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8E02B" w14:textId="3308A426" w:rsidR="00B22DCA" w:rsidRDefault="00000000" w:rsidP="003E6AD8">
      <w:pPr>
        <w:pStyle w:val="Titre1"/>
        <w:spacing w:after="200"/>
        <w:jc w:val="center"/>
      </w:pPr>
      <w:bookmarkStart w:id="0" w:name="md_anchor_1"/>
      <w:bookmarkEnd w:id="0"/>
      <w:r>
        <w:t>SHOP — Cahier des charges</w:t>
      </w:r>
    </w:p>
    <w:p w14:paraId="519A2D90" w14:textId="7E41870D" w:rsidR="00B22DCA" w:rsidRDefault="00000000" w:rsidP="003E6AD8">
      <w:pPr>
        <w:pStyle w:val="Titre2"/>
        <w:spacing w:after="200"/>
        <w:jc w:val="both"/>
      </w:pPr>
      <w:bookmarkStart w:id="1" w:name="md_anchor_2"/>
      <w:bookmarkEnd w:id="1"/>
      <w:r>
        <w:t>1. Le concept</w:t>
      </w:r>
    </w:p>
    <w:p w14:paraId="22D2C954" w14:textId="77777777" w:rsidR="00B22DCA" w:rsidRDefault="00000000" w:rsidP="003E6AD8">
      <w:pPr>
        <w:spacing w:after="120"/>
        <w:jc w:val="both"/>
      </w:pPr>
      <w:r>
        <w:t>SHOP est une application de gestion commerciale pour les commerçants d'Afrique de l'Ouest. Elle permet de vendre, facturer et suivre son activité au quotidien depuis un téléphone, puis de piloter plusieurs boutiques depuis un ordinateur à mesure que le commerce grandit.</w:t>
      </w:r>
    </w:p>
    <w:p w14:paraId="0B825118" w14:textId="77777777" w:rsidR="00B22DCA" w:rsidRDefault="00000000" w:rsidP="003E6AD8">
      <w:pPr>
        <w:spacing w:after="200"/>
        <w:jc w:val="both"/>
      </w:pPr>
      <w:r>
        <w:t xml:space="preserve"> </w:t>
      </w:r>
    </w:p>
    <w:p w14:paraId="216DB454" w14:textId="77777777" w:rsidR="00B22DCA" w:rsidRDefault="00000000" w:rsidP="003E6AD8">
      <w:pPr>
        <w:spacing w:after="120"/>
        <w:jc w:val="both"/>
      </w:pPr>
      <w:r>
        <w:t xml:space="preserve">La promesse tient en une phrase : </w:t>
      </w:r>
      <w:r>
        <w:rPr>
          <w:b/>
          <w:bCs/>
        </w:rPr>
        <w:t>votre caisse, votre stock et votre carnet de crédit dans votre téléphone ; vous savez enfin ce que vous gagnez, et qui vous doit de l'argent.</w:t>
      </w:r>
    </w:p>
    <w:p w14:paraId="08ABAD3F" w14:textId="77777777" w:rsidR="00B22DCA" w:rsidRDefault="00000000" w:rsidP="003E6AD8">
      <w:pPr>
        <w:spacing w:after="200"/>
        <w:jc w:val="both"/>
      </w:pPr>
      <w:r>
        <w:t xml:space="preserve"> </w:t>
      </w:r>
    </w:p>
    <w:p w14:paraId="3D21FC3D" w14:textId="77777777" w:rsidR="00B22DCA" w:rsidRDefault="00000000" w:rsidP="003E6AD8">
      <w:pPr>
        <w:spacing w:after="120"/>
        <w:jc w:val="both"/>
      </w:pPr>
      <w:r>
        <w:t>SHOP est pensé pour le comptoir réel : un téléphone d'entrée de gamme, une connexion intermittente, des clients qui négocient, qui paient en plusieurs fois ou par Mobile Money, de la petite monnaie qui manque, et un commerçant qui n'a pas le temps de saisir.</w:t>
      </w:r>
    </w:p>
    <w:p w14:paraId="5BD68C65" w14:textId="77777777" w:rsidR="00B22DCA" w:rsidRDefault="00000000" w:rsidP="003E6AD8">
      <w:pPr>
        <w:spacing w:after="200"/>
        <w:jc w:val="both"/>
      </w:pPr>
      <w:r>
        <w:t xml:space="preserve"> </w:t>
      </w:r>
    </w:p>
    <w:p w14:paraId="13F62361" w14:textId="64576B72" w:rsidR="00B22DCA" w:rsidRDefault="00000000" w:rsidP="003E6AD8">
      <w:pPr>
        <w:pStyle w:val="Titre2"/>
        <w:spacing w:after="200"/>
        <w:jc w:val="both"/>
      </w:pPr>
      <w:bookmarkStart w:id="2" w:name="md_anchor_3"/>
      <w:bookmarkEnd w:id="2"/>
      <w:r>
        <w:t>2. Pour qui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547"/>
        <w:gridCol w:w="5219"/>
        <w:gridCol w:w="1250"/>
      </w:tblGrid>
      <w:tr w:rsidR="00B22DCA" w14:paraId="087E8732" w14:textId="77777777" w:rsidTr="003E6AD8">
        <w:trPr>
          <w:tblHeader/>
        </w:trPr>
        <w:tc>
          <w:tcPr>
            <w:tcW w:w="2547" w:type="dxa"/>
          </w:tcPr>
          <w:p w14:paraId="64B7F416" w14:textId="77777777" w:rsidR="00B22DCA" w:rsidRDefault="00000000" w:rsidP="003E6AD8">
            <w:pPr>
              <w:jc w:val="both"/>
            </w:pPr>
            <w:r>
              <w:rPr>
                <w:b/>
                <w:bCs/>
              </w:rPr>
              <w:t>Profil</w:t>
            </w:r>
          </w:p>
        </w:tc>
        <w:tc>
          <w:tcPr>
            <w:tcW w:w="5219" w:type="dxa"/>
          </w:tcPr>
          <w:p w14:paraId="001BE483" w14:textId="77777777" w:rsidR="00B22DCA" w:rsidRDefault="00000000" w:rsidP="003E6AD8">
            <w:pPr>
              <w:jc w:val="both"/>
            </w:pPr>
            <w:r>
              <w:rPr>
                <w:b/>
                <w:bCs/>
              </w:rPr>
              <w:t>Situation</w:t>
            </w:r>
          </w:p>
        </w:tc>
        <w:tc>
          <w:tcPr>
            <w:tcW w:w="1250" w:type="dxa"/>
          </w:tcPr>
          <w:p w14:paraId="491A1403" w14:textId="77777777" w:rsidR="00B22DCA" w:rsidRDefault="00000000" w:rsidP="003E6AD8">
            <w:pPr>
              <w:jc w:val="both"/>
            </w:pPr>
            <w:r>
              <w:rPr>
                <w:b/>
                <w:bCs/>
              </w:rPr>
              <w:t>Offre</w:t>
            </w:r>
          </w:p>
        </w:tc>
      </w:tr>
      <w:tr w:rsidR="00B22DCA" w14:paraId="7C4A0BD5" w14:textId="77777777" w:rsidTr="003E6AD8">
        <w:tc>
          <w:tcPr>
            <w:tcW w:w="2547" w:type="dxa"/>
          </w:tcPr>
          <w:p w14:paraId="79152B54" w14:textId="77777777" w:rsidR="00B22DCA" w:rsidRDefault="00000000" w:rsidP="003E6AD8">
            <w:pPr>
              <w:jc w:val="both"/>
            </w:pPr>
            <w:r>
              <w:rPr>
                <w:b/>
                <w:bCs/>
              </w:rPr>
              <w:t>Adjoa</w:t>
            </w:r>
            <w:r>
              <w:t>, commerçante en alimentation générale</w:t>
            </w:r>
          </w:p>
        </w:tc>
        <w:tc>
          <w:tcPr>
            <w:tcW w:w="5219" w:type="dxa"/>
          </w:tcPr>
          <w:p w14:paraId="3C2C2F20" w14:textId="35366684" w:rsidR="00B22DCA" w:rsidRDefault="00000000" w:rsidP="003E6AD8">
            <w:pPr>
              <w:jc w:val="both"/>
            </w:pPr>
            <w:r>
              <w:t>Une boutique, parfois une aide. Vend au détail et au gros, fait crédit à ses clients réguliers, tient un cahier.</w:t>
            </w:r>
          </w:p>
        </w:tc>
        <w:tc>
          <w:tcPr>
            <w:tcW w:w="1250" w:type="dxa"/>
          </w:tcPr>
          <w:p w14:paraId="0618B0FA" w14:textId="77777777" w:rsidR="00B22DCA" w:rsidRDefault="00000000" w:rsidP="003E6AD8">
            <w:pPr>
              <w:jc w:val="both"/>
            </w:pPr>
            <w:r>
              <w:t>Starter</w:t>
            </w:r>
          </w:p>
        </w:tc>
      </w:tr>
      <w:tr w:rsidR="00B22DCA" w14:paraId="67EC666B" w14:textId="77777777" w:rsidTr="003E6AD8">
        <w:tc>
          <w:tcPr>
            <w:tcW w:w="2547" w:type="dxa"/>
          </w:tcPr>
          <w:p w14:paraId="3FB4E03E" w14:textId="77777777" w:rsidR="00B22DCA" w:rsidRDefault="00000000" w:rsidP="003E6AD8">
            <w:pPr>
              <w:jc w:val="both"/>
            </w:pPr>
            <w:r>
              <w:rPr>
                <w:b/>
                <w:bCs/>
              </w:rPr>
              <w:t>Fabrice</w:t>
            </w:r>
            <w:r>
              <w:t>, quincaillier</w:t>
            </w:r>
          </w:p>
        </w:tc>
        <w:tc>
          <w:tcPr>
            <w:tcW w:w="5219" w:type="dxa"/>
          </w:tcPr>
          <w:p w14:paraId="190B79BA" w14:textId="77777777" w:rsidR="00B22DCA" w:rsidRDefault="00000000" w:rsidP="003E6AD8">
            <w:pPr>
              <w:jc w:val="both"/>
            </w:pPr>
            <w:r>
              <w:t>Deux boutiques et trois employés. Vend sur mobile en boutique, gère achats et fournisseurs le soir sur ordinateur.</w:t>
            </w:r>
          </w:p>
        </w:tc>
        <w:tc>
          <w:tcPr>
            <w:tcW w:w="1250" w:type="dxa"/>
          </w:tcPr>
          <w:p w14:paraId="684987D2" w14:textId="77777777" w:rsidR="00B22DCA" w:rsidRDefault="00000000" w:rsidP="003E6AD8">
            <w:pPr>
              <w:jc w:val="both"/>
            </w:pPr>
            <w:r>
              <w:t>Pro</w:t>
            </w:r>
          </w:p>
        </w:tc>
      </w:tr>
      <w:tr w:rsidR="00B22DCA" w14:paraId="144FCF58" w14:textId="77777777" w:rsidTr="003E6AD8">
        <w:tc>
          <w:tcPr>
            <w:tcW w:w="2547" w:type="dxa"/>
          </w:tcPr>
          <w:p w14:paraId="7321FC9F" w14:textId="77777777" w:rsidR="00B22DCA" w:rsidRDefault="00000000" w:rsidP="003E6AD8">
            <w:pPr>
              <w:jc w:val="both"/>
            </w:pPr>
            <w:r>
              <w:rPr>
                <w:b/>
                <w:bCs/>
              </w:rPr>
              <w:t>Rachidatou</w:t>
            </w:r>
            <w:r>
              <w:t>, réseau de cosmétiques</w:t>
            </w:r>
          </w:p>
        </w:tc>
        <w:tc>
          <w:tcPr>
            <w:tcW w:w="5219" w:type="dxa"/>
          </w:tcPr>
          <w:p w14:paraId="79E55339" w14:textId="77777777" w:rsidR="00B22DCA" w:rsidRDefault="00000000" w:rsidP="003E6AD8">
            <w:pPr>
              <w:jc w:val="both"/>
            </w:pPr>
            <w:r>
              <w:t>Huit boutiques au Bénin et au Togo. Supervise surtout depuis le web, veut comparer ses boutiques et repérer celles qui décrochent.</w:t>
            </w:r>
          </w:p>
        </w:tc>
        <w:tc>
          <w:tcPr>
            <w:tcW w:w="1250" w:type="dxa"/>
          </w:tcPr>
          <w:p w14:paraId="6DB6AE76" w14:textId="77777777" w:rsidR="00B22DCA" w:rsidRDefault="00000000" w:rsidP="003E6AD8">
            <w:pPr>
              <w:jc w:val="both"/>
            </w:pPr>
            <w:r>
              <w:t>Business</w:t>
            </w:r>
          </w:p>
        </w:tc>
      </w:tr>
    </w:tbl>
    <w:p w14:paraId="1B5A9D96" w14:textId="0E65C18A" w:rsidR="00B22DCA" w:rsidRDefault="00000000" w:rsidP="003E6AD8">
      <w:pPr>
        <w:spacing w:before="240"/>
        <w:jc w:val="both"/>
      </w:pPr>
      <w:r>
        <w:t xml:space="preserve"> </w:t>
      </w:r>
    </w:p>
    <w:p w14:paraId="7E5C5409" w14:textId="77777777" w:rsidR="00B22DCA" w:rsidRDefault="00000000" w:rsidP="003E6AD8">
      <w:pPr>
        <w:spacing w:after="120"/>
        <w:jc w:val="both"/>
      </w:pPr>
      <w:r>
        <w:t>Toutes partagent les mêmes besoins de fond : encaisser vite, ne rien oublier (crédits, dettes, ruptures), être en règle, et garder le contrôle quand d'autres personnes vendent à leur place.</w:t>
      </w:r>
    </w:p>
    <w:p w14:paraId="3710E797" w14:textId="77777777" w:rsidR="00B22DCA" w:rsidRDefault="00000000" w:rsidP="003E6AD8">
      <w:pPr>
        <w:spacing w:after="200"/>
        <w:jc w:val="both"/>
      </w:pPr>
      <w:r>
        <w:t xml:space="preserve"> </w:t>
      </w:r>
    </w:p>
    <w:p w14:paraId="47035CDC" w14:textId="565120C0" w:rsidR="00B22DCA" w:rsidRDefault="00000000" w:rsidP="003E6AD8">
      <w:pPr>
        <w:pStyle w:val="Titre2"/>
        <w:spacing w:after="200"/>
        <w:jc w:val="both"/>
      </w:pPr>
      <w:bookmarkStart w:id="3" w:name="md_anchor_4"/>
      <w:bookmarkEnd w:id="3"/>
      <w:r>
        <w:t>3. Ce que l'application permet de faire</w:t>
      </w:r>
    </w:p>
    <w:p w14:paraId="273F00B4" w14:textId="31061757" w:rsidR="00B22DCA" w:rsidRDefault="00000000" w:rsidP="003E6AD8">
      <w:pPr>
        <w:pStyle w:val="Titre3"/>
        <w:spacing w:after="200"/>
        <w:jc w:val="both"/>
      </w:pPr>
      <w:bookmarkStart w:id="4" w:name="md_anchor_5"/>
      <w:bookmarkEnd w:id="4"/>
      <w:r>
        <w:t>Vendre et encaisser</w:t>
      </w:r>
    </w:p>
    <w:p w14:paraId="370AD122" w14:textId="77777777" w:rsidR="00B22DCA" w:rsidRDefault="00000000" w:rsidP="003E6AD8">
      <w:pPr>
        <w:spacing w:after="120"/>
        <w:jc w:val="both"/>
      </w:pPr>
      <w:r>
        <w:t xml:space="preserve">La caisse permet de trouver un article en quelques secondes (favoris illustrés, recherche, scan du code-barres, filtre par catégorie), de construire un panier toujours visible et de l'encaisser en espèces, Mobile Money, carte, crédit ou en combinant plusieurs moyens. Le prix se négocie directement dans le panier, dans la limite d'un prix plancher fixé par le propriétaire. Un client peut payer une partie maintenant et le reste plus tard, verser un acompte pour faire mettre un </w:t>
      </w:r>
      <w:r>
        <w:lastRenderedPageBreak/>
        <w:t>article de côté, ou repartir en laissant à la boutique la monnaie qu'elle n'a pas pu rendre. Un panier peut être mis en attente pour servir un autre client.</w:t>
      </w:r>
    </w:p>
    <w:p w14:paraId="3505D3BA" w14:textId="77777777" w:rsidR="00B22DCA" w:rsidRDefault="00000000" w:rsidP="003E6AD8">
      <w:pPr>
        <w:spacing w:after="200"/>
        <w:jc w:val="both"/>
      </w:pPr>
      <w:r>
        <w:t xml:space="preserve"> </w:t>
      </w:r>
    </w:p>
    <w:p w14:paraId="3B986043" w14:textId="77777777" w:rsidR="00B22DCA" w:rsidRDefault="00000000" w:rsidP="003E6AD8">
      <w:pPr>
        <w:spacing w:after="120"/>
        <w:jc w:val="both"/>
      </w:pPr>
      <w:r>
        <w:t>Le vendeur ouvre sa caisse avec un fond, note les sorties et les apports d'argent, et la clôture en fin de journée en comparant les espèces comptées au montant attendu. Un écran « Ma journée » lui montre ses ventes, son rythme heure par heure et sa progression vers son objectif.</w:t>
      </w:r>
    </w:p>
    <w:p w14:paraId="5FB1AE13" w14:textId="77777777" w:rsidR="00B22DCA" w:rsidRDefault="00000000" w:rsidP="003E6AD8">
      <w:pPr>
        <w:spacing w:after="200"/>
        <w:jc w:val="both"/>
      </w:pPr>
      <w:r>
        <w:t xml:space="preserve"> </w:t>
      </w:r>
    </w:p>
    <w:p w14:paraId="676B853E" w14:textId="6E0F1A36" w:rsidR="00B22DCA" w:rsidRDefault="00000000" w:rsidP="003E6AD8">
      <w:pPr>
        <w:pStyle w:val="Titre3"/>
        <w:spacing w:after="200"/>
        <w:jc w:val="both"/>
      </w:pPr>
      <w:bookmarkStart w:id="5" w:name="md_anchor_6"/>
      <w:bookmarkEnd w:id="5"/>
      <w:r>
        <w:t>Facturer en conformité</w:t>
      </w:r>
    </w:p>
    <w:p w14:paraId="22E394AF" w14:textId="77777777" w:rsidR="00B22DCA" w:rsidRDefault="00000000" w:rsidP="003E6AD8">
      <w:pPr>
        <w:spacing w:after="120"/>
        <w:jc w:val="both"/>
      </w:pPr>
      <w:r>
        <w:t>Chaque vente produit une facture conforme : facture normalisée au Bénin (identifiant fiscal, numérotation sans rupture, code et QR code de sécurité), facture simple ailleurs. Elle s'imprime sur une imprimante Bluetooth ou s'envoie par WhatsApp ou email. Une facture n'est jamais modifiée : une annulation ou un retour génère un avoir.</w:t>
      </w:r>
    </w:p>
    <w:p w14:paraId="0FCBCC67" w14:textId="77777777" w:rsidR="00B22DCA" w:rsidRDefault="00000000" w:rsidP="003E6AD8">
      <w:pPr>
        <w:spacing w:after="200"/>
        <w:jc w:val="both"/>
      </w:pPr>
      <w:r>
        <w:t xml:space="preserve"> </w:t>
      </w:r>
    </w:p>
    <w:p w14:paraId="3291232D" w14:textId="05451D65" w:rsidR="00B22DCA" w:rsidRDefault="00000000" w:rsidP="003E6AD8">
      <w:pPr>
        <w:pStyle w:val="Titre3"/>
        <w:spacing w:after="200"/>
        <w:jc w:val="both"/>
      </w:pPr>
      <w:bookmarkStart w:id="6" w:name="md_anchor_7"/>
      <w:bookmarkEnd w:id="6"/>
      <w:r>
        <w:t>Gérer son catalogue</w:t>
      </w:r>
    </w:p>
    <w:p w14:paraId="04FF32DE" w14:textId="77777777" w:rsidR="00B22DCA" w:rsidRDefault="00000000" w:rsidP="003E6AD8">
      <w:pPr>
        <w:spacing w:after="120"/>
        <w:jc w:val="both"/>
      </w:pPr>
      <w:r>
        <w:t>Un article se crée avec un nom et un prix ; tout le reste est facultatif. L'application gère les catégories, les unités (pièce, kg, litre, mètre…), les variantes (taille, couleur), les conditionnements (on achète le carton, on vend le carton, le paquet ou la pièce), les prix de gros et de détail, les kits, les photos et l'import d'un catalogue existant. À l'inscription, un catalogue de départ adapté au métier est proposé.</w:t>
      </w:r>
    </w:p>
    <w:p w14:paraId="4D4F26FE" w14:textId="77777777" w:rsidR="00B22DCA" w:rsidRDefault="00000000" w:rsidP="003E6AD8">
      <w:pPr>
        <w:spacing w:after="200"/>
        <w:jc w:val="both"/>
      </w:pPr>
      <w:r>
        <w:t xml:space="preserve"> </w:t>
      </w:r>
    </w:p>
    <w:p w14:paraId="0AE8DAE5" w14:textId="600E83E8" w:rsidR="00B22DCA" w:rsidRDefault="00000000" w:rsidP="003E6AD8">
      <w:pPr>
        <w:pStyle w:val="Titre3"/>
        <w:spacing w:after="200"/>
        <w:jc w:val="both"/>
      </w:pPr>
      <w:bookmarkStart w:id="7" w:name="md_anchor_8"/>
      <w:bookmarkEnd w:id="7"/>
      <w:r>
        <w:t>Suivre ses clients et ses crédits</w:t>
      </w:r>
    </w:p>
    <w:p w14:paraId="2222438F" w14:textId="77777777" w:rsidR="00B22DCA" w:rsidRDefault="00000000" w:rsidP="003E6AD8">
      <w:pPr>
        <w:spacing w:after="120"/>
        <w:jc w:val="both"/>
      </w:pPr>
      <w:r>
        <w:t>Une fiche client se crée en deux gestes pendant la vente. Chaque vente à crédit est confirmée par le client via un récapitulatif WhatsApp, qui sert de preuve. Une limite de crédit protège la trésorerie. L'écran « Qui me doit ? » classe les dettes par urgence et permet de relancer poliment par WhatsApp, un client à la fois ou tous les retards d'un coup.</w:t>
      </w:r>
    </w:p>
    <w:p w14:paraId="1786798D" w14:textId="77777777" w:rsidR="00B22DCA" w:rsidRDefault="00000000" w:rsidP="003E6AD8">
      <w:pPr>
        <w:spacing w:after="200"/>
        <w:jc w:val="both"/>
      </w:pPr>
      <w:r>
        <w:t xml:space="preserve"> </w:t>
      </w:r>
    </w:p>
    <w:p w14:paraId="05C4C7D2" w14:textId="6F4EF101" w:rsidR="00B22DCA" w:rsidRDefault="00000000" w:rsidP="003E6AD8">
      <w:pPr>
        <w:pStyle w:val="Titre3"/>
        <w:spacing w:after="200"/>
        <w:jc w:val="both"/>
      </w:pPr>
      <w:bookmarkStart w:id="8" w:name="md_anchor_9"/>
      <w:bookmarkEnd w:id="8"/>
      <w:r>
        <w:t>Gérer son stock</w:t>
      </w:r>
    </w:p>
    <w:p w14:paraId="693270C5" w14:textId="77777777" w:rsidR="00B22DCA" w:rsidRDefault="00000000" w:rsidP="003E6AD8">
      <w:pPr>
        <w:spacing w:after="120"/>
        <w:jc w:val="both"/>
      </w:pPr>
      <w:r>
        <w:t>Chaque vente décrémente le stock ; les alertes préviennent avant la rupture ; l'écran « État du stock » liste ce qu'il faut racheter. À partir de l'offre Pro s'ajoutent l'inventaire physique, les ajustements motivés, l'historique des mouvements, la valeur du stock et les suggestions de réapprovisionnement ; en Business, les transferts entre boutiques.</w:t>
      </w:r>
    </w:p>
    <w:p w14:paraId="4F1D1938" w14:textId="77777777" w:rsidR="00B22DCA" w:rsidRDefault="00000000" w:rsidP="003E6AD8">
      <w:pPr>
        <w:spacing w:after="200"/>
        <w:jc w:val="both"/>
      </w:pPr>
      <w:r>
        <w:t xml:space="preserve"> </w:t>
      </w:r>
    </w:p>
    <w:p w14:paraId="5CA59D35" w14:textId="5C78CA63" w:rsidR="00B22DCA" w:rsidRDefault="00000000" w:rsidP="003E6AD8">
      <w:pPr>
        <w:pStyle w:val="Titre3"/>
        <w:spacing w:after="200"/>
        <w:jc w:val="both"/>
      </w:pPr>
      <w:bookmarkStart w:id="9" w:name="md_anchor_10"/>
      <w:bookmarkEnd w:id="9"/>
      <w:r>
        <w:t>Gérer ses achats et ses fournisseurs</w:t>
      </w:r>
    </w:p>
    <w:p w14:paraId="588CD331" w14:textId="77777777" w:rsidR="00B22DCA" w:rsidRDefault="00000000" w:rsidP="003E6AD8">
      <w:pPr>
        <w:spacing w:after="120"/>
        <w:jc w:val="both"/>
      </w:pPr>
      <w:r>
        <w:t>Les achats au comptant ou à crédit mettent à jour le stock et les dettes fournisseurs. La carte « Trésorerie » met face à face ce qu'on doit au commerçant et ce qu'il doit à ses fournisseurs.</w:t>
      </w:r>
    </w:p>
    <w:p w14:paraId="2D8EEFF2" w14:textId="77777777" w:rsidR="00B22DCA" w:rsidRDefault="00000000" w:rsidP="003E6AD8">
      <w:pPr>
        <w:spacing w:after="200"/>
        <w:jc w:val="both"/>
      </w:pPr>
      <w:r>
        <w:t xml:space="preserve"> </w:t>
      </w:r>
    </w:p>
    <w:p w14:paraId="5ED45DA2" w14:textId="10466554" w:rsidR="00B22DCA" w:rsidRDefault="00000000" w:rsidP="003E6AD8">
      <w:pPr>
        <w:pStyle w:val="Titre3"/>
        <w:spacing w:after="200"/>
        <w:jc w:val="both"/>
      </w:pPr>
      <w:bookmarkStart w:id="10" w:name="md_anchor_11"/>
      <w:bookmarkEnd w:id="10"/>
      <w:r>
        <w:lastRenderedPageBreak/>
        <w:t>Piloter plusieurs boutiques</w:t>
      </w:r>
    </w:p>
    <w:p w14:paraId="141905DE" w14:textId="77777777" w:rsidR="00B22DCA" w:rsidRDefault="00000000" w:rsidP="003E6AD8">
      <w:pPr>
        <w:spacing w:after="120"/>
        <w:jc w:val="both"/>
      </w:pPr>
      <w:r>
        <w:t>Chaque boutique a son catalogue, ses ventes, ses clients et sa caisse ; le catalogue peut être dupliqué ou partagé. En Business, l'accueil s'ouvre sur l'ensemble du réseau : ventes consolidées, classement des boutiques, alertes de baisse de performance, objectifs de l'équipe.</w:t>
      </w:r>
    </w:p>
    <w:p w14:paraId="1F02CC59" w14:textId="77777777" w:rsidR="00B22DCA" w:rsidRDefault="00000000" w:rsidP="003E6AD8">
      <w:pPr>
        <w:spacing w:after="200"/>
        <w:jc w:val="both"/>
      </w:pPr>
      <w:r>
        <w:t xml:space="preserve"> </w:t>
      </w:r>
    </w:p>
    <w:p w14:paraId="7234E04B" w14:textId="4E7C1A8A" w:rsidR="00B22DCA" w:rsidRDefault="00000000" w:rsidP="003E6AD8">
      <w:pPr>
        <w:pStyle w:val="Titre3"/>
        <w:spacing w:after="200"/>
        <w:jc w:val="both"/>
      </w:pPr>
      <w:bookmarkStart w:id="11" w:name="md_anchor_12"/>
      <w:bookmarkEnd w:id="11"/>
      <w:r>
        <w:t>Déléguer à des employés</w:t>
      </w:r>
    </w:p>
    <w:p w14:paraId="718DA1F1" w14:textId="77777777" w:rsidR="00B22DCA" w:rsidRDefault="00000000" w:rsidP="003E6AD8">
      <w:pPr>
        <w:spacing w:after="120"/>
        <w:jc w:val="both"/>
      </w:pPr>
      <w:r>
        <w:t>Starter inclut un vendeur ; Pro une équipe avec rôles ; Business des rôles sur mesure. Un vendeur n'accède qu'à l'espace Vente. Les opérations sensibles (annulation, retour, prix sous le plancher, remise importante, dépassement de limite de crédit, accès à l'administration) demandent le code du gérant, saisi sur place, et sont tracées. Plusieurs personnes peuvent se relayer sur le même téléphone avec leur code PIN.</w:t>
      </w:r>
    </w:p>
    <w:p w14:paraId="618A8EC3" w14:textId="77777777" w:rsidR="00B22DCA" w:rsidRDefault="00000000" w:rsidP="003E6AD8">
      <w:pPr>
        <w:spacing w:after="200"/>
        <w:jc w:val="both"/>
      </w:pPr>
      <w:r>
        <w:t xml:space="preserve"> </w:t>
      </w:r>
    </w:p>
    <w:p w14:paraId="0EE83CC7" w14:textId="17BE7818" w:rsidR="00B22DCA" w:rsidRDefault="00000000" w:rsidP="003E6AD8">
      <w:pPr>
        <w:pStyle w:val="Titre3"/>
        <w:spacing w:after="200"/>
        <w:jc w:val="both"/>
      </w:pPr>
      <w:bookmarkStart w:id="12" w:name="md_anchor_13"/>
      <w:bookmarkEnd w:id="12"/>
      <w:r>
        <w:t>Être alerté au bon moment</w:t>
      </w:r>
    </w:p>
    <w:p w14:paraId="7E7052D0" w14:textId="77777777" w:rsidR="00B22DCA" w:rsidRDefault="00000000" w:rsidP="003E6AD8">
      <w:pPr>
        <w:spacing w:after="120"/>
        <w:jc w:val="both"/>
      </w:pPr>
      <w:r>
        <w:t>L'application prévient des crédits arrivant à échéance, des ruptures, des dettes fournisseurs, des écarts de caisse et, en Business, des boutiques en baisse. Chaque soir, un récapitulatif de la journée peut être envoyé sur WhatsApp au propriétaire.</w:t>
      </w:r>
    </w:p>
    <w:p w14:paraId="3626026E" w14:textId="77777777" w:rsidR="00B22DCA" w:rsidRDefault="00000000" w:rsidP="003E6AD8">
      <w:pPr>
        <w:spacing w:after="200"/>
        <w:jc w:val="both"/>
      </w:pPr>
      <w:r>
        <w:t xml:space="preserve"> </w:t>
      </w:r>
    </w:p>
    <w:p w14:paraId="5DCC1F49" w14:textId="279CD621" w:rsidR="00B22DCA" w:rsidRDefault="00000000" w:rsidP="003E6AD8">
      <w:pPr>
        <w:pStyle w:val="Titre3"/>
        <w:spacing w:after="200"/>
        <w:jc w:val="both"/>
      </w:pPr>
      <w:bookmarkStart w:id="13" w:name="md_anchor_14"/>
      <w:bookmarkEnd w:id="13"/>
      <w:r>
        <w:t>Analyser son activité</w:t>
      </w:r>
    </w:p>
    <w:p w14:paraId="7AD91AD8" w14:textId="77777777" w:rsidR="00B22DCA" w:rsidRDefault="00000000" w:rsidP="003E6AD8">
      <w:pPr>
        <w:spacing w:after="120"/>
        <w:jc w:val="both"/>
      </w:pPr>
      <w:r>
        <w:t>Chiffre d'affaires, ventes, panier moyen, meilleures ventes, puis à partir de Pro : marges, articles vendus à perte, stock dormant, tendances, remises consenties par vendeur et export. En Business : comparatif entre boutiques et vue consolidée.</w:t>
      </w:r>
    </w:p>
    <w:p w14:paraId="75E7BCD0" w14:textId="77777777" w:rsidR="00B22DCA" w:rsidRDefault="00000000" w:rsidP="003E6AD8">
      <w:pPr>
        <w:spacing w:after="200"/>
        <w:jc w:val="both"/>
      </w:pPr>
      <w:r>
        <w:t xml:space="preserve"> </w:t>
      </w:r>
    </w:p>
    <w:p w14:paraId="735C82B5" w14:textId="209D0193" w:rsidR="00B22DCA" w:rsidRDefault="00000000" w:rsidP="003E6AD8">
      <w:pPr>
        <w:pStyle w:val="Titre3"/>
        <w:spacing w:after="200"/>
        <w:jc w:val="both"/>
      </w:pPr>
      <w:bookmarkStart w:id="14" w:name="md_anchor_15"/>
      <w:bookmarkEnd w:id="14"/>
      <w:r>
        <w:t>Travailler même hors connexion</w:t>
      </w:r>
    </w:p>
    <w:p w14:paraId="3F0F5CE1" w14:textId="77777777" w:rsidR="00B22DCA" w:rsidRDefault="00000000" w:rsidP="003E6AD8">
      <w:pPr>
        <w:spacing w:after="120"/>
        <w:jc w:val="both"/>
      </w:pPr>
      <w:r>
        <w:t>Vendre, facturer, encaisser un crédit et clôturer la caisse fonctionnent sans réseau. Les données se mettent à jour automatiquement au retour de la connexion, sans doublon de facture.</w:t>
      </w:r>
    </w:p>
    <w:p w14:paraId="4B6AF8C8" w14:textId="77777777" w:rsidR="00B22DCA" w:rsidRDefault="00000000" w:rsidP="003E6AD8">
      <w:pPr>
        <w:spacing w:after="200"/>
        <w:jc w:val="both"/>
      </w:pPr>
      <w:r>
        <w:t xml:space="preserve"> </w:t>
      </w:r>
    </w:p>
    <w:p w14:paraId="0DDD7114" w14:textId="640BB1A8" w:rsidR="00B22DCA" w:rsidRDefault="00000000" w:rsidP="003E6AD8">
      <w:pPr>
        <w:pStyle w:val="Titre3"/>
        <w:spacing w:after="200"/>
        <w:jc w:val="both"/>
      </w:pPr>
      <w:bookmarkStart w:id="15" w:name="md_anchor_16"/>
      <w:bookmarkEnd w:id="15"/>
      <w:r>
        <w:t>Protéger ses données</w:t>
      </w:r>
    </w:p>
    <w:p w14:paraId="0347C285" w14:textId="77777777" w:rsidR="00B22DCA" w:rsidRDefault="00000000" w:rsidP="003E6AD8">
      <w:pPr>
        <w:spacing w:after="120"/>
        <w:jc w:val="both"/>
      </w:pPr>
      <w:r>
        <w:t>Code PIN avec verrouillage automatique, déconnexion à distance d'un appareil perdu, sauvegarde automatique et restauration sur un nouveau téléphone. Les données appartiennent au commerçant.</w:t>
      </w:r>
    </w:p>
    <w:p w14:paraId="72FE08E8" w14:textId="77777777" w:rsidR="00B22DCA" w:rsidRDefault="00000000" w:rsidP="003E6AD8">
      <w:pPr>
        <w:spacing w:after="200"/>
        <w:jc w:val="both"/>
      </w:pPr>
      <w:r>
        <w:t xml:space="preserve"> </w:t>
      </w:r>
    </w:p>
    <w:p w14:paraId="600218E4" w14:textId="5D1BE865" w:rsidR="00B22DCA" w:rsidRDefault="00000000" w:rsidP="003E6AD8">
      <w:pPr>
        <w:pStyle w:val="Titre2"/>
        <w:spacing w:after="200"/>
        <w:jc w:val="both"/>
      </w:pPr>
      <w:bookmarkStart w:id="16" w:name="md_anchor_17"/>
      <w:bookmarkEnd w:id="16"/>
      <w:r>
        <w:t>4. Ce qui rend SHOP unique</w:t>
      </w:r>
    </w:p>
    <w:p w14:paraId="4B81C3A3" w14:textId="77777777" w:rsidR="00B22DCA" w:rsidRDefault="00000000" w:rsidP="003E6AD8">
      <w:pPr>
        <w:spacing w:after="120"/>
        <w:jc w:val="both"/>
      </w:pPr>
      <w:r>
        <w:t>Cinq engagements répondent aux situations quotidiennes du comptoir et distinguent SHOP des outils importés :</w:t>
      </w:r>
    </w:p>
    <w:p w14:paraId="4C3B11C4" w14:textId="77777777" w:rsidR="00B22DCA" w:rsidRDefault="00000000" w:rsidP="003E6AD8">
      <w:pPr>
        <w:spacing w:after="200"/>
        <w:jc w:val="both"/>
      </w:pPr>
      <w:r>
        <w:t xml:space="preserve"> </w:t>
      </w:r>
    </w:p>
    <w:p w14:paraId="112565F8" w14:textId="77777777" w:rsidR="00B22DCA" w:rsidRDefault="00000000" w:rsidP="003E6AD8">
      <w:pPr>
        <w:spacing w:after="100"/>
        <w:ind w:left="20"/>
        <w:jc w:val="both"/>
      </w:pPr>
      <w:r>
        <w:lastRenderedPageBreak/>
        <w:t xml:space="preserve">1. </w:t>
      </w:r>
      <w:r>
        <w:rPr>
          <w:b/>
          <w:bCs/>
        </w:rPr>
        <w:t>Le marchandage est prévu</w:t>
      </w:r>
      <w:r>
        <w:t xml:space="preserve"> : le prix se négocie dans le panier, sans descendre sous le prix plancher fixé par le propriétaire.</w:t>
      </w:r>
    </w:p>
    <w:p w14:paraId="62C5A5CC" w14:textId="77777777" w:rsidR="00B22DCA" w:rsidRDefault="00000000" w:rsidP="003E6AD8">
      <w:pPr>
        <w:spacing w:after="100"/>
        <w:ind w:left="20"/>
        <w:jc w:val="both"/>
      </w:pPr>
      <w:r>
        <w:t xml:space="preserve">2. </w:t>
      </w:r>
      <w:r>
        <w:rPr>
          <w:b/>
          <w:bCs/>
        </w:rPr>
        <w:t>Les conditionnements sont gérés</w:t>
      </w:r>
      <w:r>
        <w:t xml:space="preserve"> : acheter au carton, vendre au carton, au paquet ou à la pièce, avec un stock toujours juste.</w:t>
      </w:r>
    </w:p>
    <w:p w14:paraId="5376609E" w14:textId="77777777" w:rsidR="00B22DCA" w:rsidRDefault="00000000" w:rsidP="003E6AD8">
      <w:pPr>
        <w:spacing w:after="100"/>
        <w:ind w:left="20"/>
        <w:jc w:val="both"/>
      </w:pPr>
      <w:r>
        <w:t xml:space="preserve">3. </w:t>
      </w:r>
      <w:r>
        <w:rPr>
          <w:b/>
          <w:bCs/>
        </w:rPr>
        <w:t>Le crédit est reconnu par le client</w:t>
      </w:r>
      <w:r>
        <w:t xml:space="preserve"> : un récapitulatif WhatsApp confirmé met fin aux contestations ; une limite protège la trésorerie.</w:t>
      </w:r>
    </w:p>
    <w:p w14:paraId="7F65819C" w14:textId="77777777" w:rsidR="00B22DCA" w:rsidRDefault="00000000" w:rsidP="003E6AD8">
      <w:pPr>
        <w:spacing w:after="100"/>
        <w:ind w:left="20"/>
        <w:jc w:val="both"/>
      </w:pPr>
      <w:r>
        <w:t xml:space="preserve">4. </w:t>
      </w:r>
      <w:r>
        <w:rPr>
          <w:b/>
          <w:bCs/>
        </w:rPr>
        <w:t>Les réalités de l'encaissement sont couvertes</w:t>
      </w:r>
      <w:r>
        <w:t xml:space="preserve"> : monnaie due, paiement partiel, acompte et mise de côté.</w:t>
      </w:r>
    </w:p>
    <w:p w14:paraId="742A334E" w14:textId="77777777" w:rsidR="00B22DCA" w:rsidRDefault="00000000" w:rsidP="003E6AD8">
      <w:pPr>
        <w:spacing w:after="100"/>
        <w:ind w:left="20"/>
        <w:jc w:val="both"/>
      </w:pPr>
      <w:r>
        <w:t xml:space="preserve">5. </w:t>
      </w:r>
      <w:r>
        <w:rPr>
          <w:b/>
          <w:bCs/>
        </w:rPr>
        <w:t>La vente n'est jamais bloquée</w:t>
      </w:r>
      <w:r>
        <w:t xml:space="preserve"> : ni une limite d'offre, ni un abonnement en retard n'empêchent d'encaisser et de facturer.</w:t>
      </w:r>
    </w:p>
    <w:p w14:paraId="11FF3E6F" w14:textId="77777777" w:rsidR="00B22DCA" w:rsidRDefault="00000000" w:rsidP="003E6AD8">
      <w:pPr>
        <w:spacing w:after="200"/>
        <w:jc w:val="both"/>
      </w:pPr>
      <w:r>
        <w:t xml:space="preserve"> </w:t>
      </w:r>
    </w:p>
    <w:p w14:paraId="080AEEFC" w14:textId="77777777" w:rsidR="00B22DCA" w:rsidRDefault="00000000" w:rsidP="003E6AD8">
      <w:pPr>
        <w:spacing w:after="120"/>
        <w:jc w:val="both"/>
      </w:pPr>
      <w:r>
        <w:t>S'y ajoutent WhatsApp comme canal naturel (factures, relances, récapitulatif), le fonctionnement hors ligne, la facture normalisée intégrée, et une interface lisible sans effort de lecture (photos, icônes et couleurs de catégorie, montants en grand, grands caractères, son et vibration).</w:t>
      </w:r>
    </w:p>
    <w:p w14:paraId="216CE5D7" w14:textId="7A5CE535" w:rsidR="00B22DCA" w:rsidRDefault="00000000" w:rsidP="003E6AD8">
      <w:pPr>
        <w:spacing w:after="200"/>
        <w:jc w:val="both"/>
      </w:pPr>
      <w:r>
        <w:t xml:space="preserve"> </w:t>
      </w:r>
      <w:bookmarkStart w:id="17" w:name="md_anchor_18"/>
      <w:bookmarkEnd w:id="17"/>
    </w:p>
    <w:p w14:paraId="27D5648A" w14:textId="0CCEFEE1" w:rsidR="00B22DCA" w:rsidRDefault="00B26E9E" w:rsidP="003E6AD8">
      <w:pPr>
        <w:pStyle w:val="Titre2"/>
        <w:spacing w:after="200"/>
        <w:jc w:val="both"/>
      </w:pPr>
      <w:bookmarkStart w:id="18" w:name="md_anchor_19"/>
      <w:bookmarkEnd w:id="18"/>
      <w:r>
        <w:t>5. Comment l'application est organisée</w:t>
      </w:r>
    </w:p>
    <w:p w14:paraId="5A48D97A" w14:textId="35A71303" w:rsidR="00B22DCA" w:rsidRDefault="00000000" w:rsidP="003E6AD8">
      <w:pPr>
        <w:pStyle w:val="Titre3"/>
        <w:spacing w:after="200"/>
        <w:jc w:val="both"/>
      </w:pPr>
      <w:bookmarkStart w:id="19" w:name="md_anchor_20"/>
      <w:bookmarkEnd w:id="19"/>
      <w:r>
        <w:t>Deux espaces sur mobile : Vente et Administration</w:t>
      </w:r>
    </w:p>
    <w:p w14:paraId="37CC0A7E" w14:textId="77777777" w:rsidR="00B22DCA" w:rsidRDefault="00000000" w:rsidP="003E6AD8">
      <w:pPr>
        <w:spacing w:after="120"/>
        <w:jc w:val="both"/>
      </w:pPr>
      <w:r>
        <w:t>L'application mobile sépare deux espaces, accessibles par une pastille « Espace Vente » ou « Espace Administration » en haut de l'écran. Chacun ne montre que ce dont la personne a besoin.</w:t>
      </w:r>
    </w:p>
    <w:p w14:paraId="29BB5034" w14:textId="77777777" w:rsidR="00B22DCA" w:rsidRDefault="00000000" w:rsidP="003E6AD8">
      <w:pPr>
        <w:spacing w:after="200"/>
        <w:jc w:val="both"/>
      </w:pPr>
      <w:r>
        <w:t xml:space="preserve"> </w:t>
      </w:r>
    </w:p>
    <w:p w14:paraId="120098DC" w14:textId="77777777" w:rsidR="00B22DCA" w:rsidRDefault="00000000" w:rsidP="003E6AD8">
      <w:pPr>
        <w:pStyle w:val="Paragraphedeliste"/>
        <w:numPr>
          <w:ilvl w:val="0"/>
          <w:numId w:val="2"/>
        </w:numPr>
        <w:spacing w:after="100"/>
        <w:jc w:val="both"/>
      </w:pPr>
      <w:r>
        <w:rPr>
          <w:b/>
          <w:bCs/>
        </w:rPr>
        <w:t>Espace Vente</w:t>
      </w:r>
      <w:r>
        <w:t xml:space="preserve"> : Caisse, Ventes (historique du jour, monnaie due, mises de côté), Ma caisse (« Ma journée » et tiroir-caisse), Plus (stock en consultation, paniers en attente, imprimante, verrouillage, confort d'utilisation). On n'y crée rien, sauf un client rapide pendant une vente.</w:t>
      </w:r>
    </w:p>
    <w:p w14:paraId="3BF4EBB7" w14:textId="77777777" w:rsidR="00B22DCA" w:rsidRDefault="00000000" w:rsidP="003E6AD8">
      <w:pPr>
        <w:pStyle w:val="Paragraphedeliste"/>
        <w:numPr>
          <w:ilvl w:val="0"/>
          <w:numId w:val="2"/>
        </w:numPr>
        <w:spacing w:after="100"/>
        <w:jc w:val="both"/>
      </w:pPr>
      <w:r>
        <w:rPr>
          <w:b/>
          <w:bCs/>
        </w:rPr>
        <w:t>Espace Administration</w:t>
      </w:r>
      <w:r>
        <w:t xml:space="preserve"> : Accueil, Articles, Clients, Rapports, Plus (fournisseurs, équipe, boutiques, offre, réglages). On n'y encaisse pas ; les factures y sont consultables.</w:t>
      </w:r>
    </w:p>
    <w:p w14:paraId="3E03A35F" w14:textId="77777777" w:rsidR="00B22DCA" w:rsidRDefault="00000000" w:rsidP="003E6AD8">
      <w:pPr>
        <w:spacing w:after="200"/>
        <w:jc w:val="both"/>
      </w:pPr>
      <w:r>
        <w:t xml:space="preserve"> </w:t>
      </w:r>
    </w:p>
    <w:p w14:paraId="76C62319" w14:textId="0F3FBA9A" w:rsidR="00B22DCA" w:rsidRDefault="00000000" w:rsidP="003E6AD8">
      <w:pPr>
        <w:pStyle w:val="Titre3"/>
        <w:spacing w:after="200"/>
        <w:jc w:val="both"/>
      </w:pPr>
      <w:bookmarkStart w:id="20" w:name="md_anchor_21"/>
      <w:bookmarkEnd w:id="20"/>
      <w:r>
        <w:t>L'accueil de l'administration</w:t>
      </w:r>
    </w:p>
    <w:p w14:paraId="2A3D60EE" w14:textId="77777777" w:rsidR="00B22DCA" w:rsidRDefault="00000000" w:rsidP="003E6AD8">
      <w:pPr>
        <w:spacing w:after="120"/>
        <w:jc w:val="both"/>
      </w:pPr>
      <w:r>
        <w:t>L'accueil répond à trois questions : combien j'ai vendu, qui me doit de l'argent (et à qui je dois), et qu'est-ce qui demande mon attention. Il diffère selon l'offre : Starter montre la boutique ; Pro y ajoute la trésorerie complète et la rentabilité ; Business s'ouvre sur l'ensemble du réseau.</w:t>
      </w:r>
    </w:p>
    <w:p w14:paraId="0FBC6534" w14:textId="77777777" w:rsidR="00B22DCA" w:rsidRDefault="00000000" w:rsidP="003E6AD8">
      <w:pPr>
        <w:spacing w:after="200"/>
        <w:jc w:val="both"/>
      </w:pPr>
      <w:r>
        <w:t xml:space="preserve"> </w:t>
      </w:r>
    </w:p>
    <w:p w14:paraId="488C1D05" w14:textId="116BDCA2" w:rsidR="00B22DCA" w:rsidRDefault="00000000" w:rsidP="003E6AD8">
      <w:pPr>
        <w:pStyle w:val="Titre3"/>
        <w:spacing w:after="200"/>
        <w:jc w:val="both"/>
      </w:pPr>
      <w:bookmarkStart w:id="21" w:name="md_anchor_22"/>
      <w:bookmarkEnd w:id="21"/>
      <w:r>
        <w:t>Sur le web : des pages plutôt que des panneaux</w:t>
      </w:r>
    </w:p>
    <w:p w14:paraId="42421B8A" w14:textId="77777777" w:rsidR="00B22DCA" w:rsidRDefault="00000000" w:rsidP="003E6AD8">
      <w:pPr>
        <w:spacing w:after="120"/>
        <w:jc w:val="both"/>
      </w:pPr>
      <w:r>
        <w:t>Sur ordinateur (Pro et Business), un menu latéral donne accès aux pages de liste ; chaque fiche s'ouvre sur une page complète avec un fil d'Ariane ; les actions courtes s'ouvrent dans une fenêtre au centre de l'écran.</w:t>
      </w:r>
    </w:p>
    <w:p w14:paraId="7D2744FC" w14:textId="77777777" w:rsidR="00B22DCA" w:rsidRDefault="00000000" w:rsidP="003E6AD8">
      <w:pPr>
        <w:spacing w:after="200"/>
        <w:jc w:val="both"/>
      </w:pPr>
      <w:r>
        <w:t xml:space="preserve"> </w:t>
      </w:r>
    </w:p>
    <w:p w14:paraId="03B165C6" w14:textId="6B0D102A" w:rsidR="00B22DCA" w:rsidRDefault="00000000" w:rsidP="003E6AD8">
      <w:pPr>
        <w:pStyle w:val="Titre3"/>
        <w:spacing w:after="200"/>
        <w:jc w:val="both"/>
      </w:pPr>
      <w:bookmarkStart w:id="22" w:name="md_anchor_23"/>
      <w:bookmarkEnd w:id="22"/>
      <w:r>
        <w:lastRenderedPageBreak/>
        <w:t>Démarrer en quelques minutes</w:t>
      </w:r>
    </w:p>
    <w:p w14:paraId="479A058A" w14:textId="77777777" w:rsidR="00B22DCA" w:rsidRDefault="00000000" w:rsidP="003E6AD8">
      <w:pPr>
        <w:spacing w:after="120"/>
        <w:jc w:val="both"/>
      </w:pPr>
      <w:r>
        <w:t>L'inscription tient en trois étapes : choix de l'offre (avec 30 jours d'essai de toutes les fonctions Pro), création de la boutique, puis catalogue de départ adapté au métier, où l'on ajuste les prix et indique les quantités en stock.</w:t>
      </w:r>
    </w:p>
    <w:p w14:paraId="7AD36A34" w14:textId="77777777" w:rsidR="00B22DCA" w:rsidRDefault="00000000" w:rsidP="003E6AD8">
      <w:pPr>
        <w:spacing w:after="200"/>
        <w:jc w:val="both"/>
      </w:pPr>
      <w:r>
        <w:t xml:space="preserve"> </w:t>
      </w:r>
    </w:p>
    <w:p w14:paraId="207F603C" w14:textId="6CEA76ED" w:rsidR="00B22DCA" w:rsidRDefault="00000000" w:rsidP="003E6AD8">
      <w:pPr>
        <w:pStyle w:val="Titre3"/>
        <w:spacing w:after="200"/>
        <w:jc w:val="both"/>
      </w:pPr>
      <w:bookmarkStart w:id="23" w:name="md_anchor_24"/>
      <w:bookmarkEnd w:id="23"/>
      <w:r>
        <w:t>Les trois offres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413"/>
        <w:gridCol w:w="2686"/>
        <w:gridCol w:w="2540"/>
        <w:gridCol w:w="2377"/>
      </w:tblGrid>
      <w:tr w:rsidR="00B22DCA" w14:paraId="7350AD24" w14:textId="77777777" w:rsidTr="00F0533C">
        <w:trPr>
          <w:tblHeader/>
        </w:trPr>
        <w:tc>
          <w:tcPr>
            <w:tcW w:w="1413" w:type="dxa"/>
          </w:tcPr>
          <w:p w14:paraId="519B8F19" w14:textId="77777777" w:rsidR="00B22DCA" w:rsidRDefault="00B22DCA" w:rsidP="003E6AD8">
            <w:pPr>
              <w:jc w:val="both"/>
            </w:pPr>
          </w:p>
        </w:tc>
        <w:tc>
          <w:tcPr>
            <w:tcW w:w="2686" w:type="dxa"/>
          </w:tcPr>
          <w:p w14:paraId="57CD9FDA" w14:textId="77777777" w:rsidR="00B22DCA" w:rsidRDefault="00000000" w:rsidP="003E6AD8">
            <w:pPr>
              <w:jc w:val="both"/>
            </w:pPr>
            <w:r>
              <w:rPr>
                <w:b/>
                <w:bCs/>
              </w:rPr>
              <w:t>Starter</w:t>
            </w:r>
          </w:p>
        </w:tc>
        <w:tc>
          <w:tcPr>
            <w:tcW w:w="2540" w:type="dxa"/>
          </w:tcPr>
          <w:p w14:paraId="067A4C02" w14:textId="77777777" w:rsidR="00B22DCA" w:rsidRDefault="00000000" w:rsidP="003E6AD8">
            <w:pPr>
              <w:jc w:val="both"/>
            </w:pPr>
            <w:r>
              <w:rPr>
                <w:b/>
                <w:bCs/>
              </w:rPr>
              <w:t>Pro</w:t>
            </w:r>
          </w:p>
        </w:tc>
        <w:tc>
          <w:tcPr>
            <w:tcW w:w="2377" w:type="dxa"/>
          </w:tcPr>
          <w:p w14:paraId="1CC2AC17" w14:textId="77777777" w:rsidR="00B22DCA" w:rsidRDefault="00000000" w:rsidP="003E6AD8">
            <w:pPr>
              <w:jc w:val="both"/>
            </w:pPr>
            <w:r>
              <w:rPr>
                <w:b/>
                <w:bCs/>
              </w:rPr>
              <w:t>Business</w:t>
            </w:r>
          </w:p>
        </w:tc>
      </w:tr>
      <w:tr w:rsidR="00B22DCA" w14:paraId="0F84642A" w14:textId="77777777" w:rsidTr="00F0533C">
        <w:tc>
          <w:tcPr>
            <w:tcW w:w="1413" w:type="dxa"/>
          </w:tcPr>
          <w:p w14:paraId="790F4685" w14:textId="77777777" w:rsidR="00B22DCA" w:rsidRDefault="00000000" w:rsidP="003E6AD8">
            <w:pPr>
              <w:jc w:val="both"/>
            </w:pPr>
            <w:r>
              <w:t>Pour qui</w:t>
            </w:r>
          </w:p>
        </w:tc>
        <w:tc>
          <w:tcPr>
            <w:tcW w:w="2686" w:type="dxa"/>
          </w:tcPr>
          <w:p w14:paraId="5A1153AD" w14:textId="77777777" w:rsidR="00B22DCA" w:rsidRDefault="00000000" w:rsidP="003E6AD8">
            <w:pPr>
              <w:jc w:val="both"/>
            </w:pPr>
            <w:r>
              <w:t>Une boutique, avec ou sans aide</w:t>
            </w:r>
          </w:p>
        </w:tc>
        <w:tc>
          <w:tcPr>
            <w:tcW w:w="2540" w:type="dxa"/>
          </w:tcPr>
          <w:p w14:paraId="65C3FB52" w14:textId="77777777" w:rsidR="00B22DCA" w:rsidRDefault="00000000" w:rsidP="003E6AD8">
            <w:pPr>
              <w:jc w:val="both"/>
            </w:pPr>
            <w:r>
              <w:t>2 à 3 boutiques, une petite équipe</w:t>
            </w:r>
          </w:p>
        </w:tc>
        <w:tc>
          <w:tcPr>
            <w:tcW w:w="2377" w:type="dxa"/>
          </w:tcPr>
          <w:p w14:paraId="2A8D7313" w14:textId="77777777" w:rsidR="00B22DCA" w:rsidRDefault="00000000" w:rsidP="003E6AD8">
            <w:pPr>
              <w:jc w:val="both"/>
            </w:pPr>
            <w:r>
              <w:t>4 boutiques et plus</w:t>
            </w:r>
          </w:p>
        </w:tc>
      </w:tr>
      <w:tr w:rsidR="00B22DCA" w14:paraId="0E80ECDA" w14:textId="77777777" w:rsidTr="00F0533C">
        <w:tc>
          <w:tcPr>
            <w:tcW w:w="1413" w:type="dxa"/>
          </w:tcPr>
          <w:p w14:paraId="650364F0" w14:textId="77777777" w:rsidR="00B22DCA" w:rsidRDefault="00000000" w:rsidP="003E6AD8">
            <w:pPr>
              <w:jc w:val="both"/>
            </w:pPr>
            <w:r>
              <w:t>Boutiques</w:t>
            </w:r>
          </w:p>
        </w:tc>
        <w:tc>
          <w:tcPr>
            <w:tcW w:w="2686" w:type="dxa"/>
          </w:tcPr>
          <w:p w14:paraId="4E44488B" w14:textId="77777777" w:rsidR="00B22DCA" w:rsidRDefault="00000000" w:rsidP="003E6AD8">
            <w:pPr>
              <w:jc w:val="both"/>
            </w:pPr>
            <w:r>
              <w:t>1</w:t>
            </w:r>
          </w:p>
        </w:tc>
        <w:tc>
          <w:tcPr>
            <w:tcW w:w="2540" w:type="dxa"/>
          </w:tcPr>
          <w:p w14:paraId="2C9FD1EA" w14:textId="77777777" w:rsidR="00B22DCA" w:rsidRDefault="00000000" w:rsidP="003E6AD8">
            <w:pPr>
              <w:jc w:val="both"/>
            </w:pPr>
            <w:r>
              <w:t>Jusqu'à 3</w:t>
            </w:r>
          </w:p>
        </w:tc>
        <w:tc>
          <w:tcPr>
            <w:tcW w:w="2377" w:type="dxa"/>
          </w:tcPr>
          <w:p w14:paraId="0A44DA8C" w14:textId="77777777" w:rsidR="00B22DCA" w:rsidRDefault="00000000" w:rsidP="003E6AD8">
            <w:pPr>
              <w:jc w:val="both"/>
            </w:pPr>
            <w:r>
              <w:t>Illimitées</w:t>
            </w:r>
          </w:p>
        </w:tc>
      </w:tr>
      <w:tr w:rsidR="00B22DCA" w14:paraId="7E06EA4A" w14:textId="77777777" w:rsidTr="00F0533C">
        <w:tc>
          <w:tcPr>
            <w:tcW w:w="1413" w:type="dxa"/>
          </w:tcPr>
          <w:p w14:paraId="030B1F52" w14:textId="77777777" w:rsidR="00B22DCA" w:rsidRDefault="00000000" w:rsidP="003E6AD8">
            <w:pPr>
              <w:jc w:val="both"/>
            </w:pPr>
            <w:r>
              <w:t>Utilisateurs</w:t>
            </w:r>
          </w:p>
        </w:tc>
        <w:tc>
          <w:tcPr>
            <w:tcW w:w="2686" w:type="dxa"/>
          </w:tcPr>
          <w:p w14:paraId="5CBD4223" w14:textId="77777777" w:rsidR="00B22DCA" w:rsidRDefault="00000000" w:rsidP="003E6AD8">
            <w:pPr>
              <w:jc w:val="both"/>
            </w:pPr>
            <w:r>
              <w:t>Propriétaire + 1 vendeur (espace Vente)</w:t>
            </w:r>
          </w:p>
        </w:tc>
        <w:tc>
          <w:tcPr>
            <w:tcW w:w="2540" w:type="dxa"/>
          </w:tcPr>
          <w:p w14:paraId="639F1F24" w14:textId="77777777" w:rsidR="00B22DCA" w:rsidRDefault="00000000" w:rsidP="003E6AD8">
            <w:pPr>
              <w:jc w:val="both"/>
            </w:pPr>
            <w:r>
              <w:t>Jusqu'à 5, rôles prédéfinis</w:t>
            </w:r>
          </w:p>
        </w:tc>
        <w:tc>
          <w:tcPr>
            <w:tcW w:w="2377" w:type="dxa"/>
          </w:tcPr>
          <w:p w14:paraId="6A7AA488" w14:textId="77777777" w:rsidR="00B22DCA" w:rsidRDefault="00000000" w:rsidP="003E6AD8">
            <w:pPr>
              <w:jc w:val="both"/>
            </w:pPr>
            <w:r>
              <w:t>Illimités, rôles sur mesure</w:t>
            </w:r>
          </w:p>
        </w:tc>
      </w:tr>
      <w:tr w:rsidR="00B22DCA" w14:paraId="012EBFC3" w14:textId="77777777" w:rsidTr="00F0533C">
        <w:tc>
          <w:tcPr>
            <w:tcW w:w="1413" w:type="dxa"/>
          </w:tcPr>
          <w:p w14:paraId="6A5726DF" w14:textId="77777777" w:rsidR="00B22DCA" w:rsidRDefault="00000000" w:rsidP="003E6AD8">
            <w:pPr>
              <w:jc w:val="both"/>
            </w:pPr>
            <w:r>
              <w:t>Vente et facture</w:t>
            </w:r>
          </w:p>
        </w:tc>
        <w:tc>
          <w:tcPr>
            <w:tcW w:w="2686" w:type="dxa"/>
          </w:tcPr>
          <w:p w14:paraId="2C7B1AF2" w14:textId="77777777" w:rsidR="00B22DCA" w:rsidRDefault="00000000" w:rsidP="003E6AD8">
            <w:pPr>
              <w:jc w:val="both"/>
            </w:pPr>
            <w:r>
              <w:t>Caisse complète, facture normalisée, hors ligne</w:t>
            </w:r>
          </w:p>
        </w:tc>
        <w:tc>
          <w:tcPr>
            <w:tcW w:w="2540" w:type="dxa"/>
          </w:tcPr>
          <w:p w14:paraId="09C578E7" w14:textId="77777777" w:rsidR="00B22DCA" w:rsidRDefault="00000000" w:rsidP="003E6AD8">
            <w:pPr>
              <w:jc w:val="both"/>
            </w:pPr>
            <w:r>
              <w:t>Identique</w:t>
            </w:r>
          </w:p>
        </w:tc>
        <w:tc>
          <w:tcPr>
            <w:tcW w:w="2377" w:type="dxa"/>
          </w:tcPr>
          <w:p w14:paraId="77BBF83A" w14:textId="77777777" w:rsidR="00B22DCA" w:rsidRDefault="00000000" w:rsidP="003E6AD8">
            <w:pPr>
              <w:jc w:val="both"/>
            </w:pPr>
            <w:r>
              <w:t>Identique</w:t>
            </w:r>
          </w:p>
        </w:tc>
      </w:tr>
      <w:tr w:rsidR="00B22DCA" w14:paraId="50B03501" w14:textId="77777777" w:rsidTr="00F0533C">
        <w:tc>
          <w:tcPr>
            <w:tcW w:w="1413" w:type="dxa"/>
          </w:tcPr>
          <w:p w14:paraId="797F4486" w14:textId="77777777" w:rsidR="00B22DCA" w:rsidRDefault="00000000" w:rsidP="003E6AD8">
            <w:pPr>
              <w:jc w:val="both"/>
            </w:pPr>
            <w:r>
              <w:t>Clients</w:t>
            </w:r>
          </w:p>
        </w:tc>
        <w:tc>
          <w:tcPr>
            <w:tcW w:w="2686" w:type="dxa"/>
          </w:tcPr>
          <w:p w14:paraId="2274BAB9" w14:textId="77777777" w:rsidR="00B22DCA" w:rsidRDefault="00000000" w:rsidP="003E6AD8">
            <w:pPr>
              <w:jc w:val="both"/>
            </w:pPr>
            <w:r>
              <w:t>Crédits reconnus, limites, relances WhatsApp</w:t>
            </w:r>
          </w:p>
        </w:tc>
        <w:tc>
          <w:tcPr>
            <w:tcW w:w="2540" w:type="dxa"/>
          </w:tcPr>
          <w:p w14:paraId="732C1BC1" w14:textId="77777777" w:rsidR="00B22DCA" w:rsidRDefault="00000000" w:rsidP="003E6AD8">
            <w:pPr>
              <w:jc w:val="both"/>
            </w:pPr>
            <w:r>
              <w:t>+ fusion des doublons</w:t>
            </w:r>
          </w:p>
        </w:tc>
        <w:tc>
          <w:tcPr>
            <w:tcW w:w="2377" w:type="dxa"/>
          </w:tcPr>
          <w:p w14:paraId="7E319F10" w14:textId="77777777" w:rsidR="00B22DCA" w:rsidRDefault="00000000" w:rsidP="003E6AD8">
            <w:pPr>
              <w:jc w:val="both"/>
            </w:pPr>
            <w:r>
              <w:t>Identique</w:t>
            </w:r>
          </w:p>
        </w:tc>
      </w:tr>
      <w:tr w:rsidR="00B22DCA" w14:paraId="19D3861C" w14:textId="77777777" w:rsidTr="00F0533C">
        <w:tc>
          <w:tcPr>
            <w:tcW w:w="1413" w:type="dxa"/>
          </w:tcPr>
          <w:p w14:paraId="12EE3B83" w14:textId="77777777" w:rsidR="00B22DCA" w:rsidRDefault="00000000" w:rsidP="003E6AD8">
            <w:pPr>
              <w:jc w:val="both"/>
            </w:pPr>
            <w:r>
              <w:t>Stock</w:t>
            </w:r>
          </w:p>
        </w:tc>
        <w:tc>
          <w:tcPr>
            <w:tcW w:w="2686" w:type="dxa"/>
          </w:tcPr>
          <w:p w14:paraId="586DC364" w14:textId="77777777" w:rsidR="00B22DCA" w:rsidRDefault="00000000" w:rsidP="003E6AD8">
            <w:pPr>
              <w:jc w:val="both"/>
            </w:pPr>
            <w:r>
              <w:t>Quantités, alertes, conditionnements, prix gros / détail</w:t>
            </w:r>
          </w:p>
        </w:tc>
        <w:tc>
          <w:tcPr>
            <w:tcW w:w="2540" w:type="dxa"/>
          </w:tcPr>
          <w:p w14:paraId="05EDB304" w14:textId="77777777" w:rsidR="00B22DCA" w:rsidRDefault="00000000" w:rsidP="003E6AD8">
            <w:pPr>
              <w:jc w:val="both"/>
            </w:pPr>
            <w:r>
              <w:t>+ inventaire, mouvements, fournisseurs, réapprovisionnement</w:t>
            </w:r>
          </w:p>
        </w:tc>
        <w:tc>
          <w:tcPr>
            <w:tcW w:w="2377" w:type="dxa"/>
          </w:tcPr>
          <w:p w14:paraId="0AF95236" w14:textId="77777777" w:rsidR="00B22DCA" w:rsidRDefault="00000000" w:rsidP="003E6AD8">
            <w:pPr>
              <w:jc w:val="both"/>
            </w:pPr>
            <w:r>
              <w:t>+ transferts entre boutiques, comparaison des coûts</w:t>
            </w:r>
          </w:p>
        </w:tc>
      </w:tr>
      <w:tr w:rsidR="00B22DCA" w14:paraId="062656F0" w14:textId="77777777" w:rsidTr="00F0533C">
        <w:tc>
          <w:tcPr>
            <w:tcW w:w="1413" w:type="dxa"/>
          </w:tcPr>
          <w:p w14:paraId="62CCA541" w14:textId="77777777" w:rsidR="00B22DCA" w:rsidRDefault="00000000" w:rsidP="003E6AD8">
            <w:pPr>
              <w:jc w:val="both"/>
            </w:pPr>
            <w:r>
              <w:t>Pilotage</w:t>
            </w:r>
          </w:p>
        </w:tc>
        <w:tc>
          <w:tcPr>
            <w:tcW w:w="2686" w:type="dxa"/>
          </w:tcPr>
          <w:p w14:paraId="5FEC9A95" w14:textId="77777777" w:rsidR="00B22DCA" w:rsidRDefault="00000000" w:rsidP="003E6AD8">
            <w:pPr>
              <w:jc w:val="both"/>
            </w:pPr>
            <w:r>
              <w:t>Récapitulatif, statistiques simples, second appareil en consultation</w:t>
            </w:r>
          </w:p>
        </w:tc>
        <w:tc>
          <w:tcPr>
            <w:tcW w:w="2540" w:type="dxa"/>
          </w:tcPr>
          <w:p w14:paraId="12F33C85" w14:textId="77777777" w:rsidR="00B22DCA" w:rsidRDefault="00000000" w:rsidP="003E6AD8">
            <w:pPr>
              <w:jc w:val="both"/>
            </w:pPr>
            <w:r>
              <w:t>+ trésorerie, marges, tendances, export, web</w:t>
            </w:r>
          </w:p>
        </w:tc>
        <w:tc>
          <w:tcPr>
            <w:tcW w:w="2377" w:type="dxa"/>
          </w:tcPr>
          <w:p w14:paraId="18656D7F" w14:textId="77777777" w:rsidR="00B22DCA" w:rsidRDefault="00000000" w:rsidP="003E6AD8">
            <w:pPr>
              <w:jc w:val="both"/>
            </w:pPr>
            <w:r>
              <w:t>+ vue réseau, comparatif, alertes, objectifs</w:t>
            </w:r>
          </w:p>
        </w:tc>
      </w:tr>
      <w:tr w:rsidR="00B22DCA" w14:paraId="5913C774" w14:textId="77777777" w:rsidTr="00F0533C">
        <w:tc>
          <w:tcPr>
            <w:tcW w:w="1413" w:type="dxa"/>
          </w:tcPr>
          <w:p w14:paraId="07E1F8B4" w14:textId="77777777" w:rsidR="00B22DCA" w:rsidRDefault="00000000" w:rsidP="003E6AD8">
            <w:pPr>
              <w:jc w:val="both"/>
            </w:pPr>
            <w:r>
              <w:t>Accompagnement</w:t>
            </w:r>
          </w:p>
        </w:tc>
        <w:tc>
          <w:tcPr>
            <w:tcW w:w="2686" w:type="dxa"/>
          </w:tcPr>
          <w:p w14:paraId="030EB7C2" w14:textId="77777777" w:rsidR="00B22DCA" w:rsidRDefault="00000000" w:rsidP="003E6AD8">
            <w:pPr>
              <w:jc w:val="both"/>
            </w:pPr>
            <w:r>
              <w:t>Aide en ligne et WhatsApp</w:t>
            </w:r>
          </w:p>
        </w:tc>
        <w:tc>
          <w:tcPr>
            <w:tcW w:w="2540" w:type="dxa"/>
          </w:tcPr>
          <w:p w14:paraId="66AC40F3" w14:textId="77777777" w:rsidR="00B22DCA" w:rsidRDefault="00000000" w:rsidP="003E6AD8">
            <w:pPr>
              <w:jc w:val="both"/>
            </w:pPr>
            <w:r>
              <w:t>Support prioritaire</w:t>
            </w:r>
          </w:p>
        </w:tc>
        <w:tc>
          <w:tcPr>
            <w:tcW w:w="2377" w:type="dxa"/>
          </w:tcPr>
          <w:p w14:paraId="7944A250" w14:textId="77777777" w:rsidR="00B22DCA" w:rsidRDefault="00000000" w:rsidP="003E6AD8">
            <w:pPr>
              <w:jc w:val="both"/>
            </w:pPr>
            <w:r>
              <w:t>Interlocuteur dédié et formation</w:t>
            </w:r>
          </w:p>
        </w:tc>
      </w:tr>
    </w:tbl>
    <w:p w14:paraId="78087E55" w14:textId="0C792609" w:rsidR="00B22DCA" w:rsidRDefault="00000000" w:rsidP="00EF6DB9">
      <w:pPr>
        <w:spacing w:before="240"/>
        <w:jc w:val="both"/>
      </w:pPr>
      <w:r>
        <w:t xml:space="preserve"> </w:t>
      </w:r>
    </w:p>
    <w:p w14:paraId="78E37524" w14:textId="77777777" w:rsidR="00B22DCA" w:rsidRDefault="00000000" w:rsidP="003E6AD8">
      <w:pPr>
        <w:spacing w:after="120"/>
        <w:jc w:val="both"/>
      </w:pPr>
      <w:r>
        <w:t xml:space="preserve">Des </w:t>
      </w:r>
      <w:r>
        <w:rPr>
          <w:b/>
          <w:bCs/>
        </w:rPr>
        <w:t>options à la carte</w:t>
      </w:r>
      <w:r>
        <w:t xml:space="preserve"> complètent chaque offre : boutique ou utilisateur supplémentaire, récapitulatif WhatsApp automatique, export pour le comptable, kit matériel, mise en place accompagnée. Le paiement se fait par Mobile Money, au mois ou à l'année (deux mois offerts). Une offre supérieure est proposée au moment exact où le besoin apparaît, avec un essai de 14 jours.</w:t>
      </w:r>
    </w:p>
    <w:p w14:paraId="4911E66E" w14:textId="77777777" w:rsidR="00B22DCA" w:rsidRDefault="00000000" w:rsidP="003E6AD8">
      <w:pPr>
        <w:spacing w:after="200"/>
        <w:jc w:val="both"/>
      </w:pPr>
      <w:r>
        <w:t xml:space="preserve"> </w:t>
      </w:r>
    </w:p>
    <w:p w14:paraId="002D3710" w14:textId="3F1C10F5" w:rsidR="00B22DCA" w:rsidRDefault="00B26E9E" w:rsidP="003E6AD8">
      <w:pPr>
        <w:pStyle w:val="Titre2"/>
        <w:spacing w:after="200"/>
        <w:jc w:val="both"/>
      </w:pPr>
      <w:bookmarkStart w:id="24" w:name="md_anchor_25"/>
      <w:bookmarkEnd w:id="24"/>
      <w:r>
        <w:t>6. Priorités de développement</w:t>
      </w:r>
    </w:p>
    <w:p w14:paraId="61A6054D" w14:textId="77777777" w:rsidR="00B22DCA" w:rsidRDefault="00000000" w:rsidP="003E6AD8">
      <w:pPr>
        <w:spacing w:after="120"/>
        <w:jc w:val="both"/>
      </w:pPr>
      <w:r>
        <w:t>Le développement procède par paliers utilisables (voir le plan de releases) : d'abord la boucle de vente et de facturation, puis une offre Starter complète avec les fonctions signature, puis le multi-boutique et le web, le stock et les achats, l'équipe, le pilotage réseau et les enrichissements.</w:t>
      </w:r>
    </w:p>
    <w:p w14:paraId="3926466C" w14:textId="77777777" w:rsidR="00B22DCA" w:rsidRDefault="00000000" w:rsidP="003E6AD8">
      <w:pPr>
        <w:spacing w:after="200"/>
        <w:jc w:val="both"/>
      </w:pPr>
      <w:r>
        <w:t xml:space="preserve"> </w:t>
      </w:r>
    </w:p>
    <w:p w14:paraId="0C68713C" w14:textId="1F60FB32" w:rsidR="00B22DCA" w:rsidRDefault="00000000" w:rsidP="003E6AD8">
      <w:pPr>
        <w:spacing w:after="120"/>
        <w:jc w:val="both"/>
      </w:pPr>
      <w:r>
        <w:lastRenderedPageBreak/>
        <w:t>Avant toute ligne de code : tests des prototypes sur le terrain, validation des prix des offres, validation des exigences techniques.</w:t>
      </w:r>
    </w:p>
    <w:p w14:paraId="1DCCAFAA" w14:textId="77777777" w:rsidR="00B22DCA" w:rsidRDefault="00000000" w:rsidP="003E6AD8">
      <w:pPr>
        <w:spacing w:after="200"/>
        <w:jc w:val="both"/>
      </w:pPr>
      <w:r>
        <w:t xml:space="preserve"> </w:t>
      </w:r>
    </w:p>
    <w:p w14:paraId="38A6F728" w14:textId="0B9259B7" w:rsidR="00B22DCA" w:rsidRDefault="00B26E9E" w:rsidP="003E6AD8">
      <w:pPr>
        <w:pStyle w:val="Titre2"/>
        <w:spacing w:after="200"/>
        <w:jc w:val="both"/>
      </w:pPr>
      <w:bookmarkStart w:id="25" w:name="md_anchor_26"/>
      <w:bookmarkEnd w:id="25"/>
      <w:r>
        <w:t>7. Ce que la première version ne fait pas</w:t>
      </w:r>
    </w:p>
    <w:p w14:paraId="78648B6D" w14:textId="77777777" w:rsidR="00B22DCA" w:rsidRDefault="00000000" w:rsidP="003E6AD8">
      <w:pPr>
        <w:pStyle w:val="Paragraphedeliste"/>
        <w:numPr>
          <w:ilvl w:val="0"/>
          <w:numId w:val="2"/>
        </w:numPr>
        <w:spacing w:after="100"/>
        <w:jc w:val="both"/>
      </w:pPr>
      <w:r>
        <w:t>Langues locales (fon, mina, yoruba…) et commande vocale.</w:t>
      </w:r>
    </w:p>
    <w:p w14:paraId="4445C2E4" w14:textId="77777777" w:rsidR="00B22DCA" w:rsidRDefault="00000000" w:rsidP="003E6AD8">
      <w:pPr>
        <w:pStyle w:val="Paragraphedeliste"/>
        <w:numPr>
          <w:ilvl w:val="0"/>
          <w:numId w:val="2"/>
        </w:numPr>
        <w:spacing w:after="100"/>
        <w:jc w:val="both"/>
      </w:pPr>
      <w:r>
        <w:t>Mode agent terrain pour l'installation assistée des boutiques.</w:t>
      </w:r>
    </w:p>
    <w:p w14:paraId="43528D0E" w14:textId="77777777" w:rsidR="00B22DCA" w:rsidRDefault="00000000" w:rsidP="003E6AD8">
      <w:pPr>
        <w:pStyle w:val="Paragraphedeliste"/>
        <w:numPr>
          <w:ilvl w:val="0"/>
          <w:numId w:val="2"/>
        </w:numPr>
        <w:spacing w:after="100"/>
        <w:jc w:val="both"/>
      </w:pPr>
      <w:r>
        <w:t>Partage des données de ventes avec des institutions de microfinance.</w:t>
      </w:r>
    </w:p>
    <w:p w14:paraId="50FA1EF6" w14:textId="77777777" w:rsidR="00B22DCA" w:rsidRDefault="00000000" w:rsidP="003E6AD8">
      <w:pPr>
        <w:pStyle w:val="Paragraphedeliste"/>
        <w:numPr>
          <w:ilvl w:val="0"/>
          <w:numId w:val="2"/>
        </w:numPr>
        <w:spacing w:after="100"/>
        <w:jc w:val="both"/>
      </w:pPr>
      <w:r>
        <w:t>Comptabilité générale (seul un export pour le comptable est prévu).</w:t>
      </w:r>
    </w:p>
    <w:p w14:paraId="2682AB25" w14:textId="77777777" w:rsidR="00B22DCA" w:rsidRDefault="00000000" w:rsidP="003E6AD8">
      <w:pPr>
        <w:pStyle w:val="Paragraphedeliste"/>
        <w:numPr>
          <w:ilvl w:val="0"/>
          <w:numId w:val="2"/>
        </w:numPr>
        <w:spacing w:after="100"/>
        <w:jc w:val="both"/>
      </w:pPr>
      <w:r>
        <w:t>Vente en ligne ou boutique e-commerce.</w:t>
      </w:r>
    </w:p>
    <w:p w14:paraId="7DEC73DE" w14:textId="77777777" w:rsidR="00B22DCA" w:rsidRDefault="00000000" w:rsidP="003E6AD8">
      <w:pPr>
        <w:spacing w:after="200"/>
        <w:jc w:val="both"/>
      </w:pPr>
      <w:r>
        <w:t xml:space="preserve"> </w:t>
      </w:r>
    </w:p>
    <w:p w14:paraId="73260C26" w14:textId="77777777" w:rsidR="00B22DCA" w:rsidRDefault="00000000" w:rsidP="003E6AD8">
      <w:pPr>
        <w:spacing w:after="120"/>
        <w:jc w:val="both"/>
      </w:pPr>
      <w:r>
        <w:t>Ces sujets sont prévus dans des mises à jour ultérieures.</w:t>
      </w:r>
    </w:p>
    <w:p w14:paraId="15ACFB6D" w14:textId="39B54B88" w:rsidR="00B22DCA" w:rsidRDefault="00B22DCA" w:rsidP="003E6AD8">
      <w:pPr>
        <w:spacing w:after="200"/>
        <w:jc w:val="both"/>
      </w:pPr>
    </w:p>
    <w:sectPr w:rsidR="00B22DC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05347"/>
    <w:multiLevelType w:val="hybridMultilevel"/>
    <w:tmpl w:val="E3D06974"/>
    <w:lvl w:ilvl="0" w:tplc="DF2C4C22">
      <w:start w:val="1"/>
      <w:numFmt w:val="bullet"/>
      <w:lvlText w:val="●"/>
      <w:lvlJc w:val="left"/>
      <w:pPr>
        <w:ind w:left="720" w:hanging="360"/>
      </w:pPr>
    </w:lvl>
    <w:lvl w:ilvl="1" w:tplc="051689CA">
      <w:start w:val="1"/>
      <w:numFmt w:val="bullet"/>
      <w:lvlText w:val="○"/>
      <w:lvlJc w:val="left"/>
      <w:pPr>
        <w:ind w:left="1440" w:hanging="360"/>
      </w:pPr>
    </w:lvl>
    <w:lvl w:ilvl="2" w:tplc="B0D2EC72">
      <w:start w:val="1"/>
      <w:numFmt w:val="bullet"/>
      <w:lvlText w:val="■"/>
      <w:lvlJc w:val="left"/>
      <w:pPr>
        <w:ind w:left="2160" w:hanging="360"/>
      </w:pPr>
    </w:lvl>
    <w:lvl w:ilvl="3" w:tplc="83086C90">
      <w:start w:val="1"/>
      <w:numFmt w:val="bullet"/>
      <w:lvlText w:val="●"/>
      <w:lvlJc w:val="left"/>
      <w:pPr>
        <w:ind w:left="2880" w:hanging="360"/>
      </w:pPr>
    </w:lvl>
    <w:lvl w:ilvl="4" w:tplc="4496B204">
      <w:start w:val="1"/>
      <w:numFmt w:val="bullet"/>
      <w:lvlText w:val="○"/>
      <w:lvlJc w:val="left"/>
      <w:pPr>
        <w:ind w:left="3600" w:hanging="360"/>
      </w:pPr>
    </w:lvl>
    <w:lvl w:ilvl="5" w:tplc="EE92092E">
      <w:start w:val="1"/>
      <w:numFmt w:val="bullet"/>
      <w:lvlText w:val="■"/>
      <w:lvlJc w:val="left"/>
      <w:pPr>
        <w:ind w:left="4320" w:hanging="360"/>
      </w:pPr>
    </w:lvl>
    <w:lvl w:ilvl="6" w:tplc="988EEC14">
      <w:start w:val="1"/>
      <w:numFmt w:val="bullet"/>
      <w:lvlText w:val="●"/>
      <w:lvlJc w:val="left"/>
      <w:pPr>
        <w:ind w:left="5040" w:hanging="360"/>
      </w:pPr>
    </w:lvl>
    <w:lvl w:ilvl="7" w:tplc="3CF4C538">
      <w:start w:val="1"/>
      <w:numFmt w:val="bullet"/>
      <w:lvlText w:val="●"/>
      <w:lvlJc w:val="left"/>
      <w:pPr>
        <w:ind w:left="5760" w:hanging="360"/>
      </w:pPr>
    </w:lvl>
    <w:lvl w:ilvl="8" w:tplc="AF9EAECA">
      <w:start w:val="1"/>
      <w:numFmt w:val="bullet"/>
      <w:lvlText w:val="●"/>
      <w:lvlJc w:val="left"/>
      <w:pPr>
        <w:ind w:left="6480" w:hanging="360"/>
      </w:pPr>
    </w:lvl>
  </w:abstractNum>
  <w:abstractNum w:abstractNumId="1" w15:restartNumberingAfterBreak="0">
    <w:nsid w:val="566D666D"/>
    <w:multiLevelType w:val="hybridMultilevel"/>
    <w:tmpl w:val="4DECA4C4"/>
    <w:lvl w:ilvl="0" w:tplc="96D62000">
      <w:start w:val="1"/>
      <w:numFmt w:val="bullet"/>
      <w:suff w:val="space"/>
      <w:lvlText w:val="●"/>
      <w:lvlJc w:val="left"/>
      <w:pPr>
        <w:ind w:left="240" w:hanging="180"/>
      </w:pPr>
    </w:lvl>
    <w:lvl w:ilvl="1" w:tplc="FCDE6702">
      <w:start w:val="1"/>
      <w:numFmt w:val="bullet"/>
      <w:suff w:val="space"/>
      <w:lvlText w:val="○"/>
      <w:lvlJc w:val="left"/>
      <w:pPr>
        <w:ind w:left="660" w:hanging="180"/>
      </w:pPr>
    </w:lvl>
    <w:lvl w:ilvl="2" w:tplc="48A2E4C8">
      <w:start w:val="1"/>
      <w:numFmt w:val="bullet"/>
      <w:suff w:val="space"/>
      <w:lvlText w:val="■"/>
      <w:lvlJc w:val="left"/>
      <w:pPr>
        <w:ind w:left="1080" w:hanging="180"/>
      </w:pPr>
    </w:lvl>
    <w:lvl w:ilvl="3" w:tplc="83E67A6E">
      <w:start w:val="1"/>
      <w:numFmt w:val="bullet"/>
      <w:suff w:val="space"/>
      <w:lvlText w:val="●"/>
      <w:lvlJc w:val="left"/>
      <w:pPr>
        <w:ind w:left="1500" w:hanging="180"/>
      </w:pPr>
    </w:lvl>
    <w:lvl w:ilvl="4" w:tplc="60306F04">
      <w:start w:val="1"/>
      <w:numFmt w:val="bullet"/>
      <w:suff w:val="space"/>
      <w:lvlText w:val="○"/>
      <w:lvlJc w:val="left"/>
      <w:pPr>
        <w:ind w:left="1920" w:hanging="180"/>
      </w:pPr>
    </w:lvl>
    <w:lvl w:ilvl="5" w:tplc="8EF280CC">
      <w:start w:val="1"/>
      <w:numFmt w:val="bullet"/>
      <w:suff w:val="space"/>
      <w:lvlText w:val="■"/>
      <w:lvlJc w:val="left"/>
      <w:pPr>
        <w:ind w:left="2340" w:hanging="180"/>
      </w:pPr>
    </w:lvl>
    <w:lvl w:ilvl="6" w:tplc="944A5890">
      <w:start w:val="1"/>
      <w:numFmt w:val="bullet"/>
      <w:suff w:val="space"/>
      <w:lvlText w:val="●"/>
      <w:lvlJc w:val="left"/>
      <w:pPr>
        <w:ind w:left="2760" w:hanging="180"/>
      </w:pPr>
    </w:lvl>
    <w:lvl w:ilvl="7" w:tplc="DFF69370">
      <w:start w:val="1"/>
      <w:numFmt w:val="bullet"/>
      <w:suff w:val="space"/>
      <w:lvlText w:val="○"/>
      <w:lvlJc w:val="left"/>
      <w:pPr>
        <w:ind w:left="3180" w:hanging="180"/>
      </w:pPr>
    </w:lvl>
    <w:lvl w:ilvl="8" w:tplc="AF9C713A">
      <w:start w:val="1"/>
      <w:numFmt w:val="bullet"/>
      <w:suff w:val="space"/>
      <w:lvlText w:val="■"/>
      <w:lvlJc w:val="left"/>
      <w:pPr>
        <w:ind w:left="3600" w:hanging="180"/>
      </w:pPr>
    </w:lvl>
  </w:abstractNum>
  <w:num w:numId="1" w16cid:durableId="452554540">
    <w:abstractNumId w:val="0"/>
    <w:lvlOverride w:ilvl="0">
      <w:startOverride w:val="1"/>
    </w:lvlOverride>
  </w:num>
  <w:num w:numId="2" w16cid:durableId="64566590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DCA"/>
    <w:rsid w:val="003E6AD8"/>
    <w:rsid w:val="005B6F53"/>
    <w:rsid w:val="005F5ACE"/>
    <w:rsid w:val="009738C7"/>
    <w:rsid w:val="00B22DCA"/>
    <w:rsid w:val="00B26E9E"/>
    <w:rsid w:val="00D47CDD"/>
    <w:rsid w:val="00ED414D"/>
    <w:rsid w:val="00EF6DB9"/>
    <w:rsid w:val="00F053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2FDF"/>
  <w15:docId w15:val="{BDE7D4A6-7277-4EA4-B3F5-15255B98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6</Pages>
  <Words>1656</Words>
  <Characters>9112</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6</cp:revision>
  <dcterms:created xsi:type="dcterms:W3CDTF">2026-10-16T14:42:00Z</dcterms:created>
  <dcterms:modified xsi:type="dcterms:W3CDTF">2026-10-16T17:10:00Z</dcterms:modified>
</cp:coreProperties>
</file>