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65178" w14:textId="66253868" w:rsidR="002814C1" w:rsidRPr="00734A9A" w:rsidRDefault="002814C1" w:rsidP="001904A2">
      <w:pPr>
        <w:jc w:val="center"/>
        <w:rPr>
          <w:rFonts w:ascii="Cambria" w:hAnsi="Cambria"/>
          <w:b/>
          <w:bCs/>
          <w:sz w:val="40"/>
          <w:szCs w:val="40"/>
          <w:u w:val="single"/>
        </w:rPr>
      </w:pPr>
      <w:r w:rsidRPr="00734A9A">
        <w:rPr>
          <w:rFonts w:ascii="Cambria" w:hAnsi="Cambria"/>
          <w:b/>
          <w:bCs/>
          <w:sz w:val="40"/>
          <w:szCs w:val="40"/>
          <w:u w:val="single"/>
          <w:lang w:eastAsia="fr-FR"/>
        </w:rPr>
        <w:t>NETBYUS Greentech</w:t>
      </w:r>
    </w:p>
    <w:p w14:paraId="658D9FDA" w14:textId="3FAEB786" w:rsidR="003608F9" w:rsidRPr="00D06E9A" w:rsidRDefault="00E24F59" w:rsidP="00734A9A">
      <w:pPr>
        <w:rPr>
          <w:rFonts w:ascii="Cambria" w:hAnsi="Cambria"/>
          <w:sz w:val="26"/>
          <w:szCs w:val="26"/>
        </w:rPr>
      </w:pPr>
      <w:r w:rsidRPr="00DD75DC">
        <w:rPr>
          <w:rFonts w:ascii="Cambria" w:hAnsi="Cambria" w:cs="Times New Roman"/>
          <w:sz w:val="28"/>
          <w:szCs w:val="28"/>
          <w:lang w:eastAsia="fr-FR"/>
        </w:rPr>
        <w:br/>
      </w:r>
      <w:r w:rsidR="003608F9" w:rsidRPr="003608F9">
        <w:rPr>
          <w:rFonts w:ascii="Cambria" w:hAnsi="Cambria" w:cs="Times New Roman"/>
          <w:b/>
          <w:bCs/>
          <w:sz w:val="32"/>
          <w:szCs w:val="32"/>
          <w:lang w:eastAsia="fr-FR"/>
        </w:rPr>
        <w:t>Intro</w:t>
      </w:r>
      <w:r w:rsidR="003608F9" w:rsidRPr="003608F9">
        <w:rPr>
          <w:rFonts w:ascii="Cambria" w:hAnsi="Cambria" w:cs="Times New Roman"/>
          <w:b/>
          <w:bCs/>
          <w:sz w:val="36"/>
          <w:szCs w:val="36"/>
          <w:lang w:eastAsia="fr-FR"/>
        </w:rPr>
        <w:t xml:space="preserve"> </w:t>
      </w:r>
      <w:r w:rsidR="003608F9" w:rsidRPr="00C97DA8">
        <w:rPr>
          <w:rFonts w:ascii="Cambria" w:hAnsi="Cambria" w:cs="Times New Roman"/>
          <w:b/>
          <w:bCs/>
          <w:sz w:val="28"/>
          <w:szCs w:val="28"/>
          <w:lang w:eastAsia="fr-FR"/>
        </w:rPr>
        <w:t>:</w:t>
      </w:r>
      <w:r w:rsidR="003608F9" w:rsidRPr="003608F9">
        <w:rPr>
          <w:rFonts w:ascii="Cambria" w:hAnsi="Cambria" w:cs="Times New Roman"/>
          <w:b/>
          <w:bCs/>
          <w:sz w:val="36"/>
          <w:szCs w:val="36"/>
          <w:lang w:eastAsia="fr-FR"/>
        </w:rPr>
        <w:t xml:space="preserve"> </w:t>
      </w:r>
      <w:r w:rsidR="003608F9" w:rsidRPr="00D06E9A">
        <w:rPr>
          <w:rFonts w:ascii="Cambria" w:hAnsi="Cambria" w:cs="Times New Roman"/>
          <w:b/>
          <w:bCs/>
          <w:sz w:val="26"/>
          <w:szCs w:val="26"/>
          <w:lang w:eastAsia="fr-FR"/>
        </w:rPr>
        <w:t>Vous</w:t>
      </w:r>
      <w:r w:rsidRPr="00D06E9A">
        <w:rPr>
          <w:rFonts w:ascii="Cambria" w:hAnsi="Cambria" w:cs="Times New Roman"/>
          <w:sz w:val="26"/>
          <w:szCs w:val="26"/>
          <w:lang w:eastAsia="fr-FR"/>
        </w:rPr>
        <w:t xml:space="preserve"> passez plus de temps à gérer qu’à cultiver ? Entre ventes à suivre, clients à rappeler, rendez-vous à noter… la charge s’accumule</w:t>
      </w:r>
      <w:r w:rsidR="004721F6" w:rsidRPr="00D06E9A">
        <w:rPr>
          <w:rFonts w:ascii="Cambria" w:hAnsi="Cambria" w:cs="Times New Roman"/>
          <w:sz w:val="26"/>
          <w:szCs w:val="26"/>
          <w:lang w:eastAsia="fr-FR"/>
        </w:rPr>
        <w:t>..</w:t>
      </w:r>
      <w:r w:rsidRPr="00D06E9A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500D5A9C" w14:textId="1E6624E4" w:rsidR="00E24F59" w:rsidRPr="00D06E9A" w:rsidRDefault="00734A9A" w:rsidP="00416670">
      <w:pPr>
        <w:rPr>
          <w:rFonts w:ascii="Cambria" w:hAnsi="Cambria" w:cs="Times New Roman"/>
          <w:sz w:val="26"/>
          <w:szCs w:val="26"/>
          <w:lang w:eastAsia="fr-FR"/>
        </w:rPr>
      </w:pPr>
      <w:r>
        <w:rPr>
          <w:rFonts w:ascii="Cambria" w:hAnsi="Cambria" w:cs="Times New Roman"/>
          <w:b/>
          <w:bCs/>
          <w:sz w:val="32"/>
          <w:szCs w:val="32"/>
          <w:lang w:eastAsia="fr-FR"/>
        </w:rPr>
        <w:t>Image</w:t>
      </w:r>
      <w:r w:rsidR="003608F9"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="003608F9" w:rsidRPr="00D06E9A">
        <w:rPr>
          <w:rFonts w:ascii="Cambria" w:hAnsi="Cambria" w:cs="Times New Roman"/>
          <w:sz w:val="26"/>
          <w:szCs w:val="26"/>
          <w:lang w:eastAsia="fr-FR"/>
        </w:rPr>
        <w:t>images d’un horticulteur dans ses serres, téléphone en main, carnet papier à côté (fatigué)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7433F71F" w14:textId="18E88B4B" w:rsidR="00416670" w:rsidRDefault="00332DBF" w:rsidP="00416670">
      <w:pPr>
        <w:rPr>
          <w:rFonts w:ascii="Cambria" w:hAnsi="Cambria"/>
          <w:sz w:val="26"/>
          <w:szCs w:val="26"/>
        </w:rPr>
      </w:pPr>
      <w:r w:rsidRPr="00332DBF">
        <w:rPr>
          <w:rFonts w:ascii="Cambria" w:hAnsi="Cambria"/>
          <w:b/>
          <w:bCs/>
          <w:sz w:val="32"/>
          <w:szCs w:val="32"/>
        </w:rPr>
        <w:t>Transition</w:t>
      </w:r>
      <w:r w:rsidR="00EC612B">
        <w:rPr>
          <w:rFonts w:ascii="Cambria" w:hAnsi="Cambria"/>
          <w:sz w:val="26"/>
          <w:szCs w:val="26"/>
        </w:rPr>
        <w:t xml:space="preserve"> : </w:t>
      </w:r>
      <w:r w:rsidR="00CF63F1" w:rsidRPr="00D06E9A">
        <w:rPr>
          <w:rFonts w:ascii="Cambria" w:hAnsi="Cambria"/>
          <w:sz w:val="26"/>
          <w:szCs w:val="26"/>
        </w:rPr>
        <w:t xml:space="preserve">C’est pour ça qu’on a créé une suite d’applications </w:t>
      </w:r>
      <w:r w:rsidR="00E76E3B" w:rsidRPr="00D06E9A">
        <w:rPr>
          <w:rFonts w:ascii="Cambria" w:hAnsi="Cambria"/>
          <w:sz w:val="26"/>
          <w:szCs w:val="26"/>
        </w:rPr>
        <w:t>simples</w:t>
      </w:r>
      <w:r w:rsidR="00E76E3B">
        <w:rPr>
          <w:rFonts w:ascii="Cambria" w:hAnsi="Cambria"/>
          <w:sz w:val="26"/>
          <w:szCs w:val="26"/>
        </w:rPr>
        <w:t xml:space="preserve"> (BY+)</w:t>
      </w:r>
      <w:r w:rsidR="00CF63F1" w:rsidRPr="00D06E9A">
        <w:rPr>
          <w:rFonts w:ascii="Cambria" w:hAnsi="Cambria"/>
          <w:sz w:val="26"/>
          <w:szCs w:val="26"/>
        </w:rPr>
        <w:t xml:space="preserve">, pensées pour votre réalité, pour </w:t>
      </w:r>
      <w:r w:rsidR="00CF63F1" w:rsidRPr="00D06E9A">
        <w:rPr>
          <w:rFonts w:ascii="Cambria" w:hAnsi="Cambria"/>
          <w:sz w:val="26"/>
          <w:szCs w:val="26"/>
        </w:rPr>
        <w:t xml:space="preserve">vous faire gagner du temps, </w:t>
      </w:r>
      <w:r w:rsidR="00CF63F1" w:rsidRPr="00D06E9A">
        <w:rPr>
          <w:rFonts w:ascii="Cambria" w:hAnsi="Cambria"/>
          <w:sz w:val="26"/>
          <w:szCs w:val="26"/>
        </w:rPr>
        <w:t xml:space="preserve">mieux vendre, mieux organiser, et rester concentré sur l’essentiel : </w:t>
      </w:r>
      <w:r w:rsidR="00CF63F1" w:rsidRPr="00E76E3B">
        <w:rPr>
          <w:rFonts w:ascii="Cambria" w:hAnsi="Cambria"/>
          <w:b/>
          <w:bCs/>
          <w:sz w:val="28"/>
          <w:szCs w:val="28"/>
        </w:rPr>
        <w:t>votre production.</w:t>
      </w:r>
    </w:p>
    <w:p w14:paraId="384F185D" w14:textId="2C34847A" w:rsidR="00332DBF" w:rsidRPr="00EC612B" w:rsidRDefault="00EC612B" w:rsidP="00416670">
      <w:pPr>
        <w:rPr>
          <w:rFonts w:ascii="Cambria" w:hAnsi="Cambria" w:cs="Times New Roman"/>
          <w:sz w:val="26"/>
          <w:szCs w:val="26"/>
          <w:lang w:eastAsia="fr-FR"/>
        </w:rPr>
      </w:pPr>
      <w:r>
        <w:rPr>
          <w:rFonts w:ascii="Cambria" w:hAnsi="Cambria" w:cs="Times New Roman"/>
          <w:b/>
          <w:bCs/>
          <w:sz w:val="32"/>
          <w:szCs w:val="32"/>
          <w:lang w:eastAsia="fr-FR"/>
        </w:rPr>
        <w:t>Image</w:t>
      </w:r>
      <w:r w:rsidR="00332DBF"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="00332DBF" w:rsidRPr="00DD75DC">
        <w:rPr>
          <w:rFonts w:ascii="Cambria" w:hAnsi="Cambria" w:cs="Times New Roman"/>
          <w:sz w:val="28"/>
          <w:szCs w:val="28"/>
          <w:lang w:eastAsia="fr-FR"/>
        </w:rPr>
        <w:t xml:space="preserve">: </w:t>
      </w:r>
      <w:r w:rsidR="00332DBF" w:rsidRPr="00D06E9A">
        <w:rPr>
          <w:rFonts w:ascii="Cambria" w:hAnsi="Cambria" w:cs="Times New Roman"/>
          <w:sz w:val="26"/>
          <w:szCs w:val="26"/>
          <w:lang w:eastAsia="fr-FR"/>
        </w:rPr>
        <w:t>Logo de la suite qui s’affiche suivi de l’affichage des différents logos de nos modules</w:t>
      </w:r>
      <w:r w:rsidR="00E76E3B">
        <w:rPr>
          <w:rFonts w:ascii="Cambria" w:hAnsi="Cambria" w:cs="Times New Roman"/>
          <w:sz w:val="26"/>
          <w:szCs w:val="26"/>
          <w:lang w:eastAsia="fr-FR"/>
        </w:rPr>
        <w:t xml:space="preserve"> tout en restant dans l’univers horticole.</w:t>
      </w:r>
    </w:p>
    <w:p w14:paraId="13D945C7" w14:textId="77777777" w:rsidR="00734A9A" w:rsidRPr="00DD75DC" w:rsidRDefault="00734A9A" w:rsidP="00416670">
      <w:pPr>
        <w:rPr>
          <w:rFonts w:ascii="Cambria" w:hAnsi="Cambria" w:cs="Times New Roman"/>
          <w:sz w:val="28"/>
          <w:szCs w:val="28"/>
          <w:lang w:eastAsia="fr-FR"/>
        </w:rPr>
      </w:pPr>
    </w:p>
    <w:p w14:paraId="460F41B2" w14:textId="77777777" w:rsidR="00734A9A" w:rsidRDefault="00E24F59" w:rsidP="00734A9A">
      <w:pPr>
        <w:pStyle w:val="Paragraphedeliste"/>
        <w:numPr>
          <w:ilvl w:val="0"/>
          <w:numId w:val="8"/>
        </w:numPr>
        <w:rPr>
          <w:rFonts w:ascii="Cambria" w:hAnsi="Cambria"/>
          <w:b/>
          <w:bCs/>
          <w:sz w:val="32"/>
          <w:szCs w:val="32"/>
          <w:lang w:eastAsia="fr-FR"/>
        </w:rPr>
      </w:pPr>
      <w:r w:rsidRPr="004A242A">
        <w:rPr>
          <w:rFonts w:ascii="Cambria" w:hAnsi="Cambria"/>
          <w:b/>
          <w:bCs/>
          <w:sz w:val="32"/>
          <w:szCs w:val="32"/>
          <w:lang w:eastAsia="fr-FR"/>
        </w:rPr>
        <w:t>Suivi des ventes et des clients</w:t>
      </w:r>
    </w:p>
    <w:p w14:paraId="364BFAC5" w14:textId="088BC4B3" w:rsidR="001C0B3C" w:rsidRPr="00D06E9A" w:rsidRDefault="00E24F59" w:rsidP="00855A46">
      <w:pPr>
        <w:pStyle w:val="Paragraphedeliste"/>
        <w:ind w:left="360"/>
        <w:rPr>
          <w:rFonts w:ascii="Cambria" w:hAnsi="Cambria"/>
          <w:b/>
          <w:bCs/>
          <w:sz w:val="26"/>
          <w:szCs w:val="26"/>
          <w:lang w:eastAsia="fr-FR"/>
        </w:rPr>
      </w:pPr>
      <w:r w:rsidRPr="00734A9A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Suivez toutes vos ventes en cours, qu’elles soient en direct, en ligne ou par vos clients habituels.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Repérez facilement vos meilleurs débouchés et organisez votre production en conséquence.</w:t>
      </w:r>
    </w:p>
    <w:p w14:paraId="1714165C" w14:textId="4FA2106D" w:rsidR="001C0B3C" w:rsidRPr="00D06E9A" w:rsidRDefault="001C0B3C" w:rsidP="001C0B3C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: tableau de suivi de ventes, appel client, bons de commande affichés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2542B530" w14:textId="15B3127A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0B2DA6D1" w14:textId="6E33FC2B" w:rsidR="00E24F59" w:rsidRPr="004A242A" w:rsidRDefault="00E24F59" w:rsidP="00001B84">
      <w:pPr>
        <w:pStyle w:val="Paragraphedeliste"/>
        <w:numPr>
          <w:ilvl w:val="0"/>
          <w:numId w:val="7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Gestion de vos contacts</w:t>
      </w:r>
    </w:p>
    <w:p w14:paraId="4BB08979" w14:textId="5A7D0092" w:rsidR="001C0B3C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Tous vos contacts sont centralisés au même endroit. Acheteurs, collectivités, revendeurs… classés, organisés, toujours accessibles.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Et pour chaque client, vous retrouvez l’historique complet : commandes, échanges, livraisons.</w:t>
      </w:r>
    </w:p>
    <w:p w14:paraId="0BA54D2F" w14:textId="175CF806" w:rsidR="001C0B3C" w:rsidRPr="00C4763D" w:rsidRDefault="001C0B3C" w:rsidP="001C0B3C">
      <w:pPr>
        <w:ind w:left="360"/>
        <w:rPr>
          <w:rFonts w:ascii="Cambria" w:hAnsi="Cambria" w:cs="Times New Roman"/>
          <w:sz w:val="28"/>
          <w:szCs w:val="28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C4763D">
        <w:rPr>
          <w:rFonts w:ascii="Cambria" w:hAnsi="Cambria" w:cs="Times New Roman"/>
          <w:sz w:val="28"/>
          <w:szCs w:val="28"/>
          <w:lang w:eastAsia="fr-FR"/>
        </w:rPr>
        <w:t xml:space="preserve">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liste de clients, filtre par type, fiche client affichée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17220BAE" w14:textId="11D87DD2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1026E10A" w14:textId="5DBEB37A" w:rsidR="00E24F59" w:rsidRPr="004A242A" w:rsidRDefault="00E24F59" w:rsidP="00001B84">
      <w:pPr>
        <w:pStyle w:val="Paragraphedeliste"/>
        <w:numPr>
          <w:ilvl w:val="0"/>
          <w:numId w:val="6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Devis et facturation faciles</w:t>
      </w:r>
    </w:p>
    <w:p w14:paraId="321ED309" w14:textId="2A716002" w:rsidR="002B2820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 xml:space="preserve">Fini les papiers égarés. Générez vos devis et factures en un instant, suivez les </w:t>
      </w:r>
      <w:r w:rsidRPr="00D06E9A">
        <w:rPr>
          <w:rFonts w:ascii="Cambria" w:hAnsi="Cambria" w:cs="Times New Roman"/>
          <w:sz w:val="26"/>
          <w:szCs w:val="26"/>
          <w:lang w:eastAsia="fr-FR"/>
        </w:rPr>
        <w:lastRenderedPageBreak/>
        <w:t>paiements et relancez automatiquement.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Simple, rapide, et conforme aux règles agricoles.</w:t>
      </w:r>
    </w:p>
    <w:p w14:paraId="0FF7C1B0" w14:textId="64A3AA29" w:rsidR="002B2820" w:rsidRPr="00D06E9A" w:rsidRDefault="002B2820" w:rsidP="002B2820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un devis généré en 2 clics, suivi d’un paiement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553EF20C" w14:textId="395F928E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6AD89511" w14:textId="201E7B4A" w:rsidR="00E24F59" w:rsidRPr="004A242A" w:rsidRDefault="00E24F59" w:rsidP="00001B84">
      <w:pPr>
        <w:pStyle w:val="Paragraphedeliste"/>
        <w:numPr>
          <w:ilvl w:val="0"/>
          <w:numId w:val="5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Organisation des cultures et projets</w:t>
      </w:r>
    </w:p>
    <w:p w14:paraId="5A72A09E" w14:textId="5B92D139" w:rsidR="002B2820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Préparez vos saisons à l’avance. Répartissez les tâches, suivez vos projets en équipe et organisez vos événements sereinement.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Même à distance, vous restez synchronisés.</w:t>
      </w:r>
    </w:p>
    <w:p w14:paraId="6A254291" w14:textId="75C3D8A2" w:rsidR="002B2820" w:rsidRPr="00D06E9A" w:rsidRDefault="002B2820" w:rsidP="002B2820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planification d’une campagne de culture sur écran, tâche cochée, partage de fichier entre collègues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317C21A6" w14:textId="228628B1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0223A637" w14:textId="10DA1441" w:rsidR="00E24F59" w:rsidRPr="004A242A" w:rsidRDefault="00E24F59" w:rsidP="004A242A">
      <w:pPr>
        <w:pStyle w:val="Paragraphedeliste"/>
        <w:numPr>
          <w:ilvl w:val="0"/>
          <w:numId w:val="5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Prise de rendez-vous automatisée</w:t>
      </w:r>
    </w:p>
    <w:p w14:paraId="648C6C37" w14:textId="156194B6" w:rsidR="00B62EB3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Livraison prévue ? Visite technique à organiser ? Planifiez tout depuis l’application, avec rappels et synchronisation automatique de vos agendas.</w:t>
      </w:r>
    </w:p>
    <w:p w14:paraId="4955A1C2" w14:textId="755AB4B6" w:rsidR="00B62EB3" w:rsidRPr="00D06E9A" w:rsidRDefault="00B62EB3" w:rsidP="00B62EB3">
      <w:pPr>
        <w:ind w:left="42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synchronisation d’un agenda, rappel de livraison reçu sur mobile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0E150081" w14:textId="4D867562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56C10DCF" w14:textId="487949E4" w:rsidR="00E24F59" w:rsidRPr="004A242A" w:rsidRDefault="00E24F59" w:rsidP="00001B84">
      <w:pPr>
        <w:pStyle w:val="Paragraphedeliste"/>
        <w:numPr>
          <w:ilvl w:val="0"/>
          <w:numId w:val="4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Suivi de la satisfaction client</w:t>
      </w:r>
    </w:p>
    <w:p w14:paraId="59E4BE98" w14:textId="613FA238" w:rsidR="00B62EB3" w:rsidRPr="00D06E9A" w:rsidRDefault="00E24F59" w:rsidP="00702A71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Envoyez un petit mot à vos clients après chaque vente. Écoutez leurs retours, améliorez vos services, et fidélisez-les.</w:t>
      </w:r>
    </w:p>
    <w:p w14:paraId="78E24F51" w14:textId="33D39FAE" w:rsidR="00B62EB3" w:rsidRPr="00D06E9A" w:rsidRDefault="00B62EB3" w:rsidP="00B62EB3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C4763D">
        <w:rPr>
          <w:rFonts w:ascii="Cambria" w:hAnsi="Cambria" w:cs="Times New Roman"/>
          <w:sz w:val="28"/>
          <w:szCs w:val="28"/>
          <w:lang w:eastAsia="fr-FR"/>
        </w:rPr>
        <w:t xml:space="preserve">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envoi automatique d’un questionnaire après livraison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3AEE3C1A" w14:textId="3A520246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577BA5B7" w14:textId="7A3BE834" w:rsidR="00E24F59" w:rsidRPr="00B62EB3" w:rsidRDefault="00E24F59" w:rsidP="00B62EB3">
      <w:pPr>
        <w:pStyle w:val="Paragraphedeliste"/>
        <w:numPr>
          <w:ilvl w:val="0"/>
          <w:numId w:val="3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Maîtrise de vos dépenses</w:t>
      </w:r>
    </w:p>
    <w:p w14:paraId="542DE4BC" w14:textId="1FCAF97C" w:rsidR="00B62EB3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Gardez un œil sur vos coûts : production, entretien, approvisionnement… Suivez la rentabilité de chaque culture.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Des décisions plus claires, des marges mieux maîtrisées.</w:t>
      </w:r>
    </w:p>
    <w:p w14:paraId="7543D645" w14:textId="58A1AFE6" w:rsidR="00B62EB3" w:rsidRPr="00D06E9A" w:rsidRDefault="00B62EB3" w:rsidP="00734A9A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tableau de bord de rentabilité, dépenses par poste affichées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72157FFB" w14:textId="77777777" w:rsidR="00734A9A" w:rsidRPr="00B62EB3" w:rsidRDefault="00734A9A" w:rsidP="00734A9A">
      <w:pPr>
        <w:ind w:left="360"/>
        <w:rPr>
          <w:rFonts w:ascii="Cambria" w:hAnsi="Cambria" w:cs="Times New Roman"/>
          <w:sz w:val="28"/>
          <w:szCs w:val="28"/>
          <w:lang w:eastAsia="fr-FR"/>
        </w:rPr>
      </w:pPr>
    </w:p>
    <w:p w14:paraId="3E36F262" w14:textId="48A671D2" w:rsidR="00E24F59" w:rsidRPr="004A242A" w:rsidRDefault="00E24F59" w:rsidP="00001B84">
      <w:pPr>
        <w:pStyle w:val="Paragraphedeliste"/>
        <w:numPr>
          <w:ilvl w:val="0"/>
          <w:numId w:val="2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lastRenderedPageBreak/>
        <w:t>Sécurité et accès sur mesure</w:t>
      </w:r>
    </w:p>
    <w:p w14:paraId="7CA8F9AB" w14:textId="6991F759" w:rsidR="00734A9A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Vous décidez qui peut voir quoi. Salariés, comptables, associés : chacun son accès, en toute sécurité.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Et vos données sont protégées, même sur plusieurs sites.</w:t>
      </w:r>
    </w:p>
    <w:p w14:paraId="75474080" w14:textId="4DE5F4A7" w:rsidR="00B62EB3" w:rsidRPr="00D06E9A" w:rsidRDefault="00B62EB3" w:rsidP="00B62EB3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droits utilisateurs, accès restreint, suivi de connexion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3E267D16" w14:textId="3D481684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4CFEB17A" w14:textId="77777777" w:rsidR="00734A9A" w:rsidRDefault="00E24F59" w:rsidP="00734A9A">
      <w:pPr>
        <w:pStyle w:val="Paragraphedeliste"/>
        <w:numPr>
          <w:ilvl w:val="0"/>
          <w:numId w:val="1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Gestion de vos ventes et boutiques</w:t>
      </w:r>
    </w:p>
    <w:p w14:paraId="06404685" w14:textId="48D1CFF4" w:rsidR="002D3DB3" w:rsidRPr="00D06E9A" w:rsidRDefault="00E24F59" w:rsidP="00855A46">
      <w:pPr>
        <w:pStyle w:val="Paragraphedeliste"/>
        <w:ind w:left="360"/>
        <w:rPr>
          <w:rFonts w:ascii="Cambria" w:hAnsi="Cambria" w:cs="Times New Roman"/>
          <w:b/>
          <w:bCs/>
          <w:sz w:val="26"/>
          <w:szCs w:val="26"/>
          <w:lang w:eastAsia="fr-FR"/>
        </w:rPr>
      </w:pPr>
      <w:r w:rsidRPr="00734A9A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Vendez en direct, sur votre site ou en boutique. Suivez les stocks, ajustez vos prix, proposez des offres.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Tout est lié, tout est fluide.</w:t>
      </w:r>
    </w:p>
    <w:p w14:paraId="5375364C" w14:textId="09E78C4E" w:rsidR="002D3DB3" w:rsidRPr="00D06E9A" w:rsidRDefault="002D3DB3" w:rsidP="002D3DB3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stock mis à jour en temps réel, promo activée sur la boutique en ligne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7322425A" w14:textId="77777777" w:rsidR="00744B4C" w:rsidRDefault="00744B4C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1580C52D" w14:textId="45794CD6" w:rsidR="000E1F33" w:rsidRPr="00D06E9A" w:rsidRDefault="00E24F59" w:rsidP="00D06E9A">
      <w:pPr>
        <w:pStyle w:val="Paragraphedeliste"/>
        <w:numPr>
          <w:ilvl w:val="0"/>
          <w:numId w:val="1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744B4C">
        <w:rPr>
          <w:b/>
          <w:bCs/>
          <w:noProof/>
          <w:sz w:val="32"/>
          <w:szCs w:val="32"/>
        </w:rPr>
        <w:pict w14:anchorId="716DF083">
          <v:rect id="_x0000_s1026" style="position:absolute;left:0;text-align:left;margin-left:0;margin-top:.35pt;width:3276.75pt;height:.1pt;z-index:251659264;mso-position-horizontal:left;mso-position-horizontal-relative:text;mso-position-vertical-relative:text" o:hralign="center" o:hrstd="t" o:hr="t" fillcolor="#a0a0a0" stroked="f">
            <w10:wrap type="square" side="right"/>
          </v:rect>
        </w:pict>
      </w:r>
      <w:r w:rsidR="00744B4C" w:rsidRPr="00744B4C">
        <w:rPr>
          <w:rFonts w:ascii="Cambria" w:hAnsi="Cambria" w:cs="Times New Roman"/>
          <w:b/>
          <w:bCs/>
          <w:sz w:val="32"/>
          <w:szCs w:val="32"/>
          <w:lang w:eastAsia="fr-FR"/>
        </w:rPr>
        <w:t>Organisation d’évènements</w:t>
      </w:r>
      <w:r w:rsidRPr="00744B4C">
        <w:rPr>
          <w:rFonts w:ascii="Cambria" w:hAnsi="Cambria" w:cs="Times New Roman"/>
          <w:b/>
          <w:bCs/>
          <w:sz w:val="32"/>
          <w:szCs w:val="32"/>
          <w:lang w:eastAsia="fr-FR"/>
        </w:rPr>
        <w:br w:type="textWrapping" w:clear="all"/>
      </w:r>
    </w:p>
    <w:p w14:paraId="18D19819" w14:textId="32A4199F" w:rsidR="00A41768" w:rsidRPr="00D06E9A" w:rsidRDefault="00A41768" w:rsidP="00366CFB">
      <w:pPr>
        <w:pStyle w:val="Paragraphedeliste"/>
        <w:ind w:left="360"/>
        <w:rPr>
          <w:rFonts w:ascii="Cambria" w:hAnsi="Cambria"/>
          <w:sz w:val="26"/>
          <w:szCs w:val="26"/>
        </w:rPr>
      </w:pPr>
      <w:r w:rsidRPr="00D06E9A">
        <w:rPr>
          <w:rFonts w:ascii="Cambria" w:hAnsi="Cambria"/>
          <w:sz w:val="26"/>
          <w:szCs w:val="26"/>
        </w:rPr>
        <w:t>Vous organisez des marchés, des portes ouvertes, des ateliers ?</w:t>
      </w:r>
      <w:r w:rsidRPr="00D06E9A">
        <w:rPr>
          <w:rFonts w:ascii="Cambria" w:hAnsi="Cambria"/>
          <w:sz w:val="26"/>
          <w:szCs w:val="26"/>
        </w:rPr>
        <w:br/>
        <w:t>Gérez vos événements facilement : planning, inscriptions, communication.</w:t>
      </w:r>
      <w:r w:rsidRPr="00D06E9A">
        <w:rPr>
          <w:rFonts w:ascii="Cambria" w:hAnsi="Cambria"/>
          <w:sz w:val="26"/>
          <w:szCs w:val="26"/>
        </w:rPr>
        <w:br/>
        <w:t xml:space="preserve">Mieux préparés, mieux suivis, </w:t>
      </w:r>
      <w:r w:rsidR="00366CFB" w:rsidRPr="00D06E9A">
        <w:rPr>
          <w:rFonts w:ascii="Cambria" w:hAnsi="Cambria"/>
          <w:sz w:val="26"/>
          <w:szCs w:val="26"/>
        </w:rPr>
        <w:t xml:space="preserve">plus de monde </w:t>
      </w:r>
      <w:r w:rsidRPr="00D06E9A">
        <w:rPr>
          <w:rFonts w:ascii="Cambria" w:hAnsi="Cambria"/>
          <w:sz w:val="26"/>
          <w:szCs w:val="26"/>
        </w:rPr>
        <w:t xml:space="preserve">et </w:t>
      </w:r>
      <w:r w:rsidR="00366CFB" w:rsidRPr="00D06E9A">
        <w:rPr>
          <w:rFonts w:ascii="Cambria" w:hAnsi="Cambria"/>
          <w:sz w:val="26"/>
          <w:szCs w:val="26"/>
        </w:rPr>
        <w:t>moins de stress</w:t>
      </w:r>
      <w:r w:rsidRPr="00D06E9A">
        <w:rPr>
          <w:rFonts w:ascii="Cambria" w:hAnsi="Cambria"/>
          <w:sz w:val="26"/>
          <w:szCs w:val="26"/>
        </w:rPr>
        <w:t>."</w:t>
      </w:r>
    </w:p>
    <w:p w14:paraId="5C77BCE8" w14:textId="7896E971" w:rsidR="002D3DB3" w:rsidRDefault="002D3DB3" w:rsidP="00366CFB">
      <w:pPr>
        <w:pStyle w:val="Paragraphedeliste"/>
        <w:ind w:left="360"/>
        <w:rPr>
          <w:rFonts w:ascii="Cambria" w:hAnsi="Cambria"/>
          <w:sz w:val="28"/>
          <w:szCs w:val="28"/>
        </w:rPr>
      </w:pPr>
    </w:p>
    <w:p w14:paraId="50869A19" w14:textId="12FE3374" w:rsidR="002D3DB3" w:rsidRPr="002D3DB3" w:rsidRDefault="002D3DB3" w:rsidP="002D3DB3">
      <w:pPr>
        <w:pStyle w:val="Paragraphedeliste"/>
        <w:ind w:left="360"/>
        <w:rPr>
          <w:rFonts w:ascii="Cambria" w:hAnsi="Cambria"/>
          <w:sz w:val="28"/>
          <w:szCs w:val="28"/>
        </w:rPr>
      </w:pPr>
      <w:r w:rsidRPr="000E1F33">
        <w:rPr>
          <w:rFonts w:ascii="Cambria" w:hAnsi="Cambria"/>
          <w:b/>
          <w:bCs/>
          <w:sz w:val="32"/>
          <w:szCs w:val="32"/>
        </w:rPr>
        <w:t>Images</w:t>
      </w:r>
      <w:r w:rsidRPr="000E1F33">
        <w:rPr>
          <w:rFonts w:ascii="Cambria" w:hAnsi="Cambria"/>
          <w:sz w:val="28"/>
          <w:szCs w:val="28"/>
        </w:rPr>
        <w:t xml:space="preserve"> : </w:t>
      </w:r>
      <w:r w:rsidRPr="00D06E9A">
        <w:rPr>
          <w:rFonts w:ascii="Cambria" w:hAnsi="Cambria"/>
          <w:sz w:val="26"/>
          <w:szCs w:val="26"/>
        </w:rPr>
        <w:t>préparation d’un marché local, inscription en ligne, affichage d’un calendrier d’événements</w:t>
      </w:r>
      <w:r w:rsidR="00DB5481">
        <w:rPr>
          <w:rFonts w:ascii="Cambria" w:hAnsi="Cambria"/>
          <w:sz w:val="26"/>
          <w:szCs w:val="26"/>
        </w:rPr>
        <w:t>.</w:t>
      </w:r>
    </w:p>
    <w:p w14:paraId="6FBC8868" w14:textId="77777777" w:rsidR="009D26F1" w:rsidRPr="00366CFB" w:rsidRDefault="009D26F1" w:rsidP="00366CFB">
      <w:pPr>
        <w:pStyle w:val="Paragraphedeliste"/>
        <w:ind w:left="360"/>
        <w:rPr>
          <w:rFonts w:ascii="Cambria" w:hAnsi="Cambria" w:cs="Times New Roman"/>
          <w:b/>
          <w:bCs/>
          <w:sz w:val="32"/>
          <w:szCs w:val="32"/>
          <w:lang w:eastAsia="fr-FR"/>
        </w:rPr>
      </w:pPr>
    </w:p>
    <w:p w14:paraId="3472490F" w14:textId="0F3F4936" w:rsidR="000E1F33" w:rsidRDefault="00E24F59" w:rsidP="00416670">
      <w:pPr>
        <w:rPr>
          <w:rFonts w:ascii="Cambria" w:hAnsi="Cambria" w:cs="Times New Roman"/>
          <w:sz w:val="28"/>
          <w:szCs w:val="28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Conclusion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Vous cultivez, nous vous aidons à vendre, organiser, et piloter.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Reprenez la main sur votre activité, sans perdre de temps.</w:t>
      </w:r>
    </w:p>
    <w:p w14:paraId="5AD7EA51" w14:textId="6A6D7DD3" w:rsidR="000E1F33" w:rsidRPr="00DB5481" w:rsidRDefault="00DB5481" w:rsidP="000E1F33">
      <w:pPr>
        <w:rPr>
          <w:rFonts w:ascii="Cambria" w:hAnsi="Cambria" w:cs="Times New Roman"/>
          <w:sz w:val="24"/>
          <w:szCs w:val="24"/>
          <w:lang w:eastAsia="fr-FR"/>
        </w:rPr>
      </w:pPr>
      <w:r w:rsidRPr="00DB5481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>
        <w:rPr>
          <w:rFonts w:ascii="Cambria" w:hAnsi="Cambria" w:cs="Times New Roman"/>
          <w:sz w:val="26"/>
          <w:szCs w:val="26"/>
          <w:lang w:eastAsia="fr-FR"/>
        </w:rPr>
        <w:t> :</w:t>
      </w:r>
      <w:r>
        <w:rPr>
          <w:rFonts w:ascii="Cambria" w:hAnsi="Cambria" w:cs="Times New Roman"/>
          <w:sz w:val="26"/>
          <w:szCs w:val="26"/>
          <w:lang w:eastAsia="fr-FR"/>
        </w:rPr>
        <w:t xml:space="preserve">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retour sur l’horticulteur, cette fois plus serein, tablette en main dans sa serre</w:t>
      </w:r>
      <w:r>
        <w:rPr>
          <w:rFonts w:ascii="Cambria" w:hAnsi="Cambria" w:cs="Times New Roman"/>
          <w:sz w:val="26"/>
          <w:szCs w:val="26"/>
          <w:lang w:eastAsia="fr-FR"/>
        </w:rPr>
        <w:t>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</w:r>
      <w:r w:rsidR="00E24F59" w:rsidRPr="00C4763D">
        <w:rPr>
          <w:lang w:eastAsia="fr-FR"/>
        </w:rPr>
        <w:br/>
      </w:r>
      <w:r w:rsidR="00E24F59" w:rsidRPr="001C0B3C">
        <w:rPr>
          <w:rFonts w:ascii="Cambria" w:hAnsi="Cambria"/>
          <w:b/>
          <w:bCs/>
          <w:sz w:val="28"/>
          <w:szCs w:val="28"/>
          <w:lang w:eastAsia="fr-FR"/>
        </w:rPr>
        <w:t>Une seule application,</w:t>
      </w:r>
    </w:p>
    <w:p w14:paraId="7B4396E3" w14:textId="77777777" w:rsidR="000E1F33" w:rsidRPr="001C0B3C" w:rsidRDefault="000E1F33" w:rsidP="000E1F33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1C0B3C">
        <w:rPr>
          <w:rFonts w:ascii="Cambria" w:hAnsi="Cambria"/>
          <w:b/>
          <w:bCs/>
          <w:sz w:val="28"/>
          <w:szCs w:val="28"/>
          <w:lang w:eastAsia="fr-FR"/>
        </w:rPr>
        <w:t>Des</w:t>
      </w:r>
      <w:r w:rsidR="00E24F59" w:rsidRPr="001C0B3C">
        <w:rPr>
          <w:rFonts w:ascii="Cambria" w:hAnsi="Cambria"/>
          <w:b/>
          <w:bCs/>
          <w:sz w:val="28"/>
          <w:szCs w:val="28"/>
          <w:lang w:eastAsia="fr-FR"/>
        </w:rPr>
        <w:t xml:space="preserve"> solutions concrètes</w:t>
      </w:r>
      <w:r w:rsidRPr="001C0B3C">
        <w:rPr>
          <w:rFonts w:ascii="Cambria" w:hAnsi="Cambria"/>
          <w:b/>
          <w:bCs/>
          <w:sz w:val="28"/>
          <w:szCs w:val="28"/>
          <w:lang w:eastAsia="fr-FR"/>
        </w:rPr>
        <w:t>,</w:t>
      </w:r>
    </w:p>
    <w:p w14:paraId="3155F61C" w14:textId="56D2A76A" w:rsidR="00DB5481" w:rsidRDefault="00E24F59" w:rsidP="00416670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1C0B3C">
        <w:rPr>
          <w:rFonts w:ascii="Cambria" w:hAnsi="Cambria"/>
          <w:b/>
          <w:bCs/>
          <w:sz w:val="28"/>
          <w:szCs w:val="28"/>
          <w:lang w:eastAsia="fr-FR"/>
        </w:rPr>
        <w:t>Pensée pour vous.</w:t>
      </w:r>
    </w:p>
    <w:p w14:paraId="3481CE01" w14:textId="7BFA927C" w:rsidR="00DB5481" w:rsidRPr="001C0B3C" w:rsidRDefault="00DB5481" w:rsidP="00416670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DB5481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>
        <w:rPr>
          <w:rFonts w:ascii="Cambria" w:hAnsi="Cambria" w:cs="Times New Roman"/>
          <w:sz w:val="26"/>
          <w:szCs w:val="26"/>
          <w:lang w:eastAsia="fr-FR"/>
        </w:rPr>
        <w:t> :</w:t>
      </w:r>
      <w:r>
        <w:rPr>
          <w:rFonts w:ascii="Cambria" w:hAnsi="Cambria" w:cs="Times New Roman"/>
          <w:sz w:val="26"/>
          <w:szCs w:val="26"/>
          <w:lang w:eastAsia="fr-FR"/>
        </w:rPr>
        <w:t xml:space="preserve"> Logo suite et les différents modules</w:t>
      </w:r>
    </w:p>
    <w:sectPr w:rsidR="00DB5481" w:rsidRPr="001C0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18D7"/>
    <w:multiLevelType w:val="hybridMultilevel"/>
    <w:tmpl w:val="315ACE4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F2B5D"/>
    <w:multiLevelType w:val="hybridMultilevel"/>
    <w:tmpl w:val="AB70625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490F21"/>
    <w:multiLevelType w:val="hybridMultilevel"/>
    <w:tmpl w:val="D426510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2B67EB"/>
    <w:multiLevelType w:val="hybridMultilevel"/>
    <w:tmpl w:val="C13A7BC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A12A2D"/>
    <w:multiLevelType w:val="hybridMultilevel"/>
    <w:tmpl w:val="FECA34E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8A6548"/>
    <w:multiLevelType w:val="hybridMultilevel"/>
    <w:tmpl w:val="6A269AB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D52DB3"/>
    <w:multiLevelType w:val="hybridMultilevel"/>
    <w:tmpl w:val="E9560CC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E917C8"/>
    <w:multiLevelType w:val="hybridMultilevel"/>
    <w:tmpl w:val="15F84CA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036970">
    <w:abstractNumId w:val="4"/>
  </w:num>
  <w:num w:numId="2" w16cid:durableId="1325429149">
    <w:abstractNumId w:val="7"/>
  </w:num>
  <w:num w:numId="3" w16cid:durableId="434666954">
    <w:abstractNumId w:val="1"/>
  </w:num>
  <w:num w:numId="4" w16cid:durableId="871455236">
    <w:abstractNumId w:val="0"/>
  </w:num>
  <w:num w:numId="5" w16cid:durableId="484317775">
    <w:abstractNumId w:val="2"/>
  </w:num>
  <w:num w:numId="6" w16cid:durableId="961883420">
    <w:abstractNumId w:val="6"/>
  </w:num>
  <w:num w:numId="7" w16cid:durableId="1813325784">
    <w:abstractNumId w:val="5"/>
  </w:num>
  <w:num w:numId="8" w16cid:durableId="3611312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C1"/>
    <w:rsid w:val="00001B84"/>
    <w:rsid w:val="00001DCC"/>
    <w:rsid w:val="0009175F"/>
    <w:rsid w:val="00095857"/>
    <w:rsid w:val="000E1F33"/>
    <w:rsid w:val="000E601B"/>
    <w:rsid w:val="0017500E"/>
    <w:rsid w:val="001904A2"/>
    <w:rsid w:val="001C0B3C"/>
    <w:rsid w:val="002814C1"/>
    <w:rsid w:val="002B2820"/>
    <w:rsid w:val="002D3DB3"/>
    <w:rsid w:val="00332DBF"/>
    <w:rsid w:val="003608F9"/>
    <w:rsid w:val="00366CFB"/>
    <w:rsid w:val="003B5289"/>
    <w:rsid w:val="00416670"/>
    <w:rsid w:val="004721F6"/>
    <w:rsid w:val="004A242A"/>
    <w:rsid w:val="006B01A4"/>
    <w:rsid w:val="00702A71"/>
    <w:rsid w:val="00734A9A"/>
    <w:rsid w:val="00744B4C"/>
    <w:rsid w:val="00855A46"/>
    <w:rsid w:val="008F4C09"/>
    <w:rsid w:val="009D26F1"/>
    <w:rsid w:val="009D2F91"/>
    <w:rsid w:val="00A41768"/>
    <w:rsid w:val="00AE476C"/>
    <w:rsid w:val="00B62EB3"/>
    <w:rsid w:val="00C4763D"/>
    <w:rsid w:val="00C9741C"/>
    <w:rsid w:val="00C97DA8"/>
    <w:rsid w:val="00CF63F1"/>
    <w:rsid w:val="00D06E9A"/>
    <w:rsid w:val="00D331B9"/>
    <w:rsid w:val="00DB5481"/>
    <w:rsid w:val="00DD75DC"/>
    <w:rsid w:val="00E24F59"/>
    <w:rsid w:val="00E76E3B"/>
    <w:rsid w:val="00EC0398"/>
    <w:rsid w:val="00EC612B"/>
    <w:rsid w:val="00F1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917D82"/>
  <w15:chartTrackingRefBased/>
  <w15:docId w15:val="{B0343651-1D41-486A-A31A-4D2F8B00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E24F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17500E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rsid w:val="00E24F59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E24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001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579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29</cp:revision>
  <dcterms:created xsi:type="dcterms:W3CDTF">2025-05-09T12:47:00Z</dcterms:created>
  <dcterms:modified xsi:type="dcterms:W3CDTF">2025-05-09T16:59:00Z</dcterms:modified>
</cp:coreProperties>
</file>