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58982" w14:textId="481CB2A4" w:rsidR="006D4F37" w:rsidRPr="006D4F37" w:rsidRDefault="006D4F37" w:rsidP="006D4F37">
      <w:pPr>
        <w:spacing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"Bienvenue dans cette démonstration des principaux modules de notre plateforme. Que vous soyez commercial, gestionnaire de projet, RH ou financier, notre outil vous accompagne au quotidien avec des fonctionnalités simples, efficaces et parfaitement intégrées."</w:t>
      </w:r>
    </w:p>
    <w:p w14:paraId="0B293964" w14:textId="3AD5259F" w:rsidR="006D4F37" w:rsidRPr="006D4F37" w:rsidRDefault="006D4F37" w:rsidP="006D4F37">
      <w:pPr>
        <w:spacing w:before="100" w:beforeAutospacing="1" w:after="100" w:afterAutospacing="1" w:line="240" w:lineRule="auto"/>
        <w:outlineLvl w:val="2"/>
        <w:rPr>
          <w:rFonts w:ascii="Cambria" w:eastAsia="Times New Roman" w:hAnsi="Cambria" w:cs="Times New Roman"/>
          <w:b/>
          <w:bCs/>
          <w:sz w:val="27"/>
          <w:szCs w:val="27"/>
          <w:lang w:eastAsia="fr-FR"/>
        </w:rPr>
      </w:pPr>
      <w:r w:rsidRPr="006D4F37">
        <w:rPr>
          <w:rFonts w:ascii="Cambria" w:eastAsia="Times New Roman" w:hAnsi="Cambria" w:cs="Times New Roman"/>
          <w:b/>
          <w:bCs/>
          <w:sz w:val="27"/>
          <w:szCs w:val="27"/>
          <w:lang w:eastAsia="fr-FR"/>
        </w:rPr>
        <w:t xml:space="preserve"> 1. Module Pipeline - Suivi des opportunités</w:t>
      </w:r>
    </w:p>
    <w:p w14:paraId="02651AF5" w14:textId="77777777" w:rsidR="006D4F37" w:rsidRPr="007A4CBC" w:rsidRDefault="006D4F37" w:rsidP="006D4F37">
      <w:p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Voix off :</w:t>
      </w:r>
    </w:p>
    <w:p w14:paraId="48035764" w14:textId="6A2757ED" w:rsidR="006D4F37" w:rsidRPr="006D4F37" w:rsidRDefault="006D4F37" w:rsidP="006D4F37">
      <w:p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"Commençons par le module Pipeline. Il vous permet de visualiser, suivre et gérer vos opportunités commerciales en temps réel."</w:t>
      </w:r>
    </w:p>
    <w:p w14:paraId="433C6494" w14:textId="1B4F9E3F" w:rsidR="006D4F37" w:rsidRPr="006D4F37" w:rsidRDefault="006D4F37" w:rsidP="006D4F37">
      <w:p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À l'écran</w:t>
      </w:r>
    </w:p>
    <w:p w14:paraId="7EEB6604" w14:textId="77777777" w:rsidR="006D4F37" w:rsidRPr="006D4F37" w:rsidRDefault="006D4F37" w:rsidP="006D4F37">
      <w:pPr>
        <w:numPr>
          <w:ilvl w:val="0"/>
          <w:numId w:val="2"/>
        </w:num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Vue Kanban des opportunités</w:t>
      </w:r>
    </w:p>
    <w:p w14:paraId="27B5A902" w14:textId="77777777" w:rsidR="006D4F37" w:rsidRPr="006D4F37" w:rsidRDefault="006D4F37" w:rsidP="006D4F37">
      <w:pPr>
        <w:numPr>
          <w:ilvl w:val="0"/>
          <w:numId w:val="2"/>
        </w:num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Glisser-déposer d'une opportunité</w:t>
      </w:r>
    </w:p>
    <w:p w14:paraId="3F8A89AF" w14:textId="0C8CBFCC" w:rsidR="006D4F37" w:rsidRPr="006D4F37" w:rsidRDefault="006D4F37" w:rsidP="006D4F37">
      <w:pPr>
        <w:numPr>
          <w:ilvl w:val="0"/>
          <w:numId w:val="2"/>
        </w:num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Ouverture d'une fiche client avec historique</w:t>
      </w:r>
    </w:p>
    <w:p w14:paraId="40D0CF6C" w14:textId="1E111816" w:rsidR="006D4F37" w:rsidRPr="006D4F37" w:rsidRDefault="006D4F37" w:rsidP="006D4F37">
      <w:pPr>
        <w:spacing w:before="100" w:beforeAutospacing="1" w:after="100" w:afterAutospacing="1" w:line="240" w:lineRule="auto"/>
        <w:outlineLvl w:val="2"/>
        <w:rPr>
          <w:rFonts w:ascii="Cambria" w:eastAsia="Times New Roman" w:hAnsi="Cambria" w:cs="Times New Roman"/>
          <w:b/>
          <w:bCs/>
          <w:sz w:val="27"/>
          <w:szCs w:val="27"/>
          <w:lang w:eastAsia="fr-FR"/>
        </w:rPr>
      </w:pPr>
      <w:r w:rsidRPr="006D4F37">
        <w:rPr>
          <w:rFonts w:ascii="Cambria" w:eastAsia="Times New Roman" w:hAnsi="Cambria" w:cs="Times New Roman"/>
          <w:b/>
          <w:bCs/>
          <w:sz w:val="27"/>
          <w:szCs w:val="27"/>
          <w:lang w:eastAsia="fr-FR"/>
        </w:rPr>
        <w:t xml:space="preserve"> 2. Module Gestion des contacts</w:t>
      </w:r>
    </w:p>
    <w:p w14:paraId="25B23BB3" w14:textId="10D5B6DF" w:rsidR="006D4F37" w:rsidRPr="006D4F37" w:rsidRDefault="006D4F37" w:rsidP="006D4F37">
      <w:p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 xml:space="preserve"> Voix off :</w:t>
      </w:r>
    </w:p>
    <w:p w14:paraId="41A91739" w14:textId="77777777" w:rsidR="006D4F37" w:rsidRPr="006D4F37" w:rsidRDefault="006D4F37" w:rsidP="006D4F37">
      <w:pPr>
        <w:spacing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"Le module Contacts centralise toutes vos relations – clients, prospects, partenaires – dans une base de données claire et intelligente."</w:t>
      </w:r>
    </w:p>
    <w:p w14:paraId="0EECAD58" w14:textId="1E69E2F8" w:rsidR="006D4F37" w:rsidRPr="006D4F37" w:rsidRDefault="006D4F37" w:rsidP="006D4F37">
      <w:p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À l'écran :</w:t>
      </w:r>
    </w:p>
    <w:p w14:paraId="28C2AEF6" w14:textId="77777777" w:rsidR="006D4F37" w:rsidRPr="006D4F37" w:rsidRDefault="006D4F37" w:rsidP="006D4F37">
      <w:pPr>
        <w:numPr>
          <w:ilvl w:val="0"/>
          <w:numId w:val="3"/>
        </w:num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Recherche rapide d’un contact</w:t>
      </w:r>
    </w:p>
    <w:p w14:paraId="4FBECA5D" w14:textId="77777777" w:rsidR="006D4F37" w:rsidRPr="006D4F37" w:rsidRDefault="006D4F37" w:rsidP="006D4F37">
      <w:pPr>
        <w:numPr>
          <w:ilvl w:val="0"/>
          <w:numId w:val="3"/>
        </w:num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Vue détaillée avec informations clés</w:t>
      </w:r>
    </w:p>
    <w:p w14:paraId="1D819555" w14:textId="6F57A433" w:rsidR="006D4F37" w:rsidRPr="006D4F37" w:rsidRDefault="006D4F37" w:rsidP="006D4F37">
      <w:pPr>
        <w:numPr>
          <w:ilvl w:val="0"/>
          <w:numId w:val="3"/>
        </w:num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Historique des interactions</w:t>
      </w:r>
    </w:p>
    <w:p w14:paraId="0F4A975A" w14:textId="43B5AE1D" w:rsidR="006D4F37" w:rsidRPr="006D4F37" w:rsidRDefault="006D4F37" w:rsidP="006D4F37">
      <w:pPr>
        <w:spacing w:before="100" w:beforeAutospacing="1" w:after="100" w:afterAutospacing="1" w:line="240" w:lineRule="auto"/>
        <w:outlineLvl w:val="2"/>
        <w:rPr>
          <w:rFonts w:ascii="Cambria" w:eastAsia="Times New Roman" w:hAnsi="Cambria" w:cs="Times New Roman"/>
          <w:b/>
          <w:bCs/>
          <w:sz w:val="27"/>
          <w:szCs w:val="27"/>
          <w:lang w:eastAsia="fr-FR"/>
        </w:rPr>
      </w:pPr>
      <w:r w:rsidRPr="006D4F37">
        <w:rPr>
          <w:rFonts w:ascii="Cambria" w:eastAsia="Times New Roman" w:hAnsi="Cambria" w:cs="Times New Roman"/>
          <w:b/>
          <w:bCs/>
          <w:sz w:val="27"/>
          <w:szCs w:val="27"/>
          <w:lang w:eastAsia="fr-FR"/>
        </w:rPr>
        <w:t xml:space="preserve"> 3. Module Facturation</w:t>
      </w:r>
    </w:p>
    <w:p w14:paraId="3B9D1763" w14:textId="35922C2E" w:rsidR="006D4F37" w:rsidRPr="006D4F37" w:rsidRDefault="006D4F37" w:rsidP="006D4F37">
      <w:p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Voix off :</w:t>
      </w:r>
    </w:p>
    <w:p w14:paraId="1496F394" w14:textId="77777777" w:rsidR="006D4F37" w:rsidRPr="006D4F37" w:rsidRDefault="006D4F37" w:rsidP="006D4F37">
      <w:pPr>
        <w:spacing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"Créez, envoyez et suivez vos factures en quelques clics. Le tout, en conformité avec les obligations légales."</w:t>
      </w:r>
    </w:p>
    <w:p w14:paraId="7E0B3A98" w14:textId="2BE55A5D" w:rsidR="006D4F37" w:rsidRPr="006D4F37" w:rsidRDefault="006D4F37" w:rsidP="006D4F37">
      <w:p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 xml:space="preserve"> À l'écran :</w:t>
      </w:r>
    </w:p>
    <w:p w14:paraId="0FD3E484" w14:textId="77777777" w:rsidR="006D4F37" w:rsidRPr="006D4F37" w:rsidRDefault="006D4F37" w:rsidP="006D4F37">
      <w:pPr>
        <w:numPr>
          <w:ilvl w:val="0"/>
          <w:numId w:val="4"/>
        </w:num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Création d'une facture</w:t>
      </w:r>
    </w:p>
    <w:p w14:paraId="4EF242D7" w14:textId="77777777" w:rsidR="006D4F37" w:rsidRPr="006D4F37" w:rsidRDefault="006D4F37" w:rsidP="006D4F37">
      <w:pPr>
        <w:numPr>
          <w:ilvl w:val="0"/>
          <w:numId w:val="4"/>
        </w:num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Suivi des paiements</w:t>
      </w:r>
    </w:p>
    <w:p w14:paraId="4195A29C" w14:textId="2AFF05FF" w:rsidR="006D4F37" w:rsidRPr="006D4F37" w:rsidRDefault="006D4F37" w:rsidP="006D4F37">
      <w:pPr>
        <w:numPr>
          <w:ilvl w:val="0"/>
          <w:numId w:val="4"/>
        </w:num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Aperçu des relances automatiques</w:t>
      </w:r>
    </w:p>
    <w:p w14:paraId="248C16B0" w14:textId="18C874BC" w:rsidR="006D4F37" w:rsidRPr="006D4F37" w:rsidRDefault="006D4F37" w:rsidP="006D4F37">
      <w:pPr>
        <w:spacing w:before="100" w:beforeAutospacing="1" w:after="100" w:afterAutospacing="1" w:line="240" w:lineRule="auto"/>
        <w:outlineLvl w:val="2"/>
        <w:rPr>
          <w:rFonts w:ascii="Cambria" w:eastAsia="Times New Roman" w:hAnsi="Cambria" w:cs="Times New Roman"/>
          <w:b/>
          <w:bCs/>
          <w:sz w:val="27"/>
          <w:szCs w:val="27"/>
          <w:lang w:eastAsia="fr-FR"/>
        </w:rPr>
      </w:pPr>
      <w:r w:rsidRPr="006D4F37">
        <w:rPr>
          <w:rFonts w:ascii="Cambria" w:eastAsia="Times New Roman" w:hAnsi="Cambria" w:cs="Times New Roman"/>
          <w:b/>
          <w:bCs/>
          <w:sz w:val="27"/>
          <w:szCs w:val="27"/>
          <w:lang w:eastAsia="fr-FR"/>
        </w:rPr>
        <w:t xml:space="preserve"> 4. Module Gestion de projets</w:t>
      </w:r>
    </w:p>
    <w:p w14:paraId="2D4F1383" w14:textId="5D3306B2" w:rsidR="006D4F37" w:rsidRPr="006D4F37" w:rsidRDefault="006D4F37" w:rsidP="006D4F37">
      <w:p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 xml:space="preserve"> Voix off :</w:t>
      </w:r>
    </w:p>
    <w:p w14:paraId="4DAC5D8F" w14:textId="77777777" w:rsidR="006D4F37" w:rsidRPr="006D4F37" w:rsidRDefault="006D4F37" w:rsidP="006D4F37">
      <w:pPr>
        <w:spacing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lastRenderedPageBreak/>
        <w:t>"Avec notre module Projets, organisez vos tâches, collaborez avec vos équipes et respectez vos échéances."</w:t>
      </w:r>
    </w:p>
    <w:p w14:paraId="688E1009" w14:textId="0994AF90" w:rsidR="006D4F37" w:rsidRPr="006D4F37" w:rsidRDefault="006D4F37" w:rsidP="006D4F37">
      <w:p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 xml:space="preserve"> À l'écran :</w:t>
      </w:r>
    </w:p>
    <w:p w14:paraId="2D0A2859" w14:textId="77777777" w:rsidR="006D4F37" w:rsidRPr="006D4F37" w:rsidRDefault="006D4F37" w:rsidP="006D4F37">
      <w:pPr>
        <w:numPr>
          <w:ilvl w:val="0"/>
          <w:numId w:val="5"/>
        </w:num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Création d’un projet</w:t>
      </w:r>
    </w:p>
    <w:p w14:paraId="79BABA91" w14:textId="77777777" w:rsidR="006D4F37" w:rsidRPr="006D4F37" w:rsidRDefault="006D4F37" w:rsidP="006D4F37">
      <w:pPr>
        <w:numPr>
          <w:ilvl w:val="0"/>
          <w:numId w:val="5"/>
        </w:num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Vue planning (Gantt)</w:t>
      </w:r>
    </w:p>
    <w:p w14:paraId="5108E012" w14:textId="2D777B6B" w:rsidR="006D4F37" w:rsidRPr="006D4F37" w:rsidRDefault="006D4F37" w:rsidP="006D4F37">
      <w:pPr>
        <w:numPr>
          <w:ilvl w:val="0"/>
          <w:numId w:val="5"/>
        </w:num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Ajout de tâches collaboratives</w:t>
      </w:r>
    </w:p>
    <w:p w14:paraId="5C88FAB0" w14:textId="281FD313" w:rsidR="006D4F37" w:rsidRPr="006D4F37" w:rsidRDefault="006D4F37" w:rsidP="006D4F37">
      <w:pPr>
        <w:spacing w:before="100" w:beforeAutospacing="1" w:after="100" w:afterAutospacing="1" w:line="240" w:lineRule="auto"/>
        <w:outlineLvl w:val="2"/>
        <w:rPr>
          <w:rFonts w:ascii="Cambria" w:eastAsia="Times New Roman" w:hAnsi="Cambria" w:cs="Times New Roman"/>
          <w:b/>
          <w:bCs/>
          <w:sz w:val="27"/>
          <w:szCs w:val="27"/>
          <w:lang w:eastAsia="fr-FR"/>
        </w:rPr>
      </w:pPr>
      <w:r w:rsidRPr="006D4F37">
        <w:rPr>
          <w:rFonts w:ascii="Cambria" w:eastAsia="Times New Roman" w:hAnsi="Cambria" w:cs="Times New Roman"/>
          <w:b/>
          <w:bCs/>
          <w:sz w:val="27"/>
          <w:szCs w:val="27"/>
          <w:lang w:eastAsia="fr-FR"/>
        </w:rPr>
        <w:t xml:space="preserve"> 5. Module Rendez-vous</w:t>
      </w:r>
    </w:p>
    <w:p w14:paraId="0E061E36" w14:textId="67F13660" w:rsidR="006D4F37" w:rsidRPr="006D4F37" w:rsidRDefault="006D4F37" w:rsidP="006D4F37">
      <w:p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 xml:space="preserve"> Voix off :</w:t>
      </w:r>
    </w:p>
    <w:p w14:paraId="1BC1C327" w14:textId="77777777" w:rsidR="006D4F37" w:rsidRPr="006D4F37" w:rsidRDefault="006D4F37" w:rsidP="006D4F37">
      <w:pPr>
        <w:spacing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"Planifiez et suivez tous vos rendez-vous. Synchronisation avec votre agenda, rappels automatiques, tout est prévu."</w:t>
      </w:r>
    </w:p>
    <w:p w14:paraId="73687838" w14:textId="2BBFDCBD" w:rsidR="006D4F37" w:rsidRPr="006D4F37" w:rsidRDefault="006D4F37" w:rsidP="006D4F37">
      <w:p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 xml:space="preserve"> À l'écran :</w:t>
      </w:r>
    </w:p>
    <w:p w14:paraId="09D9005F" w14:textId="77777777" w:rsidR="006D4F37" w:rsidRPr="006D4F37" w:rsidRDefault="006D4F37" w:rsidP="006D4F37">
      <w:pPr>
        <w:numPr>
          <w:ilvl w:val="0"/>
          <w:numId w:val="6"/>
        </w:num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Création d’un rendez-vous</w:t>
      </w:r>
    </w:p>
    <w:p w14:paraId="64EFF215" w14:textId="77777777" w:rsidR="006D4F37" w:rsidRPr="006D4F37" w:rsidRDefault="006D4F37" w:rsidP="006D4F37">
      <w:pPr>
        <w:numPr>
          <w:ilvl w:val="0"/>
          <w:numId w:val="6"/>
        </w:num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Intégration agenda Google/Outlook</w:t>
      </w:r>
    </w:p>
    <w:p w14:paraId="48DC5875" w14:textId="7D2AEFA1" w:rsidR="006D4F37" w:rsidRPr="006D4F37" w:rsidRDefault="006D4F37" w:rsidP="006D4F37">
      <w:pPr>
        <w:numPr>
          <w:ilvl w:val="0"/>
          <w:numId w:val="6"/>
        </w:num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Notification d’un rappel</w:t>
      </w:r>
    </w:p>
    <w:p w14:paraId="483A5938" w14:textId="36E68C9B" w:rsidR="006D4F37" w:rsidRPr="006D4F37" w:rsidRDefault="006D4F37" w:rsidP="006D4F37">
      <w:pPr>
        <w:spacing w:before="100" w:beforeAutospacing="1" w:after="100" w:afterAutospacing="1" w:line="240" w:lineRule="auto"/>
        <w:outlineLvl w:val="2"/>
        <w:rPr>
          <w:rFonts w:ascii="Cambria" w:eastAsia="Times New Roman" w:hAnsi="Cambria" w:cs="Times New Roman"/>
          <w:b/>
          <w:bCs/>
          <w:sz w:val="27"/>
          <w:szCs w:val="27"/>
          <w:lang w:eastAsia="fr-FR"/>
        </w:rPr>
      </w:pPr>
      <w:r w:rsidRPr="006D4F37">
        <w:rPr>
          <w:rFonts w:ascii="Cambria" w:eastAsia="Times New Roman" w:hAnsi="Cambria" w:cs="Times New Roman"/>
          <w:b/>
          <w:bCs/>
          <w:sz w:val="27"/>
          <w:szCs w:val="27"/>
          <w:lang w:eastAsia="fr-FR"/>
        </w:rPr>
        <w:t xml:space="preserve"> 6. Module Fiches de paie</w:t>
      </w:r>
    </w:p>
    <w:p w14:paraId="017D9596" w14:textId="7A840CA8" w:rsidR="006D4F37" w:rsidRPr="006D4F37" w:rsidRDefault="006D4F37" w:rsidP="006D4F37">
      <w:p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 xml:space="preserve"> Voix off :</w:t>
      </w:r>
    </w:p>
    <w:p w14:paraId="49E03F9B" w14:textId="77777777" w:rsidR="006D4F37" w:rsidRPr="006D4F37" w:rsidRDefault="006D4F37" w:rsidP="006D4F37">
      <w:pPr>
        <w:spacing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"Simplifiez la gestion des paies. Ce module vous permet de générer et distribuer les fiches de paie de manière sécurisée."</w:t>
      </w:r>
    </w:p>
    <w:p w14:paraId="3AF50C47" w14:textId="45ACEEA6" w:rsidR="006D4F37" w:rsidRPr="006D4F37" w:rsidRDefault="006D4F37" w:rsidP="006D4F37">
      <w:p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 xml:space="preserve"> À l'écran :</w:t>
      </w:r>
    </w:p>
    <w:p w14:paraId="65E4E578" w14:textId="77777777" w:rsidR="006D4F37" w:rsidRPr="006D4F37" w:rsidRDefault="006D4F37" w:rsidP="006D4F37">
      <w:pPr>
        <w:numPr>
          <w:ilvl w:val="0"/>
          <w:numId w:val="7"/>
        </w:num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Génération automatique d’une fiche</w:t>
      </w:r>
    </w:p>
    <w:p w14:paraId="19441918" w14:textId="77777777" w:rsidR="006D4F37" w:rsidRPr="006D4F37" w:rsidRDefault="006D4F37" w:rsidP="006D4F37">
      <w:pPr>
        <w:numPr>
          <w:ilvl w:val="0"/>
          <w:numId w:val="7"/>
        </w:num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Envoi sécurisé à l’employé</w:t>
      </w:r>
    </w:p>
    <w:p w14:paraId="1F4B8BCE" w14:textId="46117099" w:rsidR="006D4F37" w:rsidRPr="006D4F37" w:rsidRDefault="006D4F37" w:rsidP="00A046C7">
      <w:pPr>
        <w:numPr>
          <w:ilvl w:val="0"/>
          <w:numId w:val="7"/>
        </w:num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Historique des fiches</w:t>
      </w:r>
    </w:p>
    <w:p w14:paraId="303F1642" w14:textId="66B7A662" w:rsidR="006D4F37" w:rsidRPr="006D4F37" w:rsidRDefault="006D4F37" w:rsidP="006D4F37">
      <w:pPr>
        <w:spacing w:before="100" w:beforeAutospacing="1" w:after="100" w:afterAutospacing="1" w:line="240" w:lineRule="auto"/>
        <w:outlineLvl w:val="2"/>
        <w:rPr>
          <w:rFonts w:ascii="Cambria" w:eastAsia="Times New Roman" w:hAnsi="Cambria" w:cs="Times New Roman"/>
          <w:b/>
          <w:bCs/>
          <w:sz w:val="27"/>
          <w:szCs w:val="27"/>
          <w:lang w:eastAsia="fr-FR"/>
        </w:rPr>
      </w:pPr>
      <w:r w:rsidRPr="006D4F37">
        <w:rPr>
          <w:rFonts w:ascii="Cambria" w:eastAsia="Times New Roman" w:hAnsi="Cambria" w:cs="Times New Roman"/>
          <w:b/>
          <w:bCs/>
          <w:sz w:val="27"/>
          <w:szCs w:val="27"/>
          <w:lang w:eastAsia="fr-FR"/>
        </w:rPr>
        <w:t xml:space="preserve"> 7. Module NPS</w:t>
      </w:r>
    </w:p>
    <w:p w14:paraId="7F45B332" w14:textId="04C2E2E7" w:rsidR="006D4F37" w:rsidRPr="006D4F37" w:rsidRDefault="006D4F37" w:rsidP="006D4F37">
      <w:p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 xml:space="preserve"> Voix off :</w:t>
      </w:r>
    </w:p>
    <w:p w14:paraId="2FF88179" w14:textId="77777777" w:rsidR="006D4F37" w:rsidRPr="006D4F37" w:rsidRDefault="006D4F37" w:rsidP="006D4F37">
      <w:pPr>
        <w:spacing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"Mesurez la satisfaction client avec notre module NPS intégré. Analysez les retours et améliorez votre expérience utilisateur."</w:t>
      </w:r>
    </w:p>
    <w:p w14:paraId="6B8BBF9E" w14:textId="43875849" w:rsidR="006D4F37" w:rsidRPr="006D4F37" w:rsidRDefault="006D4F37" w:rsidP="006D4F37">
      <w:p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 xml:space="preserve"> À l'écran :</w:t>
      </w:r>
    </w:p>
    <w:p w14:paraId="6B43073B" w14:textId="77777777" w:rsidR="006D4F37" w:rsidRPr="006D4F37" w:rsidRDefault="006D4F37" w:rsidP="006D4F37">
      <w:pPr>
        <w:numPr>
          <w:ilvl w:val="0"/>
          <w:numId w:val="8"/>
        </w:num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Envoi automatique d’enquêtes</w:t>
      </w:r>
    </w:p>
    <w:p w14:paraId="057965F0" w14:textId="77777777" w:rsidR="006D4F37" w:rsidRPr="006D4F37" w:rsidRDefault="006D4F37" w:rsidP="006D4F37">
      <w:pPr>
        <w:numPr>
          <w:ilvl w:val="0"/>
          <w:numId w:val="8"/>
        </w:num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Affichage des scores</w:t>
      </w:r>
    </w:p>
    <w:p w14:paraId="7AAF68E9" w14:textId="1BF35CBE" w:rsidR="006D4F37" w:rsidRPr="006D4F37" w:rsidRDefault="006D4F37" w:rsidP="006D4F37">
      <w:pPr>
        <w:numPr>
          <w:ilvl w:val="0"/>
          <w:numId w:val="8"/>
        </w:num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Export des résultats</w:t>
      </w:r>
    </w:p>
    <w:p w14:paraId="3658B399" w14:textId="16A8F60F" w:rsidR="006D4F37" w:rsidRPr="006D4F37" w:rsidRDefault="006D4F37" w:rsidP="006D4F37">
      <w:pPr>
        <w:spacing w:before="100" w:beforeAutospacing="1" w:after="100" w:afterAutospacing="1" w:line="240" w:lineRule="auto"/>
        <w:outlineLvl w:val="2"/>
        <w:rPr>
          <w:rFonts w:ascii="Cambria" w:eastAsia="Times New Roman" w:hAnsi="Cambria" w:cs="Times New Roman"/>
          <w:b/>
          <w:bCs/>
          <w:sz w:val="27"/>
          <w:szCs w:val="27"/>
          <w:lang w:eastAsia="fr-FR"/>
        </w:rPr>
      </w:pPr>
      <w:r w:rsidRPr="006D4F37">
        <w:rPr>
          <w:rFonts w:ascii="Cambria" w:eastAsia="Times New Roman" w:hAnsi="Cambria" w:cs="Times New Roman"/>
          <w:b/>
          <w:bCs/>
          <w:sz w:val="27"/>
          <w:szCs w:val="27"/>
          <w:lang w:eastAsia="fr-FR"/>
        </w:rPr>
        <w:t xml:space="preserve"> 8. Module Gestion des dépenses</w:t>
      </w:r>
    </w:p>
    <w:p w14:paraId="03EEBF4A" w14:textId="3A52D458" w:rsidR="006D4F37" w:rsidRPr="006D4F37" w:rsidRDefault="006D4F37" w:rsidP="006D4F37">
      <w:p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lastRenderedPageBreak/>
        <w:t xml:space="preserve"> Voix off :</w:t>
      </w:r>
    </w:p>
    <w:p w14:paraId="792D3107" w14:textId="77777777" w:rsidR="006D4F37" w:rsidRPr="006D4F37" w:rsidRDefault="006D4F37" w:rsidP="006D4F37">
      <w:pPr>
        <w:spacing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"Centralisez vos notes de frais, suivez les dépenses par équipe et optimisez vos budgets."</w:t>
      </w:r>
    </w:p>
    <w:p w14:paraId="55BECDC1" w14:textId="6AF458DD" w:rsidR="006D4F37" w:rsidRPr="006D4F37" w:rsidRDefault="006D4F37" w:rsidP="006D4F37">
      <w:p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 xml:space="preserve"> À l'écran :</w:t>
      </w:r>
    </w:p>
    <w:p w14:paraId="13E85AD4" w14:textId="77777777" w:rsidR="006D4F37" w:rsidRPr="006D4F37" w:rsidRDefault="006D4F37" w:rsidP="006D4F37">
      <w:pPr>
        <w:numPr>
          <w:ilvl w:val="0"/>
          <w:numId w:val="9"/>
        </w:num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Soumission d’une note de frais</w:t>
      </w:r>
    </w:p>
    <w:p w14:paraId="53F13834" w14:textId="77777777" w:rsidR="006D4F37" w:rsidRPr="006D4F37" w:rsidRDefault="006D4F37" w:rsidP="006D4F37">
      <w:pPr>
        <w:numPr>
          <w:ilvl w:val="0"/>
          <w:numId w:val="9"/>
        </w:num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Validation managériale</w:t>
      </w:r>
    </w:p>
    <w:p w14:paraId="6EF84006" w14:textId="53336C0B" w:rsidR="003534DA" w:rsidRPr="007A4CBC" w:rsidRDefault="006D4F37" w:rsidP="006D4F37">
      <w:pPr>
        <w:numPr>
          <w:ilvl w:val="0"/>
          <w:numId w:val="9"/>
        </w:numPr>
        <w:spacing w:before="100" w:beforeAutospacing="1" w:after="100" w:afterAutospacing="1" w:line="240" w:lineRule="auto"/>
        <w:rPr>
          <w:rFonts w:ascii="Cambria" w:eastAsia="Times New Roman" w:hAnsi="Cambria" w:cs="Times New Roman"/>
          <w:sz w:val="24"/>
          <w:szCs w:val="24"/>
          <w:lang w:eastAsia="fr-FR"/>
        </w:rPr>
      </w:pPr>
      <w:r w:rsidRPr="006D4F37">
        <w:rPr>
          <w:rFonts w:ascii="Cambria" w:eastAsia="Times New Roman" w:hAnsi="Cambria" w:cs="Times New Roman"/>
          <w:sz w:val="24"/>
          <w:szCs w:val="24"/>
          <w:lang w:eastAsia="fr-FR"/>
        </w:rPr>
        <w:t>Statistiques de dépenses</w:t>
      </w:r>
    </w:p>
    <w:sectPr w:rsidR="003534DA" w:rsidRPr="007A4C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E295F"/>
    <w:multiLevelType w:val="multilevel"/>
    <w:tmpl w:val="A1D4B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4D7DCB"/>
    <w:multiLevelType w:val="multilevel"/>
    <w:tmpl w:val="32C403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D35207"/>
    <w:multiLevelType w:val="multilevel"/>
    <w:tmpl w:val="58960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F97264"/>
    <w:multiLevelType w:val="multilevel"/>
    <w:tmpl w:val="93221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067BA7"/>
    <w:multiLevelType w:val="multilevel"/>
    <w:tmpl w:val="192E4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7A248F"/>
    <w:multiLevelType w:val="multilevel"/>
    <w:tmpl w:val="92344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F33E29"/>
    <w:multiLevelType w:val="multilevel"/>
    <w:tmpl w:val="CCC2C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CB5E08"/>
    <w:multiLevelType w:val="multilevel"/>
    <w:tmpl w:val="62629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7841EE"/>
    <w:multiLevelType w:val="multilevel"/>
    <w:tmpl w:val="F8CA0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2483303">
    <w:abstractNumId w:val="1"/>
  </w:num>
  <w:num w:numId="2" w16cid:durableId="383019633">
    <w:abstractNumId w:val="7"/>
  </w:num>
  <w:num w:numId="3" w16cid:durableId="1162963642">
    <w:abstractNumId w:val="6"/>
  </w:num>
  <w:num w:numId="4" w16cid:durableId="897936459">
    <w:abstractNumId w:val="3"/>
  </w:num>
  <w:num w:numId="5" w16cid:durableId="1459377385">
    <w:abstractNumId w:val="5"/>
  </w:num>
  <w:num w:numId="6" w16cid:durableId="894698464">
    <w:abstractNumId w:val="0"/>
  </w:num>
  <w:num w:numId="7" w16cid:durableId="1672610516">
    <w:abstractNumId w:val="4"/>
  </w:num>
  <w:num w:numId="8" w16cid:durableId="582832876">
    <w:abstractNumId w:val="2"/>
  </w:num>
  <w:num w:numId="9" w16cid:durableId="19401437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F37"/>
    <w:rsid w:val="003534DA"/>
    <w:rsid w:val="006D4F37"/>
    <w:rsid w:val="007A4CBC"/>
    <w:rsid w:val="00A046C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F820C"/>
  <w15:chartTrackingRefBased/>
  <w15:docId w15:val="{F4F223A5-7A24-48F3-9579-5696CC621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D4F37"/>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Heading3">
    <w:name w:val="heading 3"/>
    <w:basedOn w:val="Normal"/>
    <w:link w:val="Heading3Char"/>
    <w:uiPriority w:val="9"/>
    <w:qFormat/>
    <w:rsid w:val="006D4F37"/>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D4F37"/>
    <w:rPr>
      <w:rFonts w:ascii="Times New Roman" w:eastAsia="Times New Roman" w:hAnsi="Times New Roman" w:cs="Times New Roman"/>
      <w:b/>
      <w:bCs/>
      <w:sz w:val="36"/>
      <w:szCs w:val="36"/>
      <w:lang w:eastAsia="fr-FR"/>
    </w:rPr>
  </w:style>
  <w:style w:type="character" w:customStyle="1" w:styleId="Heading3Char">
    <w:name w:val="Heading 3 Char"/>
    <w:basedOn w:val="DefaultParagraphFont"/>
    <w:link w:val="Heading3"/>
    <w:uiPriority w:val="9"/>
    <w:rsid w:val="006D4F37"/>
    <w:rPr>
      <w:rFonts w:ascii="Times New Roman" w:eastAsia="Times New Roman" w:hAnsi="Times New Roman" w:cs="Times New Roman"/>
      <w:b/>
      <w:bCs/>
      <w:sz w:val="27"/>
      <w:szCs w:val="27"/>
      <w:lang w:eastAsia="fr-FR"/>
    </w:rPr>
  </w:style>
  <w:style w:type="paragraph" w:styleId="NormalWeb">
    <w:name w:val="Normal (Web)"/>
    <w:basedOn w:val="Normal"/>
    <w:uiPriority w:val="99"/>
    <w:semiHidden/>
    <w:unhideWhenUsed/>
    <w:rsid w:val="006D4F3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Strong">
    <w:name w:val="Strong"/>
    <w:basedOn w:val="DefaultParagraphFont"/>
    <w:uiPriority w:val="22"/>
    <w:qFormat/>
    <w:rsid w:val="006D4F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9793114">
      <w:bodyDiv w:val="1"/>
      <w:marLeft w:val="0"/>
      <w:marRight w:val="0"/>
      <w:marTop w:val="0"/>
      <w:marBottom w:val="0"/>
      <w:divBdr>
        <w:top w:val="none" w:sz="0" w:space="0" w:color="auto"/>
        <w:left w:val="none" w:sz="0" w:space="0" w:color="auto"/>
        <w:bottom w:val="none" w:sz="0" w:space="0" w:color="auto"/>
        <w:right w:val="none" w:sz="0" w:space="0" w:color="auto"/>
      </w:divBdr>
      <w:divsChild>
        <w:div w:id="109825706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28883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9732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441071936">
          <w:blockQuote w:val="1"/>
          <w:marLeft w:val="720"/>
          <w:marRight w:val="720"/>
          <w:marTop w:val="100"/>
          <w:marBottom w:val="100"/>
          <w:divBdr>
            <w:top w:val="none" w:sz="0" w:space="0" w:color="auto"/>
            <w:left w:val="none" w:sz="0" w:space="0" w:color="auto"/>
            <w:bottom w:val="none" w:sz="0" w:space="0" w:color="auto"/>
            <w:right w:val="none" w:sz="0" w:space="0" w:color="auto"/>
          </w:divBdr>
        </w:div>
        <w:div w:id="56901842">
          <w:blockQuote w:val="1"/>
          <w:marLeft w:val="720"/>
          <w:marRight w:val="720"/>
          <w:marTop w:val="100"/>
          <w:marBottom w:val="100"/>
          <w:divBdr>
            <w:top w:val="none" w:sz="0" w:space="0" w:color="auto"/>
            <w:left w:val="none" w:sz="0" w:space="0" w:color="auto"/>
            <w:bottom w:val="none" w:sz="0" w:space="0" w:color="auto"/>
            <w:right w:val="none" w:sz="0" w:space="0" w:color="auto"/>
          </w:divBdr>
        </w:div>
        <w:div w:id="289291529">
          <w:blockQuote w:val="1"/>
          <w:marLeft w:val="720"/>
          <w:marRight w:val="720"/>
          <w:marTop w:val="100"/>
          <w:marBottom w:val="100"/>
          <w:divBdr>
            <w:top w:val="none" w:sz="0" w:space="0" w:color="auto"/>
            <w:left w:val="none" w:sz="0" w:space="0" w:color="auto"/>
            <w:bottom w:val="none" w:sz="0" w:space="0" w:color="auto"/>
            <w:right w:val="none" w:sz="0" w:space="0" w:color="auto"/>
          </w:divBdr>
        </w:div>
        <w:div w:id="756093281">
          <w:blockQuote w:val="1"/>
          <w:marLeft w:val="720"/>
          <w:marRight w:val="720"/>
          <w:marTop w:val="100"/>
          <w:marBottom w:val="100"/>
          <w:divBdr>
            <w:top w:val="none" w:sz="0" w:space="0" w:color="auto"/>
            <w:left w:val="none" w:sz="0" w:space="0" w:color="auto"/>
            <w:bottom w:val="none" w:sz="0" w:space="0" w:color="auto"/>
            <w:right w:val="none" w:sz="0" w:space="0" w:color="auto"/>
          </w:divBdr>
        </w:div>
        <w:div w:id="5036633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9126959">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71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353</Words>
  <Characters>1942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2025-06-04T16:54:00Z</dcterms:created>
  <dcterms:modified xsi:type="dcterms:W3CDTF">2025-06-04T17:08:00Z</dcterms:modified>
</cp:coreProperties>
</file>