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4190F" w14:textId="77777777" w:rsidR="00945554" w:rsidRDefault="00945554">
      <w:pPr>
        <w:rPr>
          <w:rFonts w:ascii="Arial" w:hAnsi="Arial" w:cs="Arial"/>
          <w:b/>
          <w:sz w:val="24"/>
          <w:szCs w:val="24"/>
        </w:rPr>
      </w:pPr>
    </w:p>
    <w:p w14:paraId="171FD125" w14:textId="77777777" w:rsidR="00DE22E7" w:rsidRDefault="0012537C" w:rsidP="00CC2563">
      <w:pPr>
        <w:spacing w:line="24" w:lineRule="atLeast"/>
        <w:rPr>
          <w:rFonts w:ascii="Arial" w:hAnsi="Arial" w:cs="Arial"/>
          <w:b/>
          <w:sz w:val="24"/>
          <w:szCs w:val="24"/>
        </w:rPr>
      </w:pPr>
      <w:r w:rsidRPr="00945554">
        <w:rPr>
          <w:rFonts w:ascii="Arial" w:hAnsi="Arial" w:cs="Arial"/>
          <w:b/>
          <w:sz w:val="24"/>
          <w:szCs w:val="24"/>
        </w:rPr>
        <w:t>N</w:t>
      </w:r>
      <w:r w:rsidR="00DE22E7">
        <w:rPr>
          <w:rFonts w:ascii="Arial" w:hAnsi="Arial" w:cs="Arial"/>
          <w:b/>
          <w:sz w:val="24"/>
          <w:szCs w:val="24"/>
        </w:rPr>
        <w:t>ET BY US Sarl</w:t>
      </w:r>
    </w:p>
    <w:p w14:paraId="1CE00ABD" w14:textId="1C26C9FE" w:rsidR="00DE22E7" w:rsidRPr="00945554" w:rsidRDefault="00DE22E7" w:rsidP="00CC2563">
      <w:pPr>
        <w:spacing w:line="24" w:lineRule="atLeast"/>
        <w:rPr>
          <w:rFonts w:ascii="Arial" w:hAnsi="Arial" w:cs="Arial"/>
          <w:b/>
          <w:sz w:val="24"/>
          <w:szCs w:val="24"/>
        </w:rPr>
      </w:pPr>
      <w:r w:rsidRPr="00DE22E7">
        <w:rPr>
          <w:rFonts w:ascii="Arial" w:hAnsi="Arial" w:cs="Arial"/>
          <w:b/>
          <w:sz w:val="24"/>
          <w:szCs w:val="24"/>
        </w:rPr>
        <w:t>SOCIETE DE SERVICES NUMERIQUES</w:t>
      </w:r>
    </w:p>
    <w:p w14:paraId="799C813F" w14:textId="46BBB3CD" w:rsidR="00494080" w:rsidRPr="00945554" w:rsidRDefault="00494080" w:rsidP="00CC2563">
      <w:pPr>
        <w:spacing w:line="24" w:lineRule="atLeast"/>
        <w:rPr>
          <w:rFonts w:ascii="Arial" w:hAnsi="Arial" w:cs="Arial"/>
          <w:b/>
          <w:sz w:val="24"/>
          <w:szCs w:val="24"/>
        </w:rPr>
      </w:pPr>
      <w:r>
        <w:rPr>
          <w:rFonts w:ascii="Arial" w:hAnsi="Arial" w:cs="Arial"/>
          <w:b/>
          <w:sz w:val="24"/>
          <w:szCs w:val="24"/>
        </w:rPr>
        <w:t>N°IFU</w:t>
      </w:r>
      <w:r w:rsidR="00DE22E7">
        <w:rPr>
          <w:rFonts w:ascii="Arial" w:hAnsi="Arial" w:cs="Arial"/>
          <w:b/>
          <w:sz w:val="24"/>
          <w:szCs w:val="24"/>
        </w:rPr>
        <w:t> :</w:t>
      </w:r>
      <w:r w:rsidR="00DE22E7" w:rsidRPr="00DE22E7">
        <w:rPr>
          <w:rFonts w:cstheme="minorHAnsi"/>
        </w:rPr>
        <w:t xml:space="preserve"> </w:t>
      </w:r>
      <w:r w:rsidR="00DE22E7" w:rsidRPr="00DE22E7">
        <w:rPr>
          <w:rFonts w:ascii="Arial" w:hAnsi="Arial" w:cs="Arial"/>
          <w:b/>
          <w:sz w:val="24"/>
          <w:szCs w:val="24"/>
        </w:rPr>
        <w:t xml:space="preserve">3201702215012 </w:t>
      </w:r>
    </w:p>
    <w:p w14:paraId="041753CA" w14:textId="64BEC97D" w:rsidR="0012537C" w:rsidRPr="00945554" w:rsidRDefault="0012537C" w:rsidP="00CC2563">
      <w:pPr>
        <w:spacing w:line="24" w:lineRule="atLeast"/>
        <w:rPr>
          <w:rFonts w:ascii="Arial" w:hAnsi="Arial" w:cs="Arial"/>
          <w:b/>
          <w:sz w:val="24"/>
          <w:szCs w:val="24"/>
        </w:rPr>
      </w:pPr>
      <w:r w:rsidRPr="00945554">
        <w:rPr>
          <w:rFonts w:ascii="Arial" w:hAnsi="Arial" w:cs="Arial"/>
          <w:b/>
          <w:sz w:val="24"/>
          <w:szCs w:val="24"/>
        </w:rPr>
        <w:t>Adresse</w:t>
      </w:r>
      <w:r w:rsidR="00DE22E7">
        <w:rPr>
          <w:rFonts w:ascii="Arial" w:hAnsi="Arial" w:cs="Arial"/>
          <w:b/>
          <w:sz w:val="24"/>
          <w:szCs w:val="24"/>
        </w:rPr>
        <w:t xml:space="preserve"> : Ilot</w:t>
      </w:r>
      <w:r w:rsidR="00DE22E7" w:rsidRPr="00DE22E7">
        <w:rPr>
          <w:rFonts w:ascii="Arial" w:hAnsi="Arial" w:cs="Arial"/>
          <w:b/>
          <w:sz w:val="24"/>
          <w:szCs w:val="24"/>
        </w:rPr>
        <w:t xml:space="preserve"> : 1191</w:t>
      </w:r>
      <w:r w:rsidR="00DE22E7">
        <w:rPr>
          <w:rFonts w:ascii="Arial" w:hAnsi="Arial" w:cs="Arial"/>
          <w:b/>
          <w:sz w:val="24"/>
          <w:szCs w:val="24"/>
        </w:rPr>
        <w:t>,</w:t>
      </w:r>
      <w:r w:rsidR="00DE22E7" w:rsidRPr="00DE22E7">
        <w:rPr>
          <w:rFonts w:ascii="Arial" w:hAnsi="Arial" w:cs="Arial"/>
          <w:b/>
          <w:sz w:val="24"/>
          <w:szCs w:val="24"/>
        </w:rPr>
        <w:t xml:space="preserve"> Cadjehoun</w:t>
      </w:r>
      <w:r w:rsidR="00DE22E7">
        <w:rPr>
          <w:rFonts w:ascii="Arial" w:hAnsi="Arial" w:cs="Arial"/>
          <w:b/>
          <w:sz w:val="24"/>
          <w:szCs w:val="24"/>
        </w:rPr>
        <w:t xml:space="preserve">, Cotonou, </w:t>
      </w:r>
      <w:r w:rsidR="00DE22E7" w:rsidRPr="00DE22E7">
        <w:rPr>
          <w:rFonts w:ascii="Arial" w:hAnsi="Arial" w:cs="Arial"/>
          <w:b/>
          <w:sz w:val="24"/>
          <w:szCs w:val="24"/>
        </w:rPr>
        <w:t>Maison Gatien HOUNGBEDJI</w:t>
      </w:r>
    </w:p>
    <w:p w14:paraId="0DF61047" w14:textId="225078BA" w:rsidR="0012537C" w:rsidRPr="00945554" w:rsidRDefault="0012537C" w:rsidP="00CC2563">
      <w:pPr>
        <w:spacing w:line="24" w:lineRule="atLeast"/>
        <w:rPr>
          <w:rFonts w:ascii="Arial" w:hAnsi="Arial" w:cs="Arial"/>
          <w:b/>
          <w:sz w:val="24"/>
          <w:szCs w:val="24"/>
        </w:rPr>
      </w:pPr>
      <w:r w:rsidRPr="00945554">
        <w:rPr>
          <w:rFonts w:ascii="Arial" w:hAnsi="Arial" w:cs="Arial"/>
          <w:b/>
          <w:sz w:val="24"/>
          <w:szCs w:val="24"/>
        </w:rPr>
        <w:t>Numéro de téléphone</w:t>
      </w:r>
      <w:r w:rsidR="00DE22E7">
        <w:rPr>
          <w:rFonts w:ascii="Arial" w:hAnsi="Arial" w:cs="Arial"/>
          <w:b/>
          <w:sz w:val="24"/>
          <w:szCs w:val="24"/>
        </w:rPr>
        <w:t xml:space="preserve"> : </w:t>
      </w:r>
      <w:r w:rsidR="00DE22E7" w:rsidRPr="00DE22E7">
        <w:rPr>
          <w:rFonts w:ascii="Arial" w:hAnsi="Arial" w:cs="Arial"/>
          <w:b/>
          <w:sz w:val="24"/>
          <w:szCs w:val="24"/>
        </w:rPr>
        <w:t>01 69 79 12 12</w:t>
      </w:r>
      <w:r w:rsidR="00DE22E7">
        <w:rPr>
          <w:rFonts w:ascii="Arial" w:hAnsi="Arial" w:cs="Arial"/>
          <w:b/>
          <w:sz w:val="24"/>
          <w:szCs w:val="24"/>
        </w:rPr>
        <w:t xml:space="preserve"> </w:t>
      </w:r>
    </w:p>
    <w:p w14:paraId="33DB277F" w14:textId="77777777" w:rsidR="0012537C" w:rsidRDefault="0012537C" w:rsidP="00CC2563">
      <w:pPr>
        <w:spacing w:line="24" w:lineRule="atLeast"/>
      </w:pPr>
    </w:p>
    <w:p w14:paraId="7986F359" w14:textId="77777777" w:rsidR="0012537C" w:rsidRDefault="0012537C" w:rsidP="00CC2563">
      <w:pPr>
        <w:spacing w:line="24" w:lineRule="atLeast"/>
      </w:pPr>
    </w:p>
    <w:p w14:paraId="493290B9" w14:textId="77777777" w:rsidR="0012537C" w:rsidRDefault="00091ECF" w:rsidP="00CC2563">
      <w:pPr>
        <w:spacing w:line="24" w:lineRule="atLeast"/>
        <w:jc w:val="center"/>
        <w:rPr>
          <w:rFonts w:ascii="Arial" w:hAnsi="Arial" w:cs="Arial"/>
          <w:b/>
          <w:sz w:val="28"/>
          <w:szCs w:val="28"/>
          <w:u w:val="single"/>
        </w:rPr>
      </w:pPr>
      <w:r>
        <w:rPr>
          <w:rFonts w:ascii="Arial" w:hAnsi="Arial" w:cs="Arial"/>
          <w:b/>
          <w:sz w:val="28"/>
          <w:szCs w:val="28"/>
          <w:u w:val="single"/>
        </w:rPr>
        <w:t xml:space="preserve">MODELE DE </w:t>
      </w:r>
      <w:r w:rsidR="0012537C" w:rsidRPr="00945554">
        <w:rPr>
          <w:rFonts w:ascii="Arial" w:hAnsi="Arial" w:cs="Arial"/>
          <w:b/>
          <w:sz w:val="28"/>
          <w:szCs w:val="28"/>
          <w:u w:val="single"/>
        </w:rPr>
        <w:t>CHARTE INFORMATIQUE</w:t>
      </w:r>
    </w:p>
    <w:p w14:paraId="33E6D88F" w14:textId="77777777" w:rsidR="00585F71" w:rsidRPr="00945554" w:rsidRDefault="00585F71" w:rsidP="00CC2563">
      <w:pPr>
        <w:spacing w:line="24" w:lineRule="atLeast"/>
        <w:jc w:val="center"/>
        <w:rPr>
          <w:rFonts w:ascii="Arial" w:hAnsi="Arial" w:cs="Arial"/>
          <w:b/>
          <w:sz w:val="28"/>
          <w:szCs w:val="28"/>
          <w:u w:val="single"/>
        </w:rPr>
      </w:pPr>
    </w:p>
    <w:p w14:paraId="3A0EA723" w14:textId="115E35A4" w:rsidR="0012537C" w:rsidRPr="00050135" w:rsidRDefault="00D7029B" w:rsidP="001D2BD6">
      <w:pPr>
        <w:spacing w:line="24" w:lineRule="atLeast"/>
        <w:jc w:val="both"/>
        <w:rPr>
          <w:rFonts w:ascii="Arial" w:hAnsi="Arial" w:cs="Arial"/>
          <w:sz w:val="24"/>
          <w:szCs w:val="24"/>
        </w:rPr>
      </w:pPr>
      <w:bookmarkStart w:id="0" w:name="_Hlk209785107"/>
      <w:r>
        <w:rPr>
          <w:rFonts w:ascii="Arial" w:hAnsi="Arial" w:cs="Arial"/>
          <w:b/>
          <w:sz w:val="24"/>
          <w:szCs w:val="24"/>
        </w:rPr>
        <w:t>NET BY US Sarl</w:t>
      </w:r>
      <w:r w:rsidR="0012537C" w:rsidRPr="00585F71">
        <w:rPr>
          <w:rFonts w:ascii="Arial" w:hAnsi="Arial" w:cs="Arial"/>
          <w:color w:val="FF0000"/>
          <w:sz w:val="24"/>
          <w:szCs w:val="24"/>
        </w:rPr>
        <w:t xml:space="preserve"> </w:t>
      </w:r>
      <w:bookmarkEnd w:id="0"/>
      <w:r w:rsidR="0012537C" w:rsidRPr="00050135">
        <w:rPr>
          <w:rFonts w:ascii="Arial" w:hAnsi="Arial" w:cs="Arial"/>
          <w:sz w:val="24"/>
          <w:szCs w:val="24"/>
        </w:rPr>
        <w:t>met à disp</w:t>
      </w:r>
      <w:r w:rsidR="00091ECF">
        <w:rPr>
          <w:rFonts w:ascii="Arial" w:hAnsi="Arial" w:cs="Arial"/>
          <w:sz w:val="24"/>
          <w:szCs w:val="24"/>
        </w:rPr>
        <w:t>osition des utilisateurs du matériel informatique, un S</w:t>
      </w:r>
      <w:r w:rsidR="0012537C" w:rsidRPr="00050135">
        <w:rPr>
          <w:rFonts w:ascii="Arial" w:hAnsi="Arial" w:cs="Arial"/>
          <w:sz w:val="24"/>
          <w:szCs w:val="24"/>
        </w:rPr>
        <w:t>ystème d’</w:t>
      </w:r>
      <w:r w:rsidR="00091ECF">
        <w:rPr>
          <w:rFonts w:ascii="Arial" w:hAnsi="Arial" w:cs="Arial"/>
          <w:sz w:val="24"/>
          <w:szCs w:val="24"/>
        </w:rPr>
        <w:t>I</w:t>
      </w:r>
      <w:r w:rsidR="0012537C" w:rsidRPr="00050135">
        <w:rPr>
          <w:rFonts w:ascii="Arial" w:hAnsi="Arial" w:cs="Arial"/>
          <w:sz w:val="24"/>
          <w:szCs w:val="24"/>
        </w:rPr>
        <w:t xml:space="preserve">nformation (SI) et des moyens informatiques </w:t>
      </w:r>
      <w:r w:rsidR="00E431F3" w:rsidRPr="00050135">
        <w:rPr>
          <w:rFonts w:ascii="Arial" w:hAnsi="Arial" w:cs="Arial"/>
          <w:sz w:val="24"/>
          <w:szCs w:val="24"/>
        </w:rPr>
        <w:t>nécessaires</w:t>
      </w:r>
      <w:r w:rsidR="0012537C" w:rsidRPr="00050135">
        <w:rPr>
          <w:rFonts w:ascii="Arial" w:hAnsi="Arial" w:cs="Arial"/>
          <w:sz w:val="24"/>
          <w:szCs w:val="24"/>
        </w:rPr>
        <w:t xml:space="preserve"> à l’exécution de ses missions et de ses activités. </w:t>
      </w:r>
    </w:p>
    <w:p w14:paraId="5F2EC49A" w14:textId="77777777" w:rsidR="0012537C" w:rsidRPr="00050135" w:rsidRDefault="00E41A07" w:rsidP="001D2BD6">
      <w:pPr>
        <w:spacing w:line="24" w:lineRule="atLeast"/>
        <w:jc w:val="both"/>
        <w:rPr>
          <w:rFonts w:ascii="Arial" w:hAnsi="Arial" w:cs="Arial"/>
          <w:sz w:val="24"/>
          <w:szCs w:val="24"/>
        </w:rPr>
      </w:pPr>
      <w:r w:rsidRPr="00050135">
        <w:rPr>
          <w:rFonts w:ascii="Arial" w:hAnsi="Arial" w:cs="Arial"/>
          <w:sz w:val="24"/>
          <w:szCs w:val="24"/>
        </w:rPr>
        <w:t xml:space="preserve">Celui-ci comprend : </w:t>
      </w:r>
    </w:p>
    <w:p w14:paraId="20392E73" w14:textId="77777777" w:rsidR="00E41A07" w:rsidRPr="00050135" w:rsidRDefault="00E41A07" w:rsidP="001D2BD6">
      <w:pPr>
        <w:pStyle w:val="Paragraphedeliste"/>
        <w:numPr>
          <w:ilvl w:val="0"/>
          <w:numId w:val="1"/>
        </w:numPr>
        <w:spacing w:line="24" w:lineRule="atLeast"/>
        <w:jc w:val="both"/>
        <w:rPr>
          <w:rFonts w:ascii="Arial" w:hAnsi="Arial" w:cs="Arial"/>
          <w:sz w:val="24"/>
          <w:szCs w:val="24"/>
        </w:rPr>
      </w:pPr>
      <w:r w:rsidRPr="00050135">
        <w:rPr>
          <w:rFonts w:ascii="Arial" w:hAnsi="Arial" w:cs="Arial"/>
          <w:sz w:val="24"/>
          <w:szCs w:val="24"/>
        </w:rPr>
        <w:t xml:space="preserve">Un réseau informatique </w:t>
      </w:r>
    </w:p>
    <w:p w14:paraId="4CB7B7D6" w14:textId="77777777" w:rsidR="00E41A07" w:rsidRPr="00050135" w:rsidRDefault="00E41A07" w:rsidP="001D2BD6">
      <w:pPr>
        <w:pStyle w:val="Paragraphedeliste"/>
        <w:numPr>
          <w:ilvl w:val="0"/>
          <w:numId w:val="1"/>
        </w:numPr>
        <w:spacing w:line="24" w:lineRule="atLeast"/>
        <w:jc w:val="both"/>
        <w:rPr>
          <w:rFonts w:ascii="Arial" w:hAnsi="Arial" w:cs="Arial"/>
          <w:sz w:val="24"/>
          <w:szCs w:val="24"/>
        </w:rPr>
      </w:pPr>
      <w:r w:rsidRPr="00050135">
        <w:rPr>
          <w:rFonts w:ascii="Arial" w:hAnsi="Arial" w:cs="Arial"/>
          <w:sz w:val="24"/>
          <w:szCs w:val="24"/>
        </w:rPr>
        <w:t>Un réseau téléphonique</w:t>
      </w:r>
    </w:p>
    <w:p w14:paraId="3F146036" w14:textId="3230591D" w:rsidR="00E41A07" w:rsidRDefault="00D7029B" w:rsidP="001D2BD6">
      <w:pPr>
        <w:pStyle w:val="Paragraphedeliste"/>
        <w:numPr>
          <w:ilvl w:val="0"/>
          <w:numId w:val="1"/>
        </w:numPr>
        <w:spacing w:line="24" w:lineRule="atLeast"/>
        <w:jc w:val="both"/>
        <w:rPr>
          <w:rFonts w:ascii="Arial" w:hAnsi="Arial" w:cs="Arial"/>
          <w:color w:val="000000" w:themeColor="text1"/>
          <w:sz w:val="24"/>
          <w:szCs w:val="24"/>
        </w:rPr>
      </w:pPr>
      <w:r>
        <w:rPr>
          <w:rFonts w:ascii="Arial" w:hAnsi="Arial" w:cs="Arial"/>
          <w:color w:val="000000" w:themeColor="text1"/>
          <w:sz w:val="24"/>
          <w:szCs w:val="24"/>
        </w:rPr>
        <w:t>Des ordinateurs portables</w:t>
      </w:r>
    </w:p>
    <w:p w14:paraId="03D774CC" w14:textId="24621503" w:rsidR="00D7029B" w:rsidRDefault="00D7029B" w:rsidP="001D2BD6">
      <w:pPr>
        <w:pStyle w:val="Paragraphedeliste"/>
        <w:numPr>
          <w:ilvl w:val="0"/>
          <w:numId w:val="1"/>
        </w:numPr>
        <w:spacing w:line="24" w:lineRule="atLeast"/>
        <w:jc w:val="both"/>
        <w:rPr>
          <w:rFonts w:ascii="Arial" w:hAnsi="Arial" w:cs="Arial"/>
          <w:color w:val="000000" w:themeColor="text1"/>
          <w:sz w:val="24"/>
          <w:szCs w:val="24"/>
        </w:rPr>
      </w:pPr>
      <w:r>
        <w:rPr>
          <w:rFonts w:ascii="Arial" w:hAnsi="Arial" w:cs="Arial"/>
          <w:color w:val="000000" w:themeColor="text1"/>
          <w:sz w:val="24"/>
          <w:szCs w:val="24"/>
        </w:rPr>
        <w:t>Des écrans</w:t>
      </w:r>
    </w:p>
    <w:p w14:paraId="6B1FE50C" w14:textId="330B6409" w:rsidR="00D7029B" w:rsidRDefault="00F3424D" w:rsidP="001D2BD6">
      <w:pPr>
        <w:pStyle w:val="Paragraphedeliste"/>
        <w:numPr>
          <w:ilvl w:val="0"/>
          <w:numId w:val="1"/>
        </w:numPr>
        <w:spacing w:line="24" w:lineRule="atLeast"/>
        <w:jc w:val="both"/>
        <w:rPr>
          <w:rFonts w:ascii="Arial" w:hAnsi="Arial" w:cs="Arial"/>
          <w:color w:val="000000" w:themeColor="text1"/>
          <w:sz w:val="24"/>
          <w:szCs w:val="24"/>
        </w:rPr>
      </w:pPr>
      <w:r w:rsidRPr="00F3424D">
        <w:rPr>
          <w:rFonts w:ascii="Arial" w:hAnsi="Arial" w:cs="Arial"/>
          <w:color w:val="000000" w:themeColor="text1"/>
          <w:sz w:val="24"/>
          <w:szCs w:val="24"/>
        </w:rPr>
        <w:t>Périphériques d'entrée</w:t>
      </w:r>
      <w:r w:rsidR="00B0075E">
        <w:rPr>
          <w:rFonts w:ascii="Arial" w:hAnsi="Arial" w:cs="Arial"/>
          <w:color w:val="000000" w:themeColor="text1"/>
          <w:sz w:val="24"/>
          <w:szCs w:val="24"/>
        </w:rPr>
        <w:t xml:space="preserve"> (Clavier et souris)</w:t>
      </w:r>
    </w:p>
    <w:p w14:paraId="57916065" w14:textId="385ADA38" w:rsidR="00F3424D" w:rsidRDefault="00B0075E" w:rsidP="001D2BD6">
      <w:pPr>
        <w:pStyle w:val="Paragraphedeliste"/>
        <w:numPr>
          <w:ilvl w:val="0"/>
          <w:numId w:val="1"/>
        </w:numPr>
        <w:spacing w:line="24" w:lineRule="atLeast"/>
        <w:jc w:val="both"/>
        <w:rPr>
          <w:rFonts w:ascii="Arial" w:hAnsi="Arial" w:cs="Arial"/>
          <w:color w:val="000000" w:themeColor="text1"/>
          <w:sz w:val="24"/>
          <w:szCs w:val="24"/>
        </w:rPr>
      </w:pPr>
      <w:r w:rsidRPr="00B0075E">
        <w:rPr>
          <w:rFonts w:ascii="Arial" w:hAnsi="Arial" w:cs="Arial"/>
          <w:color w:val="000000" w:themeColor="text1"/>
          <w:sz w:val="24"/>
          <w:szCs w:val="24"/>
        </w:rPr>
        <w:t>Les Logiciels Essentiels</w:t>
      </w:r>
    </w:p>
    <w:p w14:paraId="1072676B" w14:textId="220B8205" w:rsidR="00B0075E" w:rsidRPr="00543CF4" w:rsidRDefault="00B0075E" w:rsidP="001D2BD6">
      <w:pPr>
        <w:pStyle w:val="Paragraphedeliste"/>
        <w:numPr>
          <w:ilvl w:val="0"/>
          <w:numId w:val="1"/>
        </w:numPr>
        <w:spacing w:line="24" w:lineRule="atLeast"/>
        <w:jc w:val="both"/>
        <w:rPr>
          <w:rFonts w:ascii="Arial" w:hAnsi="Arial" w:cs="Arial"/>
          <w:color w:val="000000" w:themeColor="text1"/>
          <w:sz w:val="24"/>
          <w:szCs w:val="24"/>
        </w:rPr>
      </w:pPr>
      <w:r w:rsidRPr="00B0075E">
        <w:rPr>
          <w:rFonts w:ascii="Arial" w:hAnsi="Arial" w:cs="Arial"/>
          <w:color w:val="000000" w:themeColor="text1"/>
          <w:sz w:val="24"/>
          <w:szCs w:val="24"/>
        </w:rPr>
        <w:t>Les Outils et plateformes de développement</w:t>
      </w:r>
      <w:r>
        <w:rPr>
          <w:rFonts w:ascii="Arial" w:hAnsi="Arial" w:cs="Arial"/>
          <w:color w:val="000000" w:themeColor="text1"/>
          <w:sz w:val="24"/>
          <w:szCs w:val="24"/>
        </w:rPr>
        <w:t xml:space="preserve"> </w:t>
      </w:r>
    </w:p>
    <w:p w14:paraId="0BBBDECC" w14:textId="77777777" w:rsidR="00E41A07" w:rsidRPr="00050135" w:rsidRDefault="00E41A07" w:rsidP="001D2BD6">
      <w:pPr>
        <w:spacing w:line="24" w:lineRule="atLeast"/>
        <w:jc w:val="both"/>
        <w:rPr>
          <w:rFonts w:ascii="Arial" w:hAnsi="Arial" w:cs="Arial"/>
          <w:sz w:val="24"/>
          <w:szCs w:val="24"/>
        </w:rPr>
      </w:pPr>
      <w:r w:rsidRPr="00050135">
        <w:rPr>
          <w:rFonts w:ascii="Arial" w:hAnsi="Arial" w:cs="Arial"/>
          <w:sz w:val="24"/>
          <w:szCs w:val="24"/>
        </w:rPr>
        <w:t xml:space="preserve">Dans le cadre de leurs fonctions, les utilisateurs sont conduits à utiliser les ressources informatiques mises à leur disposition par l’entreprise. </w:t>
      </w:r>
    </w:p>
    <w:p w14:paraId="415EF028" w14:textId="77777777" w:rsidR="00E41A07" w:rsidRPr="00050135" w:rsidRDefault="00E41A07" w:rsidP="001D2BD6">
      <w:pPr>
        <w:spacing w:line="24" w:lineRule="atLeast"/>
        <w:jc w:val="both"/>
        <w:rPr>
          <w:rFonts w:ascii="Arial" w:hAnsi="Arial" w:cs="Arial"/>
          <w:sz w:val="24"/>
          <w:szCs w:val="24"/>
        </w:rPr>
      </w:pPr>
      <w:r w:rsidRPr="00050135">
        <w:rPr>
          <w:rFonts w:ascii="Arial" w:hAnsi="Arial" w:cs="Arial"/>
          <w:sz w:val="24"/>
          <w:szCs w:val="24"/>
        </w:rPr>
        <w:t>Dans un objecti</w:t>
      </w:r>
      <w:r w:rsidR="00091ECF">
        <w:rPr>
          <w:rFonts w:ascii="Arial" w:hAnsi="Arial" w:cs="Arial"/>
          <w:sz w:val="24"/>
          <w:szCs w:val="24"/>
        </w:rPr>
        <w:t>f de transparence, la présente C</w:t>
      </w:r>
      <w:r w:rsidRPr="00050135">
        <w:rPr>
          <w:rFonts w:ascii="Arial" w:hAnsi="Arial" w:cs="Arial"/>
          <w:sz w:val="24"/>
          <w:szCs w:val="24"/>
        </w:rPr>
        <w:t xml:space="preserve">harte définit les règles dans lesquelles ces ressources peuvent être utilisées. </w:t>
      </w:r>
    </w:p>
    <w:p w14:paraId="72300346" w14:textId="77777777" w:rsidR="00E41A07" w:rsidRPr="00945554" w:rsidRDefault="00E41A07" w:rsidP="00CC2563">
      <w:pPr>
        <w:spacing w:line="24" w:lineRule="atLeast"/>
        <w:jc w:val="both"/>
        <w:rPr>
          <w:rFonts w:ascii="Arial" w:hAnsi="Arial" w:cs="Arial"/>
          <w:b/>
          <w:sz w:val="25"/>
          <w:szCs w:val="25"/>
        </w:rPr>
      </w:pPr>
      <w:r w:rsidRPr="00945554">
        <w:rPr>
          <w:rFonts w:ascii="Arial" w:hAnsi="Arial" w:cs="Arial"/>
          <w:b/>
          <w:sz w:val="25"/>
          <w:szCs w:val="25"/>
          <w:u w:val="single"/>
        </w:rPr>
        <w:t>Article 1 :</w:t>
      </w:r>
      <w:r w:rsidRPr="00945554">
        <w:rPr>
          <w:rFonts w:ascii="Arial" w:hAnsi="Arial" w:cs="Arial"/>
          <w:b/>
          <w:sz w:val="25"/>
          <w:szCs w:val="25"/>
        </w:rPr>
        <w:t xml:space="preserve">  Utilisateurs concernés </w:t>
      </w:r>
    </w:p>
    <w:p w14:paraId="36FA7EFB" w14:textId="77777777" w:rsidR="00E41A07" w:rsidRPr="00050135" w:rsidRDefault="00091ECF" w:rsidP="001D2BD6">
      <w:pPr>
        <w:spacing w:line="24" w:lineRule="atLeast"/>
        <w:jc w:val="both"/>
        <w:rPr>
          <w:rFonts w:ascii="Arial" w:hAnsi="Arial" w:cs="Arial"/>
          <w:sz w:val="24"/>
          <w:szCs w:val="24"/>
        </w:rPr>
      </w:pPr>
      <w:r>
        <w:rPr>
          <w:rFonts w:ascii="Arial" w:hAnsi="Arial" w:cs="Arial"/>
          <w:sz w:val="24"/>
          <w:szCs w:val="24"/>
        </w:rPr>
        <w:t>La présente C</w:t>
      </w:r>
      <w:r w:rsidR="00E41A07" w:rsidRPr="00050135">
        <w:rPr>
          <w:rFonts w:ascii="Arial" w:hAnsi="Arial" w:cs="Arial"/>
          <w:sz w:val="24"/>
          <w:szCs w:val="24"/>
        </w:rPr>
        <w:t xml:space="preserve">harte s’applique à l’ensemble des utilisateurs du système d’information dont notamment : </w:t>
      </w:r>
    </w:p>
    <w:p w14:paraId="42E6220C" w14:textId="77777777" w:rsidR="00E41A07" w:rsidRPr="00050135" w:rsidRDefault="00E41A07" w:rsidP="001D2BD6">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Les dirigeants</w:t>
      </w:r>
    </w:p>
    <w:p w14:paraId="11B50F69" w14:textId="77777777" w:rsidR="00E41A07" w:rsidRPr="00050135" w:rsidRDefault="00E41A07" w:rsidP="001D2BD6">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Les salariés</w:t>
      </w:r>
    </w:p>
    <w:p w14:paraId="6A1CFBF2" w14:textId="77777777" w:rsidR="00E41A07" w:rsidRPr="00050135" w:rsidRDefault="00E41A07" w:rsidP="001D2BD6">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Les intérimaires</w:t>
      </w:r>
    </w:p>
    <w:p w14:paraId="74FA53B8" w14:textId="77777777" w:rsidR="00E41A07" w:rsidRPr="00050135" w:rsidRDefault="00E41A07" w:rsidP="001D2BD6">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 xml:space="preserve">Les stagiaires </w:t>
      </w:r>
    </w:p>
    <w:p w14:paraId="426AADC2" w14:textId="77777777" w:rsidR="00E41A07" w:rsidRPr="00050135" w:rsidRDefault="00E41A07" w:rsidP="001D2BD6">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 xml:space="preserve">Les employés de sociétés prestataires </w:t>
      </w:r>
    </w:p>
    <w:p w14:paraId="2CD68619" w14:textId="206D670F" w:rsidR="00091ECF" w:rsidRPr="00A446E8" w:rsidRDefault="00E41A07" w:rsidP="001D2BD6">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 xml:space="preserve">Les visiteurs occasionnels </w:t>
      </w:r>
    </w:p>
    <w:p w14:paraId="3CE34679" w14:textId="37B36A6A" w:rsidR="00E41A07" w:rsidRPr="00050135" w:rsidRDefault="00E41A07" w:rsidP="001D2BD6">
      <w:pPr>
        <w:spacing w:line="24" w:lineRule="atLeast"/>
        <w:jc w:val="both"/>
        <w:rPr>
          <w:rFonts w:ascii="Arial" w:hAnsi="Arial" w:cs="Arial"/>
          <w:sz w:val="24"/>
          <w:szCs w:val="24"/>
        </w:rPr>
      </w:pPr>
      <w:r w:rsidRPr="00050135">
        <w:rPr>
          <w:rFonts w:ascii="Arial" w:hAnsi="Arial" w:cs="Arial"/>
          <w:sz w:val="24"/>
          <w:szCs w:val="24"/>
        </w:rPr>
        <w:t>Il appartient aux salariés</w:t>
      </w:r>
      <w:r w:rsidR="00A446E8">
        <w:rPr>
          <w:rFonts w:ascii="Arial" w:hAnsi="Arial" w:cs="Arial"/>
          <w:sz w:val="24"/>
          <w:szCs w:val="24"/>
        </w:rPr>
        <w:t xml:space="preserve"> </w:t>
      </w:r>
      <w:r w:rsidR="00091ECF">
        <w:rPr>
          <w:rFonts w:ascii="Arial" w:hAnsi="Arial" w:cs="Arial"/>
          <w:sz w:val="24"/>
          <w:szCs w:val="24"/>
        </w:rPr>
        <w:t xml:space="preserve">de </w:t>
      </w:r>
      <w:r w:rsidR="00A446E8">
        <w:rPr>
          <w:rFonts w:ascii="Arial" w:hAnsi="Arial" w:cs="Arial"/>
          <w:b/>
          <w:sz w:val="24"/>
          <w:szCs w:val="24"/>
        </w:rPr>
        <w:t>NET BY US Sarl</w:t>
      </w:r>
      <w:r w:rsidR="00A446E8" w:rsidRPr="00585F71">
        <w:rPr>
          <w:rFonts w:ascii="Arial" w:hAnsi="Arial" w:cs="Arial"/>
          <w:color w:val="FF0000"/>
          <w:sz w:val="24"/>
          <w:szCs w:val="24"/>
        </w:rPr>
        <w:t xml:space="preserve"> </w:t>
      </w:r>
      <w:r w:rsidRPr="00050135">
        <w:rPr>
          <w:rFonts w:ascii="Arial" w:hAnsi="Arial" w:cs="Arial"/>
          <w:sz w:val="24"/>
          <w:szCs w:val="24"/>
        </w:rPr>
        <w:t>de s’assurer de faire accepter la présente charte à toute personne à laquell</w:t>
      </w:r>
      <w:r w:rsidR="00091ECF">
        <w:rPr>
          <w:rFonts w:ascii="Arial" w:hAnsi="Arial" w:cs="Arial"/>
          <w:sz w:val="24"/>
          <w:szCs w:val="24"/>
        </w:rPr>
        <w:t>e ils permettraient l’accès au Système d’I</w:t>
      </w:r>
      <w:r w:rsidRPr="00050135">
        <w:rPr>
          <w:rFonts w:ascii="Arial" w:hAnsi="Arial" w:cs="Arial"/>
          <w:sz w:val="24"/>
          <w:szCs w:val="24"/>
        </w:rPr>
        <w:t xml:space="preserve">nformation. </w:t>
      </w:r>
    </w:p>
    <w:p w14:paraId="07E6CA83" w14:textId="77777777" w:rsidR="0014231A" w:rsidRDefault="0014231A" w:rsidP="00CC2563">
      <w:pPr>
        <w:spacing w:line="24" w:lineRule="atLeast"/>
        <w:jc w:val="both"/>
        <w:rPr>
          <w:rFonts w:ascii="Arial" w:hAnsi="Arial" w:cs="Arial"/>
          <w:b/>
          <w:sz w:val="25"/>
          <w:szCs w:val="25"/>
          <w:u w:val="single"/>
        </w:rPr>
      </w:pPr>
    </w:p>
    <w:p w14:paraId="76135E2E" w14:textId="510A0175" w:rsidR="00E41A07" w:rsidRPr="00945554" w:rsidRDefault="00E41A07" w:rsidP="00CC2563">
      <w:pPr>
        <w:spacing w:line="24" w:lineRule="atLeast"/>
        <w:jc w:val="both"/>
        <w:rPr>
          <w:rFonts w:ascii="Arial" w:hAnsi="Arial" w:cs="Arial"/>
          <w:sz w:val="25"/>
          <w:szCs w:val="25"/>
        </w:rPr>
      </w:pPr>
      <w:r w:rsidRPr="00945554">
        <w:rPr>
          <w:rFonts w:ascii="Arial" w:hAnsi="Arial" w:cs="Arial"/>
          <w:b/>
          <w:sz w:val="25"/>
          <w:szCs w:val="25"/>
          <w:u w:val="single"/>
        </w:rPr>
        <w:lastRenderedPageBreak/>
        <w:t>Article 2 :</w:t>
      </w:r>
      <w:r w:rsidRPr="00945554">
        <w:rPr>
          <w:rFonts w:ascii="Arial" w:hAnsi="Arial" w:cs="Arial"/>
          <w:sz w:val="25"/>
          <w:szCs w:val="25"/>
        </w:rPr>
        <w:t xml:space="preserve"> </w:t>
      </w:r>
      <w:r w:rsidR="00856677">
        <w:rPr>
          <w:rFonts w:ascii="Arial" w:hAnsi="Arial" w:cs="Arial"/>
          <w:b/>
          <w:sz w:val="25"/>
          <w:szCs w:val="25"/>
        </w:rPr>
        <w:t>Caractéristiques du Système d’I</w:t>
      </w:r>
      <w:r w:rsidR="00A02C04" w:rsidRPr="00945554">
        <w:rPr>
          <w:rFonts w:ascii="Arial" w:hAnsi="Arial" w:cs="Arial"/>
          <w:b/>
          <w:sz w:val="25"/>
          <w:szCs w:val="25"/>
        </w:rPr>
        <w:t>nformation</w:t>
      </w:r>
      <w:r w:rsidR="00A02C04" w:rsidRPr="00945554">
        <w:rPr>
          <w:rFonts w:ascii="Arial" w:hAnsi="Arial" w:cs="Arial"/>
          <w:sz w:val="25"/>
          <w:szCs w:val="25"/>
        </w:rPr>
        <w:t xml:space="preserve"> </w:t>
      </w:r>
    </w:p>
    <w:p w14:paraId="6010FCD3" w14:textId="77777777" w:rsidR="00A02C04" w:rsidRPr="00050135" w:rsidRDefault="00A02C04" w:rsidP="00CC2563">
      <w:pPr>
        <w:spacing w:line="24" w:lineRule="atLeast"/>
        <w:jc w:val="both"/>
        <w:rPr>
          <w:rFonts w:ascii="Arial" w:hAnsi="Arial" w:cs="Arial"/>
          <w:sz w:val="24"/>
          <w:szCs w:val="24"/>
        </w:rPr>
      </w:pPr>
      <w:r w:rsidRPr="00050135">
        <w:rPr>
          <w:rFonts w:ascii="Arial" w:hAnsi="Arial" w:cs="Arial"/>
          <w:sz w:val="24"/>
          <w:szCs w:val="24"/>
        </w:rPr>
        <w:t xml:space="preserve">Le système d’information est composé </w:t>
      </w:r>
      <w:r w:rsidR="00856677" w:rsidRPr="00543CF4">
        <w:rPr>
          <w:rFonts w:ascii="Arial" w:hAnsi="Arial" w:cs="Arial"/>
          <w:color w:val="000000" w:themeColor="text1"/>
          <w:sz w:val="24"/>
          <w:szCs w:val="24"/>
        </w:rPr>
        <w:t>(Préciser les composantes)</w:t>
      </w:r>
      <w:r w:rsidR="00856677">
        <w:rPr>
          <w:rFonts w:ascii="Arial" w:hAnsi="Arial" w:cs="Arial"/>
          <w:sz w:val="24"/>
          <w:szCs w:val="24"/>
        </w:rPr>
        <w:t xml:space="preserve"> </w:t>
      </w:r>
      <w:r w:rsidRPr="00050135">
        <w:rPr>
          <w:rFonts w:ascii="Arial" w:hAnsi="Arial" w:cs="Arial"/>
          <w:sz w:val="24"/>
          <w:szCs w:val="24"/>
        </w:rPr>
        <w:t xml:space="preserve">des ressources suivantes : </w:t>
      </w:r>
    </w:p>
    <w:p w14:paraId="06C01D12"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Ordinateurs</w:t>
      </w:r>
    </w:p>
    <w:p w14:paraId="1327FD08"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Téléphones</w:t>
      </w:r>
    </w:p>
    <w:p w14:paraId="0022C5F2"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 xml:space="preserve">Réseau </w:t>
      </w:r>
      <w:r w:rsidR="00E431F3" w:rsidRPr="00050135">
        <w:rPr>
          <w:rFonts w:ascii="Arial" w:hAnsi="Arial" w:cs="Arial"/>
          <w:sz w:val="24"/>
          <w:szCs w:val="24"/>
        </w:rPr>
        <w:t>informatique (serveurs</w:t>
      </w:r>
      <w:r w:rsidRPr="00050135">
        <w:rPr>
          <w:rFonts w:ascii="Arial" w:hAnsi="Arial" w:cs="Arial"/>
          <w:sz w:val="24"/>
          <w:szCs w:val="24"/>
        </w:rPr>
        <w:t xml:space="preserve">, routeurs et connectiques) </w:t>
      </w:r>
    </w:p>
    <w:p w14:paraId="51108491"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 xml:space="preserve">Photocopieurs </w:t>
      </w:r>
    </w:p>
    <w:p w14:paraId="01BA9C9A"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Logiciels</w:t>
      </w:r>
    </w:p>
    <w:p w14:paraId="6F166D59"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Données informatisées</w:t>
      </w:r>
    </w:p>
    <w:p w14:paraId="76F87E87" w14:textId="43097FEB" w:rsidR="00A02C04" w:rsidRPr="000D63B6" w:rsidRDefault="00A02C04" w:rsidP="000D63B6">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 xml:space="preserve">Messagerie </w:t>
      </w:r>
    </w:p>
    <w:p w14:paraId="4325D591" w14:textId="77777777" w:rsidR="00A02C04" w:rsidRPr="00050135" w:rsidRDefault="00A02C04" w:rsidP="00CC2563">
      <w:pPr>
        <w:spacing w:line="24" w:lineRule="atLeast"/>
        <w:jc w:val="both"/>
        <w:rPr>
          <w:rFonts w:ascii="Arial" w:hAnsi="Arial" w:cs="Arial"/>
          <w:sz w:val="24"/>
          <w:szCs w:val="24"/>
        </w:rPr>
      </w:pPr>
      <w:r w:rsidRPr="00050135">
        <w:rPr>
          <w:rFonts w:ascii="Arial" w:hAnsi="Arial" w:cs="Arial"/>
          <w:sz w:val="24"/>
          <w:szCs w:val="24"/>
        </w:rPr>
        <w:t>Aux fins d’assur</w:t>
      </w:r>
      <w:r w:rsidR="00585F71">
        <w:rPr>
          <w:rFonts w:ascii="Arial" w:hAnsi="Arial" w:cs="Arial"/>
          <w:sz w:val="24"/>
          <w:szCs w:val="24"/>
        </w:rPr>
        <w:t>er la sécurité informatique du Système d’I</w:t>
      </w:r>
      <w:r w:rsidRPr="00050135">
        <w:rPr>
          <w:rFonts w:ascii="Arial" w:hAnsi="Arial" w:cs="Arial"/>
          <w:sz w:val="24"/>
          <w:szCs w:val="24"/>
        </w:rPr>
        <w:t xml:space="preserve">nformation, tout matériel connecté au SI de l’entreprise, y compris le matériel personnel des utilisateurs </w:t>
      </w:r>
      <w:r w:rsidR="00263DC4" w:rsidRPr="00050135">
        <w:rPr>
          <w:rFonts w:ascii="Arial" w:hAnsi="Arial" w:cs="Arial"/>
          <w:sz w:val="24"/>
          <w:szCs w:val="24"/>
        </w:rPr>
        <w:t>indiqués à l’artic</w:t>
      </w:r>
      <w:r w:rsidR="0056293B">
        <w:rPr>
          <w:rFonts w:ascii="Arial" w:hAnsi="Arial" w:cs="Arial"/>
          <w:sz w:val="24"/>
          <w:szCs w:val="24"/>
        </w:rPr>
        <w:t>le 1, est régi par la présente C</w:t>
      </w:r>
      <w:r w:rsidR="00263DC4" w:rsidRPr="00050135">
        <w:rPr>
          <w:rFonts w:ascii="Arial" w:hAnsi="Arial" w:cs="Arial"/>
          <w:sz w:val="24"/>
          <w:szCs w:val="24"/>
        </w:rPr>
        <w:t xml:space="preserve">harte. </w:t>
      </w:r>
    </w:p>
    <w:p w14:paraId="1D7EE28F" w14:textId="77777777" w:rsidR="00263DC4" w:rsidRPr="00945554" w:rsidRDefault="00263DC4" w:rsidP="00CC2563">
      <w:pPr>
        <w:spacing w:line="24" w:lineRule="atLeast"/>
        <w:jc w:val="both"/>
        <w:rPr>
          <w:rFonts w:ascii="Arial" w:hAnsi="Arial" w:cs="Arial"/>
          <w:sz w:val="25"/>
          <w:szCs w:val="25"/>
        </w:rPr>
      </w:pPr>
      <w:r w:rsidRPr="00945554">
        <w:rPr>
          <w:rFonts w:ascii="Arial" w:hAnsi="Arial" w:cs="Arial"/>
          <w:b/>
          <w:sz w:val="25"/>
          <w:szCs w:val="25"/>
          <w:u w:val="single"/>
        </w:rPr>
        <w:t>Article 3 :</w:t>
      </w:r>
      <w:r w:rsidRPr="00945554">
        <w:rPr>
          <w:rFonts w:ascii="Arial" w:hAnsi="Arial" w:cs="Arial"/>
          <w:sz w:val="25"/>
          <w:szCs w:val="25"/>
        </w:rPr>
        <w:t xml:space="preserve"> </w:t>
      </w:r>
      <w:r w:rsidRPr="00945554">
        <w:rPr>
          <w:rFonts w:ascii="Arial" w:hAnsi="Arial" w:cs="Arial"/>
          <w:b/>
          <w:sz w:val="25"/>
          <w:szCs w:val="25"/>
        </w:rPr>
        <w:t>Règles générales d’utilisation</w:t>
      </w:r>
      <w:r w:rsidRPr="00945554">
        <w:rPr>
          <w:rFonts w:ascii="Arial" w:hAnsi="Arial" w:cs="Arial"/>
          <w:sz w:val="25"/>
          <w:szCs w:val="25"/>
        </w:rPr>
        <w:t xml:space="preserve"> </w:t>
      </w:r>
    </w:p>
    <w:p w14:paraId="27C65B59" w14:textId="77777777" w:rsidR="00263DC4" w:rsidRPr="00050135" w:rsidRDefault="007B1B22" w:rsidP="00CC2563">
      <w:pPr>
        <w:spacing w:line="24" w:lineRule="atLeast"/>
        <w:jc w:val="both"/>
        <w:rPr>
          <w:rFonts w:ascii="Arial" w:hAnsi="Arial" w:cs="Arial"/>
          <w:sz w:val="24"/>
          <w:szCs w:val="24"/>
        </w:rPr>
      </w:pPr>
      <w:r>
        <w:rPr>
          <w:rFonts w:ascii="Arial" w:hAnsi="Arial" w:cs="Arial"/>
          <w:sz w:val="24"/>
          <w:szCs w:val="24"/>
        </w:rPr>
        <w:t>Le Système d’I</w:t>
      </w:r>
      <w:r w:rsidR="00263DC4" w:rsidRPr="00050135">
        <w:rPr>
          <w:rFonts w:ascii="Arial" w:hAnsi="Arial" w:cs="Arial"/>
          <w:sz w:val="24"/>
          <w:szCs w:val="24"/>
        </w:rPr>
        <w:t xml:space="preserve">nformation doit être utilisé à des fins professionnelles, conformes aux objectifs de l’organisation, sauf exception prévue par la loi. </w:t>
      </w:r>
    </w:p>
    <w:p w14:paraId="7FAB1F2C" w14:textId="7394C469" w:rsidR="00263DC4" w:rsidRPr="00050135" w:rsidRDefault="00263DC4" w:rsidP="00CC2563">
      <w:pPr>
        <w:spacing w:line="24" w:lineRule="atLeast"/>
        <w:jc w:val="both"/>
        <w:rPr>
          <w:rFonts w:ascii="Arial" w:hAnsi="Arial" w:cs="Arial"/>
          <w:sz w:val="24"/>
          <w:szCs w:val="24"/>
        </w:rPr>
      </w:pPr>
      <w:r w:rsidRPr="00050135">
        <w:rPr>
          <w:rFonts w:ascii="Arial" w:hAnsi="Arial" w:cs="Arial"/>
          <w:sz w:val="24"/>
          <w:szCs w:val="24"/>
        </w:rPr>
        <w:t>Les utilisateurs ne pe</w:t>
      </w:r>
      <w:r w:rsidR="00DD2DB2">
        <w:rPr>
          <w:rFonts w:ascii="Arial" w:hAnsi="Arial" w:cs="Arial"/>
          <w:sz w:val="24"/>
          <w:szCs w:val="24"/>
        </w:rPr>
        <w:t>uvent en aucun cas utiliser le Système d’I</w:t>
      </w:r>
      <w:r w:rsidRPr="00050135">
        <w:rPr>
          <w:rFonts w:ascii="Arial" w:hAnsi="Arial" w:cs="Arial"/>
          <w:sz w:val="24"/>
          <w:szCs w:val="24"/>
        </w:rPr>
        <w:t xml:space="preserve">nformation de </w:t>
      </w:r>
      <w:r w:rsidR="0007356A">
        <w:rPr>
          <w:rFonts w:ascii="Arial" w:hAnsi="Arial" w:cs="Arial"/>
          <w:b/>
          <w:sz w:val="24"/>
          <w:szCs w:val="24"/>
        </w:rPr>
        <w:t>NET BY US Sarl</w:t>
      </w:r>
      <w:r w:rsidR="0007356A" w:rsidRPr="00585F71">
        <w:rPr>
          <w:rFonts w:ascii="Arial" w:hAnsi="Arial" w:cs="Arial"/>
          <w:color w:val="FF0000"/>
          <w:sz w:val="24"/>
          <w:szCs w:val="24"/>
        </w:rPr>
        <w:t xml:space="preserve"> </w:t>
      </w:r>
      <w:r w:rsidRPr="00050135">
        <w:rPr>
          <w:rFonts w:ascii="Arial" w:hAnsi="Arial" w:cs="Arial"/>
          <w:sz w:val="24"/>
          <w:szCs w:val="24"/>
        </w:rPr>
        <w:t xml:space="preserve">pour se livrer à des activités concurrentes et/ou susceptibles de porter préjudice à l’organisation de quelque manière que ce soit. </w:t>
      </w:r>
    </w:p>
    <w:p w14:paraId="62D7E3E0" w14:textId="77777777" w:rsidR="00263DC4" w:rsidRPr="00945554" w:rsidRDefault="009242F9" w:rsidP="00CC2563">
      <w:pPr>
        <w:spacing w:line="24" w:lineRule="atLeast"/>
        <w:jc w:val="both"/>
        <w:rPr>
          <w:rFonts w:ascii="Arial" w:hAnsi="Arial" w:cs="Arial"/>
          <w:b/>
          <w:sz w:val="25"/>
          <w:szCs w:val="25"/>
          <w:u w:val="single"/>
        </w:rPr>
      </w:pPr>
      <w:r w:rsidRPr="00945554">
        <w:rPr>
          <w:rFonts w:ascii="Arial" w:hAnsi="Arial" w:cs="Arial"/>
          <w:b/>
          <w:sz w:val="25"/>
          <w:szCs w:val="25"/>
          <w:u w:val="single"/>
        </w:rPr>
        <w:t xml:space="preserve">Article 4 : </w:t>
      </w:r>
    </w:p>
    <w:p w14:paraId="0F4E0330" w14:textId="081CC1B5" w:rsidR="009242F9" w:rsidRPr="00050135" w:rsidRDefault="0007356A" w:rsidP="00CC2563">
      <w:pPr>
        <w:spacing w:line="24" w:lineRule="atLeast"/>
        <w:jc w:val="both"/>
        <w:rPr>
          <w:rFonts w:ascii="Arial" w:hAnsi="Arial" w:cs="Arial"/>
          <w:sz w:val="24"/>
          <w:szCs w:val="24"/>
        </w:rPr>
      </w:pPr>
      <w:r>
        <w:rPr>
          <w:rFonts w:ascii="Arial" w:hAnsi="Arial" w:cs="Arial"/>
          <w:b/>
          <w:sz w:val="24"/>
          <w:szCs w:val="24"/>
        </w:rPr>
        <w:t>NET BY US Sarl</w:t>
      </w:r>
      <w:r w:rsidRPr="00585F71">
        <w:rPr>
          <w:rFonts w:ascii="Arial" w:hAnsi="Arial" w:cs="Arial"/>
          <w:color w:val="FF0000"/>
          <w:sz w:val="24"/>
          <w:szCs w:val="24"/>
        </w:rPr>
        <w:t xml:space="preserve"> </w:t>
      </w:r>
      <w:r w:rsidR="009242F9" w:rsidRPr="00050135">
        <w:rPr>
          <w:rFonts w:ascii="Arial" w:hAnsi="Arial" w:cs="Arial"/>
          <w:sz w:val="24"/>
          <w:szCs w:val="24"/>
        </w:rPr>
        <w:t>met en œuvre une série de moyens p</w:t>
      </w:r>
      <w:r w:rsidR="003443CA">
        <w:rPr>
          <w:rFonts w:ascii="Arial" w:hAnsi="Arial" w:cs="Arial"/>
          <w:sz w:val="24"/>
          <w:szCs w:val="24"/>
        </w:rPr>
        <w:t>our assurer la sécurité de son Système d’I</w:t>
      </w:r>
      <w:r w:rsidR="009242F9" w:rsidRPr="00050135">
        <w:rPr>
          <w:rFonts w:ascii="Arial" w:hAnsi="Arial" w:cs="Arial"/>
          <w:sz w:val="24"/>
          <w:szCs w:val="24"/>
        </w:rPr>
        <w:t xml:space="preserve">nformation et des données traités, en particulier des données personnelles. A ce titre elle peut limiter l’accès à certaines ressources. </w:t>
      </w:r>
    </w:p>
    <w:p w14:paraId="3EDCF0C0" w14:textId="77777777" w:rsidR="009242F9" w:rsidRPr="00945554" w:rsidRDefault="009242F9" w:rsidP="00CC2563">
      <w:pPr>
        <w:spacing w:line="24" w:lineRule="atLeast"/>
        <w:jc w:val="both"/>
        <w:rPr>
          <w:rFonts w:ascii="Arial" w:hAnsi="Arial" w:cs="Arial"/>
          <w:b/>
          <w:sz w:val="25"/>
          <w:szCs w:val="25"/>
        </w:rPr>
      </w:pPr>
      <w:r w:rsidRPr="00050135">
        <w:rPr>
          <w:rFonts w:ascii="Arial" w:hAnsi="Arial" w:cs="Arial"/>
          <w:sz w:val="24"/>
          <w:szCs w:val="24"/>
        </w:rPr>
        <w:t xml:space="preserve">    </w:t>
      </w:r>
      <w:r w:rsidRPr="00945554">
        <w:rPr>
          <w:rFonts w:ascii="Arial" w:hAnsi="Arial" w:cs="Arial"/>
          <w:b/>
          <w:sz w:val="25"/>
          <w:szCs w:val="25"/>
        </w:rPr>
        <w:t xml:space="preserve">4.1 Principe général de responsabilité et obligation de prudence </w:t>
      </w:r>
    </w:p>
    <w:p w14:paraId="3D0CC4F3" w14:textId="12D7D578" w:rsidR="009242F9" w:rsidRDefault="009242F9" w:rsidP="00CC2563">
      <w:pPr>
        <w:spacing w:line="24" w:lineRule="atLeast"/>
        <w:jc w:val="both"/>
        <w:rPr>
          <w:rFonts w:ascii="Arial" w:hAnsi="Arial" w:cs="Arial"/>
          <w:sz w:val="24"/>
          <w:szCs w:val="24"/>
        </w:rPr>
      </w:pPr>
      <w:r w:rsidRPr="00050135">
        <w:rPr>
          <w:rFonts w:ascii="Arial" w:hAnsi="Arial" w:cs="Arial"/>
          <w:sz w:val="24"/>
          <w:szCs w:val="24"/>
        </w:rPr>
        <w:t xml:space="preserve">L’utilisateur est responsable des ressources informatiques qui lui sont confiés dans le cadre de ses </w:t>
      </w:r>
      <w:r w:rsidR="00CA0677" w:rsidRPr="00050135">
        <w:rPr>
          <w:rFonts w:ascii="Arial" w:hAnsi="Arial" w:cs="Arial"/>
          <w:sz w:val="24"/>
          <w:szCs w:val="24"/>
        </w:rPr>
        <w:t>missions, et doit concourir à leur protection, notamment en faisant preuve de prudence.</w:t>
      </w:r>
    </w:p>
    <w:p w14:paraId="00550D04" w14:textId="77777777" w:rsidR="00783C89" w:rsidRPr="00783C89" w:rsidRDefault="00783C89" w:rsidP="00783C89">
      <w:pPr>
        <w:spacing w:line="24" w:lineRule="atLeast"/>
        <w:jc w:val="both"/>
        <w:rPr>
          <w:rFonts w:ascii="Arial" w:hAnsi="Arial" w:cs="Arial"/>
          <w:sz w:val="24"/>
          <w:szCs w:val="24"/>
        </w:rPr>
      </w:pPr>
      <w:r w:rsidRPr="00783C89">
        <w:rPr>
          <w:rFonts w:ascii="Arial" w:hAnsi="Arial" w:cs="Arial"/>
          <w:sz w:val="24"/>
          <w:szCs w:val="24"/>
        </w:rPr>
        <w:t>Chaque utilisateur s’engage à :</w:t>
      </w:r>
    </w:p>
    <w:p w14:paraId="59E10F85" w14:textId="77777777" w:rsidR="00783C89" w:rsidRPr="00783C89" w:rsidRDefault="00783C89" w:rsidP="00783C89">
      <w:pPr>
        <w:numPr>
          <w:ilvl w:val="0"/>
          <w:numId w:val="26"/>
        </w:numPr>
        <w:spacing w:line="24" w:lineRule="atLeast"/>
        <w:jc w:val="both"/>
        <w:rPr>
          <w:rFonts w:ascii="Arial" w:hAnsi="Arial" w:cs="Arial"/>
          <w:sz w:val="24"/>
          <w:szCs w:val="24"/>
        </w:rPr>
      </w:pPr>
      <w:r w:rsidRPr="00783C89">
        <w:rPr>
          <w:rFonts w:ascii="Arial" w:hAnsi="Arial" w:cs="Arial"/>
          <w:sz w:val="24"/>
          <w:szCs w:val="24"/>
        </w:rPr>
        <w:t xml:space="preserve">Utiliser les outils informatiques </w:t>
      </w:r>
      <w:r w:rsidRPr="00841878">
        <w:rPr>
          <w:rFonts w:ascii="Arial" w:hAnsi="Arial" w:cs="Arial"/>
          <w:sz w:val="24"/>
          <w:szCs w:val="24"/>
        </w:rPr>
        <w:t>exclusivement à des fins professionnelles, sauf tolérance spécifique accordée par la DSI.</w:t>
      </w:r>
    </w:p>
    <w:p w14:paraId="2A1D3C95" w14:textId="77777777" w:rsidR="00783C89" w:rsidRPr="00783C89" w:rsidRDefault="00783C89" w:rsidP="00783C89">
      <w:pPr>
        <w:numPr>
          <w:ilvl w:val="0"/>
          <w:numId w:val="26"/>
        </w:numPr>
        <w:spacing w:line="24" w:lineRule="atLeast"/>
        <w:jc w:val="both"/>
        <w:rPr>
          <w:rFonts w:ascii="Arial" w:hAnsi="Arial" w:cs="Arial"/>
          <w:sz w:val="24"/>
          <w:szCs w:val="24"/>
        </w:rPr>
      </w:pPr>
      <w:r w:rsidRPr="00783C89">
        <w:rPr>
          <w:rFonts w:ascii="Arial" w:hAnsi="Arial" w:cs="Arial"/>
          <w:sz w:val="24"/>
          <w:szCs w:val="24"/>
        </w:rPr>
        <w:t>Protéger ses identifiants et mots de passe. Ceux-ci sont strictement personnels et ne doivent être ni partagés ni communiqués.</w:t>
      </w:r>
    </w:p>
    <w:p w14:paraId="3EA9EB22" w14:textId="77777777" w:rsidR="00783C89" w:rsidRPr="00783C89" w:rsidRDefault="00783C89" w:rsidP="00783C89">
      <w:pPr>
        <w:numPr>
          <w:ilvl w:val="0"/>
          <w:numId w:val="26"/>
        </w:numPr>
        <w:spacing w:line="24" w:lineRule="atLeast"/>
        <w:jc w:val="both"/>
        <w:rPr>
          <w:rFonts w:ascii="Arial" w:hAnsi="Arial" w:cs="Arial"/>
          <w:sz w:val="24"/>
          <w:szCs w:val="24"/>
        </w:rPr>
      </w:pPr>
      <w:r w:rsidRPr="00783C89">
        <w:rPr>
          <w:rFonts w:ascii="Arial" w:hAnsi="Arial" w:cs="Arial"/>
          <w:sz w:val="24"/>
          <w:szCs w:val="24"/>
        </w:rPr>
        <w:t>Verrouiller sa session lorsqu’il quitte son poste.</w:t>
      </w:r>
    </w:p>
    <w:p w14:paraId="17AE4A60" w14:textId="77777777" w:rsidR="00783C89" w:rsidRPr="00783C89" w:rsidRDefault="00783C89" w:rsidP="00783C89">
      <w:pPr>
        <w:numPr>
          <w:ilvl w:val="0"/>
          <w:numId w:val="26"/>
        </w:numPr>
        <w:spacing w:line="24" w:lineRule="atLeast"/>
        <w:jc w:val="both"/>
        <w:rPr>
          <w:rFonts w:ascii="Arial" w:hAnsi="Arial" w:cs="Arial"/>
          <w:sz w:val="24"/>
          <w:szCs w:val="24"/>
        </w:rPr>
      </w:pPr>
      <w:r w:rsidRPr="00783C89">
        <w:rPr>
          <w:rFonts w:ascii="Arial" w:hAnsi="Arial" w:cs="Arial"/>
          <w:sz w:val="24"/>
          <w:szCs w:val="24"/>
        </w:rPr>
        <w:t xml:space="preserve">Respecter la </w:t>
      </w:r>
      <w:r w:rsidRPr="00841878">
        <w:rPr>
          <w:rFonts w:ascii="Arial" w:hAnsi="Arial" w:cs="Arial"/>
          <w:sz w:val="24"/>
          <w:szCs w:val="24"/>
        </w:rPr>
        <w:t xml:space="preserve">confidentialité </w:t>
      </w:r>
      <w:r w:rsidRPr="00783C89">
        <w:rPr>
          <w:rFonts w:ascii="Arial" w:hAnsi="Arial" w:cs="Arial"/>
          <w:sz w:val="24"/>
          <w:szCs w:val="24"/>
        </w:rPr>
        <w:t>des données auxquelles il a accès.</w:t>
      </w:r>
    </w:p>
    <w:p w14:paraId="7D25055A" w14:textId="329D210F" w:rsidR="00783C89" w:rsidRPr="00841878" w:rsidRDefault="00783C89" w:rsidP="00CC2563">
      <w:pPr>
        <w:numPr>
          <w:ilvl w:val="0"/>
          <w:numId w:val="26"/>
        </w:numPr>
        <w:spacing w:line="24" w:lineRule="atLeast"/>
        <w:jc w:val="both"/>
        <w:rPr>
          <w:rFonts w:ascii="Arial" w:hAnsi="Arial" w:cs="Arial"/>
          <w:sz w:val="24"/>
          <w:szCs w:val="24"/>
        </w:rPr>
      </w:pPr>
      <w:r w:rsidRPr="00783C89">
        <w:rPr>
          <w:rFonts w:ascii="Arial" w:hAnsi="Arial" w:cs="Arial"/>
          <w:sz w:val="24"/>
          <w:szCs w:val="24"/>
        </w:rPr>
        <w:t xml:space="preserve">Signaler immédiatement la </w:t>
      </w:r>
      <w:r w:rsidRPr="00841878">
        <w:rPr>
          <w:rFonts w:ascii="Arial" w:hAnsi="Arial" w:cs="Arial"/>
          <w:sz w:val="24"/>
          <w:szCs w:val="24"/>
        </w:rPr>
        <w:t>DSI de toute anomalie, suspicion de piratage ou perte d’équipement.</w:t>
      </w:r>
    </w:p>
    <w:p w14:paraId="2DEC77E5" w14:textId="77777777" w:rsidR="00CA0677" w:rsidRPr="00945554" w:rsidRDefault="00CA0677" w:rsidP="00CC2563">
      <w:pPr>
        <w:spacing w:line="24" w:lineRule="atLeast"/>
        <w:jc w:val="both"/>
        <w:rPr>
          <w:rFonts w:ascii="Arial" w:hAnsi="Arial" w:cs="Arial"/>
          <w:b/>
          <w:sz w:val="25"/>
          <w:szCs w:val="25"/>
        </w:rPr>
      </w:pPr>
      <w:r w:rsidRPr="00050135">
        <w:rPr>
          <w:rFonts w:ascii="Arial" w:hAnsi="Arial" w:cs="Arial"/>
          <w:sz w:val="24"/>
          <w:szCs w:val="24"/>
        </w:rPr>
        <w:t xml:space="preserve">   </w:t>
      </w:r>
      <w:r w:rsidRPr="00945554">
        <w:rPr>
          <w:rFonts w:ascii="Arial" w:hAnsi="Arial" w:cs="Arial"/>
          <w:b/>
          <w:sz w:val="25"/>
          <w:szCs w:val="25"/>
        </w:rPr>
        <w:t xml:space="preserve">4.2 Obligation générale de confidentialité </w:t>
      </w:r>
    </w:p>
    <w:p w14:paraId="63C048F5" w14:textId="3BB62A22" w:rsidR="00CA0677" w:rsidRDefault="00CA0677" w:rsidP="00CC2563">
      <w:pPr>
        <w:spacing w:line="24" w:lineRule="atLeast"/>
        <w:jc w:val="both"/>
        <w:rPr>
          <w:rFonts w:ascii="Arial" w:hAnsi="Arial" w:cs="Arial"/>
          <w:sz w:val="24"/>
          <w:szCs w:val="24"/>
        </w:rPr>
      </w:pPr>
      <w:r w:rsidRPr="00050135">
        <w:rPr>
          <w:rFonts w:ascii="Arial" w:hAnsi="Arial" w:cs="Arial"/>
          <w:sz w:val="24"/>
          <w:szCs w:val="24"/>
        </w:rPr>
        <w:t>L’utilisateur s’engage à préserver la confidentialité des informations, et en particulier des données personnelles, traitées sur le système d’information de l’organisation.</w:t>
      </w:r>
    </w:p>
    <w:p w14:paraId="4C87B818" w14:textId="0BE7448D" w:rsidR="00783C89" w:rsidRPr="00783C89" w:rsidRDefault="00783C89" w:rsidP="00783C89">
      <w:pPr>
        <w:spacing w:line="24" w:lineRule="atLeast"/>
        <w:jc w:val="both"/>
        <w:rPr>
          <w:rFonts w:ascii="Arial" w:hAnsi="Arial" w:cs="Arial"/>
          <w:sz w:val="24"/>
          <w:szCs w:val="24"/>
          <w:u w:val="single"/>
        </w:rPr>
      </w:pPr>
      <w:r w:rsidRPr="00783C89">
        <w:rPr>
          <w:rFonts w:ascii="Arial" w:hAnsi="Arial" w:cs="Arial"/>
          <w:sz w:val="24"/>
          <w:szCs w:val="24"/>
          <w:u w:val="single"/>
        </w:rPr>
        <w:lastRenderedPageBreak/>
        <w:t>Régime de Propriété et de Confidentialité</w:t>
      </w:r>
      <w:r>
        <w:rPr>
          <w:rFonts w:ascii="Arial" w:hAnsi="Arial" w:cs="Arial"/>
          <w:sz w:val="24"/>
          <w:szCs w:val="24"/>
          <w:u w:val="single"/>
        </w:rPr>
        <w:t> :</w:t>
      </w:r>
    </w:p>
    <w:p w14:paraId="0DAE5606" w14:textId="4F89777D" w:rsidR="00783C89" w:rsidRPr="00783C89" w:rsidRDefault="00783C89" w:rsidP="00783C89">
      <w:pPr>
        <w:pStyle w:val="Paragraphedeliste"/>
        <w:numPr>
          <w:ilvl w:val="0"/>
          <w:numId w:val="27"/>
        </w:numPr>
        <w:spacing w:line="24" w:lineRule="atLeast"/>
        <w:jc w:val="both"/>
        <w:rPr>
          <w:rFonts w:ascii="Arial" w:hAnsi="Arial" w:cs="Arial"/>
          <w:sz w:val="24"/>
          <w:szCs w:val="24"/>
        </w:rPr>
      </w:pPr>
      <w:r w:rsidRPr="00783C89">
        <w:rPr>
          <w:rFonts w:ascii="Arial" w:hAnsi="Arial" w:cs="Arial"/>
          <w:sz w:val="24"/>
          <w:szCs w:val="24"/>
        </w:rPr>
        <w:t>Propriété exclusive : Toutes les données stockées, traitées ou transmises via le Système d'Information (SI) de NETBYUS sont la propriété exclusive de l'entreprise et/ou des clients pour le compte desquels elles sont manipulées. L'utilisateur n'acquiert aucun droit de propriété sur ces données.</w:t>
      </w:r>
    </w:p>
    <w:p w14:paraId="567B21FB" w14:textId="60992059" w:rsidR="00783C89" w:rsidRPr="00783C89" w:rsidRDefault="00783C89" w:rsidP="00783C89">
      <w:pPr>
        <w:pStyle w:val="Paragraphedeliste"/>
        <w:numPr>
          <w:ilvl w:val="0"/>
          <w:numId w:val="27"/>
        </w:numPr>
        <w:spacing w:line="24" w:lineRule="atLeast"/>
        <w:jc w:val="both"/>
        <w:rPr>
          <w:rFonts w:ascii="Arial" w:hAnsi="Arial" w:cs="Arial"/>
          <w:sz w:val="24"/>
          <w:szCs w:val="24"/>
        </w:rPr>
      </w:pPr>
      <w:r w:rsidRPr="00783C89">
        <w:rPr>
          <w:rFonts w:ascii="Arial" w:hAnsi="Arial" w:cs="Arial"/>
          <w:sz w:val="24"/>
          <w:szCs w:val="24"/>
        </w:rPr>
        <w:t>Obligation de confidentialité renforcée : L'accès aux données clients est strictement limité aux besoins du projet. Cette obligation de confidentialité est absolue et perdure après la fin de la mission ou du contrat de travail.</w:t>
      </w:r>
    </w:p>
    <w:p w14:paraId="62BBC4C1" w14:textId="77777777" w:rsidR="00CA0677" w:rsidRPr="00945554" w:rsidRDefault="00CA0677" w:rsidP="00CC2563">
      <w:pPr>
        <w:spacing w:line="24" w:lineRule="atLeast"/>
        <w:jc w:val="both"/>
        <w:rPr>
          <w:rFonts w:ascii="Arial" w:hAnsi="Arial" w:cs="Arial"/>
          <w:b/>
          <w:sz w:val="25"/>
          <w:szCs w:val="25"/>
        </w:rPr>
      </w:pPr>
      <w:r w:rsidRPr="00945554">
        <w:rPr>
          <w:rFonts w:ascii="Arial" w:hAnsi="Arial" w:cs="Arial"/>
          <w:sz w:val="25"/>
          <w:szCs w:val="25"/>
        </w:rPr>
        <w:t xml:space="preserve">   </w:t>
      </w:r>
      <w:r w:rsidRPr="00945554">
        <w:rPr>
          <w:rFonts w:ascii="Arial" w:hAnsi="Arial" w:cs="Arial"/>
          <w:b/>
          <w:sz w:val="25"/>
          <w:szCs w:val="25"/>
        </w:rPr>
        <w:t xml:space="preserve">4.3 Mot de Passe </w:t>
      </w:r>
    </w:p>
    <w:p w14:paraId="58781394" w14:textId="3C34E8F3" w:rsidR="003775C9" w:rsidRDefault="00B92CF3" w:rsidP="00CC2563">
      <w:pPr>
        <w:spacing w:line="24" w:lineRule="atLeast"/>
        <w:jc w:val="both"/>
        <w:rPr>
          <w:rFonts w:ascii="Arial" w:hAnsi="Arial" w:cs="Arial"/>
          <w:sz w:val="24"/>
          <w:szCs w:val="24"/>
        </w:rPr>
      </w:pPr>
      <w:r>
        <w:rPr>
          <w:rFonts w:ascii="Arial" w:hAnsi="Arial" w:cs="Arial"/>
          <w:sz w:val="24"/>
          <w:szCs w:val="24"/>
        </w:rPr>
        <w:t>L’accès aux Système d’I</w:t>
      </w:r>
      <w:r w:rsidR="00CA0677" w:rsidRPr="00050135">
        <w:rPr>
          <w:rFonts w:ascii="Arial" w:hAnsi="Arial" w:cs="Arial"/>
          <w:sz w:val="24"/>
          <w:szCs w:val="24"/>
        </w:rPr>
        <w:t xml:space="preserve">nformation ou aux ressources informatiques mises à disposition doit être protégé par un mot de passe individuel. </w:t>
      </w:r>
      <w:r w:rsidR="003775C9" w:rsidRPr="00050135">
        <w:rPr>
          <w:rFonts w:ascii="Arial" w:hAnsi="Arial" w:cs="Arial"/>
          <w:sz w:val="24"/>
          <w:szCs w:val="24"/>
        </w:rPr>
        <w:t>Ce mot de passe doit être gardé confidentiel par l’utilisateur afin de permettre le contrôle de l’activité de chacun.</w:t>
      </w:r>
    </w:p>
    <w:p w14:paraId="54D989DE" w14:textId="700BDD4B" w:rsidR="00014FE1" w:rsidRPr="00424897" w:rsidRDefault="00014FE1" w:rsidP="00CC2563">
      <w:pPr>
        <w:spacing w:line="24" w:lineRule="atLeast"/>
        <w:jc w:val="both"/>
        <w:rPr>
          <w:rFonts w:ascii="Arial" w:hAnsi="Arial" w:cs="Arial"/>
          <w:sz w:val="24"/>
          <w:szCs w:val="24"/>
          <w:u w:val="single"/>
        </w:rPr>
      </w:pPr>
      <w:r w:rsidRPr="00424897">
        <w:rPr>
          <w:rFonts w:ascii="Arial" w:hAnsi="Arial" w:cs="Arial"/>
          <w:sz w:val="24"/>
          <w:szCs w:val="24"/>
          <w:u w:val="single"/>
        </w:rPr>
        <w:t>Exigences en matière de mots de passe</w:t>
      </w:r>
    </w:p>
    <w:p w14:paraId="5AD53A83" w14:textId="3F2B0700" w:rsidR="00342EB8" w:rsidRPr="00342EB8" w:rsidRDefault="00342EB8" w:rsidP="00342EB8">
      <w:pPr>
        <w:spacing w:line="24" w:lineRule="atLeast"/>
        <w:jc w:val="both"/>
        <w:rPr>
          <w:rFonts w:ascii="Arial" w:hAnsi="Arial" w:cs="Arial"/>
          <w:sz w:val="24"/>
          <w:szCs w:val="24"/>
        </w:rPr>
      </w:pPr>
      <w:r w:rsidRPr="00342EB8">
        <w:rPr>
          <w:rFonts w:ascii="Arial" w:hAnsi="Arial" w:cs="Arial"/>
          <w:sz w:val="24"/>
          <w:szCs w:val="24"/>
        </w:rPr>
        <w:t>Les mots de passe doivent impérativement respecter les critères de robustesse et de gestion suivants :</w:t>
      </w:r>
      <w:r w:rsidR="00014FE1">
        <w:rPr>
          <w:rFonts w:ascii="Arial" w:hAnsi="Arial" w:cs="Arial"/>
          <w:sz w:val="24"/>
          <w:szCs w:val="24"/>
        </w:rPr>
        <w:t xml:space="preserve"> </w:t>
      </w:r>
    </w:p>
    <w:p w14:paraId="41329200" w14:textId="77777777" w:rsidR="00342EB8" w:rsidRPr="00014FE1" w:rsidRDefault="00342EB8" w:rsidP="00014FE1">
      <w:pPr>
        <w:pStyle w:val="Paragraphedeliste"/>
        <w:numPr>
          <w:ilvl w:val="0"/>
          <w:numId w:val="22"/>
        </w:numPr>
        <w:spacing w:line="24" w:lineRule="atLeast"/>
        <w:jc w:val="both"/>
        <w:rPr>
          <w:rFonts w:ascii="Arial" w:hAnsi="Arial" w:cs="Arial"/>
          <w:sz w:val="24"/>
          <w:szCs w:val="24"/>
        </w:rPr>
      </w:pPr>
      <w:r w:rsidRPr="00424897">
        <w:rPr>
          <w:rFonts w:ascii="Arial" w:hAnsi="Arial" w:cs="Arial"/>
          <w:bCs/>
          <w:sz w:val="24"/>
          <w:szCs w:val="24"/>
        </w:rPr>
        <w:t>Longueur et complexité</w:t>
      </w:r>
      <w:r w:rsidRPr="00014FE1">
        <w:rPr>
          <w:rFonts w:ascii="Arial" w:hAnsi="Arial" w:cs="Arial"/>
          <w:b/>
          <w:sz w:val="24"/>
          <w:szCs w:val="24"/>
        </w:rPr>
        <w:t xml:space="preserve"> :</w:t>
      </w:r>
      <w:r w:rsidRPr="00014FE1">
        <w:rPr>
          <w:rFonts w:ascii="Arial" w:hAnsi="Arial" w:cs="Arial"/>
          <w:sz w:val="24"/>
          <w:szCs w:val="24"/>
        </w:rPr>
        <w:t xml:space="preserve"> Le mot de passe doit contenir un minimum de </w:t>
      </w:r>
      <w:r w:rsidRPr="00014FE1">
        <w:rPr>
          <w:rFonts w:ascii="Arial" w:hAnsi="Arial" w:cs="Arial"/>
          <w:b/>
          <w:sz w:val="24"/>
          <w:szCs w:val="24"/>
        </w:rPr>
        <w:t>12 caractères</w:t>
      </w:r>
      <w:r w:rsidRPr="00014FE1">
        <w:rPr>
          <w:rFonts w:ascii="Arial" w:hAnsi="Arial" w:cs="Arial"/>
          <w:sz w:val="24"/>
          <w:szCs w:val="24"/>
        </w:rPr>
        <w:t xml:space="preserve"> et être complexe, incluant une combinaison de lettres minuscules, de majuscules, de chiffres et de symboles.</w:t>
      </w:r>
    </w:p>
    <w:p w14:paraId="4C17DEBE" w14:textId="77777777" w:rsidR="00342EB8" w:rsidRPr="00014FE1" w:rsidRDefault="00342EB8" w:rsidP="00014FE1">
      <w:pPr>
        <w:pStyle w:val="Paragraphedeliste"/>
        <w:numPr>
          <w:ilvl w:val="0"/>
          <w:numId w:val="22"/>
        </w:numPr>
        <w:spacing w:line="24" w:lineRule="atLeast"/>
        <w:jc w:val="both"/>
        <w:rPr>
          <w:rFonts w:ascii="Arial" w:hAnsi="Arial" w:cs="Arial"/>
          <w:sz w:val="24"/>
          <w:szCs w:val="24"/>
        </w:rPr>
      </w:pPr>
      <w:r w:rsidRPr="00424897">
        <w:rPr>
          <w:rFonts w:ascii="Arial" w:hAnsi="Arial" w:cs="Arial"/>
          <w:bCs/>
          <w:sz w:val="24"/>
          <w:szCs w:val="24"/>
        </w:rPr>
        <w:t>Périodicité</w:t>
      </w:r>
      <w:r w:rsidRPr="00014FE1">
        <w:rPr>
          <w:rFonts w:ascii="Arial" w:hAnsi="Arial" w:cs="Arial"/>
          <w:b/>
          <w:sz w:val="24"/>
          <w:szCs w:val="24"/>
        </w:rPr>
        <w:t xml:space="preserve"> :</w:t>
      </w:r>
      <w:r w:rsidRPr="00014FE1">
        <w:rPr>
          <w:rFonts w:ascii="Arial" w:hAnsi="Arial" w:cs="Arial"/>
          <w:sz w:val="24"/>
          <w:szCs w:val="24"/>
        </w:rPr>
        <w:t xml:space="preserve"> Le renouvellement du mot de passe est rendu </w:t>
      </w:r>
      <w:r w:rsidRPr="00014FE1">
        <w:rPr>
          <w:rFonts w:ascii="Arial" w:hAnsi="Arial" w:cs="Arial"/>
          <w:b/>
          <w:sz w:val="24"/>
          <w:szCs w:val="24"/>
        </w:rPr>
        <w:t>obligatoire tous les 90 jours</w:t>
      </w:r>
      <w:r w:rsidRPr="00014FE1">
        <w:rPr>
          <w:rFonts w:ascii="Arial" w:hAnsi="Arial" w:cs="Arial"/>
          <w:sz w:val="24"/>
          <w:szCs w:val="24"/>
        </w:rPr>
        <w:t xml:space="preserve"> par le système de gestion des identités.</w:t>
      </w:r>
    </w:p>
    <w:p w14:paraId="3BB6385E" w14:textId="77777777" w:rsidR="00014FE1" w:rsidRPr="00014FE1" w:rsidRDefault="00342EB8" w:rsidP="00014FE1">
      <w:pPr>
        <w:pStyle w:val="Paragraphedeliste"/>
        <w:numPr>
          <w:ilvl w:val="0"/>
          <w:numId w:val="22"/>
        </w:numPr>
        <w:spacing w:line="24" w:lineRule="atLeast"/>
        <w:jc w:val="both"/>
        <w:rPr>
          <w:rFonts w:ascii="Arial" w:hAnsi="Arial" w:cs="Arial"/>
          <w:sz w:val="24"/>
          <w:szCs w:val="24"/>
        </w:rPr>
      </w:pPr>
      <w:r w:rsidRPr="00424897">
        <w:rPr>
          <w:rFonts w:ascii="Arial" w:hAnsi="Arial" w:cs="Arial"/>
          <w:sz w:val="24"/>
          <w:szCs w:val="24"/>
        </w:rPr>
        <w:t>Confidentialité absolue</w:t>
      </w:r>
      <w:r w:rsidRPr="00014FE1">
        <w:rPr>
          <w:rFonts w:ascii="Arial" w:hAnsi="Arial" w:cs="Arial"/>
          <w:sz w:val="24"/>
          <w:szCs w:val="24"/>
        </w:rPr>
        <w:t xml:space="preserve"> : Le mot de passe ne doit jamais être communiqué à un tiers, y compris à un membre de la DSI. Il est interdit de le noter en clair sur un support papier ou électronique non chiffré.</w:t>
      </w:r>
    </w:p>
    <w:p w14:paraId="1D810B1F" w14:textId="212C4DED" w:rsidR="00342EB8" w:rsidRPr="00342EB8" w:rsidRDefault="00342EB8" w:rsidP="00342EB8">
      <w:pPr>
        <w:spacing w:line="24" w:lineRule="atLeast"/>
        <w:jc w:val="both"/>
        <w:rPr>
          <w:rFonts w:ascii="Arial" w:hAnsi="Arial" w:cs="Arial"/>
          <w:sz w:val="24"/>
          <w:szCs w:val="24"/>
          <w:u w:val="single"/>
        </w:rPr>
      </w:pPr>
      <w:r w:rsidRPr="00342EB8">
        <w:rPr>
          <w:rFonts w:ascii="Arial" w:hAnsi="Arial" w:cs="Arial"/>
          <w:sz w:val="24"/>
          <w:szCs w:val="24"/>
          <w:u w:val="single"/>
        </w:rPr>
        <w:t>Authentification Multi-Facteurs (MFA)</w:t>
      </w:r>
    </w:p>
    <w:p w14:paraId="7A945902" w14:textId="77777777" w:rsidR="00342EB8" w:rsidRPr="00342EB8" w:rsidRDefault="00342EB8" w:rsidP="00342EB8">
      <w:pPr>
        <w:numPr>
          <w:ilvl w:val="0"/>
          <w:numId w:val="21"/>
        </w:numPr>
        <w:spacing w:line="24" w:lineRule="atLeast"/>
        <w:jc w:val="both"/>
        <w:rPr>
          <w:rFonts w:ascii="Arial" w:hAnsi="Arial" w:cs="Arial"/>
          <w:sz w:val="24"/>
          <w:szCs w:val="24"/>
        </w:rPr>
      </w:pPr>
      <w:r w:rsidRPr="00342EB8">
        <w:rPr>
          <w:rFonts w:ascii="Arial" w:hAnsi="Arial" w:cs="Arial"/>
          <w:bCs/>
          <w:sz w:val="24"/>
          <w:szCs w:val="24"/>
        </w:rPr>
        <w:t>MFA obligatoire</w:t>
      </w:r>
      <w:r w:rsidRPr="00342EB8">
        <w:rPr>
          <w:rFonts w:ascii="Arial" w:hAnsi="Arial" w:cs="Arial"/>
          <w:b/>
          <w:sz w:val="24"/>
          <w:szCs w:val="24"/>
        </w:rPr>
        <w:t xml:space="preserve"> :</w:t>
      </w:r>
      <w:r w:rsidRPr="00342EB8">
        <w:rPr>
          <w:rFonts w:ascii="Arial" w:hAnsi="Arial" w:cs="Arial"/>
          <w:sz w:val="24"/>
          <w:szCs w:val="24"/>
        </w:rPr>
        <w:t xml:space="preserve"> L'usage de l'authentification multi-facteurs (MFA) est </w:t>
      </w:r>
      <w:r w:rsidRPr="00841878">
        <w:rPr>
          <w:rFonts w:ascii="Arial" w:hAnsi="Arial" w:cs="Arial"/>
          <w:bCs/>
          <w:sz w:val="24"/>
          <w:szCs w:val="24"/>
        </w:rPr>
        <w:t>obligatoire</w:t>
      </w:r>
      <w:r w:rsidRPr="00342EB8">
        <w:rPr>
          <w:rFonts w:ascii="Arial" w:hAnsi="Arial" w:cs="Arial"/>
          <w:sz w:val="24"/>
          <w:szCs w:val="24"/>
        </w:rPr>
        <w:t xml:space="preserve"> pour tous les accès jugés sensibles ou critiques par la DSI.</w:t>
      </w:r>
    </w:p>
    <w:p w14:paraId="57986458" w14:textId="7F5C3FA8" w:rsidR="00E431F3" w:rsidRPr="00014FE1" w:rsidRDefault="00342EB8" w:rsidP="00964581">
      <w:pPr>
        <w:numPr>
          <w:ilvl w:val="0"/>
          <w:numId w:val="21"/>
        </w:numPr>
        <w:spacing w:line="24" w:lineRule="atLeast"/>
        <w:jc w:val="both"/>
        <w:rPr>
          <w:rFonts w:ascii="Arial" w:hAnsi="Arial" w:cs="Arial"/>
          <w:sz w:val="24"/>
          <w:szCs w:val="24"/>
        </w:rPr>
      </w:pPr>
      <w:r w:rsidRPr="00342EB8">
        <w:rPr>
          <w:rFonts w:ascii="Arial" w:hAnsi="Arial" w:cs="Arial"/>
          <w:bCs/>
          <w:sz w:val="24"/>
          <w:szCs w:val="24"/>
        </w:rPr>
        <w:t>Périmètre</w:t>
      </w:r>
      <w:r w:rsidRPr="00342EB8">
        <w:rPr>
          <w:rFonts w:ascii="Arial" w:hAnsi="Arial" w:cs="Arial"/>
          <w:b/>
          <w:sz w:val="24"/>
          <w:szCs w:val="24"/>
        </w:rPr>
        <w:t xml:space="preserve"> :</w:t>
      </w:r>
      <w:r w:rsidRPr="00342EB8">
        <w:rPr>
          <w:rFonts w:ascii="Arial" w:hAnsi="Arial" w:cs="Arial"/>
          <w:sz w:val="24"/>
          <w:szCs w:val="24"/>
        </w:rPr>
        <w:t xml:space="preserve"> Le MFA est notamment requis pour l'accès aux boîtes e-mails professionnelles, aux environnements de production et aux plateformes de gestion des clients. L'utilisateur doit se conformer au dispositif (clé physique) fourni par l'entreprise.</w:t>
      </w:r>
    </w:p>
    <w:p w14:paraId="0C4E5B1D" w14:textId="77777777" w:rsidR="003775C9" w:rsidRPr="00945554" w:rsidRDefault="003775C9" w:rsidP="00CC2563">
      <w:pPr>
        <w:spacing w:line="24" w:lineRule="atLeast"/>
        <w:jc w:val="both"/>
        <w:rPr>
          <w:rFonts w:ascii="Arial" w:hAnsi="Arial" w:cs="Arial"/>
          <w:b/>
          <w:sz w:val="25"/>
          <w:szCs w:val="25"/>
        </w:rPr>
      </w:pPr>
      <w:r w:rsidRPr="00050135">
        <w:rPr>
          <w:rFonts w:ascii="Arial" w:hAnsi="Arial" w:cs="Arial"/>
          <w:b/>
          <w:sz w:val="24"/>
          <w:szCs w:val="24"/>
        </w:rPr>
        <w:t xml:space="preserve">    </w:t>
      </w:r>
      <w:r w:rsidRPr="00945554">
        <w:rPr>
          <w:rFonts w:ascii="Arial" w:hAnsi="Arial" w:cs="Arial"/>
          <w:b/>
          <w:sz w:val="25"/>
          <w:szCs w:val="25"/>
        </w:rPr>
        <w:t xml:space="preserve">4.4 Verrouillage de sa session </w:t>
      </w:r>
    </w:p>
    <w:p w14:paraId="350A2487" w14:textId="25E65D11" w:rsidR="003775C9" w:rsidRDefault="003775C9" w:rsidP="00CC2563">
      <w:pPr>
        <w:spacing w:line="24" w:lineRule="atLeast"/>
        <w:jc w:val="both"/>
        <w:rPr>
          <w:rFonts w:ascii="Arial" w:hAnsi="Arial" w:cs="Arial"/>
          <w:sz w:val="24"/>
          <w:szCs w:val="24"/>
        </w:rPr>
      </w:pPr>
      <w:r w:rsidRPr="00050135">
        <w:rPr>
          <w:rFonts w:ascii="Arial" w:hAnsi="Arial" w:cs="Arial"/>
          <w:sz w:val="24"/>
          <w:szCs w:val="24"/>
        </w:rPr>
        <w:t xml:space="preserve">L’utilisateur doit veiller à verrouiller sa session dès lors qu’il quitte son poste de travail. </w:t>
      </w:r>
    </w:p>
    <w:p w14:paraId="5D7D9845" w14:textId="77777777" w:rsidR="00357DC8" w:rsidRPr="00357DC8" w:rsidRDefault="00357DC8" w:rsidP="00357DC8">
      <w:pPr>
        <w:spacing w:line="24" w:lineRule="atLeast"/>
        <w:jc w:val="both"/>
        <w:rPr>
          <w:rFonts w:ascii="Arial" w:hAnsi="Arial" w:cs="Arial"/>
          <w:sz w:val="24"/>
          <w:szCs w:val="24"/>
        </w:rPr>
      </w:pPr>
      <w:r w:rsidRPr="00357DC8">
        <w:rPr>
          <w:rFonts w:ascii="Arial" w:hAnsi="Arial" w:cs="Arial"/>
          <w:sz w:val="24"/>
          <w:szCs w:val="24"/>
        </w:rPr>
        <w:t>La sécurité physique du matériel est une responsabilité de l'utilisateur et un prérequis à la confidentialité.</w:t>
      </w:r>
    </w:p>
    <w:p w14:paraId="6F0301C2" w14:textId="598DD748" w:rsidR="00357DC8" w:rsidRPr="00357DC8" w:rsidRDefault="00357DC8" w:rsidP="00357DC8">
      <w:pPr>
        <w:pStyle w:val="Paragraphedeliste"/>
        <w:numPr>
          <w:ilvl w:val="0"/>
          <w:numId w:val="10"/>
        </w:numPr>
        <w:spacing w:line="24" w:lineRule="atLeast"/>
        <w:jc w:val="both"/>
        <w:rPr>
          <w:rFonts w:ascii="Arial" w:hAnsi="Arial" w:cs="Arial"/>
          <w:sz w:val="24"/>
          <w:szCs w:val="24"/>
        </w:rPr>
      </w:pPr>
      <w:r w:rsidRPr="00424897">
        <w:rPr>
          <w:rFonts w:ascii="Arial" w:hAnsi="Arial" w:cs="Arial"/>
          <w:sz w:val="24"/>
          <w:szCs w:val="24"/>
        </w:rPr>
        <w:t>Verrouillage Systématique</w:t>
      </w:r>
      <w:r w:rsidRPr="00357DC8">
        <w:rPr>
          <w:rFonts w:ascii="Arial" w:hAnsi="Arial" w:cs="Arial"/>
          <w:sz w:val="24"/>
          <w:szCs w:val="24"/>
        </w:rPr>
        <w:t xml:space="preserve"> : La session de travail doit être systématiquement verrouillée (Clean Screen) dès que le poste est laissé sans surveillance, même pour une très courte absence.</w:t>
      </w:r>
    </w:p>
    <w:p w14:paraId="118D1D7C" w14:textId="25A40A5E" w:rsidR="00357DC8" w:rsidRPr="00424897" w:rsidRDefault="00357DC8" w:rsidP="00424897">
      <w:pPr>
        <w:pStyle w:val="Paragraphedeliste"/>
        <w:numPr>
          <w:ilvl w:val="0"/>
          <w:numId w:val="10"/>
        </w:numPr>
        <w:spacing w:line="24" w:lineRule="atLeast"/>
        <w:jc w:val="both"/>
        <w:rPr>
          <w:rFonts w:ascii="Arial" w:hAnsi="Arial" w:cs="Arial"/>
          <w:sz w:val="24"/>
          <w:szCs w:val="24"/>
        </w:rPr>
      </w:pPr>
      <w:r w:rsidRPr="00424897">
        <w:rPr>
          <w:rFonts w:ascii="Arial" w:hAnsi="Arial" w:cs="Arial"/>
          <w:sz w:val="24"/>
          <w:szCs w:val="24"/>
        </w:rPr>
        <w:t>Gestion des Absences</w:t>
      </w:r>
      <w:r w:rsidRPr="00357DC8">
        <w:rPr>
          <w:rFonts w:ascii="Arial" w:hAnsi="Arial" w:cs="Arial"/>
          <w:sz w:val="24"/>
          <w:szCs w:val="24"/>
        </w:rPr>
        <w:t xml:space="preserve"> : En cas d'absence prolongée (réunion externe, fin de journée), le matériel doit être éteint ou mis en veille sécurisée et rangé conformément à la politique Clean Desk.</w:t>
      </w:r>
    </w:p>
    <w:p w14:paraId="61282356" w14:textId="77777777" w:rsidR="003775C9" w:rsidRPr="00945554" w:rsidRDefault="003775C9" w:rsidP="00CC2563">
      <w:pPr>
        <w:spacing w:line="24" w:lineRule="atLeast"/>
        <w:jc w:val="both"/>
        <w:rPr>
          <w:rFonts w:ascii="Arial" w:hAnsi="Arial" w:cs="Arial"/>
          <w:b/>
          <w:sz w:val="25"/>
          <w:szCs w:val="25"/>
        </w:rPr>
      </w:pPr>
      <w:r w:rsidRPr="00945554">
        <w:rPr>
          <w:rFonts w:ascii="Arial" w:hAnsi="Arial" w:cs="Arial"/>
          <w:sz w:val="25"/>
          <w:szCs w:val="25"/>
        </w:rPr>
        <w:t xml:space="preserve">   </w:t>
      </w:r>
      <w:r w:rsidRPr="00945554">
        <w:rPr>
          <w:rFonts w:ascii="Arial" w:hAnsi="Arial" w:cs="Arial"/>
          <w:b/>
          <w:sz w:val="25"/>
          <w:szCs w:val="25"/>
        </w:rPr>
        <w:t xml:space="preserve">4.5 Installation de logiciels </w:t>
      </w:r>
    </w:p>
    <w:p w14:paraId="5BE08158" w14:textId="655B6347" w:rsidR="00E8209C" w:rsidRDefault="003775C9" w:rsidP="00CC2563">
      <w:pPr>
        <w:spacing w:line="24" w:lineRule="atLeast"/>
        <w:jc w:val="both"/>
        <w:rPr>
          <w:rFonts w:ascii="Arial" w:hAnsi="Arial" w:cs="Arial"/>
          <w:sz w:val="24"/>
          <w:szCs w:val="24"/>
        </w:rPr>
      </w:pPr>
      <w:r w:rsidRPr="00050135">
        <w:rPr>
          <w:rFonts w:ascii="Arial" w:hAnsi="Arial" w:cs="Arial"/>
          <w:sz w:val="24"/>
          <w:szCs w:val="24"/>
        </w:rPr>
        <w:lastRenderedPageBreak/>
        <w:t xml:space="preserve">L’utilisateur ne doit pas installer, copier, modifier ou détruire de logiciels sur son poste informatique sans l’accord du service </w:t>
      </w:r>
      <w:r w:rsidR="00E8209C" w:rsidRPr="00050135">
        <w:rPr>
          <w:rFonts w:ascii="Arial" w:hAnsi="Arial" w:cs="Arial"/>
          <w:sz w:val="24"/>
          <w:szCs w:val="24"/>
        </w:rPr>
        <w:t>informatique en raison notamment du risque de virus informatiques.</w:t>
      </w:r>
    </w:p>
    <w:p w14:paraId="435322B1" w14:textId="77777777" w:rsidR="0038600F" w:rsidRPr="00424897" w:rsidRDefault="0038600F" w:rsidP="0038600F">
      <w:pPr>
        <w:spacing w:line="24" w:lineRule="atLeast"/>
        <w:jc w:val="both"/>
        <w:rPr>
          <w:rFonts w:ascii="Arial" w:hAnsi="Arial" w:cs="Arial"/>
          <w:sz w:val="24"/>
          <w:szCs w:val="24"/>
          <w:u w:val="single"/>
        </w:rPr>
      </w:pPr>
      <w:r w:rsidRPr="00424897">
        <w:rPr>
          <w:rFonts w:ascii="Arial" w:hAnsi="Arial" w:cs="Arial"/>
          <w:sz w:val="24"/>
          <w:szCs w:val="24"/>
          <w:u w:val="single"/>
        </w:rPr>
        <w:t>Configuration technique et installation logicielle</w:t>
      </w:r>
    </w:p>
    <w:p w14:paraId="6766BC03" w14:textId="77777777" w:rsidR="0038600F" w:rsidRPr="0038600F" w:rsidRDefault="0038600F" w:rsidP="0038600F">
      <w:pPr>
        <w:spacing w:line="24" w:lineRule="atLeast"/>
        <w:jc w:val="both"/>
        <w:rPr>
          <w:rFonts w:ascii="Arial" w:hAnsi="Arial" w:cs="Arial"/>
          <w:sz w:val="24"/>
          <w:szCs w:val="24"/>
        </w:rPr>
      </w:pPr>
      <w:r w:rsidRPr="0038600F">
        <w:rPr>
          <w:rFonts w:ascii="Arial" w:hAnsi="Arial" w:cs="Arial"/>
          <w:sz w:val="24"/>
          <w:szCs w:val="24"/>
        </w:rPr>
        <w:t>Le maintien d'une configuration logicielle et système uniforme est un prérequis à la sécurité et à la maintenance du Système d'Information.</w:t>
      </w:r>
    </w:p>
    <w:p w14:paraId="0DFA98EF" w14:textId="4755B3AD" w:rsidR="00F74444" w:rsidRPr="00F74444" w:rsidRDefault="0038600F" w:rsidP="00F74444">
      <w:pPr>
        <w:pStyle w:val="Paragraphedeliste"/>
        <w:numPr>
          <w:ilvl w:val="0"/>
          <w:numId w:val="7"/>
        </w:numPr>
        <w:spacing w:line="24" w:lineRule="atLeast"/>
        <w:jc w:val="both"/>
        <w:rPr>
          <w:rFonts w:ascii="Arial" w:hAnsi="Arial" w:cs="Arial"/>
          <w:sz w:val="24"/>
          <w:szCs w:val="24"/>
        </w:rPr>
      </w:pPr>
      <w:r w:rsidRPr="00424897">
        <w:rPr>
          <w:rFonts w:ascii="Arial" w:hAnsi="Arial" w:cs="Arial"/>
          <w:sz w:val="24"/>
          <w:szCs w:val="24"/>
        </w:rPr>
        <w:t>Logiciels approuvés uniquement</w:t>
      </w:r>
      <w:r w:rsidRPr="0038600F">
        <w:rPr>
          <w:rFonts w:ascii="Arial" w:hAnsi="Arial" w:cs="Arial"/>
          <w:sz w:val="24"/>
          <w:szCs w:val="24"/>
        </w:rPr>
        <w:t xml:space="preserve"> : L'utilisateur est strictement interdit d'installer, de désinstaller, de mettre à jour ou de modifier tout logiciel, extension de navigateur, ou application mobile sans l'approbation préalable et documentée de la DSI.</w:t>
      </w:r>
    </w:p>
    <w:p w14:paraId="0FB80A36" w14:textId="667D376C" w:rsidR="00424897" w:rsidRPr="00424897" w:rsidRDefault="0038600F" w:rsidP="00424897">
      <w:pPr>
        <w:pStyle w:val="Paragraphedeliste"/>
        <w:numPr>
          <w:ilvl w:val="0"/>
          <w:numId w:val="7"/>
        </w:numPr>
        <w:spacing w:line="24" w:lineRule="atLeast"/>
        <w:jc w:val="both"/>
        <w:rPr>
          <w:rFonts w:ascii="Arial" w:hAnsi="Arial" w:cs="Arial"/>
          <w:sz w:val="24"/>
          <w:szCs w:val="24"/>
        </w:rPr>
      </w:pPr>
      <w:r w:rsidRPr="00424897">
        <w:rPr>
          <w:rFonts w:ascii="Arial" w:hAnsi="Arial" w:cs="Arial"/>
          <w:sz w:val="24"/>
          <w:szCs w:val="24"/>
        </w:rPr>
        <w:t>Configurations système</w:t>
      </w:r>
      <w:r w:rsidRPr="0038600F">
        <w:rPr>
          <w:rFonts w:ascii="Arial" w:hAnsi="Arial" w:cs="Arial"/>
          <w:sz w:val="24"/>
          <w:szCs w:val="24"/>
        </w:rPr>
        <w:t xml:space="preserve"> : Il est interdit de modifier les configurations système critiques de l'équipement, notamment :</w:t>
      </w:r>
    </w:p>
    <w:p w14:paraId="02494BEC" w14:textId="77777777" w:rsidR="0038600F" w:rsidRDefault="0038600F" w:rsidP="0038600F">
      <w:pPr>
        <w:pStyle w:val="Paragraphedeliste"/>
        <w:numPr>
          <w:ilvl w:val="0"/>
          <w:numId w:val="8"/>
        </w:numPr>
        <w:spacing w:line="24" w:lineRule="atLeast"/>
        <w:jc w:val="both"/>
        <w:rPr>
          <w:rFonts w:ascii="Arial" w:hAnsi="Arial" w:cs="Arial"/>
          <w:sz w:val="24"/>
          <w:szCs w:val="24"/>
        </w:rPr>
      </w:pPr>
      <w:r w:rsidRPr="0038600F">
        <w:rPr>
          <w:rFonts w:ascii="Arial" w:hAnsi="Arial" w:cs="Arial"/>
          <w:sz w:val="24"/>
          <w:szCs w:val="24"/>
        </w:rPr>
        <w:t>La désactivation des mécanismes de sécurité (antivirus, pare-feu, chiffrement du disque).</w:t>
      </w:r>
    </w:p>
    <w:p w14:paraId="77DFCA91" w14:textId="77777777" w:rsidR="0038600F" w:rsidRDefault="0038600F" w:rsidP="0038600F">
      <w:pPr>
        <w:pStyle w:val="Paragraphedeliste"/>
        <w:numPr>
          <w:ilvl w:val="0"/>
          <w:numId w:val="8"/>
        </w:numPr>
        <w:spacing w:line="24" w:lineRule="atLeast"/>
        <w:jc w:val="both"/>
        <w:rPr>
          <w:rFonts w:ascii="Arial" w:hAnsi="Arial" w:cs="Arial"/>
          <w:sz w:val="24"/>
          <w:szCs w:val="24"/>
        </w:rPr>
      </w:pPr>
      <w:r w:rsidRPr="0038600F">
        <w:rPr>
          <w:rFonts w:ascii="Arial" w:hAnsi="Arial" w:cs="Arial"/>
          <w:sz w:val="24"/>
          <w:szCs w:val="24"/>
        </w:rPr>
        <w:t>La modification des paramètres réseau ou de l'accès VPN.</w:t>
      </w:r>
    </w:p>
    <w:p w14:paraId="2C6BDA08" w14:textId="0E3B4B70" w:rsidR="0038600F" w:rsidRDefault="0038600F" w:rsidP="0038600F">
      <w:pPr>
        <w:pStyle w:val="Paragraphedeliste"/>
        <w:numPr>
          <w:ilvl w:val="0"/>
          <w:numId w:val="8"/>
        </w:numPr>
        <w:spacing w:line="24" w:lineRule="atLeast"/>
        <w:jc w:val="both"/>
        <w:rPr>
          <w:rFonts w:ascii="Arial" w:hAnsi="Arial" w:cs="Arial"/>
          <w:sz w:val="24"/>
          <w:szCs w:val="24"/>
        </w:rPr>
      </w:pPr>
      <w:r w:rsidRPr="0038600F">
        <w:rPr>
          <w:rFonts w:ascii="Arial" w:hAnsi="Arial" w:cs="Arial"/>
          <w:sz w:val="24"/>
          <w:szCs w:val="24"/>
        </w:rPr>
        <w:t>La création de comptes d'utilisateur locaux non autorisés.</w:t>
      </w:r>
    </w:p>
    <w:p w14:paraId="13C9BC11" w14:textId="77777777" w:rsidR="00F74444" w:rsidRPr="00F74444" w:rsidRDefault="00F74444" w:rsidP="00F74444">
      <w:pPr>
        <w:spacing w:line="24" w:lineRule="atLeast"/>
        <w:ind w:left="360"/>
        <w:jc w:val="both"/>
        <w:rPr>
          <w:rFonts w:ascii="Arial" w:hAnsi="Arial" w:cs="Arial"/>
          <w:sz w:val="24"/>
          <w:szCs w:val="24"/>
        </w:rPr>
      </w:pPr>
    </w:p>
    <w:p w14:paraId="7DFC827E" w14:textId="77E955A2" w:rsidR="0038600F" w:rsidRPr="0038600F" w:rsidRDefault="0038600F" w:rsidP="0038600F">
      <w:pPr>
        <w:pStyle w:val="Paragraphedeliste"/>
        <w:numPr>
          <w:ilvl w:val="0"/>
          <w:numId w:val="9"/>
        </w:numPr>
        <w:spacing w:line="24" w:lineRule="atLeast"/>
        <w:jc w:val="both"/>
        <w:rPr>
          <w:rFonts w:ascii="Arial" w:hAnsi="Arial" w:cs="Arial"/>
          <w:sz w:val="24"/>
          <w:szCs w:val="24"/>
        </w:rPr>
      </w:pPr>
      <w:r w:rsidRPr="00424897">
        <w:rPr>
          <w:rFonts w:ascii="Arial" w:hAnsi="Arial" w:cs="Arial"/>
          <w:sz w:val="24"/>
          <w:szCs w:val="24"/>
        </w:rPr>
        <w:t>Mises à Jour</w:t>
      </w:r>
      <w:r w:rsidRPr="0038600F">
        <w:rPr>
          <w:rFonts w:ascii="Arial" w:hAnsi="Arial" w:cs="Arial"/>
          <w:sz w:val="24"/>
          <w:szCs w:val="24"/>
        </w:rPr>
        <w:t xml:space="preserve"> : L'utilisateur est tenu de se conformer aux fenêtres de maintenance et d'appliquer dans les délais les mises à jour et correctifs de sécurité déployés à distance par la DSI.</w:t>
      </w:r>
    </w:p>
    <w:p w14:paraId="721D6902" w14:textId="77777777" w:rsidR="00E8209C" w:rsidRPr="00945554" w:rsidRDefault="00E8209C" w:rsidP="00CC2563">
      <w:pPr>
        <w:spacing w:line="24" w:lineRule="atLeast"/>
        <w:jc w:val="both"/>
        <w:rPr>
          <w:rFonts w:ascii="Arial" w:hAnsi="Arial" w:cs="Arial"/>
          <w:b/>
          <w:sz w:val="25"/>
          <w:szCs w:val="25"/>
        </w:rPr>
      </w:pPr>
      <w:r w:rsidRPr="00050135">
        <w:rPr>
          <w:rFonts w:ascii="Arial" w:hAnsi="Arial" w:cs="Arial"/>
          <w:sz w:val="24"/>
          <w:szCs w:val="24"/>
        </w:rPr>
        <w:t xml:space="preserve">   </w:t>
      </w:r>
      <w:r w:rsidRPr="00945554">
        <w:rPr>
          <w:rFonts w:ascii="Arial" w:hAnsi="Arial" w:cs="Arial"/>
          <w:b/>
          <w:sz w:val="25"/>
          <w:szCs w:val="25"/>
        </w:rPr>
        <w:t xml:space="preserve">4.6 </w:t>
      </w:r>
      <w:r w:rsidR="00050135" w:rsidRPr="00945554">
        <w:rPr>
          <w:rFonts w:ascii="Arial" w:hAnsi="Arial" w:cs="Arial"/>
          <w:b/>
          <w:sz w:val="25"/>
          <w:szCs w:val="25"/>
        </w:rPr>
        <w:t>Copie de donnée</w:t>
      </w:r>
      <w:r w:rsidRPr="00945554">
        <w:rPr>
          <w:rFonts w:ascii="Arial" w:hAnsi="Arial" w:cs="Arial"/>
          <w:b/>
          <w:sz w:val="25"/>
          <w:szCs w:val="25"/>
        </w:rPr>
        <w:t xml:space="preserve">s informatiques </w:t>
      </w:r>
    </w:p>
    <w:p w14:paraId="26EF4EB1" w14:textId="77777777" w:rsidR="00241B72" w:rsidRDefault="00241B72" w:rsidP="00241B72">
      <w:pPr>
        <w:spacing w:line="24" w:lineRule="atLeast"/>
        <w:jc w:val="both"/>
        <w:rPr>
          <w:rFonts w:ascii="Arial" w:hAnsi="Arial" w:cs="Arial"/>
          <w:sz w:val="24"/>
          <w:szCs w:val="24"/>
        </w:rPr>
      </w:pPr>
      <w:r w:rsidRPr="00241B72">
        <w:rPr>
          <w:rFonts w:ascii="Arial" w:hAnsi="Arial" w:cs="Arial"/>
          <w:sz w:val="24"/>
          <w:szCs w:val="24"/>
        </w:rPr>
        <w:t>La gestion de la conservation et la sauvegarde des données garantit la résilience de notre activité et le respect des obligations légales d'archivage et de destruction.</w:t>
      </w:r>
    </w:p>
    <w:p w14:paraId="65E90CCD" w14:textId="4473BB90" w:rsidR="00241B72" w:rsidRPr="00241B72" w:rsidRDefault="00241B72" w:rsidP="00241B72">
      <w:pPr>
        <w:spacing w:line="24" w:lineRule="atLeast"/>
        <w:jc w:val="both"/>
        <w:rPr>
          <w:rFonts w:ascii="Arial" w:hAnsi="Arial" w:cs="Arial"/>
          <w:sz w:val="24"/>
          <w:szCs w:val="24"/>
          <w:u w:val="single"/>
        </w:rPr>
      </w:pPr>
      <w:r w:rsidRPr="00241B72">
        <w:rPr>
          <w:rFonts w:ascii="Arial" w:hAnsi="Arial" w:cs="Arial"/>
          <w:sz w:val="24"/>
          <w:szCs w:val="24"/>
          <w:u w:val="single"/>
        </w:rPr>
        <w:t>Centralisation et responsabilité des sauvegardes</w:t>
      </w:r>
    </w:p>
    <w:p w14:paraId="3CD01659" w14:textId="77777777" w:rsidR="00241B72" w:rsidRDefault="00241B72" w:rsidP="00241B72">
      <w:pPr>
        <w:pStyle w:val="Paragraphedeliste"/>
        <w:numPr>
          <w:ilvl w:val="0"/>
          <w:numId w:val="9"/>
        </w:numPr>
        <w:spacing w:line="24" w:lineRule="atLeast"/>
        <w:jc w:val="both"/>
        <w:rPr>
          <w:rFonts w:ascii="Arial" w:hAnsi="Arial" w:cs="Arial"/>
          <w:sz w:val="24"/>
          <w:szCs w:val="24"/>
        </w:rPr>
      </w:pPr>
      <w:r w:rsidRPr="00241B72">
        <w:rPr>
          <w:rFonts w:ascii="Arial" w:hAnsi="Arial" w:cs="Arial"/>
          <w:sz w:val="24"/>
          <w:szCs w:val="24"/>
        </w:rPr>
        <w:t>Responsabilité DSI : La Direction des Systèmes d'Information (DSI) est l'unique entité responsable de la mise en œuvre, de la gestion, de la vérification et de la maintenance des systèmes de sauvegarde de l'ensemble du Système d'Information (serveurs, bases de données, environnements Cloud critiques).</w:t>
      </w:r>
    </w:p>
    <w:p w14:paraId="7D56D6FA" w14:textId="77777777" w:rsidR="00241B72" w:rsidRDefault="00241B72" w:rsidP="00241B72">
      <w:pPr>
        <w:pStyle w:val="Paragraphedeliste"/>
        <w:numPr>
          <w:ilvl w:val="0"/>
          <w:numId w:val="9"/>
        </w:numPr>
        <w:spacing w:line="24" w:lineRule="atLeast"/>
        <w:jc w:val="both"/>
        <w:rPr>
          <w:rFonts w:ascii="Arial" w:hAnsi="Arial" w:cs="Arial"/>
          <w:sz w:val="24"/>
          <w:szCs w:val="24"/>
        </w:rPr>
      </w:pPr>
      <w:r w:rsidRPr="00241B72">
        <w:rPr>
          <w:rFonts w:ascii="Arial" w:hAnsi="Arial" w:cs="Arial"/>
          <w:sz w:val="24"/>
          <w:szCs w:val="24"/>
        </w:rPr>
        <w:t>Vérification de la Restauration : La DSI s'engage à tester périodiquement l'intégrité et la capacité de restauration des sauvegardes, conformément au Plan de Reprise d'Activité (PRA) de l’entreprise.</w:t>
      </w:r>
    </w:p>
    <w:p w14:paraId="5F2F4C0E" w14:textId="77777777" w:rsidR="00241B72" w:rsidRDefault="00241B72" w:rsidP="00241B72">
      <w:pPr>
        <w:pStyle w:val="Paragraphedeliste"/>
        <w:numPr>
          <w:ilvl w:val="0"/>
          <w:numId w:val="9"/>
        </w:numPr>
        <w:spacing w:line="24" w:lineRule="atLeast"/>
        <w:jc w:val="both"/>
        <w:rPr>
          <w:rFonts w:ascii="Arial" w:hAnsi="Arial" w:cs="Arial"/>
          <w:sz w:val="24"/>
          <w:szCs w:val="24"/>
        </w:rPr>
      </w:pPr>
      <w:r w:rsidRPr="00241B72">
        <w:rPr>
          <w:rFonts w:ascii="Arial" w:hAnsi="Arial" w:cs="Arial"/>
          <w:sz w:val="24"/>
          <w:szCs w:val="24"/>
        </w:rPr>
        <w:t>Durée de Conservation : La durée de conservation des données et des archives est définie par la DSI en collaboration avec le service juridique, en respectant les impératifs légaux et les exigences contractuelles des clients.</w:t>
      </w:r>
    </w:p>
    <w:p w14:paraId="0F9D6825" w14:textId="40502F31" w:rsidR="00241B72" w:rsidRPr="00241B72" w:rsidRDefault="00241B72" w:rsidP="00241B72">
      <w:pPr>
        <w:spacing w:line="24" w:lineRule="atLeast"/>
        <w:jc w:val="both"/>
        <w:rPr>
          <w:rFonts w:ascii="Arial" w:hAnsi="Arial" w:cs="Arial"/>
          <w:sz w:val="24"/>
          <w:szCs w:val="24"/>
          <w:u w:val="single"/>
        </w:rPr>
      </w:pPr>
      <w:r w:rsidRPr="00241B72">
        <w:rPr>
          <w:rFonts w:ascii="Arial" w:hAnsi="Arial" w:cs="Arial"/>
          <w:sz w:val="24"/>
          <w:szCs w:val="24"/>
          <w:u w:val="single"/>
        </w:rPr>
        <w:t>Interdiction des copies et sauvegardes locales</w:t>
      </w:r>
    </w:p>
    <w:p w14:paraId="70C43E8D" w14:textId="77777777" w:rsidR="00241B72" w:rsidRDefault="00241B72" w:rsidP="00241B72">
      <w:pPr>
        <w:pStyle w:val="Paragraphedeliste"/>
        <w:numPr>
          <w:ilvl w:val="0"/>
          <w:numId w:val="23"/>
        </w:numPr>
        <w:spacing w:line="24" w:lineRule="atLeast"/>
        <w:jc w:val="both"/>
        <w:rPr>
          <w:rFonts w:ascii="Arial" w:hAnsi="Arial" w:cs="Arial"/>
          <w:sz w:val="24"/>
          <w:szCs w:val="24"/>
        </w:rPr>
      </w:pPr>
      <w:r w:rsidRPr="00241B72">
        <w:rPr>
          <w:rFonts w:ascii="Arial" w:hAnsi="Arial" w:cs="Arial"/>
          <w:sz w:val="24"/>
          <w:szCs w:val="24"/>
        </w:rPr>
        <w:t>Principe d'Interdiction : Les collaborateurs ne doivent en aucun cas créer des copies locales, des archives personnelles ou des sauvegardes non sécurisées des données de l'entreprise ou des clients sur leurs postes de travail, disques durs externes ou supports non gérés par la DSI.</w:t>
      </w:r>
    </w:p>
    <w:p w14:paraId="09E3CD50" w14:textId="77777777" w:rsidR="00241B72" w:rsidRDefault="00241B72" w:rsidP="00241B72">
      <w:pPr>
        <w:pStyle w:val="Paragraphedeliste"/>
        <w:numPr>
          <w:ilvl w:val="0"/>
          <w:numId w:val="23"/>
        </w:numPr>
        <w:spacing w:line="24" w:lineRule="atLeast"/>
        <w:jc w:val="both"/>
        <w:rPr>
          <w:rFonts w:ascii="Arial" w:hAnsi="Arial" w:cs="Arial"/>
          <w:sz w:val="24"/>
          <w:szCs w:val="24"/>
        </w:rPr>
      </w:pPr>
      <w:r w:rsidRPr="00241B72">
        <w:rPr>
          <w:rFonts w:ascii="Arial" w:hAnsi="Arial" w:cs="Arial"/>
          <w:sz w:val="24"/>
          <w:szCs w:val="24"/>
        </w:rPr>
        <w:t>Risque : Ces copies locales non sécurisées représentent un risque majeur en cas de vol, de défaillance matérielle (non couvert par la sauvegarde centralisée) ou d'attaque par rançongiciel, exposant l'entreprise et ses clients à une perte ou une fuite de données.</w:t>
      </w:r>
    </w:p>
    <w:p w14:paraId="6400899C" w14:textId="77777777" w:rsidR="00241B72" w:rsidRDefault="00241B72" w:rsidP="00241B72">
      <w:pPr>
        <w:pStyle w:val="Paragraphedeliste"/>
        <w:numPr>
          <w:ilvl w:val="0"/>
          <w:numId w:val="23"/>
        </w:numPr>
        <w:spacing w:line="24" w:lineRule="atLeast"/>
        <w:jc w:val="both"/>
        <w:rPr>
          <w:rFonts w:ascii="Arial" w:hAnsi="Arial" w:cs="Arial"/>
          <w:sz w:val="24"/>
          <w:szCs w:val="24"/>
        </w:rPr>
      </w:pPr>
      <w:r w:rsidRPr="00241B72">
        <w:rPr>
          <w:rFonts w:ascii="Arial" w:hAnsi="Arial" w:cs="Arial"/>
          <w:sz w:val="24"/>
          <w:szCs w:val="24"/>
        </w:rPr>
        <w:lastRenderedPageBreak/>
        <w:t>Stockage Unique : Les données de travail (documents, code source) doivent être stockées exclusivement sur les emplacements réseau (serveurs de fichiers, plateformes collaboratives) fournis par l'entreprise, seuls lieux soumis à la politique de sauvegarde centralisée et sécurisée.</w:t>
      </w:r>
    </w:p>
    <w:p w14:paraId="7947ECD1" w14:textId="77777777" w:rsidR="00241B72" w:rsidRDefault="00241B72" w:rsidP="00241B72">
      <w:pPr>
        <w:pStyle w:val="Paragraphedeliste"/>
        <w:numPr>
          <w:ilvl w:val="0"/>
          <w:numId w:val="23"/>
        </w:numPr>
        <w:spacing w:line="24" w:lineRule="atLeast"/>
        <w:jc w:val="both"/>
        <w:rPr>
          <w:rFonts w:ascii="Arial" w:hAnsi="Arial" w:cs="Arial"/>
          <w:sz w:val="24"/>
          <w:szCs w:val="24"/>
        </w:rPr>
      </w:pPr>
      <w:r w:rsidRPr="00241B72">
        <w:rPr>
          <w:rFonts w:ascii="Arial" w:hAnsi="Arial" w:cs="Arial"/>
          <w:sz w:val="24"/>
          <w:szCs w:val="24"/>
        </w:rPr>
        <w:t>Effacement : L'utilisateur a l'obligation de s'assurer que les données temporaires ou les copies de travail sont effacées de son poste local dès que leur traitement est terminé et qu'elles ont été enregistrées sur le stockage sécurisé et centralisé.</w:t>
      </w:r>
    </w:p>
    <w:p w14:paraId="0B9C6F3C" w14:textId="03AC04FC" w:rsidR="00E8209C" w:rsidRPr="00241B72" w:rsidRDefault="00241B72" w:rsidP="00241B72">
      <w:pPr>
        <w:spacing w:line="24" w:lineRule="atLeast"/>
        <w:jc w:val="both"/>
        <w:rPr>
          <w:rFonts w:ascii="Arial" w:hAnsi="Arial" w:cs="Arial"/>
          <w:sz w:val="24"/>
          <w:szCs w:val="24"/>
        </w:rPr>
      </w:pPr>
      <w:r w:rsidRPr="00241B72">
        <w:rPr>
          <w:rFonts w:ascii="Arial" w:hAnsi="Arial" w:cs="Arial"/>
          <w:b/>
          <w:sz w:val="24"/>
          <w:szCs w:val="24"/>
          <w:u w:val="single"/>
        </w:rPr>
        <w:t xml:space="preserve"> </w:t>
      </w:r>
      <w:r w:rsidR="00E8209C" w:rsidRPr="00241B72">
        <w:rPr>
          <w:rFonts w:ascii="Arial" w:hAnsi="Arial" w:cs="Arial"/>
          <w:b/>
          <w:sz w:val="25"/>
          <w:szCs w:val="25"/>
          <w:u w:val="single"/>
        </w:rPr>
        <w:t>Article 5 :</w:t>
      </w:r>
      <w:r w:rsidR="00E8209C" w:rsidRPr="00241B72">
        <w:rPr>
          <w:rFonts w:ascii="Arial" w:hAnsi="Arial" w:cs="Arial"/>
          <w:sz w:val="25"/>
          <w:szCs w:val="25"/>
        </w:rPr>
        <w:t xml:space="preserve"> </w:t>
      </w:r>
      <w:r w:rsidR="00E8209C" w:rsidRPr="00241B72">
        <w:rPr>
          <w:rFonts w:ascii="Arial" w:hAnsi="Arial" w:cs="Arial"/>
          <w:b/>
          <w:sz w:val="25"/>
          <w:szCs w:val="25"/>
        </w:rPr>
        <w:t>Modalités d’utilisation des ressources informatiques</w:t>
      </w:r>
    </w:p>
    <w:p w14:paraId="024A6248" w14:textId="77777777" w:rsidR="00342EB8" w:rsidRPr="00342EB8" w:rsidRDefault="00342EB8" w:rsidP="00342EB8">
      <w:pPr>
        <w:spacing w:line="24" w:lineRule="atLeast"/>
        <w:jc w:val="both"/>
        <w:rPr>
          <w:rFonts w:ascii="Arial" w:hAnsi="Arial" w:cs="Arial"/>
          <w:color w:val="000000" w:themeColor="text1"/>
          <w:sz w:val="24"/>
          <w:szCs w:val="24"/>
        </w:rPr>
      </w:pPr>
      <w:r w:rsidRPr="00342EB8">
        <w:rPr>
          <w:rFonts w:ascii="Arial" w:hAnsi="Arial" w:cs="Arial"/>
          <w:color w:val="000000" w:themeColor="text1"/>
          <w:sz w:val="24"/>
          <w:szCs w:val="24"/>
        </w:rPr>
        <w:t>Le matériel informatique mis à disposition de l'utilisateur est un outil de travail dont l'intégrité est indispensable à la continuité de notre service.</w:t>
      </w:r>
    </w:p>
    <w:p w14:paraId="3985838E" w14:textId="77777777" w:rsidR="00241B72" w:rsidRDefault="00342EB8" w:rsidP="00342EB8">
      <w:pPr>
        <w:pStyle w:val="Paragraphedeliste"/>
        <w:numPr>
          <w:ilvl w:val="0"/>
          <w:numId w:val="24"/>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Propriété de l'entreprise</w:t>
      </w:r>
      <w:r w:rsidRPr="00241B72">
        <w:rPr>
          <w:rFonts w:ascii="Arial" w:hAnsi="Arial" w:cs="Arial"/>
          <w:b/>
          <w:color w:val="000000" w:themeColor="text1"/>
          <w:sz w:val="24"/>
          <w:szCs w:val="24"/>
        </w:rPr>
        <w:t xml:space="preserve"> :</w:t>
      </w:r>
      <w:r w:rsidRPr="00241B72">
        <w:rPr>
          <w:rFonts w:ascii="Arial" w:hAnsi="Arial" w:cs="Arial"/>
          <w:color w:val="000000" w:themeColor="text1"/>
          <w:sz w:val="24"/>
          <w:szCs w:val="24"/>
        </w:rPr>
        <w:t xml:space="preserve"> L'ensemble du matériel (ordinateurs portables, postes de travail fixes, écrans, périphériques, téléphones mobiles, cartes SIM, etc.) est et demeure la </w:t>
      </w:r>
      <w:r w:rsidRPr="00241B72">
        <w:rPr>
          <w:rFonts w:ascii="Arial" w:hAnsi="Arial" w:cs="Arial"/>
          <w:b/>
          <w:color w:val="000000" w:themeColor="text1"/>
          <w:sz w:val="24"/>
          <w:szCs w:val="24"/>
        </w:rPr>
        <w:t>propriété exclusive de NETBYUS</w:t>
      </w:r>
      <w:r w:rsidRPr="00241B72">
        <w:rPr>
          <w:rFonts w:ascii="Arial" w:hAnsi="Arial" w:cs="Arial"/>
          <w:color w:val="000000" w:themeColor="text1"/>
          <w:sz w:val="24"/>
          <w:szCs w:val="24"/>
        </w:rPr>
        <w:t>. Ce matériel est inventorié et traçable.</w:t>
      </w:r>
    </w:p>
    <w:p w14:paraId="42F6477A" w14:textId="77777777" w:rsidR="00241B72" w:rsidRDefault="00342EB8" w:rsidP="00342EB8">
      <w:pPr>
        <w:pStyle w:val="Paragraphedeliste"/>
        <w:numPr>
          <w:ilvl w:val="0"/>
          <w:numId w:val="24"/>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Devoir de soin et de préservation</w:t>
      </w:r>
      <w:r w:rsidRPr="00241B72">
        <w:rPr>
          <w:rFonts w:ascii="Arial" w:hAnsi="Arial" w:cs="Arial"/>
          <w:b/>
          <w:color w:val="000000" w:themeColor="text1"/>
          <w:sz w:val="24"/>
          <w:szCs w:val="24"/>
        </w:rPr>
        <w:t xml:space="preserve"> :</w:t>
      </w:r>
      <w:r w:rsidRPr="00241B72">
        <w:rPr>
          <w:rFonts w:ascii="Arial" w:hAnsi="Arial" w:cs="Arial"/>
          <w:color w:val="000000" w:themeColor="text1"/>
          <w:sz w:val="24"/>
          <w:szCs w:val="24"/>
        </w:rPr>
        <w:t xml:space="preserve"> L'utilisateur a l'obligation d'en prendre soin et de l'utiliser conformément aux instructions du fabricant et de la </w:t>
      </w:r>
      <w:r w:rsidRPr="00841878">
        <w:rPr>
          <w:rFonts w:ascii="Arial" w:hAnsi="Arial" w:cs="Arial"/>
          <w:color w:val="000000" w:themeColor="text1"/>
          <w:sz w:val="24"/>
          <w:szCs w:val="24"/>
        </w:rPr>
        <w:t>DSI</w:t>
      </w:r>
      <w:r w:rsidRPr="00241B72">
        <w:rPr>
          <w:rFonts w:ascii="Arial" w:hAnsi="Arial" w:cs="Arial"/>
          <w:color w:val="000000" w:themeColor="text1"/>
          <w:sz w:val="24"/>
          <w:szCs w:val="24"/>
        </w:rPr>
        <w:t>. Il doit le protéger contre les chocs, les liquides, la chaleur excessive et toute altération non autorisée.</w:t>
      </w:r>
    </w:p>
    <w:p w14:paraId="330A17B0" w14:textId="6585395B" w:rsidR="00342EB8" w:rsidRPr="00241B72" w:rsidRDefault="00342EB8" w:rsidP="00342EB8">
      <w:pPr>
        <w:pStyle w:val="Paragraphedeliste"/>
        <w:numPr>
          <w:ilvl w:val="0"/>
          <w:numId w:val="24"/>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Rapports de dommages</w:t>
      </w:r>
      <w:r w:rsidRPr="00241B72">
        <w:rPr>
          <w:rFonts w:ascii="Arial" w:hAnsi="Arial" w:cs="Arial"/>
          <w:b/>
          <w:color w:val="000000" w:themeColor="text1"/>
          <w:sz w:val="24"/>
          <w:szCs w:val="24"/>
        </w:rPr>
        <w:t xml:space="preserve"> :</w:t>
      </w:r>
      <w:r w:rsidRPr="00241B72">
        <w:rPr>
          <w:rFonts w:ascii="Arial" w:hAnsi="Arial" w:cs="Arial"/>
          <w:color w:val="000000" w:themeColor="text1"/>
          <w:sz w:val="24"/>
          <w:szCs w:val="24"/>
        </w:rPr>
        <w:t xml:space="preserve"> Tout dommage, panne ou dysfonctionnement doit être signalé immédiatement à la </w:t>
      </w:r>
      <w:r w:rsidRPr="00841878">
        <w:rPr>
          <w:rFonts w:ascii="Arial" w:hAnsi="Arial" w:cs="Arial"/>
          <w:color w:val="000000" w:themeColor="text1"/>
          <w:sz w:val="24"/>
          <w:szCs w:val="24"/>
        </w:rPr>
        <w:t>DSI</w:t>
      </w:r>
      <w:r w:rsidRPr="00241B72">
        <w:rPr>
          <w:rFonts w:ascii="Arial" w:hAnsi="Arial" w:cs="Arial"/>
          <w:color w:val="000000" w:themeColor="text1"/>
          <w:sz w:val="24"/>
          <w:szCs w:val="24"/>
        </w:rPr>
        <w:t>. L'utilisateur pourra être tenu responsable des dommages causés au matériel par négligence ou mauvaise utilisation.</w:t>
      </w:r>
    </w:p>
    <w:p w14:paraId="159A9366" w14:textId="77777777" w:rsidR="00E8209C" w:rsidRPr="00945554" w:rsidRDefault="00E8209C" w:rsidP="00CC2563">
      <w:pPr>
        <w:spacing w:line="24" w:lineRule="atLeast"/>
        <w:jc w:val="both"/>
        <w:rPr>
          <w:rFonts w:ascii="Arial" w:hAnsi="Arial" w:cs="Arial"/>
          <w:b/>
          <w:sz w:val="25"/>
          <w:szCs w:val="25"/>
        </w:rPr>
      </w:pPr>
      <w:r w:rsidRPr="00945554">
        <w:rPr>
          <w:rFonts w:ascii="Arial" w:hAnsi="Arial" w:cs="Arial"/>
          <w:b/>
          <w:sz w:val="25"/>
          <w:szCs w:val="25"/>
          <w:u w:val="single"/>
        </w:rPr>
        <w:t>Article 6 :</w:t>
      </w:r>
      <w:r w:rsidRPr="00945554">
        <w:rPr>
          <w:rFonts w:ascii="Arial" w:hAnsi="Arial" w:cs="Arial"/>
          <w:b/>
          <w:sz w:val="25"/>
          <w:szCs w:val="25"/>
        </w:rPr>
        <w:t xml:space="preserve"> Accès à internet</w:t>
      </w:r>
    </w:p>
    <w:p w14:paraId="7E65E12F" w14:textId="77777777" w:rsidR="00F74444" w:rsidRPr="00F74444" w:rsidRDefault="00F74444" w:rsidP="00F74444">
      <w:pPr>
        <w:spacing w:line="24" w:lineRule="atLeast"/>
        <w:jc w:val="both"/>
        <w:rPr>
          <w:rFonts w:ascii="Arial" w:hAnsi="Arial" w:cs="Arial"/>
          <w:color w:val="000000" w:themeColor="text1"/>
          <w:sz w:val="24"/>
          <w:szCs w:val="24"/>
        </w:rPr>
      </w:pPr>
      <w:r w:rsidRPr="00F74444">
        <w:rPr>
          <w:rFonts w:ascii="Arial" w:hAnsi="Arial" w:cs="Arial"/>
          <w:color w:val="000000" w:themeColor="text1"/>
          <w:sz w:val="24"/>
          <w:szCs w:val="24"/>
        </w:rPr>
        <w:t>L'accès à Internet et aux réseaux externes est un privilège accordé dans le but exclusif de faciliter l'activité professionnelle de l'utilisateur.</w:t>
      </w:r>
    </w:p>
    <w:p w14:paraId="51E2AC33" w14:textId="649FEED3" w:rsidR="00F74444" w:rsidRPr="00241B72" w:rsidRDefault="00F74444" w:rsidP="007B0902">
      <w:pPr>
        <w:spacing w:line="24" w:lineRule="atLeast"/>
        <w:jc w:val="both"/>
        <w:rPr>
          <w:rFonts w:ascii="Arial" w:hAnsi="Arial" w:cs="Arial"/>
          <w:color w:val="000000" w:themeColor="text1"/>
          <w:sz w:val="24"/>
          <w:szCs w:val="24"/>
          <w:u w:val="single"/>
        </w:rPr>
      </w:pPr>
      <w:r w:rsidRPr="00241B72">
        <w:rPr>
          <w:rFonts w:ascii="Arial" w:hAnsi="Arial" w:cs="Arial"/>
          <w:color w:val="000000" w:themeColor="text1"/>
          <w:sz w:val="24"/>
          <w:szCs w:val="24"/>
          <w:u w:val="single"/>
        </w:rPr>
        <w:t>Finalité professionnelle</w:t>
      </w:r>
    </w:p>
    <w:p w14:paraId="18E1039A"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Priorité absolue</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L'accès Internet mis à disposition par </w:t>
      </w:r>
      <w:r w:rsidRPr="00084C3E">
        <w:rPr>
          <w:rFonts w:ascii="Arial" w:hAnsi="Arial" w:cs="Arial"/>
          <w:b/>
          <w:color w:val="000000" w:themeColor="text1"/>
          <w:sz w:val="24"/>
          <w:szCs w:val="24"/>
        </w:rPr>
        <w:t>NETBYUS</w:t>
      </w:r>
      <w:r w:rsidRPr="00084C3E">
        <w:rPr>
          <w:rFonts w:ascii="Arial" w:hAnsi="Arial" w:cs="Arial"/>
          <w:color w:val="000000" w:themeColor="text1"/>
          <w:sz w:val="24"/>
          <w:szCs w:val="24"/>
        </w:rPr>
        <w:t xml:space="preserve"> est un outil destiné en priorité à la recherche d'informations, à l'utilisation d'applications métiers et à la communication nécessaires à l'exécution des missions.</w:t>
      </w:r>
    </w:p>
    <w:p w14:paraId="3629470E" w14:textId="04A71519" w:rsidR="00F74444" w:rsidRP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Usage personnel toléré</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L'usage à des fins personnelles est toléré sous réserve qu'il soit </w:t>
      </w:r>
      <w:r w:rsidRPr="00841878">
        <w:rPr>
          <w:rFonts w:ascii="Arial" w:hAnsi="Arial" w:cs="Arial"/>
          <w:bCs/>
          <w:color w:val="000000" w:themeColor="text1"/>
          <w:sz w:val="24"/>
          <w:szCs w:val="24"/>
        </w:rPr>
        <w:t>raisonnable</w:t>
      </w:r>
      <w:r w:rsidRPr="00084C3E">
        <w:rPr>
          <w:rFonts w:ascii="Arial" w:hAnsi="Arial" w:cs="Arial"/>
          <w:color w:val="000000" w:themeColor="text1"/>
          <w:sz w:val="24"/>
          <w:szCs w:val="24"/>
        </w:rPr>
        <w:t xml:space="preserve"> en volume et en fréquence, qu'il soit effectué en dehors du temps de travail effectif ou pendant les pauses, et qu'il ne porte en aucun cas atteinte à la sécurité du SI ou à la réputation de l'entreprise.</w:t>
      </w:r>
    </w:p>
    <w:p w14:paraId="77941305" w14:textId="77777777" w:rsidR="00F74444" w:rsidRPr="00F74444" w:rsidRDefault="00F74444" w:rsidP="00F74444">
      <w:pPr>
        <w:pStyle w:val="Paragraphedeliste"/>
        <w:spacing w:line="24" w:lineRule="atLeast"/>
        <w:jc w:val="both"/>
        <w:rPr>
          <w:rFonts w:ascii="Arial" w:hAnsi="Arial" w:cs="Arial"/>
          <w:color w:val="000000" w:themeColor="text1"/>
          <w:sz w:val="24"/>
          <w:szCs w:val="24"/>
        </w:rPr>
      </w:pPr>
    </w:p>
    <w:p w14:paraId="15F570D7" w14:textId="141F962D" w:rsidR="00F74444" w:rsidRPr="00241B72" w:rsidRDefault="00F74444" w:rsidP="007B0902">
      <w:pPr>
        <w:spacing w:line="24" w:lineRule="atLeast"/>
        <w:jc w:val="both"/>
        <w:rPr>
          <w:rFonts w:ascii="Arial" w:hAnsi="Arial" w:cs="Arial"/>
          <w:color w:val="000000" w:themeColor="text1"/>
          <w:sz w:val="24"/>
          <w:szCs w:val="24"/>
          <w:u w:val="single"/>
        </w:rPr>
      </w:pPr>
      <w:r w:rsidRPr="00241B72">
        <w:rPr>
          <w:rFonts w:ascii="Arial" w:hAnsi="Arial" w:cs="Arial"/>
          <w:color w:val="000000" w:themeColor="text1"/>
          <w:sz w:val="24"/>
          <w:szCs w:val="24"/>
          <w:u w:val="single"/>
        </w:rPr>
        <w:t>Restrictions de contenu et éthique</w:t>
      </w:r>
    </w:p>
    <w:p w14:paraId="2E1FB682" w14:textId="77777777" w:rsidR="00084C3E" w:rsidRPr="00841878" w:rsidRDefault="00F74444" w:rsidP="00084C3E">
      <w:pPr>
        <w:pStyle w:val="Paragraphedeliste"/>
        <w:numPr>
          <w:ilvl w:val="0"/>
          <w:numId w:val="9"/>
        </w:numPr>
        <w:spacing w:line="24" w:lineRule="atLeast"/>
        <w:jc w:val="both"/>
        <w:rPr>
          <w:rFonts w:ascii="Arial" w:hAnsi="Arial" w:cs="Arial"/>
          <w:bCs/>
          <w:color w:val="000000" w:themeColor="text1"/>
          <w:sz w:val="24"/>
          <w:szCs w:val="24"/>
        </w:rPr>
      </w:pPr>
      <w:r w:rsidRPr="00084C3E">
        <w:rPr>
          <w:rFonts w:ascii="Arial" w:hAnsi="Arial" w:cs="Arial"/>
          <w:color w:val="000000" w:themeColor="text1"/>
          <w:sz w:val="24"/>
          <w:szCs w:val="24"/>
        </w:rPr>
        <w:t xml:space="preserve">La consultation, le partage ou le téléchargement de contenus enfreignant la loi ou nuisant à l'image de l'entreprise est </w:t>
      </w:r>
      <w:r w:rsidRPr="00841878">
        <w:rPr>
          <w:rFonts w:ascii="Arial" w:hAnsi="Arial" w:cs="Arial"/>
          <w:bCs/>
          <w:color w:val="000000" w:themeColor="text1"/>
          <w:sz w:val="24"/>
          <w:szCs w:val="24"/>
        </w:rPr>
        <w:t>strictement et formellement interdit. Ceci inclut, sans s'y limiter :</w:t>
      </w:r>
    </w:p>
    <w:p w14:paraId="23612416" w14:textId="77777777" w:rsidR="00084C3E" w:rsidRPr="00841878" w:rsidRDefault="00F74444" w:rsidP="00084C3E">
      <w:pPr>
        <w:pStyle w:val="Paragraphedeliste"/>
        <w:numPr>
          <w:ilvl w:val="0"/>
          <w:numId w:val="9"/>
        </w:numPr>
        <w:spacing w:line="24" w:lineRule="atLeast"/>
        <w:jc w:val="both"/>
        <w:rPr>
          <w:rFonts w:ascii="Arial" w:hAnsi="Arial" w:cs="Arial"/>
          <w:bCs/>
          <w:color w:val="000000" w:themeColor="text1"/>
          <w:sz w:val="24"/>
          <w:szCs w:val="24"/>
        </w:rPr>
      </w:pPr>
      <w:r w:rsidRPr="00841878">
        <w:rPr>
          <w:rFonts w:ascii="Arial" w:hAnsi="Arial" w:cs="Arial"/>
          <w:bCs/>
          <w:color w:val="000000" w:themeColor="text1"/>
          <w:sz w:val="24"/>
          <w:szCs w:val="24"/>
        </w:rPr>
        <w:t>Les sites à caractère illégal, haineux, raciste, discriminatoire ou faisant l'apologie du terrorisme.</w:t>
      </w:r>
    </w:p>
    <w:p w14:paraId="5A4F98B7" w14:textId="77777777" w:rsidR="00084C3E" w:rsidRPr="00841878" w:rsidRDefault="00F74444" w:rsidP="00084C3E">
      <w:pPr>
        <w:pStyle w:val="Paragraphedeliste"/>
        <w:numPr>
          <w:ilvl w:val="0"/>
          <w:numId w:val="9"/>
        </w:numPr>
        <w:spacing w:line="24" w:lineRule="atLeast"/>
        <w:jc w:val="both"/>
        <w:rPr>
          <w:rFonts w:ascii="Arial" w:hAnsi="Arial" w:cs="Arial"/>
          <w:bCs/>
          <w:color w:val="000000" w:themeColor="text1"/>
          <w:sz w:val="24"/>
          <w:szCs w:val="24"/>
        </w:rPr>
      </w:pPr>
      <w:r w:rsidRPr="00841878">
        <w:rPr>
          <w:rFonts w:ascii="Arial" w:hAnsi="Arial" w:cs="Arial"/>
          <w:bCs/>
          <w:color w:val="000000" w:themeColor="text1"/>
          <w:sz w:val="24"/>
          <w:szCs w:val="24"/>
        </w:rPr>
        <w:t>La consultation de sites à caractère pornographique ou violent.</w:t>
      </w:r>
    </w:p>
    <w:p w14:paraId="4162C279"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084C3E">
        <w:rPr>
          <w:rFonts w:ascii="Arial" w:hAnsi="Arial" w:cs="Arial"/>
          <w:color w:val="000000" w:themeColor="text1"/>
          <w:sz w:val="24"/>
          <w:szCs w:val="24"/>
        </w:rPr>
        <w:t>L'accès et la participation excessive à des forums, réseaux sociaux ou plateformes à des fins politiques, religieuses ou personnelles portant atteinte à l'environnement de travail.</w:t>
      </w:r>
    </w:p>
    <w:p w14:paraId="4AD8B949" w14:textId="43E4F39E" w:rsidR="00F74444" w:rsidRP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084C3E">
        <w:rPr>
          <w:rFonts w:ascii="Arial" w:hAnsi="Arial" w:cs="Arial"/>
          <w:color w:val="000000" w:themeColor="text1"/>
          <w:sz w:val="24"/>
          <w:szCs w:val="24"/>
        </w:rPr>
        <w:lastRenderedPageBreak/>
        <w:t>La diffusion d'informations confidentielles ou l'usurpation d'identité.</w:t>
      </w:r>
    </w:p>
    <w:p w14:paraId="7E207186" w14:textId="77777777" w:rsidR="00F74444" w:rsidRPr="00241B72" w:rsidRDefault="00F74444" w:rsidP="00F74444">
      <w:pPr>
        <w:pStyle w:val="Paragraphedeliste"/>
        <w:spacing w:line="24" w:lineRule="atLeast"/>
        <w:jc w:val="both"/>
        <w:rPr>
          <w:rFonts w:ascii="Arial" w:hAnsi="Arial" w:cs="Arial"/>
          <w:color w:val="000000" w:themeColor="text1"/>
          <w:sz w:val="24"/>
          <w:szCs w:val="24"/>
          <w:u w:val="single"/>
        </w:rPr>
      </w:pPr>
    </w:p>
    <w:p w14:paraId="7748EFB2" w14:textId="3281944A" w:rsidR="00F74444" w:rsidRPr="00241B72" w:rsidRDefault="00F74444" w:rsidP="007B0902">
      <w:pPr>
        <w:spacing w:line="24" w:lineRule="atLeast"/>
        <w:jc w:val="both"/>
        <w:rPr>
          <w:rFonts w:ascii="Arial" w:hAnsi="Arial" w:cs="Arial"/>
          <w:color w:val="000000" w:themeColor="text1"/>
          <w:sz w:val="24"/>
          <w:szCs w:val="24"/>
          <w:u w:val="single"/>
        </w:rPr>
      </w:pPr>
      <w:r w:rsidRPr="00241B72">
        <w:rPr>
          <w:rFonts w:ascii="Arial" w:hAnsi="Arial" w:cs="Arial"/>
          <w:color w:val="000000" w:themeColor="text1"/>
          <w:sz w:val="24"/>
          <w:szCs w:val="24"/>
          <w:u w:val="single"/>
        </w:rPr>
        <w:t>Interdiction de téléchargement et de logiciels non autorisés</w:t>
      </w:r>
    </w:p>
    <w:p w14:paraId="221E5FE8"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Téléchargement illégal</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Le téléchargement, le partage, la diffusion ou l'utilisation de </w:t>
      </w:r>
      <w:r w:rsidRPr="00841878">
        <w:rPr>
          <w:rFonts w:ascii="Arial" w:hAnsi="Arial" w:cs="Arial"/>
          <w:bCs/>
          <w:color w:val="000000" w:themeColor="text1"/>
          <w:sz w:val="24"/>
          <w:szCs w:val="24"/>
        </w:rPr>
        <w:t>contenus protégés par le droit d'auteur (logiciels, musique, films, vidéos) sans licence valide est strictement prohibé</w:t>
      </w:r>
      <w:r w:rsidRPr="00084C3E">
        <w:rPr>
          <w:rFonts w:ascii="Arial" w:hAnsi="Arial" w:cs="Arial"/>
          <w:color w:val="000000" w:themeColor="text1"/>
          <w:sz w:val="24"/>
          <w:szCs w:val="24"/>
        </w:rPr>
        <w:t>. Ces activités engagent la responsabilité pénale et civile de l'entreprise.</w:t>
      </w:r>
    </w:p>
    <w:p w14:paraId="6DBF8D74"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Logiciels et jeux</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L'installation de logiciels personnels ou de jeux vidéo sur les équipements de l'entreprise est interdite.</w:t>
      </w:r>
    </w:p>
    <w:p w14:paraId="49A37DE4" w14:textId="4C6F87F5" w:rsidR="00F74444" w:rsidRP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Consommation de bande passante</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L'utilisateur doit s'abstenir de toute activité en ligne consommant inutilement une bande passante significative, de manière à ne pas dégrader la qualité du service pour les autres collaborateurs ou les applications critiques (ex. : streaming vidéo excessif).</w:t>
      </w:r>
    </w:p>
    <w:p w14:paraId="36564EEC" w14:textId="59566383" w:rsidR="00F74444" w:rsidRPr="00241B72" w:rsidRDefault="00F74444" w:rsidP="007B0902">
      <w:pPr>
        <w:spacing w:line="24" w:lineRule="atLeast"/>
        <w:jc w:val="both"/>
        <w:rPr>
          <w:rFonts w:ascii="Arial" w:hAnsi="Arial" w:cs="Arial"/>
          <w:color w:val="000000" w:themeColor="text1"/>
          <w:sz w:val="24"/>
          <w:szCs w:val="24"/>
          <w:u w:val="single"/>
        </w:rPr>
      </w:pPr>
      <w:r w:rsidRPr="00241B72">
        <w:rPr>
          <w:rFonts w:ascii="Arial" w:hAnsi="Arial" w:cs="Arial"/>
          <w:color w:val="000000" w:themeColor="text1"/>
          <w:sz w:val="24"/>
          <w:szCs w:val="24"/>
          <w:u w:val="single"/>
        </w:rPr>
        <w:t>Mesures de contrôle et de filtrage</w:t>
      </w:r>
    </w:p>
    <w:p w14:paraId="6A88FBDD" w14:textId="77777777" w:rsidR="00F74444" w:rsidRP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Filtrage</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La DSI met en place des outils de filtrage et de proxy pour bloquer l'accès aux sites identifiés comme dangereux, illégaux ou incompatibles avec les valeurs et la sécurité de l'entreprise.</w:t>
      </w:r>
    </w:p>
    <w:p w14:paraId="26EAAF52" w14:textId="6178FB25" w:rsidR="00F74444"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Journalisation (</w:t>
      </w:r>
      <w:r w:rsidRPr="00241B72">
        <w:rPr>
          <w:rFonts w:ascii="Arial" w:hAnsi="Arial" w:cs="Arial"/>
          <w:bCs/>
          <w:i/>
          <w:color w:val="000000" w:themeColor="text1"/>
          <w:sz w:val="24"/>
          <w:szCs w:val="24"/>
        </w:rPr>
        <w:t>Logs</w:t>
      </w:r>
      <w:r w:rsidRPr="00084C3E">
        <w:rPr>
          <w:rFonts w:ascii="Arial" w:hAnsi="Arial" w:cs="Arial"/>
          <w:b/>
          <w:color w:val="000000" w:themeColor="text1"/>
          <w:sz w:val="24"/>
          <w:szCs w:val="24"/>
        </w:rPr>
        <w:t>) :</w:t>
      </w:r>
      <w:r w:rsidRPr="00084C3E">
        <w:rPr>
          <w:rFonts w:ascii="Arial" w:hAnsi="Arial" w:cs="Arial"/>
          <w:color w:val="000000" w:themeColor="text1"/>
          <w:sz w:val="24"/>
          <w:szCs w:val="24"/>
        </w:rPr>
        <w:t xml:space="preserve"> L'entreprise se réserve le droit </w:t>
      </w:r>
      <w:r w:rsidRPr="00841878">
        <w:rPr>
          <w:rFonts w:ascii="Arial" w:hAnsi="Arial" w:cs="Arial"/>
          <w:color w:val="000000" w:themeColor="text1"/>
          <w:sz w:val="24"/>
          <w:szCs w:val="24"/>
        </w:rPr>
        <w:t>de journaliser les connexions</w:t>
      </w:r>
      <w:r w:rsidRPr="00084C3E">
        <w:rPr>
          <w:rFonts w:ascii="Arial" w:hAnsi="Arial" w:cs="Arial"/>
          <w:color w:val="000000" w:themeColor="text1"/>
          <w:sz w:val="24"/>
          <w:szCs w:val="24"/>
        </w:rPr>
        <w:t xml:space="preserve"> Internet des utilisateurs (conservation des adresses IP et des domaines consultés) à des fins de maintenance, de sécurité, de défense en cas de contentieux, et pour s'assurer du respect de cette charte. Cette journalisation est effectuée dans le respect des règles légales et des recommandations de l’APDP.</w:t>
      </w:r>
    </w:p>
    <w:p w14:paraId="7947B013" w14:textId="2FDD217E" w:rsidR="001E57A1" w:rsidRDefault="001E57A1" w:rsidP="001E57A1">
      <w:pPr>
        <w:spacing w:line="24" w:lineRule="atLeast"/>
        <w:jc w:val="both"/>
        <w:rPr>
          <w:rFonts w:ascii="Arial" w:hAnsi="Arial" w:cs="Arial"/>
          <w:b/>
          <w:color w:val="000000" w:themeColor="text1"/>
          <w:sz w:val="24"/>
          <w:szCs w:val="24"/>
        </w:rPr>
      </w:pPr>
      <w:r w:rsidRPr="001E57A1">
        <w:rPr>
          <w:rFonts w:ascii="Arial" w:hAnsi="Arial" w:cs="Arial"/>
          <w:b/>
          <w:color w:val="000000" w:themeColor="text1"/>
          <w:sz w:val="24"/>
          <w:szCs w:val="24"/>
          <w:u w:val="single"/>
        </w:rPr>
        <w:t>Article 7</w:t>
      </w:r>
      <w:r w:rsidRPr="001E57A1">
        <w:rPr>
          <w:rFonts w:ascii="Arial" w:hAnsi="Arial" w:cs="Arial"/>
          <w:b/>
          <w:color w:val="000000" w:themeColor="text1"/>
          <w:sz w:val="24"/>
          <w:szCs w:val="24"/>
          <w:u w:val="single"/>
        </w:rPr>
        <w:t> :</w:t>
      </w:r>
      <w:r>
        <w:rPr>
          <w:rFonts w:ascii="Arial" w:hAnsi="Arial" w:cs="Arial"/>
          <w:b/>
          <w:color w:val="000000" w:themeColor="text1"/>
          <w:sz w:val="24"/>
          <w:szCs w:val="24"/>
        </w:rPr>
        <w:t xml:space="preserve"> </w:t>
      </w:r>
      <w:r w:rsidRPr="001E57A1">
        <w:rPr>
          <w:rFonts w:ascii="Arial" w:hAnsi="Arial" w:cs="Arial"/>
          <w:b/>
          <w:color w:val="000000" w:themeColor="text1"/>
          <w:sz w:val="24"/>
          <w:szCs w:val="24"/>
        </w:rPr>
        <w:t>TÉLÉTRAVAIL, MOBILITÉ ET ACCÈS SÉCURISÉ À DISTANCE</w:t>
      </w:r>
    </w:p>
    <w:p w14:paraId="73230D8D" w14:textId="49541F97" w:rsidR="001E57A1" w:rsidRDefault="001E57A1" w:rsidP="001E57A1">
      <w:pPr>
        <w:spacing w:line="24" w:lineRule="atLeast"/>
        <w:jc w:val="both"/>
        <w:rPr>
          <w:rFonts w:ascii="Arial" w:hAnsi="Arial" w:cs="Arial"/>
          <w:bCs/>
          <w:color w:val="000000" w:themeColor="text1"/>
          <w:sz w:val="24"/>
          <w:szCs w:val="24"/>
        </w:rPr>
      </w:pPr>
      <w:r w:rsidRPr="001E57A1">
        <w:rPr>
          <w:rFonts w:ascii="Arial" w:hAnsi="Arial" w:cs="Arial"/>
          <w:bCs/>
          <w:color w:val="000000" w:themeColor="text1"/>
          <w:sz w:val="24"/>
          <w:szCs w:val="24"/>
        </w:rPr>
        <w:t>L'utilisateur en situation de télétravail ou de mobilité a l'obligation de recréer un environnement sécurisé équivalent aux locaux de l'entreprise.</w:t>
      </w:r>
    </w:p>
    <w:p w14:paraId="3B4CC7CF" w14:textId="291B0E64" w:rsidR="004F2246" w:rsidRPr="001E57A1" w:rsidRDefault="004F2246" w:rsidP="001E57A1">
      <w:pPr>
        <w:spacing w:line="24" w:lineRule="atLeast"/>
        <w:jc w:val="both"/>
        <w:rPr>
          <w:rFonts w:ascii="Arial" w:hAnsi="Arial" w:cs="Arial"/>
          <w:bCs/>
          <w:color w:val="000000" w:themeColor="text1"/>
          <w:sz w:val="24"/>
          <w:szCs w:val="24"/>
          <w:u w:val="single"/>
        </w:rPr>
      </w:pPr>
      <w:r w:rsidRPr="004F2246">
        <w:rPr>
          <w:rFonts w:ascii="Arial" w:hAnsi="Arial" w:cs="Arial"/>
          <w:bCs/>
          <w:color w:val="000000" w:themeColor="text1"/>
          <w:sz w:val="24"/>
          <w:szCs w:val="24"/>
          <w:u w:val="single"/>
        </w:rPr>
        <w:t>Environnement de télétravail et exigences sécurité</w:t>
      </w:r>
    </w:p>
    <w:p w14:paraId="22CBD808" w14:textId="77777777" w:rsidR="001E57A1" w:rsidRPr="001E57A1" w:rsidRDefault="001E57A1" w:rsidP="001E57A1">
      <w:pPr>
        <w:numPr>
          <w:ilvl w:val="0"/>
          <w:numId w:val="28"/>
        </w:numPr>
        <w:spacing w:line="24" w:lineRule="atLeast"/>
        <w:jc w:val="both"/>
        <w:rPr>
          <w:rFonts w:ascii="Arial" w:hAnsi="Arial" w:cs="Arial"/>
          <w:bCs/>
          <w:color w:val="000000" w:themeColor="text1"/>
          <w:sz w:val="24"/>
          <w:szCs w:val="24"/>
        </w:rPr>
      </w:pPr>
      <w:r w:rsidRPr="001E57A1">
        <w:rPr>
          <w:rFonts w:ascii="Arial" w:hAnsi="Arial" w:cs="Arial"/>
          <w:color w:val="000000" w:themeColor="text1"/>
          <w:sz w:val="24"/>
          <w:szCs w:val="24"/>
        </w:rPr>
        <w:t>Sécurité domiciliaire</w:t>
      </w:r>
      <w:r w:rsidRPr="001E57A1">
        <w:rPr>
          <w:rFonts w:ascii="Arial" w:hAnsi="Arial" w:cs="Arial"/>
          <w:b/>
          <w:bCs/>
          <w:color w:val="000000" w:themeColor="text1"/>
          <w:sz w:val="24"/>
          <w:szCs w:val="24"/>
        </w:rPr>
        <w:t xml:space="preserve"> :</w:t>
      </w:r>
      <w:r w:rsidRPr="001E57A1">
        <w:rPr>
          <w:rFonts w:ascii="Arial" w:hAnsi="Arial" w:cs="Arial"/>
          <w:bCs/>
          <w:color w:val="000000" w:themeColor="text1"/>
          <w:sz w:val="24"/>
          <w:szCs w:val="24"/>
        </w:rPr>
        <w:t xml:space="preserve"> Le lieu de télétravail (domicile ou autre lieu autorisé) doit garantir un niveau de sécurité physique et logique suffisant. L'utilisateur est responsable de la sécurisation physique des équipements.</w:t>
      </w:r>
    </w:p>
    <w:p w14:paraId="012B5D7D" w14:textId="77777777" w:rsidR="001E57A1" w:rsidRPr="001E57A1" w:rsidRDefault="001E57A1" w:rsidP="001E57A1">
      <w:pPr>
        <w:numPr>
          <w:ilvl w:val="0"/>
          <w:numId w:val="28"/>
        </w:numPr>
        <w:spacing w:line="24" w:lineRule="atLeast"/>
        <w:jc w:val="both"/>
        <w:rPr>
          <w:rFonts w:ascii="Arial" w:hAnsi="Arial" w:cs="Arial"/>
          <w:bCs/>
          <w:color w:val="000000" w:themeColor="text1"/>
          <w:sz w:val="24"/>
          <w:szCs w:val="24"/>
        </w:rPr>
      </w:pPr>
      <w:r w:rsidRPr="001E57A1">
        <w:rPr>
          <w:rFonts w:ascii="Arial" w:hAnsi="Arial" w:cs="Arial"/>
          <w:color w:val="000000" w:themeColor="text1"/>
          <w:sz w:val="24"/>
          <w:szCs w:val="24"/>
        </w:rPr>
        <w:t>Confidentialité de l'espace</w:t>
      </w:r>
      <w:r w:rsidRPr="001E57A1">
        <w:rPr>
          <w:rFonts w:ascii="Arial" w:hAnsi="Arial" w:cs="Arial"/>
          <w:b/>
          <w:bCs/>
          <w:color w:val="000000" w:themeColor="text1"/>
          <w:sz w:val="24"/>
          <w:szCs w:val="24"/>
        </w:rPr>
        <w:t xml:space="preserve"> :</w:t>
      </w:r>
      <w:r w:rsidRPr="001E57A1">
        <w:rPr>
          <w:rFonts w:ascii="Arial" w:hAnsi="Arial" w:cs="Arial"/>
          <w:bCs/>
          <w:color w:val="000000" w:themeColor="text1"/>
          <w:sz w:val="24"/>
          <w:szCs w:val="24"/>
        </w:rPr>
        <w:t xml:space="preserve"> L'utilisateur doit s'assurer que son espace de travail préserve la </w:t>
      </w:r>
      <w:r w:rsidRPr="001E57A1">
        <w:rPr>
          <w:rFonts w:ascii="Arial" w:hAnsi="Arial" w:cs="Arial"/>
          <w:color w:val="000000" w:themeColor="text1"/>
          <w:sz w:val="24"/>
          <w:szCs w:val="24"/>
        </w:rPr>
        <w:t>stricte confidentialité</w:t>
      </w:r>
      <w:r w:rsidRPr="001E57A1">
        <w:rPr>
          <w:rFonts w:ascii="Arial" w:hAnsi="Arial" w:cs="Arial"/>
          <w:bCs/>
          <w:color w:val="000000" w:themeColor="text1"/>
          <w:sz w:val="24"/>
          <w:szCs w:val="24"/>
        </w:rPr>
        <w:t xml:space="preserve"> des informations traitées. Les documents sensibles (physiques ou à l'écran) doivent être à l'abri des regards de tiers non autorisés (famille, colocataires, visiteurs).</w:t>
      </w:r>
    </w:p>
    <w:p w14:paraId="77AE28D2" w14:textId="43AD9D69" w:rsidR="001E57A1" w:rsidRPr="001E57A1" w:rsidRDefault="001E57A1" w:rsidP="001E57A1">
      <w:pPr>
        <w:numPr>
          <w:ilvl w:val="0"/>
          <w:numId w:val="28"/>
        </w:numPr>
        <w:spacing w:line="24" w:lineRule="atLeast"/>
        <w:jc w:val="both"/>
        <w:rPr>
          <w:rFonts w:ascii="Arial" w:hAnsi="Arial" w:cs="Arial"/>
          <w:bCs/>
          <w:color w:val="000000" w:themeColor="text1"/>
          <w:sz w:val="24"/>
          <w:szCs w:val="24"/>
        </w:rPr>
      </w:pPr>
      <w:r w:rsidRPr="001E57A1">
        <w:rPr>
          <w:rFonts w:ascii="Arial" w:hAnsi="Arial" w:cs="Arial"/>
          <w:color w:val="000000" w:themeColor="text1"/>
          <w:sz w:val="24"/>
          <w:szCs w:val="24"/>
        </w:rPr>
        <w:t>Réseau domestique</w:t>
      </w:r>
      <w:r>
        <w:rPr>
          <w:rFonts w:ascii="Arial" w:hAnsi="Arial" w:cs="Arial"/>
          <w:b/>
          <w:bCs/>
          <w:color w:val="000000" w:themeColor="text1"/>
          <w:sz w:val="24"/>
          <w:szCs w:val="24"/>
        </w:rPr>
        <w:t xml:space="preserve"> </w:t>
      </w:r>
      <w:r w:rsidRPr="001E57A1">
        <w:rPr>
          <w:rFonts w:ascii="Arial" w:hAnsi="Arial" w:cs="Arial"/>
          <w:b/>
          <w:bCs/>
          <w:color w:val="000000" w:themeColor="text1"/>
          <w:sz w:val="24"/>
          <w:szCs w:val="24"/>
        </w:rPr>
        <w:t>:</w:t>
      </w:r>
      <w:r w:rsidRPr="001E57A1">
        <w:rPr>
          <w:rFonts w:ascii="Arial" w:hAnsi="Arial" w:cs="Arial"/>
          <w:bCs/>
          <w:color w:val="000000" w:themeColor="text1"/>
          <w:sz w:val="24"/>
          <w:szCs w:val="24"/>
        </w:rPr>
        <w:t xml:space="preserve"> La connexion internet domestique utilisée pour le télétravail doit être sécurisée (mot de passe Wi-Fi fort, protocole WPA2 ou WPA3). L'utilisation de réseaux Wi-Fi publics ou ouverts pour le traitement de données confidentielles est </w:t>
      </w:r>
      <w:r w:rsidRPr="001E57A1">
        <w:rPr>
          <w:rFonts w:ascii="Arial" w:hAnsi="Arial" w:cs="Arial"/>
          <w:color w:val="000000" w:themeColor="text1"/>
          <w:sz w:val="24"/>
          <w:szCs w:val="24"/>
        </w:rPr>
        <w:t>formellement interdite.</w:t>
      </w:r>
    </w:p>
    <w:p w14:paraId="6F610B21" w14:textId="77777777" w:rsidR="001E57A1" w:rsidRPr="001E57A1" w:rsidRDefault="001E57A1" w:rsidP="001E57A1">
      <w:pPr>
        <w:numPr>
          <w:ilvl w:val="0"/>
          <w:numId w:val="28"/>
        </w:numPr>
        <w:spacing w:line="24" w:lineRule="atLeast"/>
        <w:jc w:val="both"/>
        <w:rPr>
          <w:rFonts w:ascii="Arial" w:hAnsi="Arial" w:cs="Arial"/>
          <w:bCs/>
          <w:color w:val="000000" w:themeColor="text1"/>
          <w:sz w:val="24"/>
          <w:szCs w:val="24"/>
        </w:rPr>
      </w:pPr>
      <w:r w:rsidRPr="001E57A1">
        <w:rPr>
          <w:rFonts w:ascii="Arial" w:hAnsi="Arial" w:cs="Arial"/>
          <w:color w:val="000000" w:themeColor="text1"/>
          <w:sz w:val="24"/>
          <w:szCs w:val="24"/>
        </w:rPr>
        <w:t>Isolation des équipements</w:t>
      </w:r>
      <w:r w:rsidRPr="001E57A1">
        <w:rPr>
          <w:rFonts w:ascii="Arial" w:hAnsi="Arial" w:cs="Arial"/>
          <w:b/>
          <w:bCs/>
          <w:color w:val="000000" w:themeColor="text1"/>
          <w:sz w:val="24"/>
          <w:szCs w:val="24"/>
        </w:rPr>
        <w:t xml:space="preserve"> :</w:t>
      </w:r>
      <w:r w:rsidRPr="001E57A1">
        <w:rPr>
          <w:rFonts w:ascii="Arial" w:hAnsi="Arial" w:cs="Arial"/>
          <w:bCs/>
          <w:color w:val="000000" w:themeColor="text1"/>
          <w:sz w:val="24"/>
          <w:szCs w:val="24"/>
        </w:rPr>
        <w:t xml:space="preserve"> Il est interdit de connecter des appareils personnels non gérés (consoles de jeux, téléviseurs connectés) au même réseau que le matériel professionnel lorsque celui-ci est utilisé pour des tâches sensibles.</w:t>
      </w:r>
    </w:p>
    <w:p w14:paraId="78F4ECB1" w14:textId="77777777" w:rsidR="001E57A1" w:rsidRPr="001E57A1" w:rsidRDefault="001E57A1" w:rsidP="001E57A1">
      <w:pPr>
        <w:spacing w:line="24" w:lineRule="atLeast"/>
        <w:jc w:val="both"/>
        <w:rPr>
          <w:rFonts w:ascii="Arial" w:hAnsi="Arial" w:cs="Arial"/>
          <w:bCs/>
          <w:color w:val="000000" w:themeColor="text1"/>
          <w:sz w:val="24"/>
          <w:szCs w:val="24"/>
        </w:rPr>
      </w:pPr>
    </w:p>
    <w:p w14:paraId="67293E4E" w14:textId="55EC961E" w:rsidR="001E57A1" w:rsidRPr="001E57A1" w:rsidRDefault="001E57A1" w:rsidP="001E57A1">
      <w:pPr>
        <w:spacing w:line="24" w:lineRule="atLeast"/>
        <w:jc w:val="both"/>
        <w:rPr>
          <w:rFonts w:ascii="Arial" w:hAnsi="Arial" w:cs="Arial"/>
          <w:color w:val="000000" w:themeColor="text1"/>
          <w:sz w:val="24"/>
          <w:szCs w:val="24"/>
          <w:u w:val="single"/>
        </w:rPr>
      </w:pPr>
      <w:r w:rsidRPr="001E57A1">
        <w:rPr>
          <w:rFonts w:ascii="Arial" w:hAnsi="Arial" w:cs="Arial"/>
          <w:color w:val="000000" w:themeColor="text1"/>
          <w:sz w:val="24"/>
          <w:szCs w:val="24"/>
          <w:u w:val="single"/>
        </w:rPr>
        <w:lastRenderedPageBreak/>
        <w:t>Exigences de connexion et d'authentification à distance</w:t>
      </w:r>
    </w:p>
    <w:p w14:paraId="344827DA" w14:textId="77777777" w:rsidR="001E57A1" w:rsidRPr="001E57A1" w:rsidRDefault="001E57A1" w:rsidP="001E57A1">
      <w:pPr>
        <w:spacing w:line="24" w:lineRule="atLeast"/>
        <w:jc w:val="both"/>
        <w:rPr>
          <w:rFonts w:ascii="Arial" w:hAnsi="Arial" w:cs="Arial"/>
          <w:bCs/>
          <w:color w:val="000000" w:themeColor="text1"/>
          <w:sz w:val="24"/>
          <w:szCs w:val="24"/>
        </w:rPr>
      </w:pPr>
      <w:r w:rsidRPr="001E57A1">
        <w:rPr>
          <w:rFonts w:ascii="Arial" w:hAnsi="Arial" w:cs="Arial"/>
          <w:bCs/>
          <w:color w:val="000000" w:themeColor="text1"/>
          <w:sz w:val="24"/>
          <w:szCs w:val="24"/>
        </w:rPr>
        <w:t>L'accès aux ressources internes et clients est strictement conditionné à l'application de mesures de sécurité renforcées.</w:t>
      </w:r>
    </w:p>
    <w:p w14:paraId="4F2DB727" w14:textId="77777777" w:rsidR="001E57A1" w:rsidRPr="001E57A1" w:rsidRDefault="001E57A1" w:rsidP="001E57A1">
      <w:pPr>
        <w:numPr>
          <w:ilvl w:val="0"/>
          <w:numId w:val="29"/>
        </w:numPr>
        <w:spacing w:line="24" w:lineRule="atLeast"/>
        <w:jc w:val="both"/>
        <w:rPr>
          <w:rFonts w:ascii="Arial" w:hAnsi="Arial" w:cs="Arial"/>
          <w:bCs/>
          <w:color w:val="000000" w:themeColor="text1"/>
          <w:sz w:val="24"/>
          <w:szCs w:val="24"/>
        </w:rPr>
      </w:pPr>
      <w:r w:rsidRPr="001E57A1">
        <w:rPr>
          <w:rFonts w:ascii="Arial" w:hAnsi="Arial" w:cs="Arial"/>
          <w:color w:val="000000" w:themeColor="text1"/>
          <w:sz w:val="24"/>
          <w:szCs w:val="24"/>
        </w:rPr>
        <w:t>VPN d'entreprise obligatoire</w:t>
      </w:r>
      <w:r w:rsidRPr="001E57A1">
        <w:rPr>
          <w:rFonts w:ascii="Arial" w:hAnsi="Arial" w:cs="Arial"/>
          <w:b/>
          <w:bCs/>
          <w:color w:val="000000" w:themeColor="text1"/>
          <w:sz w:val="24"/>
          <w:szCs w:val="24"/>
        </w:rPr>
        <w:t xml:space="preserve"> :</w:t>
      </w:r>
      <w:r w:rsidRPr="001E57A1">
        <w:rPr>
          <w:rFonts w:ascii="Arial" w:hAnsi="Arial" w:cs="Arial"/>
          <w:bCs/>
          <w:color w:val="000000" w:themeColor="text1"/>
          <w:sz w:val="24"/>
          <w:szCs w:val="24"/>
        </w:rPr>
        <w:t xml:space="preserve"> Toutes les connexions vers le Système d'Information de </w:t>
      </w:r>
      <w:r w:rsidRPr="001E57A1">
        <w:rPr>
          <w:rFonts w:ascii="Arial" w:hAnsi="Arial" w:cs="Arial"/>
          <w:b/>
          <w:bCs/>
          <w:color w:val="000000" w:themeColor="text1"/>
          <w:sz w:val="24"/>
          <w:szCs w:val="24"/>
        </w:rPr>
        <w:t>NETBYUS</w:t>
      </w:r>
      <w:r w:rsidRPr="001E57A1">
        <w:rPr>
          <w:rFonts w:ascii="Arial" w:hAnsi="Arial" w:cs="Arial"/>
          <w:bCs/>
          <w:color w:val="000000" w:themeColor="text1"/>
          <w:sz w:val="24"/>
          <w:szCs w:val="24"/>
        </w:rPr>
        <w:t xml:space="preserve">, vers les serveurs de fichiers, les applications critiques, ou les environnements de production clients, doivent impérativement transiter par le </w:t>
      </w:r>
      <w:r w:rsidRPr="001E57A1">
        <w:rPr>
          <w:rFonts w:ascii="Arial" w:hAnsi="Arial" w:cs="Arial"/>
          <w:color w:val="000000" w:themeColor="text1"/>
          <w:sz w:val="24"/>
          <w:szCs w:val="24"/>
        </w:rPr>
        <w:t>Réseau privé virtuel (VPN) fourni</w:t>
      </w:r>
      <w:r w:rsidRPr="001E57A1">
        <w:rPr>
          <w:rFonts w:ascii="Arial" w:hAnsi="Arial" w:cs="Arial"/>
          <w:bCs/>
          <w:color w:val="000000" w:themeColor="text1"/>
          <w:sz w:val="24"/>
          <w:szCs w:val="24"/>
        </w:rPr>
        <w:t xml:space="preserve"> et géré par la DSI.</w:t>
      </w:r>
    </w:p>
    <w:p w14:paraId="27D82EA8" w14:textId="0CABE637" w:rsidR="001E57A1" w:rsidRPr="004F2246" w:rsidRDefault="001E57A1" w:rsidP="004F2246">
      <w:pPr>
        <w:pStyle w:val="Paragraphedeliste"/>
        <w:numPr>
          <w:ilvl w:val="0"/>
          <w:numId w:val="31"/>
        </w:numPr>
        <w:spacing w:line="24" w:lineRule="atLeast"/>
        <w:jc w:val="both"/>
        <w:rPr>
          <w:rFonts w:ascii="Arial" w:hAnsi="Arial" w:cs="Arial"/>
          <w:bCs/>
          <w:color w:val="000000" w:themeColor="text1"/>
          <w:sz w:val="24"/>
          <w:szCs w:val="24"/>
        </w:rPr>
      </w:pPr>
      <w:r w:rsidRPr="004F2246">
        <w:rPr>
          <w:rFonts w:ascii="Arial" w:hAnsi="Arial" w:cs="Arial"/>
          <w:bCs/>
          <w:color w:val="000000" w:themeColor="text1"/>
          <w:sz w:val="24"/>
          <w:szCs w:val="24"/>
        </w:rPr>
        <w:t>Le VPN assure le chiffrement du flux de données et maintient l'intégrité de la communication.</w:t>
      </w:r>
    </w:p>
    <w:p w14:paraId="322FE90F" w14:textId="77777777" w:rsidR="001E57A1" w:rsidRDefault="001E57A1" w:rsidP="001E57A1">
      <w:pPr>
        <w:numPr>
          <w:ilvl w:val="0"/>
          <w:numId w:val="29"/>
        </w:numPr>
        <w:spacing w:line="24" w:lineRule="atLeast"/>
        <w:jc w:val="both"/>
        <w:rPr>
          <w:rFonts w:ascii="Arial" w:hAnsi="Arial" w:cs="Arial"/>
          <w:bCs/>
          <w:color w:val="000000" w:themeColor="text1"/>
          <w:sz w:val="24"/>
          <w:szCs w:val="24"/>
        </w:rPr>
      </w:pPr>
      <w:r w:rsidRPr="001E57A1">
        <w:rPr>
          <w:rFonts w:ascii="Arial" w:hAnsi="Arial" w:cs="Arial"/>
          <w:color w:val="000000" w:themeColor="text1"/>
          <w:sz w:val="24"/>
          <w:szCs w:val="24"/>
        </w:rPr>
        <w:t>Authentification Multi-Facteurs (MFA</w:t>
      </w:r>
      <w:r w:rsidRPr="001E57A1">
        <w:rPr>
          <w:rFonts w:ascii="Arial" w:hAnsi="Arial" w:cs="Arial"/>
          <w:b/>
          <w:bCs/>
          <w:color w:val="000000" w:themeColor="text1"/>
          <w:sz w:val="24"/>
          <w:szCs w:val="24"/>
        </w:rPr>
        <w:t>) :</w:t>
      </w:r>
      <w:r w:rsidRPr="001E57A1">
        <w:rPr>
          <w:rFonts w:ascii="Arial" w:hAnsi="Arial" w:cs="Arial"/>
          <w:bCs/>
          <w:color w:val="000000" w:themeColor="text1"/>
          <w:sz w:val="24"/>
          <w:szCs w:val="24"/>
        </w:rPr>
        <w:t xml:space="preserve"> L'accès au VPN, ainsi qu'aux boîtes e-mails et aux plateformes de gestion des projets (Cloud, DevOps), requiert l'utilisation systématique de l'Authentification Multi-Facteurs (MFA).</w:t>
      </w:r>
    </w:p>
    <w:p w14:paraId="5055770A" w14:textId="4AC2E74A" w:rsidR="001E57A1" w:rsidRPr="001E57A1" w:rsidRDefault="001E57A1" w:rsidP="001E57A1">
      <w:pPr>
        <w:spacing w:line="24" w:lineRule="atLeast"/>
        <w:jc w:val="both"/>
        <w:rPr>
          <w:rFonts w:ascii="Arial" w:hAnsi="Arial" w:cs="Arial"/>
          <w:color w:val="000000" w:themeColor="text1"/>
          <w:sz w:val="24"/>
          <w:szCs w:val="24"/>
          <w:u w:val="single"/>
        </w:rPr>
      </w:pPr>
      <w:r w:rsidRPr="001E57A1">
        <w:rPr>
          <w:rFonts w:ascii="Arial" w:hAnsi="Arial" w:cs="Arial"/>
          <w:color w:val="000000" w:themeColor="text1"/>
          <w:sz w:val="24"/>
          <w:szCs w:val="24"/>
          <w:u w:val="single"/>
        </w:rPr>
        <w:t>Gestion du matériel et des données en mobilité</w:t>
      </w:r>
    </w:p>
    <w:p w14:paraId="79C49119" w14:textId="77777777" w:rsidR="001E57A1" w:rsidRPr="001E57A1" w:rsidRDefault="001E57A1" w:rsidP="001E57A1">
      <w:pPr>
        <w:numPr>
          <w:ilvl w:val="0"/>
          <w:numId w:val="30"/>
        </w:numPr>
        <w:spacing w:line="24" w:lineRule="atLeast"/>
        <w:jc w:val="both"/>
        <w:rPr>
          <w:rFonts w:ascii="Arial" w:hAnsi="Arial" w:cs="Arial"/>
          <w:bCs/>
          <w:color w:val="000000" w:themeColor="text1"/>
          <w:sz w:val="24"/>
          <w:szCs w:val="24"/>
        </w:rPr>
      </w:pPr>
      <w:r w:rsidRPr="001E57A1">
        <w:rPr>
          <w:rFonts w:ascii="Arial" w:hAnsi="Arial" w:cs="Arial"/>
          <w:color w:val="000000" w:themeColor="text1"/>
          <w:sz w:val="24"/>
          <w:szCs w:val="24"/>
        </w:rPr>
        <w:t>Stockage exclusif</w:t>
      </w:r>
      <w:r w:rsidRPr="001E57A1">
        <w:rPr>
          <w:rFonts w:ascii="Arial" w:hAnsi="Arial" w:cs="Arial"/>
          <w:b/>
          <w:bCs/>
          <w:color w:val="000000" w:themeColor="text1"/>
          <w:sz w:val="24"/>
          <w:szCs w:val="24"/>
        </w:rPr>
        <w:t xml:space="preserve"> :</w:t>
      </w:r>
      <w:r w:rsidRPr="001E57A1">
        <w:rPr>
          <w:rFonts w:ascii="Arial" w:hAnsi="Arial" w:cs="Arial"/>
          <w:bCs/>
          <w:color w:val="000000" w:themeColor="text1"/>
          <w:sz w:val="24"/>
          <w:szCs w:val="24"/>
        </w:rPr>
        <w:t xml:space="preserve"> Les documents professionnels, les codes sources, les bases de données et toute information client </w:t>
      </w:r>
      <w:r w:rsidRPr="001E57A1">
        <w:rPr>
          <w:rFonts w:ascii="Arial" w:hAnsi="Arial" w:cs="Arial"/>
          <w:color w:val="000000" w:themeColor="text1"/>
          <w:sz w:val="24"/>
          <w:szCs w:val="24"/>
        </w:rPr>
        <w:t>ne doivent en aucun cas</w:t>
      </w:r>
      <w:r w:rsidRPr="001E57A1">
        <w:rPr>
          <w:rFonts w:ascii="Arial" w:hAnsi="Arial" w:cs="Arial"/>
          <w:bCs/>
          <w:color w:val="000000" w:themeColor="text1"/>
          <w:sz w:val="24"/>
          <w:szCs w:val="24"/>
        </w:rPr>
        <w:t xml:space="preserve"> être stockés, même temporairement, sur des appareils personnels (ordinateurs, smartphones, tablettes) ou des solutions de stockage Cloud personnelles (Dropbox, Google Drive, etc.).</w:t>
      </w:r>
    </w:p>
    <w:p w14:paraId="04FF5D74" w14:textId="77777777" w:rsidR="001E57A1" w:rsidRPr="001E57A1" w:rsidRDefault="001E57A1" w:rsidP="001E57A1">
      <w:pPr>
        <w:numPr>
          <w:ilvl w:val="0"/>
          <w:numId w:val="30"/>
        </w:numPr>
        <w:spacing w:line="24" w:lineRule="atLeast"/>
        <w:jc w:val="both"/>
        <w:rPr>
          <w:rFonts w:ascii="Arial" w:hAnsi="Arial" w:cs="Arial"/>
          <w:bCs/>
          <w:color w:val="000000" w:themeColor="text1"/>
          <w:sz w:val="24"/>
          <w:szCs w:val="24"/>
        </w:rPr>
      </w:pPr>
      <w:r w:rsidRPr="001E57A1">
        <w:rPr>
          <w:rFonts w:ascii="Arial" w:hAnsi="Arial" w:cs="Arial"/>
          <w:color w:val="000000" w:themeColor="text1"/>
          <w:sz w:val="24"/>
          <w:szCs w:val="24"/>
        </w:rPr>
        <w:t>Appareils autorisés</w:t>
      </w:r>
      <w:r w:rsidRPr="001E57A1">
        <w:rPr>
          <w:rFonts w:ascii="Arial" w:hAnsi="Arial" w:cs="Arial"/>
          <w:b/>
          <w:bCs/>
          <w:color w:val="000000" w:themeColor="text1"/>
          <w:sz w:val="24"/>
          <w:szCs w:val="24"/>
        </w:rPr>
        <w:t xml:space="preserve"> :</w:t>
      </w:r>
      <w:r w:rsidRPr="001E57A1">
        <w:rPr>
          <w:rFonts w:ascii="Arial" w:hAnsi="Arial" w:cs="Arial"/>
          <w:bCs/>
          <w:color w:val="000000" w:themeColor="text1"/>
          <w:sz w:val="24"/>
          <w:szCs w:val="24"/>
        </w:rPr>
        <w:t xml:space="preserve"> Seuls les équipements fournis, configurés et inventoriés par l'entreprise sont autorisés pour l'accès aux environnements sensibles.</w:t>
      </w:r>
    </w:p>
    <w:p w14:paraId="53B0D7DF" w14:textId="77777777" w:rsidR="001E57A1" w:rsidRPr="001E57A1" w:rsidRDefault="001E57A1" w:rsidP="001E57A1">
      <w:pPr>
        <w:numPr>
          <w:ilvl w:val="0"/>
          <w:numId w:val="30"/>
        </w:numPr>
        <w:spacing w:line="24" w:lineRule="atLeast"/>
        <w:jc w:val="both"/>
        <w:rPr>
          <w:rFonts w:ascii="Arial" w:hAnsi="Arial" w:cs="Arial"/>
          <w:bCs/>
          <w:color w:val="000000" w:themeColor="text1"/>
          <w:sz w:val="24"/>
          <w:szCs w:val="24"/>
        </w:rPr>
      </w:pPr>
      <w:r w:rsidRPr="001E57A1">
        <w:rPr>
          <w:rFonts w:ascii="Arial" w:hAnsi="Arial" w:cs="Arial"/>
          <w:color w:val="000000" w:themeColor="text1"/>
          <w:sz w:val="24"/>
          <w:szCs w:val="24"/>
        </w:rPr>
        <w:t>Transport du matériel</w:t>
      </w:r>
      <w:r w:rsidRPr="001E57A1">
        <w:rPr>
          <w:rFonts w:ascii="Arial" w:hAnsi="Arial" w:cs="Arial"/>
          <w:b/>
          <w:bCs/>
          <w:color w:val="000000" w:themeColor="text1"/>
          <w:sz w:val="24"/>
          <w:szCs w:val="24"/>
        </w:rPr>
        <w:t xml:space="preserve"> :</w:t>
      </w:r>
      <w:r w:rsidRPr="001E57A1">
        <w:rPr>
          <w:rFonts w:ascii="Arial" w:hAnsi="Arial" w:cs="Arial"/>
          <w:bCs/>
          <w:color w:val="000000" w:themeColor="text1"/>
          <w:sz w:val="24"/>
          <w:szCs w:val="24"/>
        </w:rPr>
        <w:t xml:space="preserve"> Le matériel portable (ordinateur, smartphone) doit être transporté avec le plus grand soin. L'utilisateur est responsable de signaler immédiatement tout dommage, perte ou vol.</w:t>
      </w:r>
    </w:p>
    <w:p w14:paraId="5B95EF89" w14:textId="2F62C340" w:rsidR="001E57A1" w:rsidRPr="004F2246" w:rsidRDefault="001E57A1" w:rsidP="001E57A1">
      <w:pPr>
        <w:numPr>
          <w:ilvl w:val="0"/>
          <w:numId w:val="30"/>
        </w:numPr>
        <w:spacing w:line="24" w:lineRule="atLeast"/>
        <w:jc w:val="both"/>
        <w:rPr>
          <w:rFonts w:ascii="Arial" w:hAnsi="Arial" w:cs="Arial"/>
          <w:bCs/>
          <w:color w:val="000000" w:themeColor="text1"/>
          <w:sz w:val="24"/>
          <w:szCs w:val="24"/>
        </w:rPr>
      </w:pPr>
      <w:r w:rsidRPr="001E57A1">
        <w:rPr>
          <w:rFonts w:ascii="Arial" w:hAnsi="Arial" w:cs="Arial"/>
          <w:color w:val="000000" w:themeColor="text1"/>
          <w:sz w:val="24"/>
          <w:szCs w:val="24"/>
        </w:rPr>
        <w:t>Accès aux outils d'administration</w:t>
      </w:r>
      <w:r w:rsidRPr="001E57A1">
        <w:rPr>
          <w:rFonts w:ascii="Arial" w:hAnsi="Arial" w:cs="Arial"/>
          <w:b/>
          <w:bCs/>
          <w:color w:val="000000" w:themeColor="text1"/>
          <w:sz w:val="24"/>
          <w:szCs w:val="24"/>
        </w:rPr>
        <w:t xml:space="preserve"> :</w:t>
      </w:r>
      <w:r w:rsidRPr="001E57A1">
        <w:rPr>
          <w:rFonts w:ascii="Arial" w:hAnsi="Arial" w:cs="Arial"/>
          <w:bCs/>
          <w:color w:val="000000" w:themeColor="text1"/>
          <w:sz w:val="24"/>
          <w:szCs w:val="24"/>
        </w:rPr>
        <w:t xml:space="preserve"> L'accès aux outils de production, aux consoles d'administration (</w:t>
      </w:r>
      <w:r w:rsidRPr="001E57A1">
        <w:rPr>
          <w:rFonts w:ascii="Arial" w:hAnsi="Arial" w:cs="Arial"/>
          <w:bCs/>
          <w:i/>
          <w:color w:val="000000" w:themeColor="text1"/>
          <w:sz w:val="24"/>
          <w:szCs w:val="24"/>
        </w:rPr>
        <w:t>root</w:t>
      </w:r>
      <w:r w:rsidRPr="001E57A1">
        <w:rPr>
          <w:rFonts w:ascii="Arial" w:hAnsi="Arial" w:cs="Arial"/>
          <w:bCs/>
          <w:color w:val="000000" w:themeColor="text1"/>
          <w:sz w:val="24"/>
          <w:szCs w:val="24"/>
        </w:rPr>
        <w:t>), et aux systèmes d'information critiques est réservé à une liste d'utilisateurs nominativement autorisés. Ces accès sont journalisés, supervisés et requièrent des mesures d'authentification encore plus strictes.</w:t>
      </w:r>
    </w:p>
    <w:p w14:paraId="609A876B" w14:textId="58235BD5" w:rsidR="007E7DF0" w:rsidRPr="00945554" w:rsidRDefault="007E7DF0" w:rsidP="00CC2563">
      <w:pPr>
        <w:spacing w:line="24" w:lineRule="atLeast"/>
        <w:jc w:val="both"/>
        <w:rPr>
          <w:rFonts w:ascii="Arial" w:hAnsi="Arial" w:cs="Arial"/>
          <w:sz w:val="25"/>
          <w:szCs w:val="25"/>
        </w:rPr>
      </w:pPr>
      <w:r w:rsidRPr="00945554">
        <w:rPr>
          <w:rFonts w:ascii="Arial" w:hAnsi="Arial" w:cs="Arial"/>
          <w:b/>
          <w:sz w:val="25"/>
          <w:szCs w:val="25"/>
          <w:u w:val="single"/>
        </w:rPr>
        <w:t xml:space="preserve">Article </w:t>
      </w:r>
      <w:r w:rsidR="001E57A1">
        <w:rPr>
          <w:rFonts w:ascii="Arial" w:hAnsi="Arial" w:cs="Arial"/>
          <w:b/>
          <w:sz w:val="25"/>
          <w:szCs w:val="25"/>
          <w:u w:val="single"/>
        </w:rPr>
        <w:t>8</w:t>
      </w:r>
      <w:r w:rsidRPr="00945554">
        <w:rPr>
          <w:rFonts w:ascii="Arial" w:hAnsi="Arial" w:cs="Arial"/>
          <w:b/>
          <w:sz w:val="25"/>
          <w:szCs w:val="25"/>
          <w:u w:val="single"/>
        </w:rPr>
        <w:t> :</w:t>
      </w:r>
      <w:r w:rsidRPr="00945554">
        <w:rPr>
          <w:rFonts w:ascii="Arial" w:hAnsi="Arial" w:cs="Arial"/>
          <w:sz w:val="25"/>
          <w:szCs w:val="25"/>
        </w:rPr>
        <w:t xml:space="preserve"> </w:t>
      </w:r>
      <w:r w:rsidRPr="00945554">
        <w:rPr>
          <w:rFonts w:ascii="Arial" w:hAnsi="Arial" w:cs="Arial"/>
          <w:b/>
          <w:sz w:val="25"/>
          <w:szCs w:val="25"/>
        </w:rPr>
        <w:t>Email</w:t>
      </w:r>
    </w:p>
    <w:p w14:paraId="519438FF" w14:textId="77777777" w:rsidR="00357DC8" w:rsidRPr="00357DC8" w:rsidRDefault="00357DC8" w:rsidP="00357DC8">
      <w:pPr>
        <w:spacing w:line="24" w:lineRule="atLeast"/>
        <w:jc w:val="both"/>
        <w:rPr>
          <w:rFonts w:ascii="Arial" w:hAnsi="Arial" w:cs="Arial"/>
          <w:color w:val="000000" w:themeColor="text1"/>
          <w:sz w:val="24"/>
          <w:szCs w:val="24"/>
        </w:rPr>
      </w:pPr>
      <w:r w:rsidRPr="00357DC8">
        <w:rPr>
          <w:rFonts w:ascii="Arial" w:hAnsi="Arial" w:cs="Arial"/>
          <w:color w:val="000000" w:themeColor="text1"/>
          <w:sz w:val="24"/>
          <w:szCs w:val="24"/>
        </w:rPr>
        <w:t>La gestion de l'identité numérique est la fondation de notre sécurité.</w:t>
      </w:r>
    </w:p>
    <w:p w14:paraId="567B82B2" w14:textId="50494798" w:rsidR="00357DC8" w:rsidRPr="00241B72" w:rsidRDefault="00357DC8" w:rsidP="00241B72">
      <w:pPr>
        <w:pStyle w:val="Paragraphedeliste"/>
        <w:numPr>
          <w:ilvl w:val="0"/>
          <w:numId w:val="25"/>
        </w:numPr>
        <w:spacing w:line="24" w:lineRule="atLeast"/>
        <w:jc w:val="both"/>
        <w:rPr>
          <w:rFonts w:ascii="Arial" w:hAnsi="Arial" w:cs="Arial"/>
          <w:color w:val="000000" w:themeColor="text1"/>
          <w:sz w:val="24"/>
          <w:szCs w:val="24"/>
        </w:rPr>
      </w:pPr>
      <w:r w:rsidRPr="00241B72">
        <w:rPr>
          <w:rFonts w:ascii="Arial" w:hAnsi="Arial" w:cs="Arial"/>
          <w:color w:val="000000" w:themeColor="text1"/>
          <w:sz w:val="24"/>
          <w:szCs w:val="24"/>
        </w:rPr>
        <w:t>Identifiant unique : Chaque utilisateur se voit attribuer un identifiant personnel et unique pour l'accès au Système d'Information (SI). Cet identifiant est strictement personnel et ne doit jamais être cédé, prêté, ou partagé.</w:t>
      </w:r>
    </w:p>
    <w:p w14:paraId="0945FDFD" w14:textId="15F3B7EA" w:rsidR="00357DC8" w:rsidRPr="00241B72" w:rsidRDefault="00357DC8" w:rsidP="00241B72">
      <w:pPr>
        <w:pStyle w:val="Paragraphedeliste"/>
        <w:numPr>
          <w:ilvl w:val="0"/>
          <w:numId w:val="25"/>
        </w:numPr>
        <w:spacing w:line="24" w:lineRule="atLeast"/>
        <w:jc w:val="both"/>
        <w:rPr>
          <w:rFonts w:ascii="Arial" w:hAnsi="Arial" w:cs="Arial"/>
          <w:sz w:val="25"/>
          <w:szCs w:val="25"/>
        </w:rPr>
      </w:pPr>
      <w:r w:rsidRPr="00241B72">
        <w:rPr>
          <w:rFonts w:ascii="Arial" w:hAnsi="Arial" w:cs="Arial"/>
          <w:color w:val="000000" w:themeColor="text1"/>
          <w:sz w:val="24"/>
          <w:szCs w:val="24"/>
        </w:rPr>
        <w:t>Interdiction d'usurpation : L'usurpation d'identité, l'utilisation du compte d'un tiers ou l'utilisation d'un compte générique non nominatif (sauf compte de service technique formellement identifié) est formellement interdite</w:t>
      </w:r>
      <w:r w:rsidR="00084C3E" w:rsidRPr="00241B72">
        <w:rPr>
          <w:rFonts w:ascii="Arial" w:hAnsi="Arial" w:cs="Arial"/>
          <w:color w:val="000000" w:themeColor="text1"/>
          <w:sz w:val="24"/>
          <w:szCs w:val="24"/>
        </w:rPr>
        <w:t>.</w:t>
      </w:r>
    </w:p>
    <w:p w14:paraId="67566399" w14:textId="3DD54379" w:rsidR="007E7DF0" w:rsidRPr="00357DC8" w:rsidRDefault="007E7DF0" w:rsidP="00357DC8">
      <w:pPr>
        <w:spacing w:line="24" w:lineRule="atLeast"/>
        <w:jc w:val="both"/>
        <w:rPr>
          <w:rFonts w:ascii="Arial" w:hAnsi="Arial" w:cs="Arial"/>
          <w:sz w:val="25"/>
          <w:szCs w:val="25"/>
        </w:rPr>
      </w:pPr>
      <w:r w:rsidRPr="00357DC8">
        <w:rPr>
          <w:rFonts w:ascii="Arial" w:hAnsi="Arial" w:cs="Arial"/>
          <w:b/>
          <w:sz w:val="25"/>
          <w:szCs w:val="25"/>
          <w:u w:val="single"/>
        </w:rPr>
        <w:t xml:space="preserve">Article </w:t>
      </w:r>
      <w:r w:rsidR="004F2246">
        <w:rPr>
          <w:rFonts w:ascii="Arial" w:hAnsi="Arial" w:cs="Arial"/>
          <w:b/>
          <w:sz w:val="25"/>
          <w:szCs w:val="25"/>
          <w:u w:val="single"/>
        </w:rPr>
        <w:t>9</w:t>
      </w:r>
      <w:r w:rsidRPr="00357DC8">
        <w:rPr>
          <w:rFonts w:ascii="Arial" w:hAnsi="Arial" w:cs="Arial"/>
          <w:b/>
          <w:sz w:val="25"/>
          <w:szCs w:val="25"/>
          <w:u w:val="single"/>
        </w:rPr>
        <w:t> :</w:t>
      </w:r>
      <w:r w:rsidRPr="00357DC8">
        <w:rPr>
          <w:rFonts w:ascii="Arial" w:hAnsi="Arial" w:cs="Arial"/>
          <w:sz w:val="25"/>
          <w:szCs w:val="25"/>
        </w:rPr>
        <w:t xml:space="preserve"> </w:t>
      </w:r>
      <w:r w:rsidRPr="00357DC8">
        <w:rPr>
          <w:rFonts w:ascii="Arial" w:hAnsi="Arial" w:cs="Arial"/>
          <w:b/>
          <w:sz w:val="25"/>
          <w:szCs w:val="25"/>
        </w:rPr>
        <w:t xml:space="preserve">Sanctions </w:t>
      </w:r>
    </w:p>
    <w:p w14:paraId="09F307C1" w14:textId="5CFD14C2" w:rsidR="00815E18" w:rsidRDefault="007E7DF0" w:rsidP="00815E18">
      <w:pPr>
        <w:spacing w:line="24" w:lineRule="atLeast"/>
        <w:jc w:val="both"/>
        <w:rPr>
          <w:rFonts w:ascii="Arial" w:hAnsi="Arial" w:cs="Arial"/>
          <w:sz w:val="24"/>
          <w:szCs w:val="24"/>
        </w:rPr>
      </w:pPr>
      <w:r w:rsidRPr="00050135">
        <w:rPr>
          <w:rFonts w:ascii="Arial" w:hAnsi="Arial" w:cs="Arial"/>
          <w:sz w:val="24"/>
          <w:szCs w:val="24"/>
        </w:rPr>
        <w:t>Les manquements aux r</w:t>
      </w:r>
      <w:r w:rsidR="00195EC8">
        <w:rPr>
          <w:rFonts w:ascii="Arial" w:hAnsi="Arial" w:cs="Arial"/>
          <w:sz w:val="24"/>
          <w:szCs w:val="24"/>
        </w:rPr>
        <w:t>ègles édictées par la présente C</w:t>
      </w:r>
      <w:r w:rsidRPr="00050135">
        <w:rPr>
          <w:rFonts w:ascii="Arial" w:hAnsi="Arial" w:cs="Arial"/>
          <w:sz w:val="24"/>
          <w:szCs w:val="24"/>
        </w:rPr>
        <w:t xml:space="preserve">harte </w:t>
      </w:r>
      <w:r w:rsidR="00C773AE" w:rsidRPr="00050135">
        <w:rPr>
          <w:rFonts w:ascii="Arial" w:hAnsi="Arial" w:cs="Arial"/>
          <w:sz w:val="24"/>
          <w:szCs w:val="24"/>
        </w:rPr>
        <w:t>peuvent engager la responsabilité de l’utilisateur et entrainer des sanctions</w:t>
      </w:r>
      <w:r w:rsidR="00195EC8">
        <w:rPr>
          <w:rFonts w:ascii="Arial" w:hAnsi="Arial" w:cs="Arial"/>
          <w:sz w:val="24"/>
          <w:szCs w:val="24"/>
        </w:rPr>
        <w:t xml:space="preserve"> internes </w:t>
      </w:r>
      <w:r w:rsidR="00195EC8" w:rsidRPr="00543CF4">
        <w:rPr>
          <w:rFonts w:ascii="Arial" w:hAnsi="Arial" w:cs="Arial"/>
          <w:color w:val="000000" w:themeColor="text1"/>
          <w:sz w:val="24"/>
          <w:szCs w:val="24"/>
        </w:rPr>
        <w:t xml:space="preserve">propres </w:t>
      </w:r>
      <w:r w:rsidR="00195EC8">
        <w:rPr>
          <w:rFonts w:ascii="Arial" w:hAnsi="Arial" w:cs="Arial"/>
          <w:sz w:val="24"/>
          <w:szCs w:val="24"/>
        </w:rPr>
        <w:t xml:space="preserve">à </w:t>
      </w:r>
      <w:r w:rsidR="0038600F">
        <w:rPr>
          <w:rFonts w:ascii="Arial" w:hAnsi="Arial" w:cs="Arial"/>
          <w:b/>
          <w:sz w:val="24"/>
          <w:szCs w:val="24"/>
        </w:rPr>
        <w:t>NET BY US Sarl</w:t>
      </w:r>
      <w:r w:rsidR="0038600F" w:rsidRPr="00585F71">
        <w:rPr>
          <w:rFonts w:ascii="Arial" w:hAnsi="Arial" w:cs="Arial"/>
          <w:color w:val="FF0000"/>
          <w:sz w:val="24"/>
          <w:szCs w:val="24"/>
        </w:rPr>
        <w:t xml:space="preserve"> </w:t>
      </w:r>
      <w:r w:rsidR="00C773AE" w:rsidRPr="00050135">
        <w:rPr>
          <w:rFonts w:ascii="Arial" w:hAnsi="Arial" w:cs="Arial"/>
          <w:sz w:val="24"/>
          <w:szCs w:val="24"/>
        </w:rPr>
        <w:t>à son encontre</w:t>
      </w:r>
      <w:r w:rsidR="00195EC8">
        <w:rPr>
          <w:rFonts w:ascii="Arial" w:hAnsi="Arial" w:cs="Arial"/>
          <w:sz w:val="24"/>
          <w:szCs w:val="24"/>
        </w:rPr>
        <w:t xml:space="preserve"> et celles prévues par les dispositions </w:t>
      </w:r>
      <w:r w:rsidR="00A17A20">
        <w:rPr>
          <w:rFonts w:ascii="Arial" w:hAnsi="Arial" w:cs="Arial"/>
          <w:sz w:val="24"/>
          <w:szCs w:val="24"/>
        </w:rPr>
        <w:t xml:space="preserve">des articles 425 et 426 </w:t>
      </w:r>
      <w:r w:rsidR="00195EC8">
        <w:rPr>
          <w:rFonts w:ascii="Arial" w:hAnsi="Arial" w:cs="Arial"/>
          <w:sz w:val="24"/>
          <w:szCs w:val="24"/>
        </w:rPr>
        <w:t>du Livre V</w:t>
      </w:r>
      <w:r w:rsidR="00195EC8" w:rsidRPr="00AE53D8">
        <w:rPr>
          <w:rFonts w:ascii="Arial" w:hAnsi="Arial" w:cs="Arial"/>
          <w:sz w:val="24"/>
          <w:szCs w:val="24"/>
          <w:vertAlign w:val="superscript"/>
        </w:rPr>
        <w:t>ème</w:t>
      </w:r>
      <w:r w:rsidR="00195EC8">
        <w:rPr>
          <w:rFonts w:ascii="Arial" w:hAnsi="Arial" w:cs="Arial"/>
          <w:sz w:val="24"/>
          <w:szCs w:val="24"/>
        </w:rPr>
        <w:t xml:space="preserve"> du code du numérique</w:t>
      </w:r>
      <w:r w:rsidR="001E1D50">
        <w:rPr>
          <w:rFonts w:ascii="Arial" w:hAnsi="Arial" w:cs="Arial"/>
          <w:sz w:val="24"/>
          <w:szCs w:val="24"/>
        </w:rPr>
        <w:t>. Il s’agit des :</w:t>
      </w:r>
    </w:p>
    <w:p w14:paraId="6205BFF9" w14:textId="77777777" w:rsidR="001E1D50" w:rsidRPr="001E1D50" w:rsidRDefault="001E1D50" w:rsidP="001E1D50">
      <w:pPr>
        <w:spacing w:line="24" w:lineRule="atLeast"/>
        <w:jc w:val="both"/>
        <w:rPr>
          <w:rFonts w:ascii="Arial" w:hAnsi="Arial" w:cs="Arial"/>
          <w:sz w:val="24"/>
          <w:szCs w:val="24"/>
          <w:u w:val="single"/>
        </w:rPr>
      </w:pPr>
      <w:r w:rsidRPr="001E1D50">
        <w:rPr>
          <w:rFonts w:ascii="Arial" w:hAnsi="Arial" w:cs="Arial"/>
          <w:sz w:val="24"/>
          <w:szCs w:val="24"/>
          <w:u w:val="single"/>
        </w:rPr>
        <w:lastRenderedPageBreak/>
        <w:t>Sanctions disciplinaires</w:t>
      </w:r>
    </w:p>
    <w:p w14:paraId="11A2A2BB" w14:textId="77777777" w:rsidR="001E1D50" w:rsidRPr="001E1D50" w:rsidRDefault="001E1D50" w:rsidP="001E1D50">
      <w:pPr>
        <w:spacing w:line="24" w:lineRule="atLeast"/>
        <w:jc w:val="both"/>
        <w:rPr>
          <w:rFonts w:ascii="Arial" w:hAnsi="Arial" w:cs="Arial"/>
          <w:sz w:val="24"/>
          <w:szCs w:val="24"/>
        </w:rPr>
      </w:pPr>
      <w:r w:rsidRPr="001E1D50">
        <w:rPr>
          <w:rFonts w:ascii="Arial" w:hAnsi="Arial" w:cs="Arial"/>
          <w:sz w:val="24"/>
          <w:szCs w:val="24"/>
        </w:rPr>
        <w:t>Tout manquement aux dispositions de la présente charte sera considéré comme une faute professionnelle engageant la responsabilité de l'utilisateur. L'entreprise appliquera l'échelle des sanctions disciplinaires prévue par le Règlement Intérieur, pouvant aller de l'avertissement au licenciement pour faute grave, selon la gravité de l'infraction, l'existence d'une intention de nuire et l'éventuel préjudice causé.</w:t>
      </w:r>
    </w:p>
    <w:p w14:paraId="2749894C" w14:textId="236368A6" w:rsidR="001E1D50" w:rsidRPr="001E1D50" w:rsidRDefault="001E1D50" w:rsidP="001E1D50">
      <w:pPr>
        <w:spacing w:line="24" w:lineRule="atLeast"/>
        <w:jc w:val="both"/>
        <w:rPr>
          <w:rFonts w:ascii="Arial" w:hAnsi="Arial" w:cs="Arial"/>
          <w:sz w:val="24"/>
          <w:szCs w:val="24"/>
          <w:u w:val="single"/>
        </w:rPr>
      </w:pPr>
      <w:r w:rsidRPr="001E1D50">
        <w:rPr>
          <w:rFonts w:ascii="Arial" w:hAnsi="Arial" w:cs="Arial"/>
          <w:sz w:val="24"/>
          <w:szCs w:val="24"/>
          <w:u w:val="single"/>
        </w:rPr>
        <w:t>Poursuites judiciaires</w:t>
      </w:r>
    </w:p>
    <w:p w14:paraId="0C52F2AA" w14:textId="30951009" w:rsidR="00815E18" w:rsidRPr="001E1D50" w:rsidRDefault="001E1D50" w:rsidP="001E1D50">
      <w:pPr>
        <w:spacing w:line="24" w:lineRule="atLeast"/>
        <w:jc w:val="both"/>
        <w:rPr>
          <w:rFonts w:ascii="Arial" w:hAnsi="Arial" w:cs="Arial"/>
          <w:sz w:val="24"/>
          <w:szCs w:val="24"/>
        </w:rPr>
      </w:pPr>
      <w:r w:rsidRPr="001E1D50">
        <w:rPr>
          <w:rFonts w:ascii="Arial" w:hAnsi="Arial" w:cs="Arial"/>
          <w:sz w:val="24"/>
          <w:szCs w:val="24"/>
        </w:rPr>
        <w:t>En cas de violation grave entraînant un préjudice matériel ou de réputation (vol de données, fraude informatique, violation de données à caractère personnel, téléchargement illégal), l'entreprise se réserve le droit d'engager des poursuites judiciaires (civiles ou pénales) contre l'auteur du manquement.</w:t>
      </w:r>
    </w:p>
    <w:p w14:paraId="65E4BEE6" w14:textId="7E195168" w:rsidR="00815E18" w:rsidRDefault="00815E18" w:rsidP="00815E18">
      <w:pPr>
        <w:spacing w:line="24" w:lineRule="atLeast"/>
        <w:jc w:val="both"/>
        <w:rPr>
          <w:rFonts w:ascii="Arial" w:hAnsi="Arial" w:cs="Arial"/>
          <w:b/>
          <w:sz w:val="24"/>
          <w:szCs w:val="24"/>
        </w:rPr>
      </w:pPr>
      <w:r w:rsidRPr="00815E18">
        <w:rPr>
          <w:rFonts w:ascii="Arial" w:hAnsi="Arial" w:cs="Arial"/>
          <w:b/>
          <w:sz w:val="24"/>
          <w:szCs w:val="24"/>
          <w:u w:val="single"/>
        </w:rPr>
        <w:t xml:space="preserve">Article </w:t>
      </w:r>
      <w:r w:rsidR="004F2246">
        <w:rPr>
          <w:rFonts w:ascii="Arial" w:hAnsi="Arial" w:cs="Arial"/>
          <w:b/>
          <w:sz w:val="24"/>
          <w:szCs w:val="24"/>
          <w:u w:val="single"/>
        </w:rPr>
        <w:t>10</w:t>
      </w:r>
      <w:r w:rsidRPr="00815E18">
        <w:rPr>
          <w:rFonts w:ascii="Arial" w:hAnsi="Arial" w:cs="Arial"/>
          <w:b/>
          <w:sz w:val="24"/>
          <w:szCs w:val="24"/>
          <w:u w:val="single"/>
        </w:rPr>
        <w:t> </w:t>
      </w:r>
      <w:r w:rsidRPr="00815E18">
        <w:rPr>
          <w:rFonts w:ascii="Arial" w:hAnsi="Arial" w:cs="Arial"/>
          <w:b/>
          <w:sz w:val="24"/>
          <w:szCs w:val="24"/>
        </w:rPr>
        <w:t xml:space="preserve">: </w:t>
      </w:r>
      <w:r w:rsidR="007B0902">
        <w:rPr>
          <w:rFonts w:ascii="Arial" w:hAnsi="Arial" w:cs="Arial"/>
          <w:b/>
          <w:sz w:val="24"/>
          <w:szCs w:val="24"/>
        </w:rPr>
        <w:t>R</w:t>
      </w:r>
      <w:r w:rsidRPr="00815E18">
        <w:rPr>
          <w:rFonts w:ascii="Arial" w:hAnsi="Arial" w:cs="Arial"/>
          <w:b/>
          <w:sz w:val="24"/>
          <w:szCs w:val="24"/>
        </w:rPr>
        <w:t xml:space="preserve">ègles et procédures en cas de départ définitif </w:t>
      </w:r>
    </w:p>
    <w:p w14:paraId="58821E7A" w14:textId="77777777" w:rsidR="00815E18" w:rsidRPr="00815E18" w:rsidRDefault="00815E18" w:rsidP="00815E18">
      <w:pPr>
        <w:spacing w:line="24" w:lineRule="atLeast"/>
        <w:jc w:val="both"/>
        <w:rPr>
          <w:rFonts w:ascii="Arial" w:hAnsi="Arial" w:cs="Arial"/>
          <w:bCs/>
          <w:sz w:val="24"/>
          <w:szCs w:val="24"/>
        </w:rPr>
      </w:pPr>
      <w:r w:rsidRPr="00815E18">
        <w:rPr>
          <w:rFonts w:ascii="Arial" w:hAnsi="Arial" w:cs="Arial"/>
          <w:bCs/>
          <w:sz w:val="24"/>
          <w:szCs w:val="24"/>
        </w:rPr>
        <w:t>La procédure de départ (fin de contrat, démission, licenciement) est encadrée par des règles strictes de sécurité.</w:t>
      </w:r>
    </w:p>
    <w:p w14:paraId="210B84BD" w14:textId="77777777" w:rsidR="00241B72" w:rsidRDefault="00815E18" w:rsidP="007B0902">
      <w:pPr>
        <w:pStyle w:val="Paragraphedeliste"/>
        <w:numPr>
          <w:ilvl w:val="0"/>
          <w:numId w:val="9"/>
        </w:numPr>
        <w:spacing w:line="24" w:lineRule="atLeast"/>
        <w:jc w:val="both"/>
        <w:rPr>
          <w:rFonts w:ascii="Arial" w:hAnsi="Arial" w:cs="Arial"/>
          <w:bCs/>
          <w:sz w:val="24"/>
          <w:szCs w:val="24"/>
        </w:rPr>
      </w:pPr>
      <w:r w:rsidRPr="00241B72">
        <w:rPr>
          <w:rFonts w:ascii="Arial" w:hAnsi="Arial" w:cs="Arial"/>
          <w:bCs/>
          <w:sz w:val="24"/>
          <w:szCs w:val="24"/>
        </w:rPr>
        <w:t>Obligation de restitution : En cas de départ de l'entreprise (quelle qu'en soit la raison), l'utilisateur a l'obligation de restituer immédiatement l'intégralité du matériel mis à sa disposition (ordinateur, téléphone, clés d'accès, etc.), dans l'état où il se trouvait lors de sa remise, hormis l'usure normale.</w:t>
      </w:r>
    </w:p>
    <w:p w14:paraId="5F1470A3" w14:textId="77777777" w:rsidR="00241B72" w:rsidRDefault="00815E18" w:rsidP="00815E18">
      <w:pPr>
        <w:pStyle w:val="Paragraphedeliste"/>
        <w:numPr>
          <w:ilvl w:val="0"/>
          <w:numId w:val="9"/>
        </w:numPr>
        <w:spacing w:line="24" w:lineRule="atLeast"/>
        <w:jc w:val="both"/>
        <w:rPr>
          <w:rFonts w:ascii="Arial" w:hAnsi="Arial" w:cs="Arial"/>
          <w:bCs/>
          <w:sz w:val="24"/>
          <w:szCs w:val="24"/>
        </w:rPr>
      </w:pPr>
      <w:r w:rsidRPr="00241B72">
        <w:rPr>
          <w:rFonts w:ascii="Arial" w:hAnsi="Arial" w:cs="Arial"/>
          <w:bCs/>
          <w:sz w:val="24"/>
          <w:szCs w:val="24"/>
        </w:rPr>
        <w:t>Restitution des données : L'utilisateur doit s'assurer que toutes les données professionnelles (fichiers clients, code source, e-mails) sont stockées sur les serveurs de l'entreprise et accessibles à son manager ou à son successeur. Il est interdit de conserver ou de supprimer des données professionnelles ou clients au moment de son départ.</w:t>
      </w:r>
    </w:p>
    <w:p w14:paraId="28259EF0" w14:textId="06755A43" w:rsidR="00815E18" w:rsidRPr="00241B72" w:rsidRDefault="00815E18" w:rsidP="00815E18">
      <w:pPr>
        <w:pStyle w:val="Paragraphedeliste"/>
        <w:numPr>
          <w:ilvl w:val="0"/>
          <w:numId w:val="9"/>
        </w:numPr>
        <w:spacing w:line="24" w:lineRule="atLeast"/>
        <w:jc w:val="both"/>
        <w:rPr>
          <w:rFonts w:ascii="Arial" w:hAnsi="Arial" w:cs="Arial"/>
          <w:bCs/>
          <w:sz w:val="24"/>
          <w:szCs w:val="24"/>
        </w:rPr>
      </w:pPr>
      <w:r w:rsidRPr="00241B72">
        <w:rPr>
          <w:rFonts w:ascii="Arial" w:hAnsi="Arial" w:cs="Arial"/>
          <w:bCs/>
          <w:sz w:val="24"/>
          <w:szCs w:val="24"/>
        </w:rPr>
        <w:t>Transfert : La DSI procédera à la désactivation des comptes et, si nécessaire, au transfert des données de l'utilisateur avant la restitution physique du matériel.</w:t>
      </w:r>
    </w:p>
    <w:p w14:paraId="22EC7F4C" w14:textId="2C550695" w:rsidR="00C773AE" w:rsidRPr="00945554" w:rsidRDefault="00C773AE" w:rsidP="00CC2563">
      <w:pPr>
        <w:spacing w:line="24" w:lineRule="atLeast"/>
        <w:jc w:val="both"/>
        <w:rPr>
          <w:rFonts w:ascii="Arial" w:hAnsi="Arial" w:cs="Arial"/>
          <w:sz w:val="25"/>
          <w:szCs w:val="25"/>
        </w:rPr>
      </w:pPr>
      <w:bookmarkStart w:id="1" w:name="_Hlk213233803"/>
      <w:r w:rsidRPr="00945554">
        <w:rPr>
          <w:rFonts w:ascii="Arial" w:hAnsi="Arial" w:cs="Arial"/>
          <w:b/>
          <w:sz w:val="25"/>
          <w:szCs w:val="25"/>
          <w:u w:val="single"/>
        </w:rPr>
        <w:t xml:space="preserve">Article </w:t>
      </w:r>
      <w:r w:rsidR="00815E18">
        <w:rPr>
          <w:rFonts w:ascii="Arial" w:hAnsi="Arial" w:cs="Arial"/>
          <w:b/>
          <w:sz w:val="25"/>
          <w:szCs w:val="25"/>
          <w:u w:val="single"/>
        </w:rPr>
        <w:t>1</w:t>
      </w:r>
      <w:r w:rsidRPr="00945554">
        <w:rPr>
          <w:rFonts w:ascii="Arial" w:hAnsi="Arial" w:cs="Arial"/>
          <w:b/>
          <w:sz w:val="25"/>
          <w:szCs w:val="25"/>
          <w:u w:val="single"/>
        </w:rPr>
        <w:t> :</w:t>
      </w:r>
      <w:r w:rsidRPr="00945554">
        <w:rPr>
          <w:rFonts w:ascii="Arial" w:hAnsi="Arial" w:cs="Arial"/>
          <w:sz w:val="25"/>
          <w:szCs w:val="25"/>
        </w:rPr>
        <w:t xml:space="preserve"> </w:t>
      </w:r>
      <w:bookmarkEnd w:id="1"/>
      <w:r w:rsidRPr="00945554">
        <w:rPr>
          <w:rFonts w:ascii="Arial" w:hAnsi="Arial" w:cs="Arial"/>
          <w:b/>
          <w:sz w:val="25"/>
          <w:szCs w:val="25"/>
        </w:rPr>
        <w:t>Information et entrée en vigueur</w:t>
      </w:r>
      <w:r w:rsidRPr="00945554">
        <w:rPr>
          <w:rFonts w:ascii="Arial" w:hAnsi="Arial" w:cs="Arial"/>
          <w:sz w:val="25"/>
          <w:szCs w:val="25"/>
        </w:rPr>
        <w:t xml:space="preserve"> </w:t>
      </w:r>
    </w:p>
    <w:p w14:paraId="65DC421A" w14:textId="46CA7583" w:rsidR="00C773AE" w:rsidRPr="00050135" w:rsidRDefault="0029667D" w:rsidP="00CC2563">
      <w:pPr>
        <w:spacing w:line="24" w:lineRule="atLeast"/>
        <w:jc w:val="both"/>
        <w:rPr>
          <w:rFonts w:ascii="Arial" w:hAnsi="Arial" w:cs="Arial"/>
          <w:sz w:val="24"/>
          <w:szCs w:val="24"/>
        </w:rPr>
      </w:pPr>
      <w:r>
        <w:rPr>
          <w:rFonts w:ascii="Arial" w:hAnsi="Arial" w:cs="Arial"/>
          <w:sz w:val="24"/>
          <w:szCs w:val="24"/>
        </w:rPr>
        <w:t>La présente C</w:t>
      </w:r>
      <w:r w:rsidR="00C773AE" w:rsidRPr="00050135">
        <w:rPr>
          <w:rFonts w:ascii="Arial" w:hAnsi="Arial" w:cs="Arial"/>
          <w:sz w:val="24"/>
          <w:szCs w:val="24"/>
        </w:rPr>
        <w:t xml:space="preserve">harte est ajoutée en </w:t>
      </w:r>
      <w:r w:rsidR="00C773AE" w:rsidRPr="00543CF4">
        <w:rPr>
          <w:rFonts w:ascii="Arial" w:hAnsi="Arial" w:cs="Arial"/>
          <w:color w:val="000000" w:themeColor="text1"/>
          <w:sz w:val="24"/>
          <w:szCs w:val="24"/>
        </w:rPr>
        <w:t>annexe du règlement intérieur</w:t>
      </w:r>
      <w:r>
        <w:rPr>
          <w:rFonts w:ascii="Arial" w:hAnsi="Arial" w:cs="Arial"/>
          <w:sz w:val="24"/>
          <w:szCs w:val="24"/>
        </w:rPr>
        <w:t xml:space="preserve"> </w:t>
      </w:r>
      <w:r w:rsidR="00C773AE" w:rsidRPr="00050135">
        <w:rPr>
          <w:rFonts w:ascii="Arial" w:hAnsi="Arial" w:cs="Arial"/>
          <w:sz w:val="24"/>
          <w:szCs w:val="24"/>
        </w:rPr>
        <w:t xml:space="preserve">et communiquée </w:t>
      </w:r>
      <w:r w:rsidR="00050135" w:rsidRPr="00050135">
        <w:rPr>
          <w:rFonts w:ascii="Arial" w:hAnsi="Arial" w:cs="Arial"/>
          <w:sz w:val="24"/>
          <w:szCs w:val="24"/>
        </w:rPr>
        <w:t>individuellement à</w:t>
      </w:r>
      <w:r w:rsidR="00C773AE" w:rsidRPr="00050135">
        <w:rPr>
          <w:rFonts w:ascii="Arial" w:hAnsi="Arial" w:cs="Arial"/>
          <w:sz w:val="24"/>
          <w:szCs w:val="24"/>
        </w:rPr>
        <w:t xml:space="preserve"> chaque employé.</w:t>
      </w:r>
      <w:r w:rsidR="007B0902">
        <w:rPr>
          <w:rFonts w:ascii="Arial" w:hAnsi="Arial" w:cs="Arial"/>
          <w:sz w:val="24"/>
          <w:szCs w:val="24"/>
        </w:rPr>
        <w:t xml:space="preserve"> </w:t>
      </w:r>
    </w:p>
    <w:p w14:paraId="4DE0C1D3" w14:textId="5DE13792" w:rsidR="00C773AE" w:rsidRPr="00050135" w:rsidRDefault="00C773AE" w:rsidP="00CC2563">
      <w:pPr>
        <w:spacing w:line="24" w:lineRule="atLeast"/>
        <w:jc w:val="both"/>
        <w:rPr>
          <w:rFonts w:ascii="Arial" w:hAnsi="Arial" w:cs="Arial"/>
          <w:sz w:val="24"/>
          <w:szCs w:val="24"/>
        </w:rPr>
      </w:pPr>
      <w:r w:rsidRPr="00050135">
        <w:rPr>
          <w:rFonts w:ascii="Arial" w:hAnsi="Arial" w:cs="Arial"/>
          <w:sz w:val="24"/>
          <w:szCs w:val="24"/>
        </w:rPr>
        <w:t xml:space="preserve">Elle entre en vigueur </w:t>
      </w:r>
      <w:r w:rsidR="00DA7F6D">
        <w:rPr>
          <w:rFonts w:ascii="Arial" w:hAnsi="Arial" w:cs="Arial"/>
          <w:sz w:val="24"/>
          <w:szCs w:val="24"/>
        </w:rPr>
        <w:t>en Novembre 2025</w:t>
      </w:r>
      <w:r w:rsidR="00DA7F6D" w:rsidRPr="00DA7F6D">
        <w:rPr>
          <w:rFonts w:ascii="Arial" w:hAnsi="Arial" w:cs="Arial"/>
          <w:sz w:val="24"/>
          <w:szCs w:val="24"/>
        </w:rPr>
        <w:t>. Elle est révisée périodiquement (au moins tous les deux ans) par la DSI pour s'adapter aux évolutions technologiques et réglementaires.</w:t>
      </w:r>
      <w:r w:rsidR="00DA7F6D">
        <w:rPr>
          <w:rFonts w:ascii="Arial" w:hAnsi="Arial" w:cs="Arial"/>
          <w:sz w:val="24"/>
          <w:szCs w:val="24"/>
        </w:rPr>
        <w:t xml:space="preserve"> </w:t>
      </w:r>
    </w:p>
    <w:p w14:paraId="4278A873" w14:textId="77777777" w:rsidR="00CA0677" w:rsidRDefault="0029667D" w:rsidP="00A02C04">
      <w:pPr>
        <w:rPr>
          <w:rFonts w:ascii="Arial" w:hAnsi="Arial" w:cs="Arial"/>
          <w:sz w:val="24"/>
          <w:szCs w:val="24"/>
        </w:rPr>
      </w:pPr>
      <w:r>
        <w:rPr>
          <w:rFonts w:ascii="Arial" w:hAnsi="Arial" w:cs="Arial"/>
          <w:sz w:val="24"/>
          <w:szCs w:val="24"/>
        </w:rPr>
        <w:t xml:space="preserve"> </w:t>
      </w:r>
    </w:p>
    <w:p w14:paraId="29E313BA" w14:textId="77777777" w:rsidR="0029667D" w:rsidRDefault="0029667D" w:rsidP="00A02C04">
      <w:pPr>
        <w:rPr>
          <w:rFonts w:ascii="Arial" w:hAnsi="Arial" w:cs="Arial"/>
          <w:sz w:val="24"/>
          <w:szCs w:val="24"/>
        </w:rPr>
      </w:pPr>
      <w:r>
        <w:rPr>
          <w:rFonts w:ascii="Arial" w:hAnsi="Arial" w:cs="Arial"/>
          <w:sz w:val="24"/>
          <w:szCs w:val="24"/>
        </w:rPr>
        <w:t xml:space="preserve">                                                                                   Fait le ………………………….</w:t>
      </w:r>
    </w:p>
    <w:p w14:paraId="07789925" w14:textId="77777777" w:rsidR="0029667D" w:rsidRDefault="0029667D" w:rsidP="00A02C04">
      <w:pPr>
        <w:rPr>
          <w:rFonts w:ascii="Arial" w:hAnsi="Arial" w:cs="Arial"/>
          <w:sz w:val="24"/>
          <w:szCs w:val="24"/>
        </w:rPr>
      </w:pPr>
    </w:p>
    <w:p w14:paraId="3897DA5D" w14:textId="77777777" w:rsidR="0029667D" w:rsidRDefault="0029667D" w:rsidP="00A02C04">
      <w:pPr>
        <w:rPr>
          <w:rFonts w:ascii="Arial" w:hAnsi="Arial" w:cs="Arial"/>
          <w:sz w:val="24"/>
          <w:szCs w:val="24"/>
        </w:rPr>
      </w:pPr>
    </w:p>
    <w:p w14:paraId="34A0E4EC" w14:textId="77777777" w:rsidR="0029667D" w:rsidRDefault="0029667D" w:rsidP="00A02C04">
      <w:pPr>
        <w:rPr>
          <w:rFonts w:ascii="Arial" w:hAnsi="Arial" w:cs="Arial"/>
          <w:sz w:val="24"/>
          <w:szCs w:val="24"/>
        </w:rPr>
      </w:pPr>
    </w:p>
    <w:p w14:paraId="1B7B01FC" w14:textId="77777777" w:rsidR="0029667D" w:rsidRDefault="0029667D" w:rsidP="00A02C04">
      <w:pPr>
        <w:rPr>
          <w:rFonts w:ascii="Arial" w:hAnsi="Arial" w:cs="Arial"/>
          <w:sz w:val="24"/>
          <w:szCs w:val="24"/>
        </w:rPr>
      </w:pPr>
    </w:p>
    <w:p w14:paraId="713D85D4" w14:textId="41E34888" w:rsidR="0029667D" w:rsidRPr="004F2246" w:rsidRDefault="0029667D" w:rsidP="00A02C04">
      <w:pPr>
        <w:rPr>
          <w:rFonts w:ascii="Arial" w:hAnsi="Arial" w:cs="Arial"/>
          <w:b/>
          <w:i/>
          <w:sz w:val="24"/>
          <w:szCs w:val="24"/>
        </w:rPr>
      </w:pPr>
      <w:r>
        <w:rPr>
          <w:rFonts w:ascii="Arial" w:hAnsi="Arial" w:cs="Arial"/>
          <w:sz w:val="24"/>
          <w:szCs w:val="24"/>
        </w:rPr>
        <w:t xml:space="preserve">                                                                      </w:t>
      </w:r>
      <w:r w:rsidRPr="0029667D">
        <w:rPr>
          <w:rFonts w:ascii="Arial" w:hAnsi="Arial" w:cs="Arial"/>
          <w:b/>
          <w:i/>
          <w:sz w:val="24"/>
          <w:szCs w:val="24"/>
        </w:rPr>
        <w:t>Le Directeur Général/Responsable…</w:t>
      </w:r>
      <w:r>
        <w:t xml:space="preserve">             </w:t>
      </w:r>
    </w:p>
    <w:sectPr w:rsidR="0029667D" w:rsidRPr="004F22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C19"/>
    <w:multiLevelType w:val="multilevel"/>
    <w:tmpl w:val="46603DF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15A013C"/>
    <w:multiLevelType w:val="hybridMultilevel"/>
    <w:tmpl w:val="DD5CAB6A"/>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2" w15:restartNumberingAfterBreak="0">
    <w:nsid w:val="01D60E95"/>
    <w:multiLevelType w:val="multilevel"/>
    <w:tmpl w:val="41F84D1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4026D18"/>
    <w:multiLevelType w:val="hybridMultilevel"/>
    <w:tmpl w:val="EFD69460"/>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15:restartNumberingAfterBreak="0">
    <w:nsid w:val="0C9F4EA8"/>
    <w:multiLevelType w:val="multilevel"/>
    <w:tmpl w:val="7BAA9C9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12615187"/>
    <w:multiLevelType w:val="hybridMultilevel"/>
    <w:tmpl w:val="BD723AC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AA44D37"/>
    <w:multiLevelType w:val="multilevel"/>
    <w:tmpl w:val="DEA04BF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1F3F7747"/>
    <w:multiLevelType w:val="multilevel"/>
    <w:tmpl w:val="3F7E42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230830D5"/>
    <w:multiLevelType w:val="multilevel"/>
    <w:tmpl w:val="15907A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2408789B"/>
    <w:multiLevelType w:val="multilevel"/>
    <w:tmpl w:val="277E64A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24325E5D"/>
    <w:multiLevelType w:val="hybridMultilevel"/>
    <w:tmpl w:val="4E0A25C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2E2436B"/>
    <w:multiLevelType w:val="hybridMultilevel"/>
    <w:tmpl w:val="453206F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70A3C61"/>
    <w:multiLevelType w:val="hybridMultilevel"/>
    <w:tmpl w:val="5ACA7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A47680A"/>
    <w:multiLevelType w:val="hybridMultilevel"/>
    <w:tmpl w:val="2EA2825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BFD0ABF"/>
    <w:multiLevelType w:val="multilevel"/>
    <w:tmpl w:val="E806ACE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E295C1F"/>
    <w:multiLevelType w:val="hybridMultilevel"/>
    <w:tmpl w:val="AA46E76A"/>
    <w:lvl w:ilvl="0" w:tplc="8F52BD6E">
      <w:start w:val="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4900D1E"/>
    <w:multiLevelType w:val="hybridMultilevel"/>
    <w:tmpl w:val="D0FE5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8AB183A"/>
    <w:multiLevelType w:val="hybridMultilevel"/>
    <w:tmpl w:val="427603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8C573A1"/>
    <w:multiLevelType w:val="hybridMultilevel"/>
    <w:tmpl w:val="53DC74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115C92"/>
    <w:multiLevelType w:val="hybridMultilevel"/>
    <w:tmpl w:val="C014562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9E35CF4"/>
    <w:multiLevelType w:val="multilevel"/>
    <w:tmpl w:val="722802C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15:restartNumberingAfterBreak="0">
    <w:nsid w:val="4D86525D"/>
    <w:multiLevelType w:val="hybridMultilevel"/>
    <w:tmpl w:val="C8A01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19F0900"/>
    <w:multiLevelType w:val="hybridMultilevel"/>
    <w:tmpl w:val="D6D095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89C2304"/>
    <w:multiLevelType w:val="hybridMultilevel"/>
    <w:tmpl w:val="188AA6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FDD6DFF"/>
    <w:multiLevelType w:val="multilevel"/>
    <w:tmpl w:val="43E4EB9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15:restartNumberingAfterBreak="0">
    <w:nsid w:val="6BDC2EDA"/>
    <w:multiLevelType w:val="multilevel"/>
    <w:tmpl w:val="205A9F7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6D7A1EE3"/>
    <w:multiLevelType w:val="hybridMultilevel"/>
    <w:tmpl w:val="F3ACD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3F72CE6"/>
    <w:multiLevelType w:val="hybridMultilevel"/>
    <w:tmpl w:val="0FD005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C261E51"/>
    <w:multiLevelType w:val="hybridMultilevel"/>
    <w:tmpl w:val="9DEE30B8"/>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29" w15:restartNumberingAfterBreak="0">
    <w:nsid w:val="7C534AD6"/>
    <w:multiLevelType w:val="hybridMultilevel"/>
    <w:tmpl w:val="57D2640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D1F73C8"/>
    <w:multiLevelType w:val="hybridMultilevel"/>
    <w:tmpl w:val="DEE48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28"/>
  </w:num>
  <w:num w:numId="3">
    <w:abstractNumId w:val="18"/>
  </w:num>
  <w:num w:numId="4">
    <w:abstractNumId w:val="1"/>
  </w:num>
  <w:num w:numId="5">
    <w:abstractNumId w:val="15"/>
  </w:num>
  <w:num w:numId="6">
    <w:abstractNumId w:val="11"/>
  </w:num>
  <w:num w:numId="7">
    <w:abstractNumId w:val="27"/>
  </w:num>
  <w:num w:numId="8">
    <w:abstractNumId w:val="13"/>
  </w:num>
  <w:num w:numId="9">
    <w:abstractNumId w:val="21"/>
  </w:num>
  <w:num w:numId="10">
    <w:abstractNumId w:val="12"/>
  </w:num>
  <w:num w:numId="11">
    <w:abstractNumId w:val="2"/>
  </w:num>
  <w:num w:numId="12">
    <w:abstractNumId w:val="8"/>
  </w:num>
  <w:num w:numId="13">
    <w:abstractNumId w:val="20"/>
  </w:num>
  <w:num w:numId="14">
    <w:abstractNumId w:val="25"/>
  </w:num>
  <w:num w:numId="15">
    <w:abstractNumId w:val="19"/>
  </w:num>
  <w:num w:numId="16">
    <w:abstractNumId w:val="29"/>
  </w:num>
  <w:num w:numId="17">
    <w:abstractNumId w:val="5"/>
  </w:num>
  <w:num w:numId="18">
    <w:abstractNumId w:val="10"/>
  </w:num>
  <w:num w:numId="19">
    <w:abstractNumId w:val="9"/>
  </w:num>
  <w:num w:numId="20">
    <w:abstractNumId w:val="24"/>
  </w:num>
  <w:num w:numId="21">
    <w:abstractNumId w:val="7"/>
  </w:num>
  <w:num w:numId="22">
    <w:abstractNumId w:val="23"/>
  </w:num>
  <w:num w:numId="23">
    <w:abstractNumId w:val="22"/>
  </w:num>
  <w:num w:numId="24">
    <w:abstractNumId w:val="17"/>
  </w:num>
  <w:num w:numId="25">
    <w:abstractNumId w:val="30"/>
  </w:num>
  <w:num w:numId="26">
    <w:abstractNumId w:val="14"/>
  </w:num>
  <w:num w:numId="27">
    <w:abstractNumId w:val="26"/>
  </w:num>
  <w:num w:numId="28">
    <w:abstractNumId w:val="6"/>
  </w:num>
  <w:num w:numId="29">
    <w:abstractNumId w:val="0"/>
  </w:num>
  <w:num w:numId="30">
    <w:abstractNumId w:val="4"/>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37C"/>
    <w:rsid w:val="00014FE1"/>
    <w:rsid w:val="0003081C"/>
    <w:rsid w:val="00050135"/>
    <w:rsid w:val="0007356A"/>
    <w:rsid w:val="00076214"/>
    <w:rsid w:val="00084C3E"/>
    <w:rsid w:val="00091ECF"/>
    <w:rsid w:val="000D63B6"/>
    <w:rsid w:val="0012537C"/>
    <w:rsid w:val="0014231A"/>
    <w:rsid w:val="00195EC8"/>
    <w:rsid w:val="001A4AC9"/>
    <w:rsid w:val="001D2BD6"/>
    <w:rsid w:val="001E1D50"/>
    <w:rsid w:val="001E57A1"/>
    <w:rsid w:val="001E5E3C"/>
    <w:rsid w:val="00241B72"/>
    <w:rsid w:val="00263DC4"/>
    <w:rsid w:val="00267B69"/>
    <w:rsid w:val="0029667D"/>
    <w:rsid w:val="00297301"/>
    <w:rsid w:val="002F37E1"/>
    <w:rsid w:val="00303AE1"/>
    <w:rsid w:val="00342EB8"/>
    <w:rsid w:val="003443CA"/>
    <w:rsid w:val="00357DC8"/>
    <w:rsid w:val="003775C9"/>
    <w:rsid w:val="0038600F"/>
    <w:rsid w:val="00424897"/>
    <w:rsid w:val="00434F88"/>
    <w:rsid w:val="00447BC8"/>
    <w:rsid w:val="00494080"/>
    <w:rsid w:val="004F2246"/>
    <w:rsid w:val="0054381E"/>
    <w:rsid w:val="00543CF4"/>
    <w:rsid w:val="0056293B"/>
    <w:rsid w:val="00585F71"/>
    <w:rsid w:val="005C299D"/>
    <w:rsid w:val="005C37D1"/>
    <w:rsid w:val="006658BC"/>
    <w:rsid w:val="006C6F3D"/>
    <w:rsid w:val="00783C89"/>
    <w:rsid w:val="007B0902"/>
    <w:rsid w:val="007B1B22"/>
    <w:rsid w:val="007C0B04"/>
    <w:rsid w:val="007E7DF0"/>
    <w:rsid w:val="00815E18"/>
    <w:rsid w:val="00841878"/>
    <w:rsid w:val="00856677"/>
    <w:rsid w:val="008A1510"/>
    <w:rsid w:val="009242F9"/>
    <w:rsid w:val="00945554"/>
    <w:rsid w:val="00964581"/>
    <w:rsid w:val="009D6808"/>
    <w:rsid w:val="00A02C04"/>
    <w:rsid w:val="00A17A20"/>
    <w:rsid w:val="00A446E8"/>
    <w:rsid w:val="00AA48D7"/>
    <w:rsid w:val="00AB201D"/>
    <w:rsid w:val="00AB523C"/>
    <w:rsid w:val="00AE53D8"/>
    <w:rsid w:val="00AF6EC0"/>
    <w:rsid w:val="00B0075E"/>
    <w:rsid w:val="00B41FF9"/>
    <w:rsid w:val="00B60F70"/>
    <w:rsid w:val="00B92CF3"/>
    <w:rsid w:val="00C256DD"/>
    <w:rsid w:val="00C43074"/>
    <w:rsid w:val="00C50C86"/>
    <w:rsid w:val="00C57526"/>
    <w:rsid w:val="00C70898"/>
    <w:rsid w:val="00C773AE"/>
    <w:rsid w:val="00CA0677"/>
    <w:rsid w:val="00CC17CA"/>
    <w:rsid w:val="00CC2563"/>
    <w:rsid w:val="00D51F76"/>
    <w:rsid w:val="00D61443"/>
    <w:rsid w:val="00D7029B"/>
    <w:rsid w:val="00DA7F6D"/>
    <w:rsid w:val="00DD2DB2"/>
    <w:rsid w:val="00DE22E7"/>
    <w:rsid w:val="00DF2ACA"/>
    <w:rsid w:val="00E37355"/>
    <w:rsid w:val="00E41A07"/>
    <w:rsid w:val="00E431F3"/>
    <w:rsid w:val="00E8209C"/>
    <w:rsid w:val="00F3424D"/>
    <w:rsid w:val="00F74444"/>
    <w:rsid w:val="00F96EDD"/>
    <w:rsid w:val="00FD50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2DC1"/>
  <w15:chartTrackingRefBased/>
  <w15:docId w15:val="{C0E47BDB-57F4-4B0C-B3BB-137F02C37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41A07"/>
    <w:pPr>
      <w:ind w:left="720"/>
      <w:contextualSpacing/>
    </w:pPr>
  </w:style>
  <w:style w:type="paragraph" w:styleId="Textedebulles">
    <w:name w:val="Balloon Text"/>
    <w:basedOn w:val="Normal"/>
    <w:link w:val="TextedebullesCar"/>
    <w:uiPriority w:val="99"/>
    <w:semiHidden/>
    <w:unhideWhenUsed/>
    <w:rsid w:val="00B41FF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41F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91939">
      <w:bodyDiv w:val="1"/>
      <w:marLeft w:val="0"/>
      <w:marRight w:val="0"/>
      <w:marTop w:val="0"/>
      <w:marBottom w:val="0"/>
      <w:divBdr>
        <w:top w:val="none" w:sz="0" w:space="0" w:color="auto"/>
        <w:left w:val="none" w:sz="0" w:space="0" w:color="auto"/>
        <w:bottom w:val="none" w:sz="0" w:space="0" w:color="auto"/>
        <w:right w:val="none" w:sz="0" w:space="0" w:color="auto"/>
      </w:divBdr>
    </w:div>
    <w:div w:id="835848463">
      <w:bodyDiv w:val="1"/>
      <w:marLeft w:val="0"/>
      <w:marRight w:val="0"/>
      <w:marTop w:val="0"/>
      <w:marBottom w:val="0"/>
      <w:divBdr>
        <w:top w:val="none" w:sz="0" w:space="0" w:color="auto"/>
        <w:left w:val="none" w:sz="0" w:space="0" w:color="auto"/>
        <w:bottom w:val="none" w:sz="0" w:space="0" w:color="auto"/>
        <w:right w:val="none" w:sz="0" w:space="0" w:color="auto"/>
      </w:divBdr>
    </w:div>
    <w:div w:id="925381373">
      <w:bodyDiv w:val="1"/>
      <w:marLeft w:val="0"/>
      <w:marRight w:val="0"/>
      <w:marTop w:val="0"/>
      <w:marBottom w:val="0"/>
      <w:divBdr>
        <w:top w:val="none" w:sz="0" w:space="0" w:color="auto"/>
        <w:left w:val="none" w:sz="0" w:space="0" w:color="auto"/>
        <w:bottom w:val="none" w:sz="0" w:space="0" w:color="auto"/>
        <w:right w:val="none" w:sz="0" w:space="0" w:color="auto"/>
      </w:divBdr>
    </w:div>
    <w:div w:id="176333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732</TotalTime>
  <Pages>8</Pages>
  <Words>2985</Words>
  <Characters>16421</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SI_APDP</dc:creator>
  <cp:keywords/>
  <dc:description/>
  <cp:lastModifiedBy>hermanaff6@gmail.com</cp:lastModifiedBy>
  <cp:revision>16</cp:revision>
  <dcterms:created xsi:type="dcterms:W3CDTF">2025-09-26T11:30:00Z</dcterms:created>
  <dcterms:modified xsi:type="dcterms:W3CDTF">2025-11-06T15:14:00Z</dcterms:modified>
</cp:coreProperties>
</file>