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sz w:val="50"/>
          <w:szCs w:val="50"/>
        </w:rPr>
      </w:pPr>
      <w:bookmarkStart w:colFirst="0" w:colLast="0" w:name="_n51t4m4yvb6x" w:id="0"/>
      <w:bookmarkEnd w:id="0"/>
      <w:r w:rsidDel="00000000" w:rsidR="00000000" w:rsidRPr="00000000">
        <w:rPr>
          <w:sz w:val="50"/>
          <w:szCs w:val="50"/>
          <w:rtl w:val="0"/>
        </w:rPr>
        <w:t xml:space="preserve">Conception de la gestion des templates</w:t>
      </w:r>
    </w:p>
    <w:p w:rsidR="00000000" w:rsidDel="00000000" w:rsidP="00000000" w:rsidRDefault="00000000" w:rsidRPr="00000000" w14:paraId="00000002">
      <w:pPr>
        <w:pStyle w:val="Heading1"/>
        <w:rPr/>
      </w:pPr>
      <w:bookmarkStart w:colFirst="0" w:colLast="0" w:name="_3nujp8dzjl0" w:id="1"/>
      <w:bookmarkEnd w:id="1"/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  <w:t xml:space="preserve">Liste Enums: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 Type content</w:t>
      </w:r>
      <w:r w:rsidDel="00000000" w:rsidR="00000000" w:rsidRPr="00000000">
        <w:rPr>
          <w:rtl w:val="0"/>
        </w:rPr>
        <w:t xml:space="preserve">: Text, Buttom, Image, Divider, Social, Social Element, Spacer, Navbar, Hero, Html Bloc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Unity Properties</w:t>
      </w:r>
      <w:r w:rsidDel="00000000" w:rsidR="00000000" w:rsidRPr="00000000">
        <w:rPr>
          <w:rtl w:val="0"/>
        </w:rPr>
        <w:t xml:space="preserve">: px, %, em, rem, vh, vw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Align Properties</w:t>
      </w:r>
      <w:r w:rsidDel="00000000" w:rsidR="00000000" w:rsidRPr="00000000">
        <w:rPr>
          <w:rtl w:val="0"/>
        </w:rPr>
        <w:t xml:space="preserve">: center, left, right, justify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Font weight </w:t>
      </w:r>
      <w:r w:rsidDel="00000000" w:rsidR="00000000" w:rsidRPr="00000000">
        <w:rPr>
          <w:rtl w:val="0"/>
        </w:rPr>
        <w:t xml:space="preserve">: </w:t>
        <w:tab/>
      </w:r>
      <w:r w:rsidDel="00000000" w:rsidR="00000000" w:rsidRPr="00000000">
        <w:rPr>
          <w:rtl w:val="0"/>
        </w:rPr>
        <w:t xml:space="preserve">100 | Thin (Hairline) ,</w:t>
        <w:br w:type="textWrapping"/>
        <w:tab/>
        <w:tab/>
        <w:t xml:space="preserve">| 200 | Extra Light (Ultra Light) ,</w:t>
      </w:r>
    </w:p>
    <w:p w:rsidR="00000000" w:rsidDel="00000000" w:rsidP="00000000" w:rsidRDefault="00000000" w:rsidRPr="00000000" w14:paraId="00000007">
      <w:pPr>
        <w:ind w:left="2160" w:firstLine="0"/>
        <w:rPr/>
      </w:pPr>
      <w:r w:rsidDel="00000000" w:rsidR="00000000" w:rsidRPr="00000000">
        <w:rPr>
          <w:rtl w:val="0"/>
        </w:rPr>
        <w:t xml:space="preserve">| 300 | Light ,</w:t>
      </w:r>
    </w:p>
    <w:p w:rsidR="00000000" w:rsidDel="00000000" w:rsidP="00000000" w:rsidRDefault="00000000" w:rsidRPr="00000000" w14:paraId="00000008">
      <w:pPr>
        <w:ind w:left="2160" w:firstLine="0"/>
        <w:rPr/>
      </w:pPr>
      <w:r w:rsidDel="00000000" w:rsidR="00000000" w:rsidRPr="00000000">
        <w:rPr>
          <w:rtl w:val="0"/>
        </w:rPr>
        <w:t xml:space="preserve">| 400 | Normal (Regular) ,</w:t>
      </w:r>
    </w:p>
    <w:p w:rsidR="00000000" w:rsidDel="00000000" w:rsidP="00000000" w:rsidRDefault="00000000" w:rsidRPr="00000000" w14:paraId="00000009">
      <w:pPr>
        <w:ind w:left="2160" w:firstLine="0"/>
        <w:rPr/>
      </w:pPr>
      <w:r w:rsidDel="00000000" w:rsidR="00000000" w:rsidRPr="00000000">
        <w:rPr>
          <w:rtl w:val="0"/>
        </w:rPr>
        <w:t xml:space="preserve">| 500 | Medium ,</w:t>
      </w:r>
    </w:p>
    <w:p w:rsidR="00000000" w:rsidDel="00000000" w:rsidP="00000000" w:rsidRDefault="00000000" w:rsidRPr="00000000" w14:paraId="0000000A">
      <w:pPr>
        <w:ind w:left="2160" w:firstLine="0"/>
        <w:rPr/>
      </w:pPr>
      <w:r w:rsidDel="00000000" w:rsidR="00000000" w:rsidRPr="00000000">
        <w:rPr>
          <w:rtl w:val="0"/>
        </w:rPr>
        <w:t xml:space="preserve">| 600 | Semi Bold (Demi Bold) ,</w:t>
      </w:r>
    </w:p>
    <w:p w:rsidR="00000000" w:rsidDel="00000000" w:rsidP="00000000" w:rsidRDefault="00000000" w:rsidRPr="00000000" w14:paraId="0000000B">
      <w:pPr>
        <w:ind w:left="2160" w:firstLine="0"/>
        <w:rPr/>
      </w:pPr>
      <w:r w:rsidDel="00000000" w:rsidR="00000000" w:rsidRPr="00000000">
        <w:rPr>
          <w:rtl w:val="0"/>
        </w:rPr>
        <w:t xml:space="preserve">| 700 | Bold ,</w:t>
      </w:r>
    </w:p>
    <w:p w:rsidR="00000000" w:rsidDel="00000000" w:rsidP="00000000" w:rsidRDefault="00000000" w:rsidRPr="00000000" w14:paraId="0000000C">
      <w:pPr>
        <w:ind w:left="2160" w:firstLine="0"/>
        <w:rPr/>
      </w:pPr>
      <w:r w:rsidDel="00000000" w:rsidR="00000000" w:rsidRPr="00000000">
        <w:rPr>
          <w:rtl w:val="0"/>
        </w:rPr>
        <w:t xml:space="preserve">| 800 | Extra Bold (Ultra Bold) ,</w:t>
      </w:r>
    </w:p>
    <w:p w:rsidR="00000000" w:rsidDel="00000000" w:rsidP="00000000" w:rsidRDefault="00000000" w:rsidRPr="00000000" w14:paraId="0000000D">
      <w:pPr>
        <w:ind w:left="2160" w:firstLine="0"/>
        <w:rPr/>
      </w:pPr>
      <w:r w:rsidDel="00000000" w:rsidR="00000000" w:rsidRPr="00000000">
        <w:rPr>
          <w:rtl w:val="0"/>
        </w:rPr>
        <w:t xml:space="preserve">| 900 | Black (Heavy) ,</w:t>
      </w:r>
    </w:p>
    <w:p w:rsidR="00000000" w:rsidDel="00000000" w:rsidP="00000000" w:rsidRDefault="00000000" w:rsidRPr="00000000" w14:paraId="0000000E">
      <w:pPr>
        <w:ind w:left="2160" w:firstLine="0"/>
        <w:rPr/>
      </w:pPr>
      <w:r w:rsidDel="00000000" w:rsidR="00000000" w:rsidRPr="00000000">
        <w:rPr>
          <w:rtl w:val="0"/>
        </w:rPr>
        <w:t xml:space="preserve">| 950 | [Extra Black 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Decoration </w:t>
      </w:r>
      <w:r w:rsidDel="00000000" w:rsidR="00000000" w:rsidRPr="00000000">
        <w:rPr>
          <w:rtl w:val="0"/>
        </w:rPr>
        <w:t xml:space="preserve">: Underline, line through, none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style font</w:t>
      </w:r>
      <w:r w:rsidDel="00000000" w:rsidR="00000000" w:rsidRPr="00000000">
        <w:rPr>
          <w:rtl w:val="0"/>
        </w:rPr>
        <w:t xml:space="preserve">: Normal, italic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Type layout </w:t>
      </w:r>
      <w:r w:rsidDel="00000000" w:rsidR="00000000" w:rsidRPr="00000000">
        <w:rPr>
          <w:rtl w:val="0"/>
        </w:rPr>
        <w:t xml:space="preserve">: 1 column, 2 column 50/50, 2 column 25/75 , 2 column 33/67, 2 column 67/33, 2 column 75/25, 3 column 25/25/50, 3 column 50/25/25, 3 column 25/50/25, 3 column, 4 column</w:t>
        <w:br w:type="textWrapping"/>
      </w:r>
      <w:r w:rsidDel="00000000" w:rsidR="00000000" w:rsidRPr="00000000">
        <w:rPr>
          <w:color w:val="3f4350"/>
          <w:rtl w:val="0"/>
        </w:rPr>
        <w:br w:type="textWrapping"/>
      </w:r>
    </w:p>
    <w:p w:rsidR="00000000" w:rsidDel="00000000" w:rsidP="00000000" w:rsidRDefault="00000000" w:rsidRPr="00000000" w14:paraId="00000012">
      <w:pPr>
        <w:pStyle w:val="Heading1"/>
        <w:rPr/>
      </w:pPr>
      <w:bookmarkStart w:colFirst="0" w:colLast="0" w:name="_savel7oi73k" w:id="2"/>
      <w:bookmarkEnd w:id="2"/>
      <w:r w:rsidDel="00000000" w:rsidR="00000000" w:rsidRPr="00000000">
        <w:rPr>
          <w:rtl w:val="0"/>
        </w:rPr>
        <w:t xml:space="preserve">Liste des tables:</w:t>
      </w:r>
    </w:p>
    <w:p w:rsidR="00000000" w:rsidDel="00000000" w:rsidP="00000000" w:rsidRDefault="00000000" w:rsidRPr="00000000" w14:paraId="00000013">
      <w:pPr>
        <w:rPr>
          <w:color w:val="3f4350"/>
        </w:rPr>
      </w:pPr>
      <w:r w:rsidDel="00000000" w:rsidR="00000000" w:rsidRPr="00000000">
        <w:rPr>
          <w:color w:val="3f4350"/>
          <w:rtl w:val="0"/>
        </w:rPr>
        <w:br w:type="textWrapping"/>
      </w:r>
      <w:r w:rsidDel="00000000" w:rsidR="00000000" w:rsidRPr="00000000">
        <w:rPr>
          <w:color w:val="3f4350"/>
        </w:rPr>
        <w:drawing>
          <wp:inline distB="114300" distT="114300" distL="114300" distR="114300">
            <wp:extent cx="6272213" cy="261177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72213" cy="261177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