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2ECE5" w14:textId="0D4D4946" w:rsidR="00B511E8" w:rsidRDefault="00000000">
      <w:pPr>
        <w:pStyle w:val="Titre1"/>
        <w:spacing w:after="200"/>
        <w:jc w:val="center"/>
      </w:pPr>
      <w:r>
        <w:t xml:space="preserve">Cours Ansible — Modules 1 à </w:t>
      </w:r>
      <w:r w:rsidR="00490900">
        <w:t>12</w:t>
      </w:r>
    </w:p>
    <w:p w14:paraId="612CBA06" w14:textId="77777777" w:rsidR="00490900" w:rsidRDefault="00490900" w:rsidP="00490900">
      <w:pPr>
        <w:pStyle w:val="Titre2"/>
      </w:pPr>
      <w:r>
        <w:t xml:space="preserve">Progression pédagogique souhaitée </w:t>
      </w:r>
    </w:p>
    <w:p w14:paraId="0BE969D9" w14:textId="77777777" w:rsidR="00490900" w:rsidRDefault="00490900" w:rsidP="00490900">
      <w:pPr>
        <w:pStyle w:val="font-claude-response-body"/>
      </w:pPr>
      <w:r w:rsidRPr="00AC0FAD">
        <w:rPr>
          <w:b/>
          <w:bCs/>
        </w:rPr>
        <w:t>Module 1</w:t>
      </w:r>
      <w:r>
        <w:t> : Installation d'Ansible + inventaire (inventory) de mes VMs existantes.</w:t>
      </w:r>
    </w:p>
    <w:p w14:paraId="148E725E" w14:textId="77777777" w:rsidR="00490900" w:rsidRDefault="00490900" w:rsidP="00490900">
      <w:pPr>
        <w:pStyle w:val="font-claude-response-body"/>
      </w:pPr>
      <w:r w:rsidRPr="00AC0FAD">
        <w:rPr>
          <w:b/>
          <w:bCs/>
        </w:rPr>
        <w:t>Module 2</w:t>
      </w:r>
      <w:r>
        <w:t> : Connexion SSH / authentification (clés, utilisateurs, become/sudo).</w:t>
      </w:r>
    </w:p>
    <w:p w14:paraId="37C62D08" w14:textId="488E7939" w:rsidR="00490900" w:rsidRPr="00AC0FAD" w:rsidRDefault="00490900" w:rsidP="00490900">
      <w:pPr>
        <w:pStyle w:val="font-claude-response-body"/>
        <w:rPr>
          <w:lang w:val="en-US"/>
        </w:rPr>
      </w:pPr>
      <w:r w:rsidRPr="00AA0F81">
        <w:rPr>
          <w:b/>
          <w:bCs/>
          <w:lang w:val="en-US"/>
        </w:rPr>
        <w:t>Module 3</w:t>
      </w:r>
      <w:r w:rsidRPr="00AC0FAD">
        <w:rPr>
          <w:lang w:val="en-US"/>
        </w:rPr>
        <w:t> : Ad-hoc commands (modules ping, command, shell, copy...).</w:t>
      </w:r>
    </w:p>
    <w:p w14:paraId="48BA5E2D" w14:textId="77777777" w:rsidR="00490900" w:rsidRPr="00AC0FAD" w:rsidRDefault="00490900" w:rsidP="00490900">
      <w:pPr>
        <w:pStyle w:val="font-claude-response-body"/>
        <w:rPr>
          <w:lang w:val="en-US"/>
        </w:rPr>
      </w:pPr>
      <w:r w:rsidRPr="00AA0F81">
        <w:rPr>
          <w:b/>
          <w:bCs/>
          <w:lang w:val="en-US"/>
        </w:rPr>
        <w:t>Module 4</w:t>
      </w:r>
      <w:r w:rsidRPr="00AC0FAD">
        <w:rPr>
          <w:lang w:val="en-US"/>
        </w:rPr>
        <w:t> : Premier playbook simple (YAML, tasks, modules courants).</w:t>
      </w:r>
    </w:p>
    <w:p w14:paraId="30BBCF1F" w14:textId="77777777" w:rsidR="00490900" w:rsidRDefault="00490900" w:rsidP="00490900">
      <w:pPr>
        <w:pStyle w:val="font-claude-response-body"/>
      </w:pPr>
      <w:r w:rsidRPr="00AC0FAD">
        <w:rPr>
          <w:b/>
          <w:bCs/>
        </w:rPr>
        <w:t>Module 5</w:t>
      </w:r>
      <w:r>
        <w:t> : Variables, facts, conditions, boucles.</w:t>
      </w:r>
    </w:p>
    <w:p w14:paraId="3005ABE2" w14:textId="77777777" w:rsidR="00490900" w:rsidRDefault="00490900" w:rsidP="00490900">
      <w:pPr>
        <w:pStyle w:val="font-claude-response-body"/>
      </w:pPr>
      <w:r w:rsidRPr="00AC0FAD">
        <w:rPr>
          <w:b/>
          <w:bCs/>
        </w:rPr>
        <w:t>Module 6</w:t>
      </w:r>
      <w:r>
        <w:t> : Handlers, notify, idempotence.</w:t>
      </w:r>
    </w:p>
    <w:p w14:paraId="649FCBD9" w14:textId="77777777" w:rsidR="00490900" w:rsidRDefault="00490900" w:rsidP="00490900">
      <w:pPr>
        <w:pStyle w:val="font-claude-response-body"/>
      </w:pPr>
      <w:r w:rsidRPr="00AC0FAD">
        <w:rPr>
          <w:b/>
          <w:bCs/>
        </w:rPr>
        <w:t>Module 7</w:t>
      </w:r>
      <w:r>
        <w:t> : Roles et organisation de projet.</w:t>
      </w:r>
    </w:p>
    <w:p w14:paraId="615C405C" w14:textId="77777777" w:rsidR="00490900" w:rsidRDefault="00490900" w:rsidP="00490900">
      <w:pPr>
        <w:pStyle w:val="font-claude-response-body"/>
      </w:pPr>
      <w:r w:rsidRPr="00AC0FAD">
        <w:rPr>
          <w:b/>
          <w:bCs/>
        </w:rPr>
        <w:t>Module 8</w:t>
      </w:r>
      <w:r>
        <w:t> : Templates Jinja2.</w:t>
      </w:r>
    </w:p>
    <w:p w14:paraId="2B1E0548" w14:textId="77777777" w:rsidR="00490900" w:rsidRDefault="00490900" w:rsidP="00490900">
      <w:pPr>
        <w:pStyle w:val="font-claude-response-body"/>
      </w:pPr>
      <w:r w:rsidRPr="00AC0FAD">
        <w:rPr>
          <w:b/>
          <w:bCs/>
        </w:rPr>
        <w:t>Module 9</w:t>
      </w:r>
      <w:r>
        <w:t> : Vault (secrets).</w:t>
      </w:r>
    </w:p>
    <w:p w14:paraId="39BD584C" w14:textId="77777777" w:rsidR="00490900" w:rsidRDefault="00490900" w:rsidP="00490900">
      <w:pPr>
        <w:pStyle w:val="font-claude-response-body"/>
      </w:pPr>
      <w:r w:rsidRPr="00AC0FAD">
        <w:rPr>
          <w:b/>
          <w:bCs/>
        </w:rPr>
        <w:t>Module 10</w:t>
      </w:r>
      <w:r>
        <w:t> : Gestion multi-environnements (dev/prod), group_vars/host_vars.</w:t>
      </w:r>
    </w:p>
    <w:p w14:paraId="2FF13DD7" w14:textId="77777777" w:rsidR="00490900" w:rsidRDefault="00490900" w:rsidP="00490900">
      <w:pPr>
        <w:pStyle w:val="font-claude-response-body"/>
      </w:pPr>
      <w:r w:rsidRPr="00AC0FAD">
        <w:rPr>
          <w:b/>
          <w:bCs/>
        </w:rPr>
        <w:t>Module 11</w:t>
      </w:r>
      <w:r>
        <w:t> : Bonnes pratiques, lint, structure de dépôt Git.</w:t>
      </w:r>
    </w:p>
    <w:p w14:paraId="54DE3FF7" w14:textId="77777777" w:rsidR="00490900" w:rsidRDefault="00490900" w:rsidP="00490900">
      <w:pPr>
        <w:pStyle w:val="font-claude-response-body"/>
      </w:pPr>
      <w:r w:rsidRPr="00AC0FAD">
        <w:rPr>
          <w:b/>
          <w:bCs/>
        </w:rPr>
        <w:t>Module 12</w:t>
      </w:r>
      <w:r>
        <w:t> : Construction complète du projet fil rouge, de zéro à une infra automatisée reproductible.</w:t>
      </w:r>
    </w:p>
    <w:p w14:paraId="6D48BEEB" w14:textId="77777777" w:rsidR="00490900" w:rsidRDefault="00490900" w:rsidP="00490900"/>
    <w:p w14:paraId="36F540D8" w14:textId="30BD9FAC" w:rsidR="00490900" w:rsidRPr="00490900" w:rsidRDefault="00490900" w:rsidP="00490900">
      <w:pPr>
        <w:rPr>
          <w:b/>
          <w:bCs/>
        </w:rPr>
      </w:pPr>
      <w:r w:rsidRPr="00AC0FAD">
        <w:rPr>
          <w:b/>
          <w:bCs/>
        </w:rPr>
        <w:t>Référence personnelle — Fil rouge VMware (VM1 = control node, VM2 = app, VM3 = db)</w:t>
      </w:r>
    </w:p>
    <w:p w14:paraId="16D30816" w14:textId="77777777" w:rsidR="00490900" w:rsidRDefault="00490900">
      <w:pPr>
        <w:rPr>
          <w:b/>
          <w:bCs/>
          <w:color w:val="000000"/>
          <w:sz w:val="36"/>
          <w:szCs w:val="36"/>
        </w:rPr>
      </w:pPr>
      <w:r>
        <w:br w:type="page"/>
      </w:r>
    </w:p>
    <w:p w14:paraId="6926E10F" w14:textId="75A35A7B" w:rsidR="00B511E8" w:rsidRDefault="00000000">
      <w:pPr>
        <w:pStyle w:val="Titre2"/>
        <w:spacing w:after="200"/>
      </w:pPr>
      <w:r>
        <w:lastRenderedPageBreak/>
        <w:t>0. Vocabulaire de base (à connaître par cœur)</w:t>
      </w:r>
    </w:p>
    <w:p w14:paraId="1394F610" w14:textId="77777777" w:rsidR="00B511E8" w:rsidRDefault="00000000">
      <w:pPr>
        <w:spacing w:after="240"/>
      </w:pP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2670"/>
        <w:gridCol w:w="6346"/>
      </w:tblGrid>
      <w:tr w:rsidR="00B511E8" w14:paraId="0CE21106" w14:textId="77777777">
        <w:trPr>
          <w:tblHeader/>
        </w:trPr>
        <w:tc>
          <w:tcPr>
            <w:tcW w:w="2768" w:type="dxa"/>
          </w:tcPr>
          <w:p w14:paraId="54B06FB8" w14:textId="77777777" w:rsidR="00B511E8" w:rsidRDefault="00000000">
            <w:r>
              <w:rPr>
                <w:b/>
                <w:bCs/>
              </w:rPr>
              <w:t>Terme</w:t>
            </w:r>
          </w:p>
        </w:tc>
        <w:tc>
          <w:tcPr>
            <w:tcW w:w="6592" w:type="dxa"/>
          </w:tcPr>
          <w:p w14:paraId="0FBAD09F" w14:textId="77777777" w:rsidR="00B511E8" w:rsidRDefault="00000000">
            <w:r>
              <w:rPr>
                <w:b/>
                <w:bCs/>
              </w:rPr>
              <w:t>Définition</w:t>
            </w:r>
          </w:p>
        </w:tc>
      </w:tr>
      <w:tr w:rsidR="00B511E8" w14:paraId="2A4856F7" w14:textId="77777777">
        <w:tc>
          <w:tcPr>
            <w:tcW w:w="2768" w:type="dxa"/>
          </w:tcPr>
          <w:p w14:paraId="57B3BB91" w14:textId="77777777" w:rsidR="00B511E8" w:rsidRDefault="00000000">
            <w:r>
              <w:rPr>
                <w:b/>
                <w:bCs/>
              </w:rPr>
              <w:t>Control node</w:t>
            </w:r>
          </w:p>
        </w:tc>
        <w:tc>
          <w:tcPr>
            <w:tcW w:w="6592" w:type="dxa"/>
          </w:tcPr>
          <w:p w14:paraId="252F7FD8" w14:textId="77777777" w:rsidR="00B511E8" w:rsidRDefault="00000000">
            <w:r>
              <w:t xml:space="preserve">La machine où Ansible est </w:t>
            </w:r>
            <w:r>
              <w:rPr>
                <w:b/>
                <w:bCs/>
              </w:rPr>
              <w:t>installé</w:t>
            </w:r>
            <w:r>
              <w:t xml:space="preserve"> et depuis laquelle tu lances les commandes. Chez toi : VM1.</w:t>
            </w:r>
          </w:p>
        </w:tc>
      </w:tr>
      <w:tr w:rsidR="00B511E8" w14:paraId="67BF9061" w14:textId="77777777">
        <w:tc>
          <w:tcPr>
            <w:tcW w:w="2768" w:type="dxa"/>
          </w:tcPr>
          <w:p w14:paraId="343CFEDF" w14:textId="77777777" w:rsidR="00B511E8" w:rsidRDefault="00000000">
            <w:r>
              <w:rPr>
                <w:b/>
                <w:bCs/>
              </w:rPr>
              <w:t>Managed node</w:t>
            </w:r>
          </w:p>
        </w:tc>
        <w:tc>
          <w:tcPr>
            <w:tcW w:w="6592" w:type="dxa"/>
          </w:tcPr>
          <w:p w14:paraId="230A933F" w14:textId="77777777" w:rsidR="00B511E8" w:rsidRDefault="00000000">
            <w:r>
              <w:t xml:space="preserve">Une machine </w:t>
            </w:r>
            <w:r>
              <w:rPr>
                <w:b/>
                <w:bCs/>
              </w:rPr>
              <w:t>pilotée</w:t>
            </w:r>
            <w:r>
              <w:t xml:space="preserve"> par Ansible, sans rien y installer. Chez toi : VM2 (app) et VM3 (db).</w:t>
            </w:r>
          </w:p>
        </w:tc>
      </w:tr>
      <w:tr w:rsidR="00B511E8" w14:paraId="186B9A01" w14:textId="77777777">
        <w:tc>
          <w:tcPr>
            <w:tcW w:w="2768" w:type="dxa"/>
          </w:tcPr>
          <w:p w14:paraId="3B12D7CB" w14:textId="77777777" w:rsidR="00B511E8" w:rsidRDefault="00000000">
            <w:r>
              <w:rPr>
                <w:b/>
                <w:bCs/>
              </w:rPr>
              <w:t>Inventaire (inventory)</w:t>
            </w:r>
          </w:p>
        </w:tc>
        <w:tc>
          <w:tcPr>
            <w:tcW w:w="6592" w:type="dxa"/>
          </w:tcPr>
          <w:p w14:paraId="5CED5891" w14:textId="77777777" w:rsidR="00B511E8" w:rsidRDefault="00000000">
            <w:r>
              <w:t>Le fichier qui liste tes machines et leurs groupes. C'est le "carnet d'adresses" d'Ansible.</w:t>
            </w:r>
          </w:p>
        </w:tc>
      </w:tr>
      <w:tr w:rsidR="00B511E8" w14:paraId="28827EC1" w14:textId="77777777">
        <w:tc>
          <w:tcPr>
            <w:tcW w:w="2768" w:type="dxa"/>
          </w:tcPr>
          <w:p w14:paraId="72FFDE58" w14:textId="77777777" w:rsidR="00B511E8" w:rsidRDefault="00000000">
            <w:r>
              <w:rPr>
                <w:b/>
                <w:bCs/>
              </w:rPr>
              <w:t>Module</w:t>
            </w:r>
          </w:p>
        </w:tc>
        <w:tc>
          <w:tcPr>
            <w:tcW w:w="6592" w:type="dxa"/>
          </w:tcPr>
          <w:p w14:paraId="5D01C8D5" w14:textId="77777777" w:rsidR="00B511E8" w:rsidRDefault="00000000">
            <w:r>
              <w:t>Une brique de fonctionnalité réutilisable fournie par Ansible (</w:t>
            </w:r>
            <w:r>
              <w:rPr>
                <w:rFonts w:ascii="Courier New" w:eastAsia="Courier New" w:hAnsi="Courier New" w:cs="Courier New"/>
                <w:shd w:val="clear" w:color="auto" w:fill="F1F5F9"/>
              </w:rPr>
              <w:t>ping</w:t>
            </w:r>
            <w:r>
              <w:t xml:space="preserve">, </w:t>
            </w:r>
            <w:r>
              <w:rPr>
                <w:rFonts w:ascii="Courier New" w:eastAsia="Courier New" w:hAnsi="Courier New" w:cs="Courier New"/>
                <w:shd w:val="clear" w:color="auto" w:fill="F1F5F9"/>
              </w:rPr>
              <w:t>command</w:t>
            </w:r>
            <w:r>
              <w:t xml:space="preserve">, </w:t>
            </w:r>
            <w:r>
              <w:rPr>
                <w:rFonts w:ascii="Courier New" w:eastAsia="Courier New" w:hAnsi="Courier New" w:cs="Courier New"/>
                <w:shd w:val="clear" w:color="auto" w:fill="F1F5F9"/>
              </w:rPr>
              <w:t>copy</w:t>
            </w:r>
            <w:r>
              <w:t xml:space="preserve">, </w:t>
            </w:r>
            <w:r>
              <w:rPr>
                <w:rFonts w:ascii="Courier New" w:eastAsia="Courier New" w:hAnsi="Courier New" w:cs="Courier New"/>
                <w:shd w:val="clear" w:color="auto" w:fill="F1F5F9"/>
              </w:rPr>
              <w:t>shell</w:t>
            </w:r>
            <w:r>
              <w:t>...). Chaque module fait UNE chose précise.</w:t>
            </w:r>
          </w:p>
        </w:tc>
      </w:tr>
      <w:tr w:rsidR="00B511E8" w14:paraId="2EF66D25" w14:textId="77777777">
        <w:tc>
          <w:tcPr>
            <w:tcW w:w="2768" w:type="dxa"/>
          </w:tcPr>
          <w:p w14:paraId="314570C1" w14:textId="77777777" w:rsidR="00B511E8" w:rsidRDefault="00000000">
            <w:r>
              <w:rPr>
                <w:b/>
                <w:bCs/>
              </w:rPr>
              <w:t>Ad-hoc command</w:t>
            </w:r>
          </w:p>
        </w:tc>
        <w:tc>
          <w:tcPr>
            <w:tcW w:w="6592" w:type="dxa"/>
          </w:tcPr>
          <w:p w14:paraId="50037042" w14:textId="77777777" w:rsidR="00B511E8" w:rsidRDefault="00000000">
            <w:r>
              <w:t>Une commande Ansible ponctuelle, tapée directement dans le terminal, sans fichier.</w:t>
            </w:r>
          </w:p>
        </w:tc>
      </w:tr>
      <w:tr w:rsidR="00B511E8" w14:paraId="785CD6DB" w14:textId="77777777">
        <w:tc>
          <w:tcPr>
            <w:tcW w:w="2768" w:type="dxa"/>
          </w:tcPr>
          <w:p w14:paraId="3EC5DDC3" w14:textId="77777777" w:rsidR="00B511E8" w:rsidRDefault="00000000">
            <w:r>
              <w:rPr>
                <w:b/>
                <w:bCs/>
              </w:rPr>
              <w:t>Playbook</w:t>
            </w:r>
          </w:p>
        </w:tc>
        <w:tc>
          <w:tcPr>
            <w:tcW w:w="6592" w:type="dxa"/>
          </w:tcPr>
          <w:p w14:paraId="47D959F5" w14:textId="77777777" w:rsidR="00B511E8" w:rsidRDefault="00000000">
            <w:r>
              <w:t>Un fichier YAML qui décrit une série d'actions à exécuter, de façon durable et réutilisable (vu à partir du Module 4).</w:t>
            </w:r>
          </w:p>
        </w:tc>
      </w:tr>
      <w:tr w:rsidR="00B511E8" w14:paraId="40FD9002" w14:textId="77777777">
        <w:tc>
          <w:tcPr>
            <w:tcW w:w="2768" w:type="dxa"/>
          </w:tcPr>
          <w:p w14:paraId="1CAB7B02" w14:textId="77777777" w:rsidR="00B511E8" w:rsidRDefault="00000000">
            <w:r>
              <w:rPr>
                <w:b/>
                <w:bCs/>
              </w:rPr>
              <w:t>Idempotence</w:t>
            </w:r>
          </w:p>
        </w:tc>
        <w:tc>
          <w:tcPr>
            <w:tcW w:w="6592" w:type="dxa"/>
          </w:tcPr>
          <w:p w14:paraId="799AC17B" w14:textId="77777777" w:rsidR="00B511E8" w:rsidRDefault="00000000">
            <w:r>
              <w:t>Propriété d'une action qui ne change rien si l'état désiré est déjà atteint. Rejouer 10 fois la même action = même résultat, sans effet de bord.</w:t>
            </w:r>
          </w:p>
        </w:tc>
      </w:tr>
      <w:tr w:rsidR="00B511E8" w14:paraId="32755DF8" w14:textId="77777777">
        <w:tc>
          <w:tcPr>
            <w:tcW w:w="2768" w:type="dxa"/>
          </w:tcPr>
          <w:p w14:paraId="5A8A6E2C" w14:textId="77777777" w:rsidR="00B511E8" w:rsidRDefault="00000000">
            <w:r>
              <w:rPr>
                <w:b/>
                <w:bCs/>
              </w:rPr>
              <w:t>become</w:t>
            </w:r>
          </w:p>
        </w:tc>
        <w:tc>
          <w:tcPr>
            <w:tcW w:w="6592" w:type="dxa"/>
          </w:tcPr>
          <w:p w14:paraId="0BB178D6" w14:textId="77777777" w:rsidR="00B511E8" w:rsidRDefault="00000000">
            <w:r>
              <w:t xml:space="preserve">Le mécanisme Ansible équivalent à </w:t>
            </w:r>
            <w:r>
              <w:rPr>
                <w:rFonts w:ascii="Courier New" w:eastAsia="Courier New" w:hAnsi="Courier New" w:cs="Courier New"/>
                <w:shd w:val="clear" w:color="auto" w:fill="F1F5F9"/>
              </w:rPr>
              <w:t>sudo</w:t>
            </w:r>
            <w:r>
              <w:t xml:space="preserve"> : élever temporairement ses droits pour exécuter une action en root.</w:t>
            </w:r>
          </w:p>
        </w:tc>
      </w:tr>
    </w:tbl>
    <w:p w14:paraId="5BA2BDB9" w14:textId="77777777" w:rsidR="00B511E8" w:rsidRDefault="00000000">
      <w:pPr>
        <w:spacing w:before="240"/>
      </w:pPr>
      <w:r>
        <w:t xml:space="preserve"> </w:t>
      </w:r>
    </w:p>
    <w:p w14:paraId="356B84EB" w14:textId="77777777" w:rsidR="00490900" w:rsidRDefault="00490900">
      <w:pPr>
        <w:rPr>
          <w:b/>
          <w:bCs/>
          <w:color w:val="000000"/>
          <w:sz w:val="36"/>
          <w:szCs w:val="36"/>
        </w:rPr>
      </w:pPr>
      <w:r>
        <w:br w:type="page"/>
      </w:r>
    </w:p>
    <w:p w14:paraId="4FEF5B1B" w14:textId="04330C4C" w:rsidR="00B511E8" w:rsidRDefault="00000000">
      <w:pPr>
        <w:pStyle w:val="Titre2"/>
        <w:spacing w:after="200"/>
      </w:pPr>
      <w:r>
        <w:lastRenderedPageBreak/>
        <w:t>1. Module 1 — Installation + Inventaire</w:t>
      </w:r>
    </w:p>
    <w:p w14:paraId="2C86FEEA" w14:textId="77777777" w:rsidR="00B511E8" w:rsidRDefault="00000000">
      <w:pPr>
        <w:pStyle w:val="Titre3"/>
        <w:spacing w:after="200"/>
      </w:pPr>
      <w:r>
        <w:t>1.1 Pourquoi Ansible ne s'installe que sur le control node</w:t>
      </w:r>
    </w:p>
    <w:p w14:paraId="51EE2442" w14:textId="77777777" w:rsidR="00B511E8" w:rsidRDefault="00000000">
      <w:pPr>
        <w:spacing w:after="120"/>
      </w:pPr>
      <w:r>
        <w:t xml:space="preserve">Ansible est </w:t>
      </w:r>
      <w:r>
        <w:rPr>
          <w:b/>
          <w:bCs/>
        </w:rPr>
        <w:t>agentless</w:t>
      </w:r>
      <w:r>
        <w:t xml:space="preserve"> : il n'y a pas de programme "Ansible" qui tourne en permanence sur VM2 et VM3. Ansible se connecte simplement en SSH, exécute des instructions Python à distance, puis se déconnecte. C'est pour ça qu'on n'installe </w:t>
      </w:r>
      <w:r>
        <w:rPr>
          <w:b/>
          <w:bCs/>
        </w:rPr>
        <w:t>rien</w:t>
      </w:r>
      <w:r>
        <w:t xml:space="preserve"> sur les machines pilotées, à part avoir Python disponible (généralement déjà présent sur les distributions Linux modernes).</w:t>
      </w:r>
    </w:p>
    <w:p w14:paraId="37F1DC3B" w14:textId="77777777" w:rsidR="00B511E8" w:rsidRDefault="00000000">
      <w:pPr>
        <w:spacing w:after="200"/>
      </w:pPr>
      <w:r>
        <w:t xml:space="preserve"> </w:t>
      </w:r>
    </w:p>
    <w:p w14:paraId="549A9E9F" w14:textId="77777777" w:rsidR="00B511E8" w:rsidRDefault="00000000">
      <w:pPr>
        <w:pStyle w:val="Titre3"/>
        <w:spacing w:after="200"/>
      </w:pPr>
      <w:r>
        <w:t xml:space="preserve">1.2 Le format de l'inventaire : </w:t>
      </w:r>
      <w:r>
        <w:rPr>
          <w:rFonts w:ascii="Courier New" w:eastAsia="Courier New" w:hAnsi="Courier New" w:cs="Courier New"/>
          <w:shd w:val="clear" w:color="auto" w:fill="F1F5F9"/>
        </w:rPr>
        <w:t>.ini</w:t>
      </w:r>
    </w:p>
    <w:p w14:paraId="4AC415C6" w14:textId="77777777" w:rsidR="00B511E8" w:rsidRDefault="00000000">
      <w:pPr>
        <w:spacing w:after="120"/>
      </w:pPr>
      <w:r>
        <w:t xml:space="preserve">Le fichier </w:t>
      </w:r>
      <w:r>
        <w:rPr>
          <w:rFonts w:ascii="Courier New" w:eastAsia="Courier New" w:hAnsi="Courier New" w:cs="Courier New"/>
          <w:shd w:val="clear" w:color="auto" w:fill="F1F5F9"/>
        </w:rPr>
        <w:t>.ini</w:t>
      </w:r>
      <w:r>
        <w:t xml:space="preserve"> est un format texte générique, </w:t>
      </w:r>
      <w:r>
        <w:rPr>
          <w:b/>
          <w:bCs/>
        </w:rPr>
        <w:t>structuré en sections</w:t>
      </w:r>
      <w:r>
        <w:t xml:space="preserve"> :</w:t>
      </w:r>
    </w:p>
    <w:p w14:paraId="5F8428DD" w14:textId="77777777" w:rsidR="00B511E8" w:rsidRDefault="00000000">
      <w:pPr>
        <w:spacing w:after="200"/>
      </w:pPr>
      <w:r>
        <w:t xml:space="preserve"> </w:t>
      </w:r>
    </w:p>
    <w:p w14:paraId="6C20A19D"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[nom_de_section]    </w:t>
      </w:r>
      <w:r>
        <w:br/>
      </w:r>
      <w:r>
        <w:rPr>
          <w:rFonts w:ascii="Courier New" w:eastAsia="Courier New" w:hAnsi="Courier New" w:cs="Courier New"/>
          <w:color w:val="FFFFFF"/>
          <w:sz w:val="20"/>
          <w:szCs w:val="20"/>
        </w:rPr>
        <w:t xml:space="preserve">    clé=valeur    </w:t>
      </w:r>
      <w:r>
        <w:br/>
      </w:r>
      <w:r>
        <w:rPr>
          <w:rFonts w:ascii="Courier New" w:eastAsia="Courier New" w:hAnsi="Courier New" w:cs="Courier New"/>
          <w:color w:val="FFFFFF"/>
          <w:sz w:val="20"/>
          <w:szCs w:val="20"/>
        </w:rPr>
        <w:t xml:space="preserve">         </w:t>
      </w:r>
    </w:p>
    <w:p w14:paraId="3AE5037D" w14:textId="77777777" w:rsidR="00B511E8" w:rsidRDefault="00000000">
      <w:pPr>
        <w:spacing w:after="200"/>
      </w:pPr>
      <w:r>
        <w:t xml:space="preserve"> </w:t>
      </w:r>
    </w:p>
    <w:p w14:paraId="7EC3AB32" w14:textId="77777777" w:rsidR="00B511E8" w:rsidRDefault="00000000">
      <w:pPr>
        <w:spacing w:after="120"/>
      </w:pPr>
      <w:r>
        <w:t xml:space="preserve">Ansible réutilise ce format pour organiser des machines en groupes. Ce n'est pas obligatoire — l'inventaire peut aussi être écrit en YAML — mais </w:t>
      </w:r>
      <w:r>
        <w:rPr>
          <w:rFonts w:ascii="Courier New" w:eastAsia="Courier New" w:hAnsi="Courier New" w:cs="Courier New"/>
          <w:shd w:val="clear" w:color="auto" w:fill="F1F5F9"/>
        </w:rPr>
        <w:t>.ini</w:t>
      </w:r>
      <w:r>
        <w:t xml:space="preserve"> est plus lisible pour démarrer avec peu d'hôtes.</w:t>
      </w:r>
    </w:p>
    <w:p w14:paraId="338BA6BC" w14:textId="77777777" w:rsidR="00B511E8" w:rsidRDefault="00000000">
      <w:pPr>
        <w:spacing w:after="200"/>
      </w:pPr>
      <w:r>
        <w:t xml:space="preserve"> </w:t>
      </w:r>
    </w:p>
    <w:p w14:paraId="0F8840A8" w14:textId="77777777" w:rsidR="00B511E8" w:rsidRDefault="00000000">
      <w:pPr>
        <w:spacing w:after="120"/>
      </w:pPr>
      <w:r>
        <w:rPr>
          <w:b/>
          <w:bCs/>
        </w:rPr>
        <w:t>Distinction importante à retenir</w:t>
      </w:r>
      <w:r>
        <w:t xml:space="preserve"> :</w:t>
      </w:r>
    </w:p>
    <w:p w14:paraId="79253602" w14:textId="77777777" w:rsidR="00B511E8" w:rsidRDefault="00000000">
      <w:pPr>
        <w:pStyle w:val="Paragraphedeliste"/>
        <w:numPr>
          <w:ilvl w:val="0"/>
          <w:numId w:val="2"/>
        </w:numPr>
        <w:spacing w:after="100"/>
      </w:pPr>
      <w:r>
        <w:rPr>
          <w:b/>
          <w:bCs/>
        </w:rPr>
        <w:t>Inventaire</w:t>
      </w:r>
      <w:r>
        <w:t xml:space="preserve"> → </w:t>
      </w:r>
      <w:r>
        <w:rPr>
          <w:rFonts w:ascii="Courier New" w:eastAsia="Courier New" w:hAnsi="Courier New" w:cs="Courier New"/>
          <w:shd w:val="clear" w:color="auto" w:fill="F1F5F9"/>
        </w:rPr>
        <w:t>.ini</w:t>
      </w:r>
      <w:r>
        <w:t xml:space="preserve"> OU </w:t>
      </w:r>
      <w:r>
        <w:rPr>
          <w:rFonts w:ascii="Courier New" w:eastAsia="Courier New" w:hAnsi="Courier New" w:cs="Courier New"/>
          <w:shd w:val="clear" w:color="auto" w:fill="F1F5F9"/>
        </w:rPr>
        <w:t>.yml</w:t>
      </w:r>
      <w:r>
        <w:t>, au choix.</w:t>
      </w:r>
    </w:p>
    <w:p w14:paraId="2395E7C9" w14:textId="77777777" w:rsidR="00B511E8" w:rsidRDefault="00000000">
      <w:pPr>
        <w:pStyle w:val="Paragraphedeliste"/>
        <w:numPr>
          <w:ilvl w:val="0"/>
          <w:numId w:val="2"/>
        </w:numPr>
        <w:spacing w:after="100"/>
      </w:pPr>
      <w:r>
        <w:rPr>
          <w:b/>
          <w:bCs/>
        </w:rPr>
        <w:t>Playbook</w:t>
      </w:r>
      <w:r>
        <w:t xml:space="preserve"> (Module 4 et suivants) → </w:t>
      </w:r>
      <w:r>
        <w:rPr>
          <w:b/>
          <w:bCs/>
        </w:rPr>
        <w:t>toujours</w:t>
      </w:r>
      <w:r>
        <w:t xml:space="preserve"> </w:t>
      </w:r>
      <w:r>
        <w:rPr>
          <w:rFonts w:ascii="Courier New" w:eastAsia="Courier New" w:hAnsi="Courier New" w:cs="Courier New"/>
          <w:shd w:val="clear" w:color="auto" w:fill="F1F5F9"/>
        </w:rPr>
        <w:t>.yml</w:t>
      </w:r>
      <w:r>
        <w:t xml:space="preserve">, jamais </w:t>
      </w:r>
      <w:r>
        <w:rPr>
          <w:rFonts w:ascii="Courier New" w:eastAsia="Courier New" w:hAnsi="Courier New" w:cs="Courier New"/>
          <w:shd w:val="clear" w:color="auto" w:fill="F1F5F9"/>
        </w:rPr>
        <w:t>.ini</w:t>
      </w:r>
      <w:r>
        <w:t>.</w:t>
      </w:r>
    </w:p>
    <w:p w14:paraId="48E9C3A4" w14:textId="77777777" w:rsidR="00B511E8" w:rsidRDefault="00000000">
      <w:pPr>
        <w:spacing w:after="200"/>
      </w:pPr>
      <w:r>
        <w:t xml:space="preserve"> </w:t>
      </w:r>
    </w:p>
    <w:p w14:paraId="4B033834" w14:textId="77777777" w:rsidR="00B511E8" w:rsidRDefault="00000000">
      <w:pPr>
        <w:pStyle w:val="Titre3"/>
        <w:spacing w:after="200"/>
      </w:pPr>
      <w:r>
        <w:t xml:space="preserve">1.3 Décryptage complet de </w:t>
      </w:r>
      <w:r>
        <w:rPr>
          <w:rFonts w:ascii="Courier New" w:eastAsia="Courier New" w:hAnsi="Courier New" w:cs="Courier New"/>
          <w:shd w:val="clear" w:color="auto" w:fill="F1F5F9"/>
        </w:rPr>
        <w:t>inventory.ini</w:t>
      </w:r>
    </w:p>
    <w:p w14:paraId="5590039F"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[app]    </w:t>
      </w:r>
      <w:r>
        <w:br/>
      </w:r>
      <w:r>
        <w:rPr>
          <w:rFonts w:ascii="Courier New" w:eastAsia="Courier New" w:hAnsi="Courier New" w:cs="Courier New"/>
          <w:color w:val="FFFFFF"/>
          <w:sz w:val="20"/>
          <w:szCs w:val="20"/>
        </w:rPr>
        <w:t xml:space="preserve">    web1 ansible_host=192.168.X.X ansible_user=ton_utilisateur    </w:t>
      </w:r>
      <w:r>
        <w:br/>
      </w: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[db]    </w:t>
      </w:r>
      <w:r>
        <w:br/>
      </w:r>
      <w:r>
        <w:rPr>
          <w:rFonts w:ascii="Courier New" w:eastAsia="Courier New" w:hAnsi="Courier New" w:cs="Courier New"/>
          <w:color w:val="FFFFFF"/>
          <w:sz w:val="20"/>
          <w:szCs w:val="20"/>
        </w:rPr>
        <w:t xml:space="preserve">    db1 ansible_host=192.168.X.Y ansible_user=ton_utilisateur    </w:t>
      </w:r>
      <w:r>
        <w:br/>
      </w: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[tous:children]    </w:t>
      </w:r>
      <w:r>
        <w:br/>
      </w:r>
      <w:r>
        <w:rPr>
          <w:rFonts w:ascii="Courier New" w:eastAsia="Courier New" w:hAnsi="Courier New" w:cs="Courier New"/>
          <w:color w:val="FFFFFF"/>
          <w:sz w:val="20"/>
          <w:szCs w:val="20"/>
        </w:rPr>
        <w:t xml:space="preserve">    app    </w:t>
      </w:r>
      <w:r>
        <w:br/>
      </w:r>
      <w:r>
        <w:rPr>
          <w:rFonts w:ascii="Courier New" w:eastAsia="Courier New" w:hAnsi="Courier New" w:cs="Courier New"/>
          <w:color w:val="FFFFFF"/>
          <w:sz w:val="20"/>
          <w:szCs w:val="20"/>
        </w:rPr>
        <w:t xml:space="preserve">    db    </w:t>
      </w:r>
      <w:r>
        <w:br/>
      </w:r>
      <w:r>
        <w:rPr>
          <w:rFonts w:ascii="Courier New" w:eastAsia="Courier New" w:hAnsi="Courier New" w:cs="Courier New"/>
          <w:color w:val="FFFFFF"/>
          <w:sz w:val="20"/>
          <w:szCs w:val="20"/>
        </w:rPr>
        <w:t xml:space="preserve">         </w:t>
      </w:r>
    </w:p>
    <w:p w14:paraId="10E7D7B6" w14:textId="77777777" w:rsidR="00B511E8" w:rsidRDefault="00000000">
      <w:pPr>
        <w:spacing w:after="200"/>
      </w:pP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4390"/>
        <w:gridCol w:w="4626"/>
      </w:tblGrid>
      <w:tr w:rsidR="00B511E8" w14:paraId="483E4650" w14:textId="77777777" w:rsidTr="00494B7B">
        <w:trPr>
          <w:tblHeader/>
        </w:trPr>
        <w:tc>
          <w:tcPr>
            <w:tcW w:w="4390" w:type="dxa"/>
          </w:tcPr>
          <w:p w14:paraId="294B18A4" w14:textId="77777777" w:rsidR="00B511E8" w:rsidRDefault="00000000">
            <w:r>
              <w:rPr>
                <w:b/>
                <w:bCs/>
              </w:rPr>
              <w:lastRenderedPageBreak/>
              <w:t>Élément</w:t>
            </w:r>
          </w:p>
        </w:tc>
        <w:tc>
          <w:tcPr>
            <w:tcW w:w="4626" w:type="dxa"/>
          </w:tcPr>
          <w:p w14:paraId="40FD15E8" w14:textId="77777777" w:rsidR="00B511E8" w:rsidRDefault="00000000">
            <w:r>
              <w:rPr>
                <w:b/>
                <w:bCs/>
              </w:rPr>
              <w:t>Rôle</w:t>
            </w:r>
          </w:p>
        </w:tc>
      </w:tr>
      <w:tr w:rsidR="00B511E8" w14:paraId="17DFC2AD" w14:textId="77777777" w:rsidTr="00494B7B">
        <w:tc>
          <w:tcPr>
            <w:tcW w:w="4390" w:type="dxa"/>
          </w:tcPr>
          <w:p w14:paraId="181C4D85" w14:textId="77777777" w:rsidR="00B511E8" w:rsidRDefault="00000000">
            <w:r>
              <w:rPr>
                <w:rFonts w:ascii="Courier New" w:eastAsia="Courier New" w:hAnsi="Courier New" w:cs="Courier New"/>
                <w:shd w:val="clear" w:color="auto" w:fill="F1F5F9"/>
              </w:rPr>
              <w:t>[app]</w:t>
            </w:r>
          </w:p>
        </w:tc>
        <w:tc>
          <w:tcPr>
            <w:tcW w:w="4626" w:type="dxa"/>
          </w:tcPr>
          <w:p w14:paraId="10D6B4B8" w14:textId="77777777" w:rsidR="00B511E8" w:rsidRDefault="00000000">
            <w:r>
              <w:t xml:space="preserve">Déclare un </w:t>
            </w:r>
            <w:r>
              <w:rPr>
                <w:b/>
                <w:bCs/>
              </w:rPr>
              <w:t>groupe</w:t>
            </w:r>
            <w:r>
              <w:t xml:space="preserve"> nommé </w:t>
            </w:r>
            <w:r>
              <w:rPr>
                <w:rFonts w:ascii="Courier New" w:eastAsia="Courier New" w:hAnsi="Courier New" w:cs="Courier New"/>
                <w:shd w:val="clear" w:color="auto" w:fill="F1F5F9"/>
              </w:rPr>
              <w:t>app</w:t>
            </w:r>
            <w:r>
              <w:t>. Le nom est libre, choisi par toi.</w:t>
            </w:r>
          </w:p>
        </w:tc>
      </w:tr>
      <w:tr w:rsidR="00B511E8" w14:paraId="7413713F" w14:textId="77777777" w:rsidTr="00494B7B">
        <w:tc>
          <w:tcPr>
            <w:tcW w:w="4390" w:type="dxa"/>
          </w:tcPr>
          <w:p w14:paraId="7E3C136D" w14:textId="77777777" w:rsidR="00B511E8" w:rsidRDefault="00000000">
            <w:r>
              <w:rPr>
                <w:rFonts w:ascii="Courier New" w:eastAsia="Courier New" w:hAnsi="Courier New" w:cs="Courier New"/>
                <w:shd w:val="clear" w:color="auto" w:fill="F1F5F9"/>
              </w:rPr>
              <w:t>web1</w:t>
            </w:r>
          </w:p>
        </w:tc>
        <w:tc>
          <w:tcPr>
            <w:tcW w:w="4626" w:type="dxa"/>
          </w:tcPr>
          <w:p w14:paraId="61C23FB8" w14:textId="77777777" w:rsidR="00B511E8" w:rsidRDefault="00000000">
            <w:r>
              <w:t xml:space="preserve">Un </w:t>
            </w:r>
            <w:r>
              <w:rPr>
                <w:b/>
                <w:bCs/>
              </w:rPr>
              <w:t>alias</w:t>
            </w:r>
            <w:r>
              <w:t xml:space="preserve"> que tu inventes pour désigner cette machine dans Ansible. N'a pas besoin de correspondre au vrai hostname de la VM.</w:t>
            </w:r>
          </w:p>
        </w:tc>
      </w:tr>
      <w:tr w:rsidR="00B511E8" w14:paraId="579D9C99" w14:textId="77777777" w:rsidTr="00494B7B">
        <w:tc>
          <w:tcPr>
            <w:tcW w:w="4390" w:type="dxa"/>
          </w:tcPr>
          <w:p w14:paraId="28EC844F" w14:textId="77777777" w:rsidR="00B511E8" w:rsidRDefault="00000000">
            <w:r>
              <w:rPr>
                <w:rFonts w:ascii="Courier New" w:eastAsia="Courier New" w:hAnsi="Courier New" w:cs="Courier New"/>
                <w:shd w:val="clear" w:color="auto" w:fill="F1F5F9"/>
              </w:rPr>
              <w:t>ansible_host=192.168.X.X</w:t>
            </w:r>
          </w:p>
        </w:tc>
        <w:tc>
          <w:tcPr>
            <w:tcW w:w="4626" w:type="dxa"/>
          </w:tcPr>
          <w:p w14:paraId="149C9F72" w14:textId="77777777" w:rsidR="00B511E8" w:rsidRDefault="00000000">
            <w:r>
              <w:t>L'</w:t>
            </w:r>
            <w:r>
              <w:rPr>
                <w:b/>
                <w:bCs/>
              </w:rPr>
              <w:t>adresse IP réelle</w:t>
            </w:r>
            <w:r>
              <w:t xml:space="preserve"> utilisée pour la connexion SSH.</w:t>
            </w:r>
          </w:p>
        </w:tc>
      </w:tr>
      <w:tr w:rsidR="00B511E8" w14:paraId="7DF0F444" w14:textId="77777777" w:rsidTr="00494B7B">
        <w:tc>
          <w:tcPr>
            <w:tcW w:w="4390" w:type="dxa"/>
          </w:tcPr>
          <w:p w14:paraId="548D7EA9" w14:textId="77777777" w:rsidR="00B511E8" w:rsidRDefault="00000000">
            <w:r>
              <w:rPr>
                <w:rFonts w:ascii="Courier New" w:eastAsia="Courier New" w:hAnsi="Courier New" w:cs="Courier New"/>
                <w:shd w:val="clear" w:color="auto" w:fill="F1F5F9"/>
              </w:rPr>
              <w:t>ansible_user=ton_utilisateur</w:t>
            </w:r>
          </w:p>
        </w:tc>
        <w:tc>
          <w:tcPr>
            <w:tcW w:w="4626" w:type="dxa"/>
          </w:tcPr>
          <w:p w14:paraId="5340F482" w14:textId="77777777" w:rsidR="00B511E8" w:rsidRDefault="00000000">
            <w:r>
              <w:t>L'utilisateur SSH utilisé pour se connecter à cette machine.</w:t>
            </w:r>
          </w:p>
        </w:tc>
      </w:tr>
      <w:tr w:rsidR="00B511E8" w14:paraId="506C13B2" w14:textId="77777777" w:rsidTr="00494B7B">
        <w:tc>
          <w:tcPr>
            <w:tcW w:w="4390" w:type="dxa"/>
          </w:tcPr>
          <w:p w14:paraId="1FD7DB20" w14:textId="77777777" w:rsidR="00B511E8" w:rsidRDefault="00000000">
            <w:r>
              <w:rPr>
                <w:rFonts w:ascii="Courier New" w:eastAsia="Courier New" w:hAnsi="Courier New" w:cs="Courier New"/>
                <w:shd w:val="clear" w:color="auto" w:fill="F1F5F9"/>
              </w:rPr>
              <w:t>[tous:children]</w:t>
            </w:r>
          </w:p>
        </w:tc>
        <w:tc>
          <w:tcPr>
            <w:tcW w:w="4626" w:type="dxa"/>
          </w:tcPr>
          <w:p w14:paraId="36FE2F5F" w14:textId="77777777" w:rsidR="00B511E8" w:rsidRDefault="00000000">
            <w:r>
              <w:t xml:space="preserve">Déclare un </w:t>
            </w:r>
            <w:r>
              <w:rPr>
                <w:b/>
                <w:bCs/>
              </w:rPr>
              <w:t>groupe de groupes</w:t>
            </w:r>
            <w:r>
              <w:t xml:space="preserve"> : </w:t>
            </w:r>
            <w:r>
              <w:rPr>
                <w:rFonts w:ascii="Courier New" w:eastAsia="Courier New" w:hAnsi="Courier New" w:cs="Courier New"/>
                <w:shd w:val="clear" w:color="auto" w:fill="F1F5F9"/>
              </w:rPr>
              <w:t>tous</w:t>
            </w:r>
            <w:r>
              <w:t xml:space="preserve"> regroupe les groupes listés en dessous (</w:t>
            </w:r>
            <w:r>
              <w:rPr>
                <w:rFonts w:ascii="Courier New" w:eastAsia="Courier New" w:hAnsi="Courier New" w:cs="Courier New"/>
                <w:shd w:val="clear" w:color="auto" w:fill="F1F5F9"/>
              </w:rPr>
              <w:t>app</w:t>
            </w:r>
            <w:r>
              <w:t xml:space="preserve">, </w:t>
            </w:r>
            <w:r>
              <w:rPr>
                <w:rFonts w:ascii="Courier New" w:eastAsia="Courier New" w:hAnsi="Courier New" w:cs="Courier New"/>
                <w:shd w:val="clear" w:color="auto" w:fill="F1F5F9"/>
              </w:rPr>
              <w:t>db</w:t>
            </w:r>
            <w:r>
              <w:t>), pas des machines directement.</w:t>
            </w:r>
          </w:p>
        </w:tc>
      </w:tr>
    </w:tbl>
    <w:p w14:paraId="5D3C78BE" w14:textId="77777777" w:rsidR="00B511E8" w:rsidRDefault="00000000">
      <w:pPr>
        <w:spacing w:before="240"/>
      </w:pPr>
      <w:r>
        <w:t xml:space="preserve"> </w:t>
      </w:r>
    </w:p>
    <w:p w14:paraId="73F0EC22" w14:textId="77777777" w:rsidR="00B511E8" w:rsidRDefault="00000000">
      <w:pPr>
        <w:spacing w:after="120"/>
      </w:pPr>
      <w:r>
        <w:rPr>
          <w:b/>
          <w:bCs/>
        </w:rPr>
        <w:t>Ce que ça permet ensuite</w:t>
      </w:r>
      <w:r>
        <w:t xml:space="preserve"> : cibler </w:t>
      </w:r>
      <w:r>
        <w:rPr>
          <w:rFonts w:ascii="Courier New" w:eastAsia="Courier New" w:hAnsi="Courier New" w:cs="Courier New"/>
          <w:shd w:val="clear" w:color="auto" w:fill="F1F5F9"/>
        </w:rPr>
        <w:t>app</w:t>
      </w:r>
      <w:r>
        <w:t xml:space="preserve"> = seulement web1 ; cibler </w:t>
      </w:r>
      <w:r>
        <w:rPr>
          <w:rFonts w:ascii="Courier New" w:eastAsia="Courier New" w:hAnsi="Courier New" w:cs="Courier New"/>
          <w:shd w:val="clear" w:color="auto" w:fill="F1F5F9"/>
        </w:rPr>
        <w:t>db</w:t>
      </w:r>
      <w:r>
        <w:t xml:space="preserve"> = seulement db1 ; cibler </w:t>
      </w:r>
      <w:r>
        <w:rPr>
          <w:rFonts w:ascii="Courier New" w:eastAsia="Courier New" w:hAnsi="Courier New" w:cs="Courier New"/>
          <w:shd w:val="clear" w:color="auto" w:fill="F1F5F9"/>
        </w:rPr>
        <w:t>tous</w:t>
      </w:r>
      <w:r>
        <w:t xml:space="preserve"> = les deux.</w:t>
      </w:r>
    </w:p>
    <w:p w14:paraId="7C9FCFC1" w14:textId="77777777" w:rsidR="00B511E8" w:rsidRDefault="00000000">
      <w:pPr>
        <w:spacing w:after="200"/>
      </w:pPr>
      <w:r>
        <w:t xml:space="preserve"> </w:t>
      </w:r>
    </w:p>
    <w:p w14:paraId="19F2259D" w14:textId="77777777" w:rsidR="00B511E8" w:rsidRDefault="00000000">
      <w:pPr>
        <w:pStyle w:val="Titre3"/>
        <w:spacing w:after="200"/>
      </w:pPr>
      <w:r>
        <w:t>1.4 Commandes de vérification</w:t>
      </w:r>
    </w:p>
    <w:p w14:paraId="7999AD4E"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ansible --version    </w:t>
      </w:r>
      <w:r>
        <w:br/>
      </w:r>
      <w:r>
        <w:rPr>
          <w:rFonts w:ascii="Courier New" w:eastAsia="Courier New" w:hAnsi="Courier New" w:cs="Courier New"/>
          <w:color w:val="FFFFFF"/>
          <w:sz w:val="20"/>
          <w:szCs w:val="20"/>
        </w:rPr>
        <w:t xml:space="preserve">         </w:t>
      </w:r>
    </w:p>
    <w:p w14:paraId="179A8F29" w14:textId="77777777" w:rsidR="00B511E8" w:rsidRDefault="00000000">
      <w:pPr>
        <w:spacing w:after="120"/>
      </w:pPr>
      <w:r>
        <w:t>→ Confirme qu'Ansible est bien installé sur VM1 et affiche sa version.</w:t>
      </w:r>
    </w:p>
    <w:p w14:paraId="1F72DB42" w14:textId="77777777" w:rsidR="00B511E8" w:rsidRDefault="00000000">
      <w:pPr>
        <w:spacing w:after="200"/>
      </w:pPr>
      <w:r>
        <w:t xml:space="preserve"> </w:t>
      </w:r>
    </w:p>
    <w:p w14:paraId="145231C5"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ansible-inventory -i inventory.ini --list    </w:t>
      </w:r>
      <w:r>
        <w:br/>
      </w:r>
      <w:r>
        <w:rPr>
          <w:rFonts w:ascii="Courier New" w:eastAsia="Courier New" w:hAnsi="Courier New" w:cs="Courier New"/>
          <w:color w:val="FFFFFF"/>
          <w:sz w:val="20"/>
          <w:szCs w:val="20"/>
        </w:rPr>
        <w:t xml:space="preserve">         </w:t>
      </w:r>
    </w:p>
    <w:p w14:paraId="304C0E49" w14:textId="77777777" w:rsidR="00B511E8" w:rsidRDefault="00000000">
      <w:pPr>
        <w:spacing w:after="120"/>
      </w:pPr>
      <w:r>
        <w:t xml:space="preserve">→ </w:t>
      </w:r>
      <w:r>
        <w:rPr>
          <w:rFonts w:ascii="Courier New" w:eastAsia="Courier New" w:hAnsi="Courier New" w:cs="Courier New"/>
          <w:shd w:val="clear" w:color="auto" w:fill="F1F5F9"/>
        </w:rPr>
        <w:t>-i inventory.ini</w:t>
      </w:r>
      <w:r>
        <w:t xml:space="preserve"> dit à Ansible </w:t>
      </w:r>
      <w:r>
        <w:rPr>
          <w:b/>
          <w:bCs/>
        </w:rPr>
        <w:t>quel fichier d'inventaire utiliser</w:t>
      </w:r>
      <w:r>
        <w:t xml:space="preserve">. </w:t>
      </w:r>
      <w:r>
        <w:rPr>
          <w:rFonts w:ascii="Courier New" w:eastAsia="Courier New" w:hAnsi="Courier New" w:cs="Courier New"/>
          <w:shd w:val="clear" w:color="auto" w:fill="F1F5F9"/>
        </w:rPr>
        <w:t>--list</w:t>
      </w:r>
      <w:r>
        <w:t xml:space="preserve"> affiche la structure complète en JSON, pour vérifier que tes groupes et hôtes sont bien reconnus.</w:t>
      </w:r>
    </w:p>
    <w:p w14:paraId="70CCD770" w14:textId="77777777" w:rsidR="00B511E8" w:rsidRDefault="00000000">
      <w:pPr>
        <w:spacing w:after="200"/>
      </w:pPr>
      <w:r>
        <w:t xml:space="preserve"> </w:t>
      </w:r>
    </w:p>
    <w:p w14:paraId="7D71EA7B" w14:textId="77777777" w:rsidR="00B511E8" w:rsidRDefault="00000000">
      <w:pPr>
        <w:pStyle w:val="Titre3"/>
        <w:spacing w:after="200"/>
      </w:pPr>
      <w:r>
        <w:t>Erreurs fréquentes</w:t>
      </w:r>
    </w:p>
    <w:p w14:paraId="163D6832" w14:textId="77777777" w:rsidR="00B511E8" w:rsidRDefault="00000000">
      <w:pPr>
        <w:pStyle w:val="Paragraphedeliste"/>
        <w:numPr>
          <w:ilvl w:val="0"/>
          <w:numId w:val="2"/>
        </w:numPr>
        <w:spacing w:after="100"/>
      </w:pPr>
      <w:r>
        <w:t>Installer Ansible sur VM2/VM3 (inutile).</w:t>
      </w:r>
    </w:p>
    <w:p w14:paraId="4CD31537" w14:textId="77777777" w:rsidR="00B511E8" w:rsidRDefault="00000000">
      <w:pPr>
        <w:pStyle w:val="Paragraphedeliste"/>
        <w:numPr>
          <w:ilvl w:val="0"/>
          <w:numId w:val="2"/>
        </w:numPr>
        <w:spacing w:after="100"/>
      </w:pPr>
      <w:r>
        <w:t xml:space="preserve">Oublier </w:t>
      </w:r>
      <w:r>
        <w:rPr>
          <w:rFonts w:ascii="Courier New" w:eastAsia="Courier New" w:hAnsi="Courier New" w:cs="Courier New"/>
          <w:shd w:val="clear" w:color="auto" w:fill="F1F5F9"/>
        </w:rPr>
        <w:t>ansible_user</w:t>
      </w:r>
      <w:r>
        <w:t xml:space="preserve"> → Ansible utilisera ton utilisateur local de VM1, qui peut ne pas exister sur les cibles.</w:t>
      </w:r>
    </w:p>
    <w:p w14:paraId="58E1AAA8" w14:textId="77777777" w:rsidR="00B511E8" w:rsidRDefault="00000000">
      <w:pPr>
        <w:pStyle w:val="Paragraphedeliste"/>
        <w:numPr>
          <w:ilvl w:val="0"/>
          <w:numId w:val="2"/>
        </w:numPr>
        <w:spacing w:after="100"/>
      </w:pPr>
      <w:r>
        <w:t>IP en DHCP qui change entre deux sessions.</w:t>
      </w:r>
    </w:p>
    <w:p w14:paraId="28B8B161" w14:textId="2CA034F8" w:rsidR="00B511E8" w:rsidRDefault="00000000">
      <w:pPr>
        <w:spacing w:after="200"/>
      </w:pPr>
      <w:r>
        <w:t xml:space="preserve"> </w:t>
      </w:r>
    </w:p>
    <w:p w14:paraId="050BCCB9" w14:textId="77777777" w:rsidR="00494B7B" w:rsidRDefault="00494B7B">
      <w:pPr>
        <w:rPr>
          <w:b/>
          <w:bCs/>
          <w:color w:val="000000"/>
          <w:sz w:val="36"/>
          <w:szCs w:val="36"/>
        </w:rPr>
      </w:pPr>
      <w:r>
        <w:br w:type="page"/>
      </w:r>
    </w:p>
    <w:p w14:paraId="5079AF67" w14:textId="191CE863" w:rsidR="00B511E8" w:rsidRDefault="00000000">
      <w:pPr>
        <w:pStyle w:val="Titre2"/>
        <w:spacing w:after="200"/>
      </w:pPr>
      <w:r>
        <w:lastRenderedPageBreak/>
        <w:t>2. Module 2 — Connexion SSH par clé + become (sudo)</w:t>
      </w:r>
    </w:p>
    <w:p w14:paraId="674AE219" w14:textId="77777777" w:rsidR="00B511E8" w:rsidRDefault="00000000">
      <w:pPr>
        <w:pStyle w:val="Titre3"/>
        <w:spacing w:after="200"/>
      </w:pPr>
      <w:r>
        <w:t>2.1 Pourquoi remplacer le mot de passe SSH par une clé</w:t>
      </w:r>
    </w:p>
    <w:p w14:paraId="3ED0D790" w14:textId="77777777" w:rsidR="00B511E8" w:rsidRDefault="00000000">
      <w:pPr>
        <w:spacing w:after="120"/>
      </w:pPr>
      <w:r>
        <w:t xml:space="preserve">Ansible automatise des tâches </w:t>
      </w:r>
      <w:r>
        <w:rPr>
          <w:b/>
          <w:bCs/>
        </w:rPr>
        <w:t>non-interactives</w:t>
      </w:r>
      <w:r>
        <w:t xml:space="preserve"> : il se connecte à de nombreuses machines sans que tu sois présent pour taper un mot de passe à chaque fois. Une authentification par clé SSH permet une connexion automatique et sécurisée.</w:t>
      </w:r>
    </w:p>
    <w:p w14:paraId="6CEA7A2A" w14:textId="77777777" w:rsidR="00B511E8" w:rsidRDefault="00000000">
      <w:pPr>
        <w:spacing w:after="200"/>
      </w:pPr>
      <w:r>
        <w:t xml:space="preserve"> </w:t>
      </w:r>
    </w:p>
    <w:p w14:paraId="7A5D88B4" w14:textId="77777777" w:rsidR="00B511E8" w:rsidRDefault="00000000">
      <w:pPr>
        <w:pStyle w:val="Titre3"/>
        <w:spacing w:after="200"/>
      </w:pPr>
      <w:r>
        <w:t>2.2 Générer et déployer la clé</w:t>
      </w:r>
    </w:p>
    <w:p w14:paraId="71524D82"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ssh-keygen -t ed25519 -C "ansible-control-node"    </w:t>
      </w:r>
      <w:r>
        <w:br/>
      </w:r>
      <w:r>
        <w:rPr>
          <w:rFonts w:ascii="Courier New" w:eastAsia="Courier New" w:hAnsi="Courier New" w:cs="Courier New"/>
          <w:color w:val="FFFFFF"/>
          <w:sz w:val="20"/>
          <w:szCs w:val="20"/>
        </w:rPr>
        <w:t xml:space="preserve">         </w:t>
      </w:r>
    </w:p>
    <w:p w14:paraId="7D74789F" w14:textId="77777777" w:rsidR="00B511E8" w:rsidRDefault="00000000">
      <w:pPr>
        <w:spacing w:after="240"/>
      </w:pP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2812"/>
        <w:gridCol w:w="6204"/>
      </w:tblGrid>
      <w:tr w:rsidR="00B511E8" w14:paraId="0A0E46F2" w14:textId="77777777">
        <w:trPr>
          <w:tblHeader/>
        </w:trPr>
        <w:tc>
          <w:tcPr>
            <w:tcW w:w="2915" w:type="dxa"/>
          </w:tcPr>
          <w:p w14:paraId="78446A76" w14:textId="77777777" w:rsidR="00B511E8" w:rsidRDefault="00000000">
            <w:r>
              <w:rPr>
                <w:b/>
                <w:bCs/>
              </w:rPr>
              <w:t>Partie de la commande</w:t>
            </w:r>
          </w:p>
        </w:tc>
        <w:tc>
          <w:tcPr>
            <w:tcW w:w="6445" w:type="dxa"/>
          </w:tcPr>
          <w:p w14:paraId="73B53710" w14:textId="77777777" w:rsidR="00B511E8" w:rsidRDefault="00000000">
            <w:r>
              <w:rPr>
                <w:b/>
                <w:bCs/>
              </w:rPr>
              <w:t>Signification</w:t>
            </w:r>
          </w:p>
        </w:tc>
      </w:tr>
      <w:tr w:rsidR="00B511E8" w14:paraId="5D15A401" w14:textId="77777777">
        <w:tc>
          <w:tcPr>
            <w:tcW w:w="2915" w:type="dxa"/>
          </w:tcPr>
          <w:p w14:paraId="60C45534" w14:textId="77777777" w:rsidR="00B511E8" w:rsidRDefault="00000000">
            <w:r>
              <w:rPr>
                <w:rFonts w:ascii="Courier New" w:eastAsia="Courier New" w:hAnsi="Courier New" w:cs="Courier New"/>
                <w:shd w:val="clear" w:color="auto" w:fill="F1F5F9"/>
              </w:rPr>
              <w:t>ssh-keygen</w:t>
            </w:r>
          </w:p>
        </w:tc>
        <w:tc>
          <w:tcPr>
            <w:tcW w:w="6445" w:type="dxa"/>
          </w:tcPr>
          <w:p w14:paraId="67059AEF" w14:textId="77777777" w:rsidR="00B511E8" w:rsidRDefault="00000000">
            <w:r>
              <w:t>Programme qui génère une paire de clés cryptographiques.</w:t>
            </w:r>
          </w:p>
        </w:tc>
      </w:tr>
      <w:tr w:rsidR="00B511E8" w14:paraId="6552CECA" w14:textId="77777777">
        <w:tc>
          <w:tcPr>
            <w:tcW w:w="2915" w:type="dxa"/>
          </w:tcPr>
          <w:p w14:paraId="2241AAC2" w14:textId="77777777" w:rsidR="00B511E8" w:rsidRDefault="00000000">
            <w:r>
              <w:rPr>
                <w:rFonts w:ascii="Courier New" w:eastAsia="Courier New" w:hAnsi="Courier New" w:cs="Courier New"/>
                <w:shd w:val="clear" w:color="auto" w:fill="F1F5F9"/>
              </w:rPr>
              <w:t>-t ed25519</w:t>
            </w:r>
          </w:p>
        </w:tc>
        <w:tc>
          <w:tcPr>
            <w:tcW w:w="6445" w:type="dxa"/>
          </w:tcPr>
          <w:p w14:paraId="4C4099A3" w14:textId="77777777" w:rsidR="00B511E8" w:rsidRDefault="00000000">
            <w:r>
              <w:t>Type d'algorithme de clé (ed25519 = moderne, rapide, sécurisé — recommandé aujourd'hui plutôt que RSA).</w:t>
            </w:r>
          </w:p>
        </w:tc>
      </w:tr>
      <w:tr w:rsidR="00B511E8" w14:paraId="4C7D03FC" w14:textId="77777777">
        <w:tc>
          <w:tcPr>
            <w:tcW w:w="2915" w:type="dxa"/>
          </w:tcPr>
          <w:p w14:paraId="34D40DA6" w14:textId="77777777" w:rsidR="00B511E8" w:rsidRDefault="00000000">
            <w:r>
              <w:rPr>
                <w:rFonts w:ascii="Courier New" w:eastAsia="Courier New" w:hAnsi="Courier New" w:cs="Courier New"/>
                <w:shd w:val="clear" w:color="auto" w:fill="F1F5F9"/>
              </w:rPr>
              <w:t>-C "..."</w:t>
            </w:r>
          </w:p>
        </w:tc>
        <w:tc>
          <w:tcPr>
            <w:tcW w:w="6445" w:type="dxa"/>
          </w:tcPr>
          <w:p w14:paraId="461C7338" w14:textId="77777777" w:rsidR="00B511E8" w:rsidRDefault="00000000">
            <w:r>
              <w:t xml:space="preserve">Un simple </w:t>
            </w:r>
            <w:r>
              <w:rPr>
                <w:b/>
                <w:bCs/>
              </w:rPr>
              <w:t>commentaire</w:t>
            </w:r>
            <w:r>
              <w:t xml:space="preserve"> attaché à la clé, pour te souvenir à quoi elle sert.</w:t>
            </w:r>
          </w:p>
        </w:tc>
      </w:tr>
    </w:tbl>
    <w:p w14:paraId="730EAFD0" w14:textId="77777777" w:rsidR="00B511E8" w:rsidRDefault="00000000">
      <w:pPr>
        <w:spacing w:before="240"/>
      </w:pPr>
      <w:r>
        <w:t xml:space="preserve"> </w:t>
      </w:r>
    </w:p>
    <w:p w14:paraId="157BB387" w14:textId="77777777" w:rsidR="00B511E8" w:rsidRDefault="00000000">
      <w:pPr>
        <w:spacing w:after="120"/>
      </w:pPr>
      <w:r>
        <w:t xml:space="preserve">Résultat : deux fichiers créés dans </w:t>
      </w:r>
      <w:r>
        <w:rPr>
          <w:rFonts w:ascii="Courier New" w:eastAsia="Courier New" w:hAnsi="Courier New" w:cs="Courier New"/>
          <w:shd w:val="clear" w:color="auto" w:fill="F1F5F9"/>
        </w:rPr>
        <w:t>~/.ssh/</w:t>
      </w:r>
      <w:r>
        <w:t xml:space="preserve"> :</w:t>
      </w:r>
    </w:p>
    <w:p w14:paraId="45A30A59" w14:textId="77777777" w:rsidR="00B511E8" w:rsidRDefault="00000000">
      <w:pPr>
        <w:pStyle w:val="Paragraphedeliste"/>
        <w:numPr>
          <w:ilvl w:val="0"/>
          <w:numId w:val="2"/>
        </w:numPr>
        <w:spacing w:after="100"/>
      </w:pPr>
      <w:r>
        <w:rPr>
          <w:rFonts w:ascii="Courier New" w:eastAsia="Courier New" w:hAnsi="Courier New" w:cs="Courier New"/>
          <w:shd w:val="clear" w:color="auto" w:fill="F1F5F9"/>
        </w:rPr>
        <w:t>id_ed25519</w:t>
      </w:r>
      <w:r>
        <w:t xml:space="preserve"> → la </w:t>
      </w:r>
      <w:r>
        <w:rPr>
          <w:b/>
          <w:bCs/>
        </w:rPr>
        <w:t>clé privée</w:t>
      </w:r>
      <w:r>
        <w:t>, ne la partage JAMAIS, elle reste sur VM1.</w:t>
      </w:r>
    </w:p>
    <w:p w14:paraId="1AD0DD0A" w14:textId="77777777" w:rsidR="00B511E8" w:rsidRDefault="00000000">
      <w:pPr>
        <w:pStyle w:val="Paragraphedeliste"/>
        <w:numPr>
          <w:ilvl w:val="0"/>
          <w:numId w:val="2"/>
        </w:numPr>
        <w:spacing w:after="100"/>
      </w:pPr>
      <w:r>
        <w:rPr>
          <w:rFonts w:ascii="Courier New" w:eastAsia="Courier New" w:hAnsi="Courier New" w:cs="Courier New"/>
          <w:shd w:val="clear" w:color="auto" w:fill="F1F5F9"/>
        </w:rPr>
        <w:t>id_ed25519.pub</w:t>
      </w:r>
      <w:r>
        <w:t xml:space="preserve"> → la </w:t>
      </w:r>
      <w:r>
        <w:rPr>
          <w:b/>
          <w:bCs/>
        </w:rPr>
        <w:t>clé publique</w:t>
      </w:r>
      <w:r>
        <w:t>, celle qu'on distribue aux machines cibles.</w:t>
      </w:r>
    </w:p>
    <w:p w14:paraId="59BC80E7" w14:textId="77777777" w:rsidR="00B511E8" w:rsidRDefault="00000000">
      <w:pPr>
        <w:spacing w:after="200"/>
      </w:pPr>
      <w:r>
        <w:t xml:space="preserve"> </w:t>
      </w:r>
    </w:p>
    <w:p w14:paraId="2FAA0791" w14:textId="77777777" w:rsidR="00B511E8" w:rsidRPr="00490900" w:rsidRDefault="00000000">
      <w:pPr>
        <w:shd w:val="clear" w:color="auto" w:fill="000000"/>
        <w:spacing w:before="160" w:after="200"/>
        <w:ind w:left="240" w:right="240"/>
        <w:rPr>
          <w:lang w:val="en-US"/>
        </w:rPr>
      </w:pPr>
      <w:r>
        <w:rPr>
          <w:rFonts w:ascii="Courier New" w:eastAsia="Courier New" w:hAnsi="Courier New" w:cs="Courier New"/>
          <w:color w:val="FFFFFF"/>
          <w:sz w:val="20"/>
          <w:szCs w:val="20"/>
        </w:rPr>
        <w:t xml:space="preserve">         </w:t>
      </w:r>
      <w:r w:rsidRPr="00490900">
        <w:rPr>
          <w:lang w:val="en-US"/>
        </w:rPr>
        <w:br/>
      </w:r>
      <w:r w:rsidRPr="00490900">
        <w:rPr>
          <w:rFonts w:ascii="Courier New" w:eastAsia="Courier New" w:hAnsi="Courier New" w:cs="Courier New"/>
          <w:color w:val="FFFFFF"/>
          <w:sz w:val="20"/>
          <w:szCs w:val="20"/>
          <w:lang w:val="en-US"/>
        </w:rPr>
        <w:t xml:space="preserve">    ssh-copy-id ton_utilisateur@192.168.X.X    </w:t>
      </w:r>
      <w:r w:rsidRPr="00490900">
        <w:rPr>
          <w:lang w:val="en-US"/>
        </w:rPr>
        <w:br/>
      </w:r>
      <w:r w:rsidRPr="00490900">
        <w:rPr>
          <w:rFonts w:ascii="Courier New" w:eastAsia="Courier New" w:hAnsi="Courier New" w:cs="Courier New"/>
          <w:color w:val="FFFFFF"/>
          <w:sz w:val="20"/>
          <w:szCs w:val="20"/>
          <w:lang w:val="en-US"/>
        </w:rPr>
        <w:t xml:space="preserve">         </w:t>
      </w:r>
    </w:p>
    <w:p w14:paraId="28F123DD" w14:textId="77777777" w:rsidR="00B511E8" w:rsidRDefault="00000000">
      <w:pPr>
        <w:spacing w:after="120"/>
      </w:pPr>
      <w:r>
        <w:t xml:space="preserve">Cette commande copie ta clé </w:t>
      </w:r>
      <w:r>
        <w:rPr>
          <w:b/>
          <w:bCs/>
        </w:rPr>
        <w:t>publique</w:t>
      </w:r>
      <w:r>
        <w:t xml:space="preserve"> dans le fichier </w:t>
      </w:r>
      <w:r>
        <w:rPr>
          <w:rFonts w:ascii="Courier New" w:eastAsia="Courier New" w:hAnsi="Courier New" w:cs="Courier New"/>
          <w:shd w:val="clear" w:color="auto" w:fill="F1F5F9"/>
        </w:rPr>
        <w:t>~/.ssh/authorized_keys</w:t>
      </w:r>
      <w:r>
        <w:t xml:space="preserve"> de l'utilisateur ciblé sur la machine distante. C'est ce fichier qui autorise ensuite la connexion sans mot de passe : la machine distante vérifie que la clé privée présentée (sur VM1) correspond bien à une clé publique qu'elle a en liste blanche.</w:t>
      </w:r>
    </w:p>
    <w:p w14:paraId="45F99520" w14:textId="77777777" w:rsidR="00B511E8" w:rsidRDefault="00000000">
      <w:pPr>
        <w:spacing w:after="200"/>
      </w:pPr>
      <w:r>
        <w:t xml:space="preserve"> </w:t>
      </w:r>
    </w:p>
    <w:p w14:paraId="12DABD2D" w14:textId="77777777" w:rsidR="00B511E8" w:rsidRDefault="00000000">
      <w:pPr>
        <w:pStyle w:val="Titre3"/>
        <w:spacing w:after="200"/>
      </w:pPr>
      <w:r>
        <w:t>2.3 Pourquoi tester le SSH manuellement avant Ansible</w:t>
      </w:r>
    </w:p>
    <w:p w14:paraId="6C9824F0" w14:textId="77777777" w:rsidR="00B511E8" w:rsidRDefault="00000000">
      <w:pPr>
        <w:spacing w:after="120"/>
      </w:pPr>
      <w:r>
        <w:t>La toute première connexion à une machine déclenche une question de confirmation (validation de l'empreinte du serveur). Si ce n'est pas fait manuellement une fois, Ansible reste bloqué dessus en mode automatique, sans pouvoir répondre "yes" à ta place.</w:t>
      </w:r>
    </w:p>
    <w:p w14:paraId="23CDF0DE" w14:textId="77777777" w:rsidR="00B511E8" w:rsidRDefault="00000000">
      <w:pPr>
        <w:spacing w:after="200"/>
      </w:pPr>
      <w:r>
        <w:t xml:space="preserve"> </w:t>
      </w:r>
    </w:p>
    <w:p w14:paraId="2E9E3ADC" w14:textId="77777777" w:rsidR="00B511E8" w:rsidRDefault="00000000">
      <w:pPr>
        <w:pStyle w:val="Titre3"/>
        <w:spacing w:after="200"/>
      </w:pPr>
      <w:r>
        <w:lastRenderedPageBreak/>
        <w:t xml:space="preserve">2.4 Le module </w:t>
      </w:r>
      <w:r>
        <w:rPr>
          <w:rFonts w:ascii="Courier New" w:eastAsia="Courier New" w:hAnsi="Courier New" w:cs="Courier New"/>
          <w:shd w:val="clear" w:color="auto" w:fill="F1F5F9"/>
        </w:rPr>
        <w:t>ping</w:t>
      </w:r>
      <w:r>
        <w:t xml:space="preserve"> : premier vrai test Ansible</w:t>
      </w:r>
    </w:p>
    <w:p w14:paraId="0744C4F8" w14:textId="77777777" w:rsidR="00B511E8" w:rsidRPr="00490900" w:rsidRDefault="00000000">
      <w:pPr>
        <w:shd w:val="clear" w:color="auto" w:fill="000000"/>
        <w:spacing w:before="160" w:after="200"/>
        <w:ind w:left="240" w:right="240"/>
        <w:rPr>
          <w:lang w:val="en-US"/>
        </w:rPr>
      </w:pPr>
      <w:r>
        <w:rPr>
          <w:rFonts w:ascii="Courier New" w:eastAsia="Courier New" w:hAnsi="Courier New" w:cs="Courier New"/>
          <w:color w:val="FFFFFF"/>
          <w:sz w:val="20"/>
          <w:szCs w:val="20"/>
        </w:rPr>
        <w:t xml:space="preserve">         </w:t>
      </w:r>
      <w:r w:rsidRPr="00490900">
        <w:rPr>
          <w:lang w:val="en-US"/>
        </w:rPr>
        <w:br/>
      </w:r>
      <w:r w:rsidRPr="00490900">
        <w:rPr>
          <w:rFonts w:ascii="Courier New" w:eastAsia="Courier New" w:hAnsi="Courier New" w:cs="Courier New"/>
          <w:color w:val="FFFFFF"/>
          <w:sz w:val="20"/>
          <w:szCs w:val="20"/>
          <w:lang w:val="en-US"/>
        </w:rPr>
        <w:t xml:space="preserve">    ansible -i inventory.ini all -m ping    </w:t>
      </w:r>
      <w:r w:rsidRPr="00490900">
        <w:rPr>
          <w:lang w:val="en-US"/>
        </w:rPr>
        <w:br/>
      </w:r>
      <w:r w:rsidRPr="00490900">
        <w:rPr>
          <w:rFonts w:ascii="Courier New" w:eastAsia="Courier New" w:hAnsi="Courier New" w:cs="Courier New"/>
          <w:color w:val="FFFFFF"/>
          <w:sz w:val="20"/>
          <w:szCs w:val="20"/>
          <w:lang w:val="en-US"/>
        </w:rPr>
        <w:t xml:space="preserve">         </w:t>
      </w:r>
    </w:p>
    <w:p w14:paraId="744516A9" w14:textId="77777777" w:rsidR="00B511E8" w:rsidRPr="00490900" w:rsidRDefault="00000000">
      <w:pPr>
        <w:spacing w:after="200"/>
        <w:rPr>
          <w:lang w:val="en-US"/>
        </w:rPr>
      </w:pPr>
      <w:r w:rsidRPr="00490900">
        <w:rPr>
          <w:lang w:val="en-U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2226"/>
        <w:gridCol w:w="6790"/>
      </w:tblGrid>
      <w:tr w:rsidR="00B511E8" w14:paraId="44E1B0FB" w14:textId="77777777">
        <w:trPr>
          <w:tblHeader/>
        </w:trPr>
        <w:tc>
          <w:tcPr>
            <w:tcW w:w="2306" w:type="dxa"/>
          </w:tcPr>
          <w:p w14:paraId="198356EB" w14:textId="77777777" w:rsidR="00B511E8" w:rsidRDefault="00000000">
            <w:r>
              <w:rPr>
                <w:b/>
                <w:bCs/>
              </w:rPr>
              <w:t>Partie</w:t>
            </w:r>
          </w:p>
        </w:tc>
        <w:tc>
          <w:tcPr>
            <w:tcW w:w="7054" w:type="dxa"/>
          </w:tcPr>
          <w:p w14:paraId="5EAA4338" w14:textId="77777777" w:rsidR="00B511E8" w:rsidRDefault="00000000">
            <w:r>
              <w:rPr>
                <w:b/>
                <w:bCs/>
              </w:rPr>
              <w:t>Signification</w:t>
            </w:r>
          </w:p>
        </w:tc>
      </w:tr>
      <w:tr w:rsidR="00B511E8" w14:paraId="5C7718BE" w14:textId="77777777">
        <w:tc>
          <w:tcPr>
            <w:tcW w:w="2306" w:type="dxa"/>
          </w:tcPr>
          <w:p w14:paraId="214F6DC5" w14:textId="77777777" w:rsidR="00B511E8" w:rsidRDefault="00000000">
            <w:r>
              <w:rPr>
                <w:rFonts w:ascii="Courier New" w:eastAsia="Courier New" w:hAnsi="Courier New" w:cs="Courier New"/>
                <w:shd w:val="clear" w:color="auto" w:fill="F1F5F9"/>
              </w:rPr>
              <w:t>ansible</w:t>
            </w:r>
          </w:p>
        </w:tc>
        <w:tc>
          <w:tcPr>
            <w:tcW w:w="7054" w:type="dxa"/>
          </w:tcPr>
          <w:p w14:paraId="7F32D735" w14:textId="77777777" w:rsidR="00B511E8" w:rsidRDefault="00000000">
            <w:r>
              <w:t>Le programme en ligne de commande pour lancer une action ad-hoc.</w:t>
            </w:r>
          </w:p>
        </w:tc>
      </w:tr>
      <w:tr w:rsidR="00B511E8" w14:paraId="71D4AD07" w14:textId="77777777">
        <w:tc>
          <w:tcPr>
            <w:tcW w:w="2306" w:type="dxa"/>
          </w:tcPr>
          <w:p w14:paraId="5FFD210A" w14:textId="77777777" w:rsidR="00B511E8" w:rsidRDefault="00000000">
            <w:r>
              <w:rPr>
                <w:rFonts w:ascii="Courier New" w:eastAsia="Courier New" w:hAnsi="Courier New" w:cs="Courier New"/>
                <w:shd w:val="clear" w:color="auto" w:fill="F1F5F9"/>
              </w:rPr>
              <w:t>-i inventory.ini</w:t>
            </w:r>
          </w:p>
        </w:tc>
        <w:tc>
          <w:tcPr>
            <w:tcW w:w="7054" w:type="dxa"/>
          </w:tcPr>
          <w:p w14:paraId="0CE96BAE" w14:textId="77777777" w:rsidR="00B511E8" w:rsidRDefault="00000000">
            <w:r>
              <w:t>Précise l'inventaire à utiliser.</w:t>
            </w:r>
          </w:p>
        </w:tc>
      </w:tr>
      <w:tr w:rsidR="00B511E8" w14:paraId="440CABE9" w14:textId="77777777">
        <w:tc>
          <w:tcPr>
            <w:tcW w:w="2306" w:type="dxa"/>
          </w:tcPr>
          <w:p w14:paraId="06FED5F0" w14:textId="77777777" w:rsidR="00B511E8" w:rsidRDefault="00000000">
            <w:r>
              <w:rPr>
                <w:rFonts w:ascii="Courier New" w:eastAsia="Courier New" w:hAnsi="Courier New" w:cs="Courier New"/>
                <w:shd w:val="clear" w:color="auto" w:fill="F1F5F9"/>
              </w:rPr>
              <w:t>all</w:t>
            </w:r>
          </w:p>
        </w:tc>
        <w:tc>
          <w:tcPr>
            <w:tcW w:w="7054" w:type="dxa"/>
          </w:tcPr>
          <w:p w14:paraId="79621D58" w14:textId="77777777" w:rsidR="00B511E8" w:rsidRDefault="00000000">
            <w:r>
              <w:t xml:space="preserve">Le </w:t>
            </w:r>
            <w:r>
              <w:rPr>
                <w:b/>
                <w:bCs/>
              </w:rPr>
              <w:t>groupe ciblé</w:t>
            </w:r>
            <w:r>
              <w:t xml:space="preserve"> — ici, un groupe spécial intégré à Ansible qui signifie "tous les hôtes de l'inventaire".</w:t>
            </w:r>
          </w:p>
        </w:tc>
      </w:tr>
      <w:tr w:rsidR="00B511E8" w14:paraId="5F24995A" w14:textId="77777777">
        <w:tc>
          <w:tcPr>
            <w:tcW w:w="2306" w:type="dxa"/>
          </w:tcPr>
          <w:p w14:paraId="352BD5B3" w14:textId="77777777" w:rsidR="00B511E8" w:rsidRDefault="00000000">
            <w:r>
              <w:rPr>
                <w:rFonts w:ascii="Courier New" w:eastAsia="Courier New" w:hAnsi="Courier New" w:cs="Courier New"/>
                <w:shd w:val="clear" w:color="auto" w:fill="F1F5F9"/>
              </w:rPr>
              <w:t>-m ping</w:t>
            </w:r>
          </w:p>
        </w:tc>
        <w:tc>
          <w:tcPr>
            <w:tcW w:w="7054" w:type="dxa"/>
          </w:tcPr>
          <w:p w14:paraId="6DB1F583" w14:textId="77777777" w:rsidR="00B511E8" w:rsidRDefault="00000000">
            <w:r>
              <w:rPr>
                <w:rFonts w:ascii="Courier New" w:eastAsia="Courier New" w:hAnsi="Courier New" w:cs="Courier New"/>
                <w:shd w:val="clear" w:color="auto" w:fill="F1F5F9"/>
              </w:rPr>
              <w:t>-m</w:t>
            </w:r>
            <w:r>
              <w:t xml:space="preserve"> = "module" ; ici on utilise le module </w:t>
            </w:r>
            <w:r>
              <w:rPr>
                <w:rFonts w:ascii="Courier New" w:eastAsia="Courier New" w:hAnsi="Courier New" w:cs="Courier New"/>
                <w:shd w:val="clear" w:color="auto" w:fill="F1F5F9"/>
              </w:rPr>
              <w:t>ping</w:t>
            </w:r>
            <w:r>
              <w:t xml:space="preserve">, qui vérifie juste que la connexion + Python fonctionnent (rien à voir avec la commande réseau </w:t>
            </w:r>
            <w:r>
              <w:rPr>
                <w:rFonts w:ascii="Courier New" w:eastAsia="Courier New" w:hAnsi="Courier New" w:cs="Courier New"/>
                <w:shd w:val="clear" w:color="auto" w:fill="F1F5F9"/>
              </w:rPr>
              <w:t>ping</w:t>
            </w:r>
            <w:r>
              <w:t xml:space="preserve"> classique !).</w:t>
            </w:r>
          </w:p>
        </w:tc>
      </w:tr>
    </w:tbl>
    <w:p w14:paraId="1A1BE7CA" w14:textId="77777777" w:rsidR="00B511E8" w:rsidRDefault="00000000">
      <w:pPr>
        <w:spacing w:before="240"/>
      </w:pPr>
      <w:r>
        <w:t xml:space="preserve"> </w:t>
      </w:r>
    </w:p>
    <w:p w14:paraId="3B97FEE9" w14:textId="77777777" w:rsidR="00B511E8" w:rsidRDefault="00000000">
      <w:pPr>
        <w:pStyle w:val="Titre3"/>
        <w:spacing w:after="200"/>
      </w:pPr>
      <w:r>
        <w:t>2.5 Différence entre mot de passe SSH et mot de passe sudo (become)</w:t>
      </w:r>
    </w:p>
    <w:p w14:paraId="511AF1E8" w14:textId="77777777" w:rsidR="00B511E8" w:rsidRDefault="00000000">
      <w:pPr>
        <w:spacing w:after="240"/>
      </w:pP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2527"/>
        <w:gridCol w:w="2765"/>
        <w:gridCol w:w="3724"/>
      </w:tblGrid>
      <w:tr w:rsidR="00B511E8" w14:paraId="680BD0E6" w14:textId="77777777">
        <w:trPr>
          <w:tblHeader/>
        </w:trPr>
        <w:tc>
          <w:tcPr>
            <w:tcW w:w="2621" w:type="dxa"/>
          </w:tcPr>
          <w:p w14:paraId="11BF3324" w14:textId="77777777" w:rsidR="00B511E8" w:rsidRDefault="00B511E8"/>
        </w:tc>
        <w:tc>
          <w:tcPr>
            <w:tcW w:w="2870" w:type="dxa"/>
          </w:tcPr>
          <w:p w14:paraId="6F19A818" w14:textId="77777777" w:rsidR="00B511E8" w:rsidRDefault="00000000">
            <w:r>
              <w:rPr>
                <w:b/>
                <w:bCs/>
              </w:rPr>
              <w:t>Mot de passe SSH</w:t>
            </w:r>
          </w:p>
        </w:tc>
        <w:tc>
          <w:tcPr>
            <w:tcW w:w="3869" w:type="dxa"/>
          </w:tcPr>
          <w:p w14:paraId="46528D84" w14:textId="77777777" w:rsidR="00B511E8" w:rsidRDefault="00000000">
            <w:r>
              <w:rPr>
                <w:b/>
                <w:bCs/>
              </w:rPr>
              <w:t>Mot de passe sudo (become)</w:t>
            </w:r>
          </w:p>
        </w:tc>
      </w:tr>
      <w:tr w:rsidR="00B511E8" w14:paraId="32FA8EB9" w14:textId="77777777">
        <w:tc>
          <w:tcPr>
            <w:tcW w:w="2621" w:type="dxa"/>
          </w:tcPr>
          <w:p w14:paraId="285A007E" w14:textId="77777777" w:rsidR="00B511E8" w:rsidRDefault="00000000">
            <w:r>
              <w:t>Répond à la question</w:t>
            </w:r>
          </w:p>
        </w:tc>
        <w:tc>
          <w:tcPr>
            <w:tcW w:w="2870" w:type="dxa"/>
          </w:tcPr>
          <w:p w14:paraId="1FD19BB2" w14:textId="77777777" w:rsidR="00B511E8" w:rsidRDefault="00000000">
            <w:r>
              <w:t>"Qui es-tu ?" (authentification)</w:t>
            </w:r>
          </w:p>
        </w:tc>
        <w:tc>
          <w:tcPr>
            <w:tcW w:w="3869" w:type="dxa"/>
          </w:tcPr>
          <w:p w14:paraId="474EBECD" w14:textId="77777777" w:rsidR="00B511E8" w:rsidRDefault="00000000">
            <w:r>
              <w:t>"As-tu le droit d'être root ?" (élévation de privilèges)</w:t>
            </w:r>
          </w:p>
        </w:tc>
      </w:tr>
      <w:tr w:rsidR="00B511E8" w14:paraId="73C728C7" w14:textId="77777777">
        <w:tc>
          <w:tcPr>
            <w:tcW w:w="2621" w:type="dxa"/>
          </w:tcPr>
          <w:p w14:paraId="5142174A" w14:textId="77777777" w:rsidR="00B511E8" w:rsidRDefault="00000000">
            <w:r>
              <w:t>Moment</w:t>
            </w:r>
          </w:p>
        </w:tc>
        <w:tc>
          <w:tcPr>
            <w:tcW w:w="2870" w:type="dxa"/>
          </w:tcPr>
          <w:p w14:paraId="6F8441AE" w14:textId="77777777" w:rsidR="00B511E8" w:rsidRDefault="00000000">
            <w:r>
              <w:t>À la connexion</w:t>
            </w:r>
          </w:p>
        </w:tc>
        <w:tc>
          <w:tcPr>
            <w:tcW w:w="3869" w:type="dxa"/>
          </w:tcPr>
          <w:p w14:paraId="3FD89B35" w14:textId="77777777" w:rsidR="00B511E8" w:rsidRDefault="00000000">
            <w:r>
              <w:t>Après connexion, seulement si la tâche l'exige</w:t>
            </w:r>
          </w:p>
        </w:tc>
      </w:tr>
      <w:tr w:rsidR="00B511E8" w14:paraId="4011FC65" w14:textId="77777777">
        <w:tc>
          <w:tcPr>
            <w:tcW w:w="2621" w:type="dxa"/>
          </w:tcPr>
          <w:p w14:paraId="3A74430B" w14:textId="77777777" w:rsidR="00B511E8" w:rsidRDefault="00000000">
            <w:r>
              <w:t>Remplacé par la clé SSH ?</w:t>
            </w:r>
          </w:p>
        </w:tc>
        <w:tc>
          <w:tcPr>
            <w:tcW w:w="2870" w:type="dxa"/>
          </w:tcPr>
          <w:p w14:paraId="193CD471" w14:textId="77777777" w:rsidR="00B511E8" w:rsidRDefault="00000000">
            <w:r>
              <w:t>Oui</w:t>
            </w:r>
          </w:p>
        </w:tc>
        <w:tc>
          <w:tcPr>
            <w:tcW w:w="3869" w:type="dxa"/>
          </w:tcPr>
          <w:p w14:paraId="4DAEA58D" w14:textId="77777777" w:rsidR="00B511E8" w:rsidRDefault="00000000">
            <w:r>
              <w:t>Non, mécanisme indépendant</w:t>
            </w:r>
          </w:p>
        </w:tc>
      </w:tr>
    </w:tbl>
    <w:p w14:paraId="0D0C974B" w14:textId="77777777" w:rsidR="00B511E8" w:rsidRDefault="00000000">
      <w:pPr>
        <w:spacing w:before="240"/>
      </w:pPr>
      <w:r>
        <w:t xml:space="preserve"> </w:t>
      </w:r>
    </w:p>
    <w:p w14:paraId="3714E19A" w14:textId="77777777" w:rsidR="00B511E8" w:rsidRDefault="00000000">
      <w:pPr>
        <w:spacing w:after="120"/>
      </w:pPr>
      <w:r>
        <w:t xml:space="preserve">Analogie : la clé SSH = ton badge pour </w:t>
      </w:r>
      <w:r>
        <w:rPr>
          <w:b/>
          <w:bCs/>
        </w:rPr>
        <w:t>entrer dans le bâtiment</w:t>
      </w:r>
      <w:r>
        <w:t xml:space="preserve">. Le mot de passe sudo = le code pour </w:t>
      </w:r>
      <w:r>
        <w:rPr>
          <w:b/>
          <w:bCs/>
        </w:rPr>
        <w:t>ouvrir une salle verrouillée à l'intérieur</w:t>
      </w:r>
      <w:r>
        <w:t>, une fois déjà dans le bâtiment.</w:t>
      </w:r>
    </w:p>
    <w:p w14:paraId="371FA41E" w14:textId="77777777" w:rsidR="00B511E8" w:rsidRDefault="00000000">
      <w:pPr>
        <w:spacing w:after="200"/>
      </w:pPr>
      <w:r>
        <w:t xml:space="preserve"> </w:t>
      </w:r>
    </w:p>
    <w:p w14:paraId="53E7DE33" w14:textId="77777777" w:rsidR="00B511E8" w:rsidRPr="00490900" w:rsidRDefault="00000000">
      <w:pPr>
        <w:pStyle w:val="Titre3"/>
        <w:spacing w:after="200"/>
        <w:rPr>
          <w:lang w:val="en-US"/>
        </w:rPr>
      </w:pPr>
      <w:r w:rsidRPr="00490900">
        <w:rPr>
          <w:lang w:val="en-US"/>
        </w:rPr>
        <w:t>2.6 Utiliser become</w:t>
      </w:r>
    </w:p>
    <w:p w14:paraId="0144396D" w14:textId="77777777" w:rsidR="00B511E8" w:rsidRPr="00490900" w:rsidRDefault="00000000">
      <w:pPr>
        <w:shd w:val="clear" w:color="auto" w:fill="000000"/>
        <w:spacing w:before="160" w:after="200"/>
        <w:ind w:left="240" w:right="240"/>
        <w:rPr>
          <w:lang w:val="en-US"/>
        </w:rPr>
      </w:pPr>
      <w:r w:rsidRPr="00490900">
        <w:rPr>
          <w:rFonts w:ascii="Courier New" w:eastAsia="Courier New" w:hAnsi="Courier New" w:cs="Courier New"/>
          <w:color w:val="FFFFFF"/>
          <w:sz w:val="20"/>
          <w:szCs w:val="20"/>
          <w:lang w:val="en-US"/>
        </w:rPr>
        <w:t xml:space="preserve">         </w:t>
      </w:r>
      <w:r w:rsidRPr="00490900">
        <w:rPr>
          <w:lang w:val="en-US"/>
        </w:rPr>
        <w:br/>
      </w:r>
      <w:r w:rsidRPr="00490900">
        <w:rPr>
          <w:rFonts w:ascii="Courier New" w:eastAsia="Courier New" w:hAnsi="Courier New" w:cs="Courier New"/>
          <w:color w:val="FFFFFF"/>
          <w:sz w:val="20"/>
          <w:szCs w:val="20"/>
          <w:lang w:val="en-US"/>
        </w:rPr>
        <w:t xml:space="preserve">    ansible -i inventory.ini all -m command -a "whoami" -b -K    </w:t>
      </w:r>
      <w:r w:rsidRPr="00490900">
        <w:rPr>
          <w:lang w:val="en-US"/>
        </w:rPr>
        <w:br/>
      </w:r>
      <w:r w:rsidRPr="00490900">
        <w:rPr>
          <w:rFonts w:ascii="Courier New" w:eastAsia="Courier New" w:hAnsi="Courier New" w:cs="Courier New"/>
          <w:color w:val="FFFFFF"/>
          <w:sz w:val="20"/>
          <w:szCs w:val="20"/>
          <w:lang w:val="en-US"/>
        </w:rPr>
        <w:t xml:space="preserve">         </w:t>
      </w:r>
    </w:p>
    <w:p w14:paraId="315BB77B" w14:textId="77777777" w:rsidR="00B511E8" w:rsidRPr="00490900" w:rsidRDefault="00000000">
      <w:pPr>
        <w:spacing w:after="200"/>
        <w:rPr>
          <w:lang w:val="en-US"/>
        </w:rPr>
      </w:pPr>
      <w:r w:rsidRPr="00490900">
        <w:rPr>
          <w:lang w:val="en-U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2420"/>
        <w:gridCol w:w="6596"/>
      </w:tblGrid>
      <w:tr w:rsidR="00B511E8" w14:paraId="669D7446" w14:textId="77777777">
        <w:trPr>
          <w:tblHeader/>
        </w:trPr>
        <w:tc>
          <w:tcPr>
            <w:tcW w:w="2507" w:type="dxa"/>
          </w:tcPr>
          <w:p w14:paraId="269ABBF5" w14:textId="77777777" w:rsidR="00B511E8" w:rsidRDefault="00000000">
            <w:r>
              <w:rPr>
                <w:b/>
                <w:bCs/>
              </w:rPr>
              <w:lastRenderedPageBreak/>
              <w:t>Partie</w:t>
            </w:r>
          </w:p>
        </w:tc>
        <w:tc>
          <w:tcPr>
            <w:tcW w:w="6853" w:type="dxa"/>
          </w:tcPr>
          <w:p w14:paraId="192975EB" w14:textId="77777777" w:rsidR="00B511E8" w:rsidRDefault="00000000">
            <w:r>
              <w:rPr>
                <w:b/>
                <w:bCs/>
              </w:rPr>
              <w:t>Signification</w:t>
            </w:r>
          </w:p>
        </w:tc>
      </w:tr>
      <w:tr w:rsidR="00B511E8" w14:paraId="16678D96" w14:textId="77777777">
        <w:tc>
          <w:tcPr>
            <w:tcW w:w="2507" w:type="dxa"/>
          </w:tcPr>
          <w:p w14:paraId="418296F4" w14:textId="77777777" w:rsidR="00B511E8" w:rsidRDefault="00000000">
            <w:r>
              <w:rPr>
                <w:rFonts w:ascii="Courier New" w:eastAsia="Courier New" w:hAnsi="Courier New" w:cs="Courier New"/>
                <w:shd w:val="clear" w:color="auto" w:fill="F1F5F9"/>
              </w:rPr>
              <w:t>-m command</w:t>
            </w:r>
          </w:p>
        </w:tc>
        <w:tc>
          <w:tcPr>
            <w:tcW w:w="6853" w:type="dxa"/>
          </w:tcPr>
          <w:p w14:paraId="49E5F7FD" w14:textId="77777777" w:rsidR="00B511E8" w:rsidRDefault="00000000">
            <w:r>
              <w:t xml:space="preserve">Utilise le module </w:t>
            </w:r>
            <w:r>
              <w:rPr>
                <w:rFonts w:ascii="Courier New" w:eastAsia="Courier New" w:hAnsi="Courier New" w:cs="Courier New"/>
                <w:shd w:val="clear" w:color="auto" w:fill="F1F5F9"/>
              </w:rPr>
              <w:t>command</w:t>
            </w:r>
            <w:r>
              <w:t>, qui exécute un programme sur la machine cible.</w:t>
            </w:r>
          </w:p>
        </w:tc>
      </w:tr>
      <w:tr w:rsidR="00B511E8" w14:paraId="267EBD80" w14:textId="77777777">
        <w:tc>
          <w:tcPr>
            <w:tcW w:w="2507" w:type="dxa"/>
          </w:tcPr>
          <w:p w14:paraId="1DAF83D1" w14:textId="77777777" w:rsidR="00B511E8" w:rsidRDefault="00000000">
            <w:r>
              <w:rPr>
                <w:rFonts w:ascii="Courier New" w:eastAsia="Courier New" w:hAnsi="Courier New" w:cs="Courier New"/>
                <w:shd w:val="clear" w:color="auto" w:fill="F1F5F9"/>
              </w:rPr>
              <w:t>-a "whoami"</w:t>
            </w:r>
          </w:p>
        </w:tc>
        <w:tc>
          <w:tcPr>
            <w:tcW w:w="6853" w:type="dxa"/>
          </w:tcPr>
          <w:p w14:paraId="7160B7F9" w14:textId="77777777" w:rsidR="00B511E8" w:rsidRDefault="00000000">
            <w:r>
              <w:rPr>
                <w:rFonts w:ascii="Courier New" w:eastAsia="Courier New" w:hAnsi="Courier New" w:cs="Courier New"/>
                <w:shd w:val="clear" w:color="auto" w:fill="F1F5F9"/>
              </w:rPr>
              <w:t>-a</w:t>
            </w:r>
            <w:r>
              <w:t xml:space="preserve"> = "arguments" du module ; ici, la commande à exécuter (</w:t>
            </w:r>
            <w:r>
              <w:rPr>
                <w:rFonts w:ascii="Courier New" w:eastAsia="Courier New" w:hAnsi="Courier New" w:cs="Courier New"/>
                <w:shd w:val="clear" w:color="auto" w:fill="F1F5F9"/>
              </w:rPr>
              <w:t>whoami</w:t>
            </w:r>
            <w:r>
              <w:t xml:space="preserve"> affiche l'utilisateur courant).</w:t>
            </w:r>
          </w:p>
        </w:tc>
      </w:tr>
      <w:tr w:rsidR="00B511E8" w14:paraId="5B43DB5C" w14:textId="77777777">
        <w:tc>
          <w:tcPr>
            <w:tcW w:w="2507" w:type="dxa"/>
          </w:tcPr>
          <w:p w14:paraId="67389CA8" w14:textId="77777777" w:rsidR="00B511E8" w:rsidRDefault="00000000">
            <w:r>
              <w:rPr>
                <w:rFonts w:ascii="Courier New" w:eastAsia="Courier New" w:hAnsi="Courier New" w:cs="Courier New"/>
                <w:shd w:val="clear" w:color="auto" w:fill="F1F5F9"/>
              </w:rPr>
              <w:t>-b</w:t>
            </w:r>
          </w:p>
        </w:tc>
        <w:tc>
          <w:tcPr>
            <w:tcW w:w="6853" w:type="dxa"/>
          </w:tcPr>
          <w:p w14:paraId="01DECBFA" w14:textId="77777777" w:rsidR="00B511E8" w:rsidRDefault="00000000">
            <w:r>
              <w:t xml:space="preserve">Active </w:t>
            </w:r>
            <w:r>
              <w:rPr>
                <w:b/>
                <w:bCs/>
              </w:rPr>
              <w:t>become</w:t>
            </w:r>
            <w:r>
              <w:t xml:space="preserve"> (= "deviens root", équivalent de </w:t>
            </w:r>
            <w:r>
              <w:rPr>
                <w:rFonts w:ascii="Courier New" w:eastAsia="Courier New" w:hAnsi="Courier New" w:cs="Courier New"/>
                <w:shd w:val="clear" w:color="auto" w:fill="F1F5F9"/>
              </w:rPr>
              <w:t>sudo</w:t>
            </w:r>
            <w:r>
              <w:t>).</w:t>
            </w:r>
          </w:p>
        </w:tc>
      </w:tr>
      <w:tr w:rsidR="00B511E8" w14:paraId="24685CAB" w14:textId="77777777">
        <w:tc>
          <w:tcPr>
            <w:tcW w:w="2507" w:type="dxa"/>
          </w:tcPr>
          <w:p w14:paraId="55433256" w14:textId="77777777" w:rsidR="00B511E8" w:rsidRDefault="00000000">
            <w:r>
              <w:rPr>
                <w:rFonts w:ascii="Courier New" w:eastAsia="Courier New" w:hAnsi="Courier New" w:cs="Courier New"/>
                <w:shd w:val="clear" w:color="auto" w:fill="F1F5F9"/>
              </w:rPr>
              <w:t>-K</w:t>
            </w:r>
          </w:p>
        </w:tc>
        <w:tc>
          <w:tcPr>
            <w:tcW w:w="6853" w:type="dxa"/>
          </w:tcPr>
          <w:p w14:paraId="0DEEFCE4" w14:textId="77777777" w:rsidR="00B511E8" w:rsidRDefault="00000000">
            <w:r>
              <w:t xml:space="preserve">Demande interactivement le </w:t>
            </w:r>
            <w:r>
              <w:rPr>
                <w:b/>
                <w:bCs/>
              </w:rPr>
              <w:t>mot de passe become</w:t>
            </w:r>
            <w:r>
              <w:t xml:space="preserve"> avant de lancer la commande.</w:t>
            </w:r>
          </w:p>
        </w:tc>
      </w:tr>
    </w:tbl>
    <w:p w14:paraId="52B7DB8B" w14:textId="77777777" w:rsidR="00B511E8" w:rsidRDefault="00000000">
      <w:pPr>
        <w:spacing w:before="240"/>
      </w:pPr>
      <w:r>
        <w:t xml:space="preserve"> </w:t>
      </w:r>
    </w:p>
    <w:p w14:paraId="726E5203" w14:textId="77777777" w:rsidR="00B511E8" w:rsidRDefault="00000000">
      <w:pPr>
        <w:spacing w:after="120"/>
      </w:pPr>
      <w:r>
        <w:t xml:space="preserve">Résultat attendu : </w:t>
      </w:r>
      <w:r>
        <w:rPr>
          <w:rFonts w:ascii="Courier New" w:eastAsia="Courier New" w:hAnsi="Courier New" w:cs="Courier New"/>
          <w:shd w:val="clear" w:color="auto" w:fill="F1F5F9"/>
        </w:rPr>
        <w:t>root</w:t>
      </w:r>
      <w:r>
        <w:t xml:space="preserve"> pour chaque hôte, car become a élevé les droits.</w:t>
      </w:r>
    </w:p>
    <w:p w14:paraId="0D4D3A39" w14:textId="77777777" w:rsidR="00B511E8" w:rsidRDefault="00000000">
      <w:pPr>
        <w:spacing w:after="200"/>
      </w:pPr>
      <w:r>
        <w:t xml:space="preserve"> </w:t>
      </w:r>
    </w:p>
    <w:p w14:paraId="66BF5D5E" w14:textId="77777777" w:rsidR="00B511E8" w:rsidRDefault="00000000">
      <w:pPr>
        <w:spacing w:after="120"/>
      </w:pPr>
      <w:r>
        <w:rPr>
          <w:b/>
          <w:bCs/>
        </w:rPr>
        <w:t>Règle de bonne pratique</w:t>
      </w:r>
      <w:r>
        <w:t xml:space="preserve"> : n'active </w:t>
      </w:r>
      <w:r>
        <w:rPr>
          <w:rFonts w:ascii="Courier New" w:eastAsia="Courier New" w:hAnsi="Courier New" w:cs="Courier New"/>
          <w:shd w:val="clear" w:color="auto" w:fill="F1F5F9"/>
        </w:rPr>
        <w:t>become</w:t>
      </w:r>
      <w:r>
        <w:t xml:space="preserve"> que sur les tâches qui en ont réellement besoin (principe du moindre privilège), pas par réflexe global.</w:t>
      </w:r>
    </w:p>
    <w:p w14:paraId="566DD5FC" w14:textId="77777777" w:rsidR="00B511E8" w:rsidRDefault="00000000">
      <w:pPr>
        <w:spacing w:after="200"/>
      </w:pPr>
      <w:r>
        <w:t xml:space="preserve"> </w:t>
      </w:r>
    </w:p>
    <w:p w14:paraId="4EB70188" w14:textId="77777777" w:rsidR="00B511E8" w:rsidRDefault="00000000">
      <w:pPr>
        <w:pStyle w:val="Titre3"/>
        <w:spacing w:after="200"/>
      </w:pPr>
      <w:r>
        <w:t>Erreurs fréquentes</w:t>
      </w:r>
    </w:p>
    <w:p w14:paraId="5DC2A834" w14:textId="77777777" w:rsidR="00B511E8" w:rsidRDefault="00000000">
      <w:pPr>
        <w:pStyle w:val="Paragraphedeliste"/>
        <w:numPr>
          <w:ilvl w:val="0"/>
          <w:numId w:val="2"/>
        </w:numPr>
        <w:spacing w:after="100"/>
      </w:pPr>
      <w:r>
        <w:t xml:space="preserve">Oublier </w:t>
      </w:r>
      <w:r>
        <w:rPr>
          <w:rFonts w:ascii="Courier New" w:eastAsia="Courier New" w:hAnsi="Courier New" w:cs="Courier New"/>
          <w:shd w:val="clear" w:color="auto" w:fill="F1F5F9"/>
        </w:rPr>
        <w:t>-b -K</w:t>
      </w:r>
      <w:r>
        <w:t xml:space="preserve"> en pensant que les droits root sont automatiques.</w:t>
      </w:r>
    </w:p>
    <w:p w14:paraId="0FBBBF04" w14:textId="77777777" w:rsidR="00B511E8" w:rsidRDefault="00000000">
      <w:pPr>
        <w:pStyle w:val="Paragraphedeliste"/>
        <w:numPr>
          <w:ilvl w:val="0"/>
          <w:numId w:val="2"/>
        </w:numPr>
        <w:spacing w:after="100"/>
      </w:pPr>
      <w:r>
        <w:t xml:space="preserve">Clé copiée pour un utilisateur différent de celui déclaré dans </w:t>
      </w:r>
      <w:r>
        <w:rPr>
          <w:rFonts w:ascii="Courier New" w:eastAsia="Courier New" w:hAnsi="Courier New" w:cs="Courier New"/>
          <w:shd w:val="clear" w:color="auto" w:fill="F1F5F9"/>
        </w:rPr>
        <w:t>ansible_user</w:t>
      </w:r>
      <w:r>
        <w:t>.</w:t>
      </w:r>
    </w:p>
    <w:p w14:paraId="309BB40D" w14:textId="77777777" w:rsidR="00B511E8" w:rsidRDefault="00000000">
      <w:pPr>
        <w:pStyle w:val="Paragraphedeliste"/>
        <w:numPr>
          <w:ilvl w:val="0"/>
          <w:numId w:val="2"/>
        </w:numPr>
        <w:spacing w:after="100"/>
      </w:pPr>
      <w:r>
        <w:t>Mettre un mot de passe en clair dans un script (mauvaise pratique de sécurité).</w:t>
      </w:r>
    </w:p>
    <w:p w14:paraId="4938D667" w14:textId="5AB75C7C" w:rsidR="00B511E8" w:rsidRDefault="00000000">
      <w:pPr>
        <w:spacing w:after="200"/>
      </w:pPr>
      <w:r>
        <w:t xml:space="preserve"> </w:t>
      </w:r>
    </w:p>
    <w:p w14:paraId="5D49C2B4" w14:textId="77777777" w:rsidR="00494B7B" w:rsidRDefault="00494B7B">
      <w:pPr>
        <w:rPr>
          <w:b/>
          <w:bCs/>
          <w:color w:val="000000"/>
          <w:sz w:val="36"/>
          <w:szCs w:val="36"/>
          <w:lang w:val="en-US"/>
        </w:rPr>
      </w:pPr>
      <w:r>
        <w:rPr>
          <w:lang w:val="en-US"/>
        </w:rPr>
        <w:br w:type="page"/>
      </w:r>
    </w:p>
    <w:p w14:paraId="2485F74D" w14:textId="4763DE08" w:rsidR="00B511E8" w:rsidRPr="00490900" w:rsidRDefault="00000000">
      <w:pPr>
        <w:pStyle w:val="Titre2"/>
        <w:spacing w:after="200"/>
        <w:rPr>
          <w:lang w:val="en-US"/>
        </w:rPr>
      </w:pPr>
      <w:r w:rsidRPr="00490900">
        <w:rPr>
          <w:lang w:val="en-US"/>
        </w:rPr>
        <w:lastRenderedPageBreak/>
        <w:t>3. Module 3 — Ad-hoc Commands</w:t>
      </w:r>
    </w:p>
    <w:p w14:paraId="426CFC32" w14:textId="77777777" w:rsidR="00B511E8" w:rsidRPr="00490900" w:rsidRDefault="00000000">
      <w:pPr>
        <w:pStyle w:val="Titre3"/>
        <w:spacing w:after="200"/>
        <w:rPr>
          <w:lang w:val="en-US"/>
        </w:rPr>
      </w:pPr>
      <w:r w:rsidRPr="00490900">
        <w:rPr>
          <w:lang w:val="en-US"/>
        </w:rPr>
        <w:t>3.1 Ad-hoc vs Playbook</w:t>
      </w:r>
    </w:p>
    <w:p w14:paraId="6A13DEFB" w14:textId="77777777" w:rsidR="00B511E8" w:rsidRPr="00490900" w:rsidRDefault="00000000">
      <w:pPr>
        <w:spacing w:after="240"/>
        <w:rPr>
          <w:lang w:val="en-US"/>
        </w:rPr>
      </w:pPr>
      <w:r w:rsidRPr="00490900">
        <w:rPr>
          <w:lang w:val="en-U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2171"/>
        <w:gridCol w:w="3422"/>
        <w:gridCol w:w="3423"/>
      </w:tblGrid>
      <w:tr w:rsidR="00B511E8" w14:paraId="17D57CCB" w14:textId="77777777">
        <w:trPr>
          <w:tblHeader/>
        </w:trPr>
        <w:tc>
          <w:tcPr>
            <w:tcW w:w="2251" w:type="dxa"/>
          </w:tcPr>
          <w:p w14:paraId="175E34B4" w14:textId="77777777" w:rsidR="00B511E8" w:rsidRPr="00490900" w:rsidRDefault="00B511E8">
            <w:pPr>
              <w:rPr>
                <w:lang w:val="en-US"/>
              </w:rPr>
            </w:pPr>
          </w:p>
        </w:tc>
        <w:tc>
          <w:tcPr>
            <w:tcW w:w="3554" w:type="dxa"/>
          </w:tcPr>
          <w:p w14:paraId="141897FD" w14:textId="77777777" w:rsidR="00B511E8" w:rsidRDefault="00000000">
            <w:r>
              <w:rPr>
                <w:b/>
                <w:bCs/>
              </w:rPr>
              <w:t>Ad-hoc</w:t>
            </w:r>
          </w:p>
        </w:tc>
        <w:tc>
          <w:tcPr>
            <w:tcW w:w="3555" w:type="dxa"/>
          </w:tcPr>
          <w:p w14:paraId="0E8B7A0A" w14:textId="77777777" w:rsidR="00B511E8" w:rsidRDefault="00000000">
            <w:r>
              <w:rPr>
                <w:b/>
                <w:bCs/>
              </w:rPr>
              <w:t>Playbook</w:t>
            </w:r>
          </w:p>
        </w:tc>
      </w:tr>
      <w:tr w:rsidR="00B511E8" w14:paraId="6FFC9C56" w14:textId="77777777">
        <w:tc>
          <w:tcPr>
            <w:tcW w:w="2251" w:type="dxa"/>
          </w:tcPr>
          <w:p w14:paraId="74214332" w14:textId="77777777" w:rsidR="00B511E8" w:rsidRDefault="00000000">
            <w:r>
              <w:t>Usage</w:t>
            </w:r>
          </w:p>
        </w:tc>
        <w:tc>
          <w:tcPr>
            <w:tcW w:w="3554" w:type="dxa"/>
          </w:tcPr>
          <w:p w14:paraId="3B1BD1FF" w14:textId="77777777" w:rsidR="00B511E8" w:rsidRDefault="00000000">
            <w:r>
              <w:t>Action ponctuelle, immédiate</w:t>
            </w:r>
          </w:p>
        </w:tc>
        <w:tc>
          <w:tcPr>
            <w:tcW w:w="3555" w:type="dxa"/>
          </w:tcPr>
          <w:p w14:paraId="3553EECA" w14:textId="77777777" w:rsidR="00B511E8" w:rsidRDefault="00000000">
            <w:r>
              <w:t>Configuration durable, documentée, rejouable</w:t>
            </w:r>
          </w:p>
        </w:tc>
      </w:tr>
      <w:tr w:rsidR="00B511E8" w14:paraId="2D2A672E" w14:textId="77777777">
        <w:tc>
          <w:tcPr>
            <w:tcW w:w="2251" w:type="dxa"/>
          </w:tcPr>
          <w:p w14:paraId="49069118" w14:textId="77777777" w:rsidR="00B511E8" w:rsidRDefault="00000000">
            <w:r>
              <w:t>Où c'est écrit</w:t>
            </w:r>
          </w:p>
        </w:tc>
        <w:tc>
          <w:tcPr>
            <w:tcW w:w="3554" w:type="dxa"/>
          </w:tcPr>
          <w:p w14:paraId="1BF91751" w14:textId="77777777" w:rsidR="00B511E8" w:rsidRDefault="00000000">
            <w:r>
              <w:t>Directement dans le terminal</w:t>
            </w:r>
          </w:p>
        </w:tc>
        <w:tc>
          <w:tcPr>
            <w:tcW w:w="3555" w:type="dxa"/>
          </w:tcPr>
          <w:p w14:paraId="3E0050D9" w14:textId="77777777" w:rsidR="00B511E8" w:rsidRDefault="00000000">
            <w:r>
              <w:t xml:space="preserve">Dans un fichier </w:t>
            </w:r>
            <w:r>
              <w:rPr>
                <w:rFonts w:ascii="Courier New" w:eastAsia="Courier New" w:hAnsi="Courier New" w:cs="Courier New"/>
                <w:shd w:val="clear" w:color="auto" w:fill="F1F5F9"/>
              </w:rPr>
              <w:t>.yml</w:t>
            </w:r>
            <w:r>
              <w:t xml:space="preserve"> versionné</w:t>
            </w:r>
          </w:p>
        </w:tc>
      </w:tr>
      <w:tr w:rsidR="00B511E8" w14:paraId="472BBC38" w14:textId="77777777">
        <w:tc>
          <w:tcPr>
            <w:tcW w:w="2251" w:type="dxa"/>
          </w:tcPr>
          <w:p w14:paraId="4EC51B17" w14:textId="77777777" w:rsidR="00B511E8" w:rsidRDefault="00000000">
            <w:r>
              <w:t>Exemple d'usage réel</w:t>
            </w:r>
          </w:p>
        </w:tc>
        <w:tc>
          <w:tcPr>
            <w:tcW w:w="3554" w:type="dxa"/>
          </w:tcPr>
          <w:p w14:paraId="7AAD10DA" w14:textId="77777777" w:rsidR="00B511E8" w:rsidRDefault="00000000">
            <w:r>
              <w:t>Redémarrer un service en urgence, vérifier un état</w:t>
            </w:r>
          </w:p>
        </w:tc>
        <w:tc>
          <w:tcPr>
            <w:tcW w:w="3555" w:type="dxa"/>
          </w:tcPr>
          <w:p w14:paraId="5C6C70AE" w14:textId="77777777" w:rsidR="00B511E8" w:rsidRDefault="00000000">
            <w:r>
              <w:t>Déployer et maintenir la config complète d'un serveur</w:t>
            </w:r>
          </w:p>
        </w:tc>
      </w:tr>
    </w:tbl>
    <w:p w14:paraId="73E09798" w14:textId="77777777" w:rsidR="00B511E8" w:rsidRDefault="00000000">
      <w:pPr>
        <w:spacing w:before="240"/>
      </w:pPr>
      <w:r>
        <w:t xml:space="preserve"> </w:t>
      </w:r>
    </w:p>
    <w:p w14:paraId="0A24879A" w14:textId="77777777" w:rsidR="00B511E8" w:rsidRDefault="00000000">
      <w:pPr>
        <w:pStyle w:val="Titre3"/>
        <w:spacing w:after="200"/>
      </w:pPr>
      <w:r>
        <w:t>3.2 Anatomie complète d'une commande ad-hoc</w:t>
      </w:r>
    </w:p>
    <w:p w14:paraId="3672C948"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ansible -i inventory.ini app -m command -a "hostname"    </w:t>
      </w:r>
      <w:r>
        <w:br/>
      </w:r>
      <w:r>
        <w:rPr>
          <w:rFonts w:ascii="Courier New" w:eastAsia="Courier New" w:hAnsi="Courier New" w:cs="Courier New"/>
          <w:color w:val="FFFFFF"/>
          <w:sz w:val="20"/>
          <w:szCs w:val="20"/>
        </w:rPr>
        <w:t xml:space="preserve">         </w:t>
      </w:r>
    </w:p>
    <w:p w14:paraId="6CA09AAE" w14:textId="77777777" w:rsidR="00B511E8" w:rsidRDefault="00000000">
      <w:pPr>
        <w:spacing w:after="200"/>
      </w:pP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2602"/>
        <w:gridCol w:w="6414"/>
      </w:tblGrid>
      <w:tr w:rsidR="00B511E8" w14:paraId="4197C9B9" w14:textId="77777777">
        <w:trPr>
          <w:tblHeader/>
        </w:trPr>
        <w:tc>
          <w:tcPr>
            <w:tcW w:w="2697" w:type="dxa"/>
          </w:tcPr>
          <w:p w14:paraId="685B0902" w14:textId="77777777" w:rsidR="00B511E8" w:rsidRDefault="00000000">
            <w:r>
              <w:rPr>
                <w:b/>
                <w:bCs/>
              </w:rPr>
              <w:t>Segment</w:t>
            </w:r>
          </w:p>
        </w:tc>
        <w:tc>
          <w:tcPr>
            <w:tcW w:w="6663" w:type="dxa"/>
          </w:tcPr>
          <w:p w14:paraId="07757F0D" w14:textId="77777777" w:rsidR="00B511E8" w:rsidRDefault="00000000">
            <w:r>
              <w:rPr>
                <w:b/>
                <w:bCs/>
              </w:rPr>
              <w:t>Rôle</w:t>
            </w:r>
          </w:p>
        </w:tc>
      </w:tr>
      <w:tr w:rsidR="00B511E8" w14:paraId="03733305" w14:textId="77777777">
        <w:tc>
          <w:tcPr>
            <w:tcW w:w="2697" w:type="dxa"/>
          </w:tcPr>
          <w:p w14:paraId="77229A4A" w14:textId="77777777" w:rsidR="00B511E8" w:rsidRDefault="00000000">
            <w:r>
              <w:rPr>
                <w:rFonts w:ascii="Courier New" w:eastAsia="Courier New" w:hAnsi="Courier New" w:cs="Courier New"/>
                <w:shd w:val="clear" w:color="auto" w:fill="F1F5F9"/>
              </w:rPr>
              <w:t>ansible</w:t>
            </w:r>
          </w:p>
        </w:tc>
        <w:tc>
          <w:tcPr>
            <w:tcW w:w="6663" w:type="dxa"/>
          </w:tcPr>
          <w:p w14:paraId="05861228" w14:textId="77777777" w:rsidR="00B511E8" w:rsidRDefault="00000000">
            <w:r>
              <w:t xml:space="preserve">Lance une commande ad-hoc (par opposition à </w:t>
            </w:r>
            <w:r>
              <w:rPr>
                <w:rFonts w:ascii="Courier New" w:eastAsia="Courier New" w:hAnsi="Courier New" w:cs="Courier New"/>
                <w:shd w:val="clear" w:color="auto" w:fill="F1F5F9"/>
              </w:rPr>
              <w:t>ansible-playbook</w:t>
            </w:r>
            <w:r>
              <w:t xml:space="preserve"> pour les playbooks).</w:t>
            </w:r>
          </w:p>
        </w:tc>
      </w:tr>
      <w:tr w:rsidR="00B511E8" w14:paraId="702F5F61" w14:textId="77777777">
        <w:tc>
          <w:tcPr>
            <w:tcW w:w="2697" w:type="dxa"/>
          </w:tcPr>
          <w:p w14:paraId="7578F9EA" w14:textId="77777777" w:rsidR="00B511E8" w:rsidRDefault="00000000">
            <w:r>
              <w:rPr>
                <w:rFonts w:ascii="Courier New" w:eastAsia="Courier New" w:hAnsi="Courier New" w:cs="Courier New"/>
                <w:shd w:val="clear" w:color="auto" w:fill="F1F5F9"/>
              </w:rPr>
              <w:t>-i inventory.ini</w:t>
            </w:r>
          </w:p>
        </w:tc>
        <w:tc>
          <w:tcPr>
            <w:tcW w:w="6663" w:type="dxa"/>
          </w:tcPr>
          <w:p w14:paraId="3D188191" w14:textId="77777777" w:rsidR="00B511E8" w:rsidRDefault="00000000">
            <w:r>
              <w:t>Fichier d'inventaire à utiliser.</w:t>
            </w:r>
          </w:p>
        </w:tc>
      </w:tr>
      <w:tr w:rsidR="00B511E8" w14:paraId="3971C21C" w14:textId="77777777">
        <w:tc>
          <w:tcPr>
            <w:tcW w:w="2697" w:type="dxa"/>
          </w:tcPr>
          <w:p w14:paraId="646B05EC" w14:textId="77777777" w:rsidR="00B511E8" w:rsidRDefault="00000000">
            <w:r>
              <w:rPr>
                <w:rFonts w:ascii="Courier New" w:eastAsia="Courier New" w:hAnsi="Courier New" w:cs="Courier New"/>
                <w:shd w:val="clear" w:color="auto" w:fill="F1F5F9"/>
              </w:rPr>
              <w:t>app</w:t>
            </w:r>
          </w:p>
        </w:tc>
        <w:tc>
          <w:tcPr>
            <w:tcW w:w="6663" w:type="dxa"/>
          </w:tcPr>
          <w:p w14:paraId="78CF07F9" w14:textId="77777777" w:rsidR="00B511E8" w:rsidRDefault="00000000">
            <w:r>
              <w:rPr>
                <w:b/>
                <w:bCs/>
              </w:rPr>
              <w:t>Groupe ou hôte ciblé</w:t>
            </w:r>
            <w:r>
              <w:t xml:space="preserve"> — ici seulement le groupe </w:t>
            </w:r>
            <w:r>
              <w:rPr>
                <w:rFonts w:ascii="Courier New" w:eastAsia="Courier New" w:hAnsi="Courier New" w:cs="Courier New"/>
                <w:shd w:val="clear" w:color="auto" w:fill="F1F5F9"/>
              </w:rPr>
              <w:t>app</w:t>
            </w:r>
            <w:r>
              <w:t xml:space="preserve"> (donc web1), pas toute l'infra.</w:t>
            </w:r>
          </w:p>
        </w:tc>
      </w:tr>
      <w:tr w:rsidR="00B511E8" w14:paraId="59338C8A" w14:textId="77777777">
        <w:tc>
          <w:tcPr>
            <w:tcW w:w="2697" w:type="dxa"/>
          </w:tcPr>
          <w:p w14:paraId="5C308051" w14:textId="77777777" w:rsidR="00B511E8" w:rsidRDefault="00000000">
            <w:r>
              <w:rPr>
                <w:rFonts w:ascii="Courier New" w:eastAsia="Courier New" w:hAnsi="Courier New" w:cs="Courier New"/>
                <w:shd w:val="clear" w:color="auto" w:fill="F1F5F9"/>
              </w:rPr>
              <w:t>-m command</w:t>
            </w:r>
          </w:p>
        </w:tc>
        <w:tc>
          <w:tcPr>
            <w:tcW w:w="6663" w:type="dxa"/>
          </w:tcPr>
          <w:p w14:paraId="4BB77C97" w14:textId="77777777" w:rsidR="00B511E8" w:rsidRDefault="00000000">
            <w:r>
              <w:t>Le module à utiliser.</w:t>
            </w:r>
          </w:p>
        </w:tc>
      </w:tr>
      <w:tr w:rsidR="00B511E8" w14:paraId="33605CE5" w14:textId="77777777">
        <w:tc>
          <w:tcPr>
            <w:tcW w:w="2697" w:type="dxa"/>
          </w:tcPr>
          <w:p w14:paraId="29A36240" w14:textId="77777777" w:rsidR="00B511E8" w:rsidRDefault="00000000">
            <w:r>
              <w:rPr>
                <w:rFonts w:ascii="Courier New" w:eastAsia="Courier New" w:hAnsi="Courier New" w:cs="Courier New"/>
                <w:shd w:val="clear" w:color="auto" w:fill="F1F5F9"/>
              </w:rPr>
              <w:t>-a "hostname"</w:t>
            </w:r>
          </w:p>
        </w:tc>
        <w:tc>
          <w:tcPr>
            <w:tcW w:w="6663" w:type="dxa"/>
          </w:tcPr>
          <w:p w14:paraId="7BFCFC1A" w14:textId="77777777" w:rsidR="00B511E8" w:rsidRDefault="00000000">
            <w:r>
              <w:t xml:space="preserve">Les arguments donnés au module — ici, la commande shell </w:t>
            </w:r>
            <w:r>
              <w:rPr>
                <w:rFonts w:ascii="Courier New" w:eastAsia="Courier New" w:hAnsi="Courier New" w:cs="Courier New"/>
                <w:shd w:val="clear" w:color="auto" w:fill="F1F5F9"/>
              </w:rPr>
              <w:t>hostname</w:t>
            </w:r>
            <w:r>
              <w:t xml:space="preserve"> à exécuter via le module </w:t>
            </w:r>
            <w:r>
              <w:rPr>
                <w:rFonts w:ascii="Courier New" w:eastAsia="Courier New" w:hAnsi="Courier New" w:cs="Courier New"/>
                <w:shd w:val="clear" w:color="auto" w:fill="F1F5F9"/>
              </w:rPr>
              <w:t>command</w:t>
            </w:r>
            <w:r>
              <w:t>.</w:t>
            </w:r>
          </w:p>
        </w:tc>
      </w:tr>
    </w:tbl>
    <w:p w14:paraId="12D882F4" w14:textId="77777777" w:rsidR="00B511E8" w:rsidRDefault="00000000">
      <w:pPr>
        <w:spacing w:before="240"/>
      </w:pPr>
      <w:r>
        <w:t xml:space="preserve"> </w:t>
      </w:r>
    </w:p>
    <w:p w14:paraId="1724823E" w14:textId="77777777" w:rsidR="00B511E8" w:rsidRDefault="00000000">
      <w:pPr>
        <w:pStyle w:val="Titre3"/>
        <w:spacing w:after="200"/>
      </w:pPr>
      <w:r>
        <w:t xml:space="preserve">3.3 </w:t>
      </w:r>
      <w:r>
        <w:rPr>
          <w:rFonts w:ascii="Courier New" w:eastAsia="Courier New" w:hAnsi="Courier New" w:cs="Courier New"/>
          <w:shd w:val="clear" w:color="auto" w:fill="F1F5F9"/>
        </w:rPr>
        <w:t>command</w:t>
      </w:r>
      <w:r>
        <w:t xml:space="preserve"> vs </w:t>
      </w:r>
      <w:r>
        <w:rPr>
          <w:rFonts w:ascii="Courier New" w:eastAsia="Courier New" w:hAnsi="Courier New" w:cs="Courier New"/>
          <w:shd w:val="clear" w:color="auto" w:fill="F1F5F9"/>
        </w:rPr>
        <w:t>shell</w:t>
      </w:r>
      <w:r>
        <w:t xml:space="preserve"> : la nuance essentielle</w:t>
      </w:r>
    </w:p>
    <w:p w14:paraId="6EA52F74" w14:textId="77777777" w:rsidR="00B511E8" w:rsidRDefault="00000000">
      <w:pPr>
        <w:pStyle w:val="Paragraphedeliste"/>
        <w:numPr>
          <w:ilvl w:val="0"/>
          <w:numId w:val="2"/>
        </w:numPr>
        <w:spacing w:after="100"/>
      </w:pPr>
      <w:r>
        <w:rPr>
          <w:b/>
          <w:bCs/>
        </w:rPr>
        <w:t>`command`</w:t>
      </w:r>
      <w:r>
        <w:t xml:space="preserve"> : exécute un programme </w:t>
      </w:r>
      <w:r>
        <w:rPr>
          <w:b/>
          <w:bCs/>
        </w:rPr>
        <w:t>directement</w:t>
      </w:r>
      <w:r>
        <w:t>, sans passer par un interpréteur shell (</w:t>
      </w:r>
      <w:r>
        <w:rPr>
          <w:rFonts w:ascii="Courier New" w:eastAsia="Courier New" w:hAnsi="Courier New" w:cs="Courier New"/>
          <w:shd w:val="clear" w:color="auto" w:fill="F1F5F9"/>
        </w:rPr>
        <w:t>bash</w:t>
      </w:r>
      <w:r>
        <w:t>/</w:t>
      </w:r>
      <w:r>
        <w:rPr>
          <w:rFonts w:ascii="Courier New" w:eastAsia="Courier New" w:hAnsi="Courier New" w:cs="Courier New"/>
          <w:shd w:val="clear" w:color="auto" w:fill="F1F5F9"/>
        </w:rPr>
        <w:t>sh</w:t>
      </w:r>
      <w:r>
        <w:t xml:space="preserve">). Conséquence : pas de pipe </w:t>
      </w:r>
      <w:r>
        <w:rPr>
          <w:rFonts w:ascii="Courier New" w:eastAsia="Courier New" w:hAnsi="Courier New" w:cs="Courier New"/>
          <w:shd w:val="clear" w:color="auto" w:fill="F1F5F9"/>
        </w:rPr>
        <w:t>|</w:t>
      </w:r>
      <w:r>
        <w:t xml:space="preserve">, pas de redirection </w:t>
      </w:r>
      <w:r>
        <w:rPr>
          <w:rFonts w:ascii="Courier New" w:eastAsia="Courier New" w:hAnsi="Courier New" w:cs="Courier New"/>
          <w:shd w:val="clear" w:color="auto" w:fill="F1F5F9"/>
        </w:rPr>
        <w:t>&gt;</w:t>
      </w:r>
      <w:r>
        <w:t xml:space="preserve">, pas de variables d'environnement </w:t>
      </w:r>
      <w:r>
        <w:rPr>
          <w:rFonts w:ascii="Courier New" w:eastAsia="Courier New" w:hAnsi="Courier New" w:cs="Courier New"/>
          <w:shd w:val="clear" w:color="auto" w:fill="F1F5F9"/>
        </w:rPr>
        <w:t>$HOME</w:t>
      </w:r>
      <w:r>
        <w:t xml:space="preserve">, pas de wildcard </w:t>
      </w:r>
      <w:r>
        <w:rPr>
          <w:rFonts w:ascii="Courier New" w:eastAsia="Courier New" w:hAnsi="Courier New" w:cs="Courier New"/>
          <w:shd w:val="clear" w:color="auto" w:fill="F1F5F9"/>
        </w:rPr>
        <w:t>*</w:t>
      </w:r>
      <w:r>
        <w:t>.</w:t>
      </w:r>
    </w:p>
    <w:p w14:paraId="521A786A" w14:textId="77777777" w:rsidR="00B511E8" w:rsidRDefault="00000000">
      <w:pPr>
        <w:pStyle w:val="Paragraphedeliste"/>
        <w:numPr>
          <w:ilvl w:val="0"/>
          <w:numId w:val="2"/>
        </w:numPr>
        <w:spacing w:after="100"/>
      </w:pPr>
      <w:r>
        <w:rPr>
          <w:b/>
          <w:bCs/>
        </w:rPr>
        <w:t>`shell`</w:t>
      </w:r>
      <w:r>
        <w:t xml:space="preserve"> : exécute la commande </w:t>
      </w:r>
      <w:r>
        <w:rPr>
          <w:b/>
          <w:bCs/>
        </w:rPr>
        <w:t>via `/bin/sh`</w:t>
      </w:r>
      <w:r>
        <w:t>, donc toute la syntaxe shell classique fonctionne.</w:t>
      </w:r>
    </w:p>
    <w:p w14:paraId="5C8A5D56" w14:textId="77777777" w:rsidR="00B511E8" w:rsidRDefault="00000000">
      <w:pPr>
        <w:spacing w:after="200"/>
      </w:pPr>
      <w:r>
        <w:t xml:space="preserve"> </w:t>
      </w:r>
    </w:p>
    <w:p w14:paraId="432B9C7C" w14:textId="77777777" w:rsidR="00B511E8" w:rsidRDefault="00000000">
      <w:pPr>
        <w:spacing w:after="120"/>
      </w:pPr>
      <w:r>
        <w:t>Démonstration faite en exercice :</w:t>
      </w:r>
    </w:p>
    <w:p w14:paraId="7B1F1EA1"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lastRenderedPageBreak/>
        <w:t xml:space="preserve">         </w:t>
      </w:r>
      <w:r>
        <w:br/>
      </w:r>
      <w:r>
        <w:rPr>
          <w:rFonts w:ascii="Courier New" w:eastAsia="Courier New" w:hAnsi="Courier New" w:cs="Courier New"/>
          <w:color w:val="FFFFFF"/>
          <w:sz w:val="20"/>
          <w:szCs w:val="20"/>
        </w:rPr>
        <w:t xml:space="preserve">    ansible -i inventory.ini all -m command -a "echo bonjour | wc -c"    </w:t>
      </w:r>
      <w:r>
        <w:br/>
      </w:r>
      <w:r>
        <w:rPr>
          <w:rFonts w:ascii="Courier New" w:eastAsia="Courier New" w:hAnsi="Courier New" w:cs="Courier New"/>
          <w:color w:val="FFFFFF"/>
          <w:sz w:val="20"/>
          <w:szCs w:val="20"/>
        </w:rPr>
        <w:t xml:space="preserve">    # → le "|" est traité comme texte brut, pas interprété    </w:t>
      </w:r>
      <w:r>
        <w:br/>
      </w: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ansible -i inventory.ini all -m shell -a "echo bonjour | wc -c"    </w:t>
      </w:r>
      <w:r>
        <w:br/>
      </w:r>
      <w:r>
        <w:rPr>
          <w:rFonts w:ascii="Courier New" w:eastAsia="Courier New" w:hAnsi="Courier New" w:cs="Courier New"/>
          <w:color w:val="FFFFFF"/>
          <w:sz w:val="20"/>
          <w:szCs w:val="20"/>
        </w:rPr>
        <w:t xml:space="preserve">    # → le pipe fonctionne réellement, un nombre est renvoyé    </w:t>
      </w:r>
      <w:r>
        <w:br/>
      </w:r>
      <w:r>
        <w:rPr>
          <w:rFonts w:ascii="Courier New" w:eastAsia="Courier New" w:hAnsi="Courier New" w:cs="Courier New"/>
          <w:color w:val="FFFFFF"/>
          <w:sz w:val="20"/>
          <w:szCs w:val="20"/>
        </w:rPr>
        <w:t xml:space="preserve">         </w:t>
      </w:r>
    </w:p>
    <w:p w14:paraId="73E701AB" w14:textId="77777777" w:rsidR="00B511E8" w:rsidRDefault="00000000">
      <w:pPr>
        <w:spacing w:after="200"/>
      </w:pPr>
      <w:r>
        <w:t xml:space="preserve"> </w:t>
      </w:r>
    </w:p>
    <w:p w14:paraId="0037EEA4" w14:textId="77777777" w:rsidR="00B511E8" w:rsidRDefault="00000000">
      <w:pPr>
        <w:spacing w:after="120"/>
      </w:pPr>
      <w:r>
        <w:rPr>
          <w:b/>
          <w:bCs/>
        </w:rPr>
        <w:t>Bonne pratique</w:t>
      </w:r>
      <w:r>
        <w:t xml:space="preserve"> : utiliser </w:t>
      </w:r>
      <w:r>
        <w:rPr>
          <w:rFonts w:ascii="Courier New" w:eastAsia="Courier New" w:hAnsi="Courier New" w:cs="Courier New"/>
          <w:shd w:val="clear" w:color="auto" w:fill="F1F5F9"/>
        </w:rPr>
        <w:t>command</w:t>
      </w:r>
      <w:r>
        <w:t xml:space="preserve"> par défaut ; ne passer à </w:t>
      </w:r>
      <w:r>
        <w:rPr>
          <w:rFonts w:ascii="Courier New" w:eastAsia="Courier New" w:hAnsi="Courier New" w:cs="Courier New"/>
          <w:shd w:val="clear" w:color="auto" w:fill="F1F5F9"/>
        </w:rPr>
        <w:t>shell</w:t>
      </w:r>
      <w:r>
        <w:t xml:space="preserve"> que si une fonctionnalité shell est réellement nécessaire. Raison : </w:t>
      </w:r>
      <w:r>
        <w:rPr>
          <w:rFonts w:ascii="Courier New" w:eastAsia="Courier New" w:hAnsi="Courier New" w:cs="Courier New"/>
          <w:shd w:val="clear" w:color="auto" w:fill="F1F5F9"/>
        </w:rPr>
        <w:t>command</w:t>
      </w:r>
      <w:r>
        <w:t xml:space="preserve"> est plus prévisible et réduit les risques d'injection si des variables entrent un jour dans la commande.</w:t>
      </w:r>
    </w:p>
    <w:p w14:paraId="7CCAC43E" w14:textId="77777777" w:rsidR="00B511E8" w:rsidRDefault="00000000">
      <w:pPr>
        <w:spacing w:after="200"/>
      </w:pPr>
      <w:r>
        <w:t xml:space="preserve"> </w:t>
      </w:r>
    </w:p>
    <w:p w14:paraId="09D78759" w14:textId="77777777" w:rsidR="00B511E8" w:rsidRDefault="00000000">
      <w:pPr>
        <w:pStyle w:val="Titre3"/>
        <w:spacing w:after="200"/>
      </w:pPr>
      <w:r>
        <w:t xml:space="preserve">3.4 Le module </w:t>
      </w:r>
      <w:r>
        <w:rPr>
          <w:rFonts w:ascii="Courier New" w:eastAsia="Courier New" w:hAnsi="Courier New" w:cs="Courier New"/>
          <w:shd w:val="clear" w:color="auto" w:fill="F1F5F9"/>
        </w:rPr>
        <w:t>copy</w:t>
      </w:r>
    </w:p>
    <w:p w14:paraId="2C7016C2"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ansible -i inventory.ini app -m copy -a "src=test.txt dest=/tmp/test.txt"    </w:t>
      </w:r>
      <w:r>
        <w:br/>
      </w:r>
      <w:r>
        <w:rPr>
          <w:rFonts w:ascii="Courier New" w:eastAsia="Courier New" w:hAnsi="Courier New" w:cs="Courier New"/>
          <w:color w:val="FFFFFF"/>
          <w:sz w:val="20"/>
          <w:szCs w:val="20"/>
        </w:rPr>
        <w:t xml:space="preserve">         </w:t>
      </w:r>
    </w:p>
    <w:p w14:paraId="6325D782" w14:textId="77777777" w:rsidR="00B511E8" w:rsidRDefault="00000000">
      <w:pPr>
        <w:spacing w:after="200"/>
      </w:pP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3065"/>
        <w:gridCol w:w="5951"/>
      </w:tblGrid>
      <w:tr w:rsidR="00B511E8" w14:paraId="15EA744A" w14:textId="77777777">
        <w:trPr>
          <w:tblHeader/>
        </w:trPr>
        <w:tc>
          <w:tcPr>
            <w:tcW w:w="3179" w:type="dxa"/>
          </w:tcPr>
          <w:p w14:paraId="3DC9778F" w14:textId="77777777" w:rsidR="00B511E8" w:rsidRDefault="00000000">
            <w:r>
              <w:rPr>
                <w:b/>
                <w:bCs/>
              </w:rPr>
              <w:t>Partie</w:t>
            </w:r>
          </w:p>
        </w:tc>
        <w:tc>
          <w:tcPr>
            <w:tcW w:w="6181" w:type="dxa"/>
          </w:tcPr>
          <w:p w14:paraId="74FC80EA" w14:textId="77777777" w:rsidR="00B511E8" w:rsidRDefault="00000000">
            <w:r>
              <w:rPr>
                <w:b/>
                <w:bCs/>
              </w:rPr>
              <w:t>Rôle</w:t>
            </w:r>
          </w:p>
        </w:tc>
      </w:tr>
      <w:tr w:rsidR="00B511E8" w14:paraId="31EBBD47" w14:textId="77777777">
        <w:tc>
          <w:tcPr>
            <w:tcW w:w="3179" w:type="dxa"/>
          </w:tcPr>
          <w:p w14:paraId="5E7C0848" w14:textId="77777777" w:rsidR="00B511E8" w:rsidRDefault="00000000">
            <w:r>
              <w:rPr>
                <w:rFonts w:ascii="Courier New" w:eastAsia="Courier New" w:hAnsi="Courier New" w:cs="Courier New"/>
                <w:shd w:val="clear" w:color="auto" w:fill="F1F5F9"/>
              </w:rPr>
              <w:t>src=test.txt</w:t>
            </w:r>
          </w:p>
        </w:tc>
        <w:tc>
          <w:tcPr>
            <w:tcW w:w="6181" w:type="dxa"/>
          </w:tcPr>
          <w:p w14:paraId="5756A459" w14:textId="77777777" w:rsidR="00B511E8" w:rsidRDefault="00000000">
            <w:r>
              <w:t xml:space="preserve">Chemin du fichier </w:t>
            </w:r>
            <w:r>
              <w:rPr>
                <w:b/>
                <w:bCs/>
              </w:rPr>
              <w:t>sur le control node (VM1)</w:t>
            </w:r>
            <w:r>
              <w:t>, celui que tu veux envoyer.</w:t>
            </w:r>
          </w:p>
        </w:tc>
      </w:tr>
      <w:tr w:rsidR="00B511E8" w14:paraId="11E19DCF" w14:textId="77777777">
        <w:tc>
          <w:tcPr>
            <w:tcW w:w="3179" w:type="dxa"/>
          </w:tcPr>
          <w:p w14:paraId="3BC9298E" w14:textId="77777777" w:rsidR="00B511E8" w:rsidRDefault="00000000">
            <w:r>
              <w:rPr>
                <w:rFonts w:ascii="Courier New" w:eastAsia="Courier New" w:hAnsi="Courier New" w:cs="Courier New"/>
                <w:shd w:val="clear" w:color="auto" w:fill="F1F5F9"/>
              </w:rPr>
              <w:t>dest=/tmp/test.txt</w:t>
            </w:r>
          </w:p>
        </w:tc>
        <w:tc>
          <w:tcPr>
            <w:tcW w:w="6181" w:type="dxa"/>
          </w:tcPr>
          <w:p w14:paraId="2F4C017B" w14:textId="77777777" w:rsidR="00B511E8" w:rsidRDefault="00000000">
            <w:r>
              <w:t xml:space="preserve">Chemin </w:t>
            </w:r>
            <w:r>
              <w:rPr>
                <w:b/>
                <w:bCs/>
              </w:rPr>
              <w:t>sur la machine cible</w:t>
            </w:r>
            <w:r>
              <w:t xml:space="preserve"> où le fichier doit être déposé.</w:t>
            </w:r>
          </w:p>
        </w:tc>
      </w:tr>
    </w:tbl>
    <w:p w14:paraId="176FC4AD" w14:textId="77777777" w:rsidR="00B511E8" w:rsidRDefault="00000000">
      <w:pPr>
        <w:spacing w:before="240"/>
      </w:pPr>
      <w:r>
        <w:t xml:space="preserve"> </w:t>
      </w:r>
    </w:p>
    <w:p w14:paraId="35D8D659" w14:textId="77777777" w:rsidR="00B511E8" w:rsidRDefault="00000000">
      <w:pPr>
        <w:spacing w:after="120"/>
      </w:pPr>
      <w:r>
        <w:t xml:space="preserve">Point de confusion fréquent : </w:t>
      </w:r>
      <w:r>
        <w:rPr>
          <w:rFonts w:ascii="Courier New" w:eastAsia="Courier New" w:hAnsi="Courier New" w:cs="Courier New"/>
          <w:shd w:val="clear" w:color="auto" w:fill="F1F5F9"/>
        </w:rPr>
        <w:t>copy</w:t>
      </w:r>
      <w:r>
        <w:t xml:space="preserve"> n'est </w:t>
      </w:r>
      <w:r>
        <w:rPr>
          <w:b/>
          <w:bCs/>
        </w:rPr>
        <w:t>pas</w:t>
      </w:r>
      <w:r>
        <w:t xml:space="preserve"> une copie locale sur la machine distante (comme la commande Linux </w:t>
      </w:r>
      <w:r>
        <w:rPr>
          <w:rFonts w:ascii="Courier New" w:eastAsia="Courier New" w:hAnsi="Courier New" w:cs="Courier New"/>
          <w:shd w:val="clear" w:color="auto" w:fill="F1F5F9"/>
        </w:rPr>
        <w:t>cp</w:t>
      </w:r>
      <w:r>
        <w:t xml:space="preserve">) — c'est un </w:t>
      </w:r>
      <w:r>
        <w:rPr>
          <w:b/>
          <w:bCs/>
        </w:rPr>
        <w:t>transfert</w:t>
      </w:r>
      <w:r>
        <w:t xml:space="preserve"> depuis VM1 vers la cible.</w:t>
      </w:r>
    </w:p>
    <w:p w14:paraId="5AA3E255" w14:textId="77777777" w:rsidR="00B511E8" w:rsidRDefault="00000000">
      <w:pPr>
        <w:spacing w:after="200"/>
      </w:pPr>
      <w:r>
        <w:t xml:space="preserve"> </w:t>
      </w:r>
    </w:p>
    <w:p w14:paraId="5C2EB417" w14:textId="77777777" w:rsidR="00B511E8" w:rsidRDefault="00000000">
      <w:pPr>
        <w:pStyle w:val="Titre3"/>
        <w:spacing w:after="200"/>
      </w:pPr>
      <w:r>
        <w:t xml:space="preserve">3.5 Le champ </w:t>
      </w:r>
      <w:r>
        <w:rPr>
          <w:rFonts w:ascii="Courier New" w:eastAsia="Courier New" w:hAnsi="Courier New" w:cs="Courier New"/>
          <w:shd w:val="clear" w:color="auto" w:fill="F1F5F9"/>
        </w:rPr>
        <w:t>changed</w:t>
      </w:r>
      <w:r>
        <w:t xml:space="preserve"> : premier aperçu de l'idempotence</w:t>
      </w:r>
    </w:p>
    <w:p w14:paraId="06BFAEB3" w14:textId="77777777" w:rsidR="00B511E8" w:rsidRDefault="00000000">
      <w:pPr>
        <w:spacing w:after="120"/>
      </w:pPr>
      <w:r>
        <w:t xml:space="preserve">En rejouant deux fois la même commande </w:t>
      </w:r>
      <w:r>
        <w:rPr>
          <w:rFonts w:ascii="Courier New" w:eastAsia="Courier New" w:hAnsi="Courier New" w:cs="Courier New"/>
          <w:shd w:val="clear" w:color="auto" w:fill="F1F5F9"/>
        </w:rPr>
        <w:t>copy</w:t>
      </w:r>
      <w:r>
        <w:t xml:space="preserve"> :</w:t>
      </w:r>
    </w:p>
    <w:p w14:paraId="029DC26D" w14:textId="77777777" w:rsidR="00B511E8" w:rsidRDefault="00000000">
      <w:pPr>
        <w:pStyle w:val="Paragraphedeliste"/>
        <w:numPr>
          <w:ilvl w:val="0"/>
          <w:numId w:val="2"/>
        </w:numPr>
        <w:spacing w:after="100"/>
      </w:pPr>
      <w:r>
        <w:t xml:space="preserve">1ère exécution → </w:t>
      </w:r>
      <w:r>
        <w:rPr>
          <w:rFonts w:ascii="Courier New" w:eastAsia="Courier New" w:hAnsi="Courier New" w:cs="Courier New"/>
          <w:shd w:val="clear" w:color="auto" w:fill="F1F5F9"/>
        </w:rPr>
        <w:t>"changed": true</w:t>
      </w:r>
      <w:r>
        <w:t xml:space="preserve"> (le fichier n'existait pas, il a été créé).</w:t>
      </w:r>
    </w:p>
    <w:p w14:paraId="79388851" w14:textId="77777777" w:rsidR="00B511E8" w:rsidRDefault="00000000">
      <w:pPr>
        <w:pStyle w:val="Paragraphedeliste"/>
        <w:numPr>
          <w:ilvl w:val="0"/>
          <w:numId w:val="2"/>
        </w:numPr>
        <w:spacing w:after="100"/>
      </w:pPr>
      <w:r>
        <w:t xml:space="preserve">2ème exécution identique → </w:t>
      </w:r>
      <w:r>
        <w:rPr>
          <w:rFonts w:ascii="Courier New" w:eastAsia="Courier New" w:hAnsi="Courier New" w:cs="Courier New"/>
          <w:shd w:val="clear" w:color="auto" w:fill="F1F5F9"/>
        </w:rPr>
        <w:t>"changed": false</w:t>
      </w:r>
      <w:r>
        <w:t xml:space="preserve"> (le fichier est déjà dans l'état voulu, rien n'est refait).</w:t>
      </w:r>
    </w:p>
    <w:p w14:paraId="08D27887" w14:textId="77777777" w:rsidR="00B511E8" w:rsidRDefault="00000000">
      <w:pPr>
        <w:spacing w:after="200"/>
      </w:pPr>
      <w:r>
        <w:t xml:space="preserve"> </w:t>
      </w:r>
    </w:p>
    <w:p w14:paraId="0D668938" w14:textId="77777777" w:rsidR="00B511E8" w:rsidRDefault="00000000">
      <w:pPr>
        <w:spacing w:after="120"/>
      </w:pPr>
      <w:r>
        <w:t xml:space="preserve">C'est le cœur de la philosophie Ansible : </w:t>
      </w:r>
      <w:r>
        <w:rPr>
          <w:b/>
          <w:bCs/>
        </w:rPr>
        <w:t>décrire un état désiré</w:t>
      </w:r>
      <w:r>
        <w:t>, pas une suite d'actions brutes à exécuter aveuglément. Ansible vérifie d'abord l'état actuel, et n'agit que si nécessaire. On approfondira ce concept au Module 6 (Handlers, idempotence).</w:t>
      </w:r>
    </w:p>
    <w:p w14:paraId="31AAE955" w14:textId="77777777" w:rsidR="00B511E8" w:rsidRDefault="00000000">
      <w:pPr>
        <w:spacing w:after="200"/>
      </w:pPr>
      <w:r>
        <w:t xml:space="preserve"> </w:t>
      </w:r>
    </w:p>
    <w:p w14:paraId="04C6405E" w14:textId="77777777" w:rsidR="00B511E8" w:rsidRDefault="00000000">
      <w:pPr>
        <w:pStyle w:val="Titre3"/>
        <w:spacing w:after="200"/>
      </w:pPr>
      <w:r>
        <w:lastRenderedPageBreak/>
        <w:t>Erreurs fréquentes</w:t>
      </w:r>
    </w:p>
    <w:p w14:paraId="44A00B7F" w14:textId="77777777" w:rsidR="00B511E8" w:rsidRDefault="00000000">
      <w:pPr>
        <w:pStyle w:val="Paragraphedeliste"/>
        <w:numPr>
          <w:ilvl w:val="0"/>
          <w:numId w:val="2"/>
        </w:numPr>
        <w:spacing w:after="100"/>
      </w:pPr>
      <w:r>
        <w:t xml:space="preserve">Utiliser </w:t>
      </w:r>
      <w:r>
        <w:rPr>
          <w:rFonts w:ascii="Courier New" w:eastAsia="Courier New" w:hAnsi="Courier New" w:cs="Courier New"/>
          <w:shd w:val="clear" w:color="auto" w:fill="F1F5F9"/>
        </w:rPr>
        <w:t>shell</w:t>
      </w:r>
      <w:r>
        <w:t xml:space="preserve"> par réflexe partout.</w:t>
      </w:r>
    </w:p>
    <w:p w14:paraId="4AE5ED90" w14:textId="77777777" w:rsidR="00B511E8" w:rsidRDefault="00000000">
      <w:pPr>
        <w:pStyle w:val="Paragraphedeliste"/>
        <w:numPr>
          <w:ilvl w:val="0"/>
          <w:numId w:val="2"/>
        </w:numPr>
        <w:spacing w:after="100"/>
      </w:pPr>
      <w:r>
        <w:t xml:space="preserve">Cibler </w:t>
      </w:r>
      <w:r>
        <w:rPr>
          <w:rFonts w:ascii="Courier New" w:eastAsia="Courier New" w:hAnsi="Courier New" w:cs="Courier New"/>
          <w:shd w:val="clear" w:color="auto" w:fill="F1F5F9"/>
        </w:rPr>
        <w:t>all</w:t>
      </w:r>
      <w:r>
        <w:t xml:space="preserve"> sans réfléchir alors qu'un groupe précis suffit.</w:t>
      </w:r>
    </w:p>
    <w:p w14:paraId="71D792C3" w14:textId="77777777" w:rsidR="00B511E8" w:rsidRDefault="00000000">
      <w:pPr>
        <w:pStyle w:val="Paragraphedeliste"/>
        <w:numPr>
          <w:ilvl w:val="0"/>
          <w:numId w:val="2"/>
        </w:numPr>
        <w:spacing w:after="100"/>
      </w:pPr>
      <w:r>
        <w:t xml:space="preserve">Oublier les guillemets autour de </w:t>
      </w:r>
      <w:r>
        <w:rPr>
          <w:rFonts w:ascii="Courier New" w:eastAsia="Courier New" w:hAnsi="Courier New" w:cs="Courier New"/>
          <w:shd w:val="clear" w:color="auto" w:fill="F1F5F9"/>
        </w:rPr>
        <w:t>-a "..."</w:t>
      </w:r>
      <w:r>
        <w:t xml:space="preserve"> quand la commande contient des espaces.</w:t>
      </w:r>
    </w:p>
    <w:p w14:paraId="762640CB" w14:textId="77777777" w:rsidR="00B511E8" w:rsidRDefault="00000000">
      <w:pPr>
        <w:pStyle w:val="Paragraphedeliste"/>
        <w:numPr>
          <w:ilvl w:val="0"/>
          <w:numId w:val="2"/>
        </w:numPr>
        <w:spacing w:after="100"/>
      </w:pPr>
      <w:r>
        <w:t xml:space="preserve">Ne pas regarder le champ </w:t>
      </w:r>
      <w:r>
        <w:rPr>
          <w:rFonts w:ascii="Courier New" w:eastAsia="Courier New" w:hAnsi="Courier New" w:cs="Courier New"/>
          <w:shd w:val="clear" w:color="auto" w:fill="F1F5F9"/>
        </w:rPr>
        <w:t>changed</w:t>
      </w:r>
      <w:r>
        <w:t>, qui donne une info clé sur ce qu'Ansible a réellement fait.</w:t>
      </w:r>
    </w:p>
    <w:p w14:paraId="349092A0" w14:textId="77777777" w:rsidR="00B511E8" w:rsidRDefault="00000000">
      <w:pPr>
        <w:spacing w:after="200"/>
      </w:pPr>
      <w:r>
        <w:t xml:space="preserve"> </w:t>
      </w:r>
    </w:p>
    <w:p w14:paraId="5AB6067E" w14:textId="71BF5F82" w:rsidR="00B511E8" w:rsidRDefault="00B511E8">
      <w:pPr>
        <w:spacing w:after="200"/>
      </w:pPr>
    </w:p>
    <w:p w14:paraId="422EACAB" w14:textId="77777777" w:rsidR="00494B7B" w:rsidRDefault="00494B7B">
      <w:pPr>
        <w:rPr>
          <w:b/>
          <w:bCs/>
          <w:color w:val="000000"/>
          <w:sz w:val="36"/>
          <w:szCs w:val="36"/>
        </w:rPr>
      </w:pPr>
      <w:r>
        <w:br w:type="page"/>
      </w:r>
    </w:p>
    <w:p w14:paraId="1423F4B4" w14:textId="55C0028D" w:rsidR="00B511E8" w:rsidRDefault="00000000">
      <w:pPr>
        <w:pStyle w:val="Titre2"/>
        <w:spacing w:after="200"/>
      </w:pPr>
      <w:r>
        <w:lastRenderedPageBreak/>
        <w:t>4. Module 4 — Premier Playbook YAML</w:t>
      </w:r>
    </w:p>
    <w:p w14:paraId="426F6A91" w14:textId="77777777" w:rsidR="00B511E8" w:rsidRDefault="00000000">
      <w:pPr>
        <w:pStyle w:val="Titre3"/>
        <w:spacing w:after="200"/>
      </w:pPr>
      <w:r>
        <w:t>4.1 Pourquoi passer de l'ad-hoc au playbook</w:t>
      </w:r>
    </w:p>
    <w:p w14:paraId="475819F6" w14:textId="77777777" w:rsidR="00B511E8" w:rsidRDefault="00000000">
      <w:pPr>
        <w:spacing w:after="120"/>
      </w:pPr>
      <w:r>
        <w:t xml:space="preserve">L'ad-hoc (Module 3) ne laisse aucune trace : une commande, une action, rien de sauvegardé. Un </w:t>
      </w:r>
      <w:r>
        <w:rPr>
          <w:b/>
          <w:bCs/>
        </w:rPr>
        <w:t>playbook</w:t>
      </w:r>
      <w:r>
        <w:t xml:space="preserve"> est un fichier </w:t>
      </w:r>
      <w:r>
        <w:rPr>
          <w:rFonts w:ascii="Courier New" w:eastAsia="Courier New" w:hAnsi="Courier New" w:cs="Courier New"/>
          <w:shd w:val="clear" w:color="auto" w:fill="F1F5F9"/>
        </w:rPr>
        <w:t>.yml</w:t>
      </w:r>
      <w:r>
        <w:t xml:space="preserve"> qui </w:t>
      </w:r>
      <w:r>
        <w:rPr>
          <w:b/>
          <w:bCs/>
        </w:rPr>
        <w:t>décrit un état désiré</w:t>
      </w:r>
      <w:r>
        <w:t xml:space="preserve">, versionnable dans Git, relisible, partageable et </w:t>
      </w:r>
      <w:r>
        <w:rPr>
          <w:b/>
          <w:bCs/>
        </w:rPr>
        <w:t>rejouable à l'identique</w:t>
      </w:r>
      <w:r>
        <w:t>. Règle à retenir : ad-hoc = dépannage ponctuel, playbook = automatisation durable et documentée.</w:t>
      </w:r>
    </w:p>
    <w:p w14:paraId="19E8D1AE" w14:textId="77777777" w:rsidR="00B511E8" w:rsidRDefault="00000000">
      <w:pPr>
        <w:spacing w:after="200"/>
      </w:pPr>
      <w:r>
        <w:t xml:space="preserve"> </w:t>
      </w:r>
    </w:p>
    <w:p w14:paraId="13C0B57D" w14:textId="77777777" w:rsidR="00B511E8" w:rsidRDefault="00000000">
      <w:pPr>
        <w:pStyle w:val="Titre3"/>
        <w:spacing w:after="200"/>
      </w:pPr>
      <w:r>
        <w:t>4.2 Les bases de YAML</w:t>
      </w:r>
    </w:p>
    <w:p w14:paraId="62FF3581" w14:textId="77777777" w:rsidR="00B511E8" w:rsidRDefault="00000000">
      <w:pPr>
        <w:spacing w:after="120"/>
      </w:pPr>
      <w:r>
        <w:t xml:space="preserve">YAML est un format où </w:t>
      </w:r>
      <w:r>
        <w:rPr>
          <w:b/>
          <w:bCs/>
        </w:rPr>
        <w:t>l'indentation a un sens</w:t>
      </w:r>
      <w:r>
        <w:t xml:space="preserve"> (comme Python).</w:t>
      </w:r>
    </w:p>
    <w:p w14:paraId="73B47F6F" w14:textId="77777777" w:rsidR="00B511E8" w:rsidRDefault="00000000">
      <w:pPr>
        <w:spacing w:after="200"/>
      </w:pP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3904"/>
        <w:gridCol w:w="2406"/>
        <w:gridCol w:w="2706"/>
      </w:tblGrid>
      <w:tr w:rsidR="00B511E8" w14:paraId="50087803" w14:textId="77777777">
        <w:trPr>
          <w:tblHeader/>
        </w:trPr>
        <w:tc>
          <w:tcPr>
            <w:tcW w:w="4056" w:type="dxa"/>
          </w:tcPr>
          <w:p w14:paraId="6E89C2E7" w14:textId="77777777" w:rsidR="00B511E8" w:rsidRDefault="00000000">
            <w:r>
              <w:rPr>
                <w:b/>
                <w:bCs/>
              </w:rPr>
              <w:t>Règle</w:t>
            </w:r>
          </w:p>
        </w:tc>
        <w:tc>
          <w:tcPr>
            <w:tcW w:w="2496" w:type="dxa"/>
          </w:tcPr>
          <w:p w14:paraId="3607023E" w14:textId="77777777" w:rsidR="00B511E8" w:rsidRDefault="00000000">
            <w:r>
              <w:rPr>
                <w:b/>
                <w:bCs/>
              </w:rPr>
              <w:t>Correct</w:t>
            </w:r>
          </w:p>
        </w:tc>
        <w:tc>
          <w:tcPr>
            <w:tcW w:w="2808" w:type="dxa"/>
          </w:tcPr>
          <w:p w14:paraId="45EDD4C6" w14:textId="77777777" w:rsidR="00B511E8" w:rsidRDefault="00000000">
            <w:r>
              <w:rPr>
                <w:b/>
                <w:bCs/>
              </w:rPr>
              <w:t>Faux</w:t>
            </w:r>
          </w:p>
        </w:tc>
      </w:tr>
      <w:tr w:rsidR="00B511E8" w14:paraId="56F3A914" w14:textId="77777777">
        <w:tc>
          <w:tcPr>
            <w:tcW w:w="4056" w:type="dxa"/>
          </w:tcPr>
          <w:p w14:paraId="6FF0DAE3" w14:textId="77777777" w:rsidR="00B511E8" w:rsidRDefault="00000000">
            <w:r>
              <w:t>Espaces uniquement, jamais de tabulations</w:t>
            </w:r>
          </w:p>
        </w:tc>
        <w:tc>
          <w:tcPr>
            <w:tcW w:w="2496" w:type="dxa"/>
          </w:tcPr>
          <w:p w14:paraId="060A2177" w14:textId="77777777" w:rsidR="00B511E8" w:rsidRDefault="00000000">
            <w:r>
              <w:rPr>
                <w:rFonts w:ascii="Courier New" w:eastAsia="Courier New" w:hAnsi="Courier New" w:cs="Courier New"/>
                <w:shd w:val="clear" w:color="auto" w:fill="F1F5F9"/>
              </w:rPr>
              <w:t xml:space="preserve">  clé: valeur</w:t>
            </w:r>
          </w:p>
        </w:tc>
        <w:tc>
          <w:tcPr>
            <w:tcW w:w="2808" w:type="dxa"/>
          </w:tcPr>
          <w:p w14:paraId="4DB29464" w14:textId="77777777" w:rsidR="00B511E8" w:rsidRDefault="00000000">
            <w:r>
              <w:rPr>
                <w:rFonts w:ascii="Courier New" w:eastAsia="Courier New" w:hAnsi="Courier New" w:cs="Courier New"/>
                <w:shd w:val="clear" w:color="auto" w:fill="F1F5F9"/>
              </w:rPr>
              <w:t>[TAB]clé: valeur</w:t>
            </w:r>
          </w:p>
        </w:tc>
      </w:tr>
      <w:tr w:rsidR="00B511E8" w14:paraId="2A23E33C" w14:textId="77777777">
        <w:tc>
          <w:tcPr>
            <w:tcW w:w="4056" w:type="dxa"/>
          </w:tcPr>
          <w:p w14:paraId="5CAA3B8E" w14:textId="77777777" w:rsidR="00B511E8" w:rsidRDefault="00000000">
            <w:r>
              <w:t>Un espace après les deux-points</w:t>
            </w:r>
          </w:p>
        </w:tc>
        <w:tc>
          <w:tcPr>
            <w:tcW w:w="2496" w:type="dxa"/>
          </w:tcPr>
          <w:p w14:paraId="09BBA7E2" w14:textId="77777777" w:rsidR="00B511E8" w:rsidRDefault="00000000">
            <w:r>
              <w:rPr>
                <w:rFonts w:ascii="Courier New" w:eastAsia="Courier New" w:hAnsi="Courier New" w:cs="Courier New"/>
                <w:shd w:val="clear" w:color="auto" w:fill="F1F5F9"/>
              </w:rPr>
              <w:t>clé: valeur</w:t>
            </w:r>
          </w:p>
        </w:tc>
        <w:tc>
          <w:tcPr>
            <w:tcW w:w="2808" w:type="dxa"/>
          </w:tcPr>
          <w:p w14:paraId="7F242EC9" w14:textId="77777777" w:rsidR="00B511E8" w:rsidRDefault="00000000">
            <w:r>
              <w:rPr>
                <w:rFonts w:ascii="Courier New" w:eastAsia="Courier New" w:hAnsi="Courier New" w:cs="Courier New"/>
                <w:shd w:val="clear" w:color="auto" w:fill="F1F5F9"/>
              </w:rPr>
              <w:t>clé:valeur</w:t>
            </w:r>
          </w:p>
        </w:tc>
      </w:tr>
      <w:tr w:rsidR="00B511E8" w14:paraId="6C1543A3" w14:textId="77777777">
        <w:tc>
          <w:tcPr>
            <w:tcW w:w="4056" w:type="dxa"/>
          </w:tcPr>
          <w:p w14:paraId="3DD14558" w14:textId="77777777" w:rsidR="00B511E8" w:rsidRDefault="00000000">
            <w:r>
              <w:t xml:space="preserve">Élément de liste = </w:t>
            </w:r>
            <w:r>
              <w:rPr>
                <w:rFonts w:ascii="Courier New" w:eastAsia="Courier New" w:hAnsi="Courier New" w:cs="Courier New"/>
                <w:shd w:val="clear" w:color="auto" w:fill="F1F5F9"/>
              </w:rPr>
              <w:t xml:space="preserve">- </w:t>
            </w:r>
            <w:r>
              <w:t xml:space="preserve"> (avec l'espace)</w:t>
            </w:r>
          </w:p>
        </w:tc>
        <w:tc>
          <w:tcPr>
            <w:tcW w:w="2496" w:type="dxa"/>
          </w:tcPr>
          <w:p w14:paraId="205E24ED" w14:textId="77777777" w:rsidR="00B511E8" w:rsidRDefault="00000000">
            <w:r>
              <w:rPr>
                <w:rFonts w:ascii="Courier New" w:eastAsia="Courier New" w:hAnsi="Courier New" w:cs="Courier New"/>
                <w:shd w:val="clear" w:color="auto" w:fill="F1F5F9"/>
              </w:rPr>
              <w:t>- item1</w:t>
            </w:r>
          </w:p>
        </w:tc>
        <w:tc>
          <w:tcPr>
            <w:tcW w:w="2808" w:type="dxa"/>
          </w:tcPr>
          <w:p w14:paraId="56BB5769" w14:textId="77777777" w:rsidR="00B511E8" w:rsidRDefault="00000000">
            <w:r>
              <w:rPr>
                <w:rFonts w:ascii="Courier New" w:eastAsia="Courier New" w:hAnsi="Courier New" w:cs="Courier New"/>
                <w:shd w:val="clear" w:color="auto" w:fill="F1F5F9"/>
              </w:rPr>
              <w:t>-item1</w:t>
            </w:r>
          </w:p>
        </w:tc>
      </w:tr>
    </w:tbl>
    <w:p w14:paraId="06D0C505" w14:textId="77777777" w:rsidR="00B511E8" w:rsidRDefault="00000000">
      <w:pPr>
        <w:spacing w:before="240"/>
      </w:pPr>
      <w:r>
        <w:t xml:space="preserve"> </w:t>
      </w:r>
    </w:p>
    <w:p w14:paraId="12230D96" w14:textId="77777777" w:rsidR="00B511E8" w:rsidRDefault="00000000">
      <w:pPr>
        <w:spacing w:after="120"/>
      </w:pPr>
      <w:r>
        <w:t>Dictionnaire :</w:t>
      </w:r>
    </w:p>
    <w:p w14:paraId="65CCF2E1"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nom: web1    </w:t>
      </w:r>
      <w:r>
        <w:br/>
      </w:r>
      <w:r>
        <w:rPr>
          <w:rFonts w:ascii="Courier New" w:eastAsia="Courier New" w:hAnsi="Courier New" w:cs="Courier New"/>
          <w:color w:val="FFFFFF"/>
          <w:sz w:val="20"/>
          <w:szCs w:val="20"/>
        </w:rPr>
        <w:t xml:space="preserve">    ip: 192.168.1.10    </w:t>
      </w:r>
      <w:r>
        <w:br/>
      </w:r>
      <w:r>
        <w:rPr>
          <w:rFonts w:ascii="Courier New" w:eastAsia="Courier New" w:hAnsi="Courier New" w:cs="Courier New"/>
          <w:color w:val="FFFFFF"/>
          <w:sz w:val="20"/>
          <w:szCs w:val="20"/>
        </w:rPr>
        <w:t xml:space="preserve">         </w:t>
      </w:r>
    </w:p>
    <w:p w14:paraId="028E9535" w14:textId="77777777" w:rsidR="00B511E8" w:rsidRDefault="00000000">
      <w:pPr>
        <w:spacing w:after="120"/>
      </w:pPr>
      <w:r>
        <w:t>Liste :</w:t>
      </w:r>
    </w:p>
    <w:p w14:paraId="32FEC236"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fruits:    </w:t>
      </w:r>
      <w:r>
        <w:br/>
      </w:r>
      <w:r>
        <w:rPr>
          <w:rFonts w:ascii="Courier New" w:eastAsia="Courier New" w:hAnsi="Courier New" w:cs="Courier New"/>
          <w:color w:val="FFFFFF"/>
          <w:sz w:val="20"/>
          <w:szCs w:val="20"/>
        </w:rPr>
        <w:t xml:space="preserve">      - pomme    </w:t>
      </w:r>
      <w:r>
        <w:br/>
      </w:r>
      <w:r>
        <w:rPr>
          <w:rFonts w:ascii="Courier New" w:eastAsia="Courier New" w:hAnsi="Courier New" w:cs="Courier New"/>
          <w:color w:val="FFFFFF"/>
          <w:sz w:val="20"/>
          <w:szCs w:val="20"/>
        </w:rPr>
        <w:t xml:space="preserve">      - banane    </w:t>
      </w:r>
      <w:r>
        <w:br/>
      </w:r>
      <w:r>
        <w:rPr>
          <w:rFonts w:ascii="Courier New" w:eastAsia="Courier New" w:hAnsi="Courier New" w:cs="Courier New"/>
          <w:color w:val="FFFFFF"/>
          <w:sz w:val="20"/>
          <w:szCs w:val="20"/>
        </w:rPr>
        <w:t xml:space="preserve">         </w:t>
      </w:r>
    </w:p>
    <w:p w14:paraId="726D4EAF" w14:textId="77777777" w:rsidR="00B511E8" w:rsidRDefault="00000000">
      <w:pPr>
        <w:spacing w:after="120"/>
      </w:pPr>
      <w:r>
        <w:t xml:space="preserve">Liste de dictionnaires (structure des </w:t>
      </w:r>
      <w:r>
        <w:rPr>
          <w:rFonts w:ascii="Courier New" w:eastAsia="Courier New" w:hAnsi="Courier New" w:cs="Courier New"/>
          <w:shd w:val="clear" w:color="auto" w:fill="F1F5F9"/>
        </w:rPr>
        <w:t>tasks</w:t>
      </w:r>
      <w:r>
        <w:t>) :</w:t>
      </w:r>
    </w:p>
    <w:p w14:paraId="667081D6"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personnes:    </w:t>
      </w:r>
      <w:r>
        <w:br/>
      </w:r>
      <w:r>
        <w:rPr>
          <w:rFonts w:ascii="Courier New" w:eastAsia="Courier New" w:hAnsi="Courier New" w:cs="Courier New"/>
          <w:color w:val="FFFFFF"/>
          <w:sz w:val="20"/>
          <w:szCs w:val="20"/>
        </w:rPr>
        <w:t xml:space="preserve">      - nom: Alice    </w:t>
      </w:r>
      <w:r>
        <w:br/>
      </w:r>
      <w:r>
        <w:rPr>
          <w:rFonts w:ascii="Courier New" w:eastAsia="Courier New" w:hAnsi="Courier New" w:cs="Courier New"/>
          <w:color w:val="FFFFFF"/>
          <w:sz w:val="20"/>
          <w:szCs w:val="20"/>
        </w:rPr>
        <w:t xml:space="preserve">        age: 30    </w:t>
      </w:r>
      <w:r>
        <w:br/>
      </w:r>
      <w:r>
        <w:rPr>
          <w:rFonts w:ascii="Courier New" w:eastAsia="Courier New" w:hAnsi="Courier New" w:cs="Courier New"/>
          <w:color w:val="FFFFFF"/>
          <w:sz w:val="20"/>
          <w:szCs w:val="20"/>
        </w:rPr>
        <w:t xml:space="preserve">      - nom: Bob    </w:t>
      </w:r>
      <w:r>
        <w:br/>
      </w:r>
      <w:r>
        <w:rPr>
          <w:rFonts w:ascii="Courier New" w:eastAsia="Courier New" w:hAnsi="Courier New" w:cs="Courier New"/>
          <w:color w:val="FFFFFF"/>
          <w:sz w:val="20"/>
          <w:szCs w:val="20"/>
        </w:rPr>
        <w:t xml:space="preserve">        age: 25    </w:t>
      </w:r>
      <w:r>
        <w:br/>
      </w:r>
      <w:r>
        <w:rPr>
          <w:rFonts w:ascii="Courier New" w:eastAsia="Courier New" w:hAnsi="Courier New" w:cs="Courier New"/>
          <w:color w:val="FFFFFF"/>
          <w:sz w:val="20"/>
          <w:szCs w:val="20"/>
        </w:rPr>
        <w:t xml:space="preserve">         </w:t>
      </w:r>
    </w:p>
    <w:p w14:paraId="0531EF19" w14:textId="77777777" w:rsidR="00B511E8" w:rsidRDefault="00000000">
      <w:pPr>
        <w:spacing w:after="200"/>
      </w:pPr>
      <w:r>
        <w:t xml:space="preserve"> </w:t>
      </w:r>
    </w:p>
    <w:p w14:paraId="67AE4B53" w14:textId="77777777" w:rsidR="00B511E8" w:rsidRDefault="00000000">
      <w:pPr>
        <w:spacing w:after="120"/>
      </w:pPr>
      <w:r>
        <w:rPr>
          <w:b/>
          <w:bCs/>
        </w:rPr>
        <w:lastRenderedPageBreak/>
        <w:t>Piège n°1</w:t>
      </w:r>
      <w:r>
        <w:t xml:space="preserve"> : une erreur d'indentation d'un seul espace peut casser le fichier ou, pire, changer silencieusement le sens de la structure. Toujours vérifier avec </w:t>
      </w:r>
      <w:r>
        <w:rPr>
          <w:rFonts w:ascii="Courier New" w:eastAsia="Courier New" w:hAnsi="Courier New" w:cs="Courier New"/>
          <w:shd w:val="clear" w:color="auto" w:fill="F1F5F9"/>
        </w:rPr>
        <w:t>--syntax-check</w:t>
      </w:r>
      <w:r>
        <w:t xml:space="preserve"> avant d'exécuter.</w:t>
      </w:r>
    </w:p>
    <w:p w14:paraId="248CA6AA" w14:textId="77777777" w:rsidR="00B511E8" w:rsidRDefault="00000000">
      <w:pPr>
        <w:spacing w:after="200"/>
      </w:pPr>
      <w:r>
        <w:t xml:space="preserve"> </w:t>
      </w:r>
    </w:p>
    <w:p w14:paraId="42E296BB" w14:textId="77777777" w:rsidR="00B511E8" w:rsidRDefault="00000000">
      <w:pPr>
        <w:pStyle w:val="Titre3"/>
        <w:spacing w:after="200"/>
      </w:pPr>
      <w:r>
        <w:t>4.3 Structure d'un playbook</w:t>
      </w:r>
    </w:p>
    <w:p w14:paraId="09BD6F02"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    </w:t>
      </w:r>
      <w:r>
        <w:br/>
      </w:r>
      <w:r>
        <w:rPr>
          <w:rFonts w:ascii="Courier New" w:eastAsia="Courier New" w:hAnsi="Courier New" w:cs="Courier New"/>
          <w:color w:val="FFFFFF"/>
          <w:sz w:val="20"/>
          <w:szCs w:val="20"/>
        </w:rPr>
        <w:t xml:space="preserve">    - name: Nom descriptif de ce que fait ce playbook    </w:t>
      </w:r>
      <w:r>
        <w:br/>
      </w:r>
      <w:r>
        <w:rPr>
          <w:rFonts w:ascii="Courier New" w:eastAsia="Courier New" w:hAnsi="Courier New" w:cs="Courier New"/>
          <w:color w:val="FFFFFF"/>
          <w:sz w:val="20"/>
          <w:szCs w:val="20"/>
        </w:rPr>
        <w:t xml:space="preserve">      hosts: app    </w:t>
      </w:r>
      <w:r>
        <w:br/>
      </w:r>
      <w:r>
        <w:rPr>
          <w:rFonts w:ascii="Courier New" w:eastAsia="Courier New" w:hAnsi="Courier New" w:cs="Courier New"/>
          <w:color w:val="FFFFFF"/>
          <w:sz w:val="20"/>
          <w:szCs w:val="20"/>
        </w:rPr>
        <w:t xml:space="preserve">      become: yes    </w:t>
      </w:r>
      <w:r>
        <w:br/>
      </w: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tasks:    </w:t>
      </w:r>
      <w:r>
        <w:br/>
      </w:r>
      <w:r>
        <w:rPr>
          <w:rFonts w:ascii="Courier New" w:eastAsia="Courier New" w:hAnsi="Courier New" w:cs="Courier New"/>
          <w:color w:val="FFFFFF"/>
          <w:sz w:val="20"/>
          <w:szCs w:val="20"/>
        </w:rPr>
        <w:t xml:space="preserve">        - name: Description de la tâche 1    </w:t>
      </w:r>
      <w:r>
        <w:br/>
      </w:r>
      <w:r>
        <w:rPr>
          <w:rFonts w:ascii="Courier New" w:eastAsia="Courier New" w:hAnsi="Courier New" w:cs="Courier New"/>
          <w:color w:val="FFFFFF"/>
          <w:sz w:val="20"/>
          <w:szCs w:val="20"/>
        </w:rPr>
        <w:t xml:space="preserve">          module_utilisé:    </w:t>
      </w:r>
      <w:r>
        <w:br/>
      </w:r>
      <w:r>
        <w:rPr>
          <w:rFonts w:ascii="Courier New" w:eastAsia="Courier New" w:hAnsi="Courier New" w:cs="Courier New"/>
          <w:color w:val="FFFFFF"/>
          <w:sz w:val="20"/>
          <w:szCs w:val="20"/>
        </w:rPr>
        <w:t xml:space="preserve">            param1: valeur1    </w:t>
      </w:r>
      <w:r>
        <w:br/>
      </w:r>
      <w:r>
        <w:rPr>
          <w:rFonts w:ascii="Courier New" w:eastAsia="Courier New" w:hAnsi="Courier New" w:cs="Courier New"/>
          <w:color w:val="FFFFFF"/>
          <w:sz w:val="20"/>
          <w:szCs w:val="20"/>
        </w:rPr>
        <w:t xml:space="preserve">         </w:t>
      </w:r>
    </w:p>
    <w:p w14:paraId="435868DB" w14:textId="77777777" w:rsidR="00B511E8" w:rsidRDefault="00000000">
      <w:pPr>
        <w:spacing w:after="200"/>
      </w:pP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3458"/>
        <w:gridCol w:w="5558"/>
      </w:tblGrid>
      <w:tr w:rsidR="00B511E8" w14:paraId="64EA0637" w14:textId="77777777">
        <w:trPr>
          <w:tblHeader/>
        </w:trPr>
        <w:tc>
          <w:tcPr>
            <w:tcW w:w="3588" w:type="dxa"/>
          </w:tcPr>
          <w:p w14:paraId="31BB7E30" w14:textId="77777777" w:rsidR="00B511E8" w:rsidRDefault="00000000">
            <w:r>
              <w:rPr>
                <w:b/>
                <w:bCs/>
              </w:rPr>
              <w:t>Clé</w:t>
            </w:r>
          </w:p>
        </w:tc>
        <w:tc>
          <w:tcPr>
            <w:tcW w:w="5772" w:type="dxa"/>
          </w:tcPr>
          <w:p w14:paraId="00E4CF1C" w14:textId="77777777" w:rsidR="00B511E8" w:rsidRDefault="00000000">
            <w:r>
              <w:rPr>
                <w:b/>
                <w:bCs/>
              </w:rPr>
              <w:t>Rôle</w:t>
            </w:r>
          </w:p>
        </w:tc>
      </w:tr>
      <w:tr w:rsidR="00B511E8" w14:paraId="2136212E" w14:textId="77777777">
        <w:tc>
          <w:tcPr>
            <w:tcW w:w="3588" w:type="dxa"/>
          </w:tcPr>
          <w:p w14:paraId="00FD49CC" w14:textId="77777777" w:rsidR="00B511E8" w:rsidRDefault="00000000">
            <w:r>
              <w:rPr>
                <w:rFonts w:ascii="Courier New" w:eastAsia="Courier New" w:hAnsi="Courier New" w:cs="Courier New"/>
                <w:shd w:val="clear" w:color="auto" w:fill="F1F5F9"/>
              </w:rPr>
              <w:t>- name:</w:t>
            </w:r>
            <w:r>
              <w:t xml:space="preserve"> (niveau racine)</w:t>
            </w:r>
          </w:p>
        </w:tc>
        <w:tc>
          <w:tcPr>
            <w:tcW w:w="5772" w:type="dxa"/>
          </w:tcPr>
          <w:p w14:paraId="1004BF93" w14:textId="77777777" w:rsidR="00B511E8" w:rsidRDefault="00000000">
            <w:r>
              <w:t>Nom du "play", affiché dans les logs.</w:t>
            </w:r>
          </w:p>
        </w:tc>
      </w:tr>
      <w:tr w:rsidR="00B511E8" w14:paraId="205CE023" w14:textId="77777777">
        <w:tc>
          <w:tcPr>
            <w:tcW w:w="3588" w:type="dxa"/>
          </w:tcPr>
          <w:p w14:paraId="34A39839" w14:textId="77777777" w:rsidR="00B511E8" w:rsidRDefault="00000000">
            <w:r>
              <w:rPr>
                <w:rFonts w:ascii="Courier New" w:eastAsia="Courier New" w:hAnsi="Courier New" w:cs="Courier New"/>
                <w:shd w:val="clear" w:color="auto" w:fill="F1F5F9"/>
              </w:rPr>
              <w:t>hosts:</w:t>
            </w:r>
          </w:p>
        </w:tc>
        <w:tc>
          <w:tcPr>
            <w:tcW w:w="5772" w:type="dxa"/>
          </w:tcPr>
          <w:p w14:paraId="03138EE0" w14:textId="77777777" w:rsidR="00B511E8" w:rsidRDefault="00000000">
            <w:r>
              <w:t xml:space="preserve">Groupe/hôte ciblé — équivalent de </w:t>
            </w:r>
            <w:r>
              <w:rPr>
                <w:rFonts w:ascii="Courier New" w:eastAsia="Courier New" w:hAnsi="Courier New" w:cs="Courier New"/>
                <w:shd w:val="clear" w:color="auto" w:fill="F1F5F9"/>
              </w:rPr>
              <w:t>&lt;cible&gt;</w:t>
            </w:r>
            <w:r>
              <w:t xml:space="preserve"> en ad-hoc.</w:t>
            </w:r>
          </w:p>
        </w:tc>
      </w:tr>
      <w:tr w:rsidR="00B511E8" w14:paraId="489C6073" w14:textId="77777777">
        <w:tc>
          <w:tcPr>
            <w:tcW w:w="3588" w:type="dxa"/>
          </w:tcPr>
          <w:p w14:paraId="260F55C1" w14:textId="77777777" w:rsidR="00B511E8" w:rsidRDefault="00000000">
            <w:r>
              <w:rPr>
                <w:rFonts w:ascii="Courier New" w:eastAsia="Courier New" w:hAnsi="Courier New" w:cs="Courier New"/>
                <w:shd w:val="clear" w:color="auto" w:fill="F1F5F9"/>
              </w:rPr>
              <w:t>become:</w:t>
            </w:r>
          </w:p>
        </w:tc>
        <w:tc>
          <w:tcPr>
            <w:tcW w:w="5772" w:type="dxa"/>
          </w:tcPr>
          <w:p w14:paraId="35599455" w14:textId="77777777" w:rsidR="00B511E8" w:rsidRDefault="00000000">
            <w:r>
              <w:t xml:space="preserve">Équivalent du </w:t>
            </w:r>
            <w:r>
              <w:rPr>
                <w:rFonts w:ascii="Courier New" w:eastAsia="Courier New" w:hAnsi="Courier New" w:cs="Courier New"/>
                <w:shd w:val="clear" w:color="auto" w:fill="F1F5F9"/>
              </w:rPr>
              <w:t>-b</w:t>
            </w:r>
            <w:r>
              <w:t xml:space="preserve"> en ad-hoc, mais </w:t>
            </w:r>
            <w:r>
              <w:rPr>
                <w:b/>
                <w:bCs/>
              </w:rPr>
              <w:t>ne fournit pas le mot de passe</w:t>
            </w:r>
            <w:r>
              <w:t xml:space="preserve"> pour autant.</w:t>
            </w:r>
          </w:p>
        </w:tc>
      </w:tr>
      <w:tr w:rsidR="00B511E8" w14:paraId="0A1228A5" w14:textId="77777777">
        <w:tc>
          <w:tcPr>
            <w:tcW w:w="3588" w:type="dxa"/>
          </w:tcPr>
          <w:p w14:paraId="322CFCA0" w14:textId="77777777" w:rsidR="00B511E8" w:rsidRDefault="00000000">
            <w:r>
              <w:rPr>
                <w:rFonts w:ascii="Courier New" w:eastAsia="Courier New" w:hAnsi="Courier New" w:cs="Courier New"/>
                <w:shd w:val="clear" w:color="auto" w:fill="F1F5F9"/>
              </w:rPr>
              <w:t>tasks:</w:t>
            </w:r>
          </w:p>
        </w:tc>
        <w:tc>
          <w:tcPr>
            <w:tcW w:w="5772" w:type="dxa"/>
          </w:tcPr>
          <w:p w14:paraId="02E44405" w14:textId="77777777" w:rsidR="00B511E8" w:rsidRDefault="00000000">
            <w:r>
              <w:t>Liste (</w:t>
            </w:r>
            <w:r>
              <w:rPr>
                <w:rFonts w:ascii="Courier New" w:eastAsia="Courier New" w:hAnsi="Courier New" w:cs="Courier New"/>
                <w:shd w:val="clear" w:color="auto" w:fill="F1F5F9"/>
              </w:rPr>
              <w:t>-</w:t>
            </w:r>
            <w:r>
              <w:t>) des actions, dans l'ordre.</w:t>
            </w:r>
          </w:p>
        </w:tc>
      </w:tr>
      <w:tr w:rsidR="00B511E8" w14:paraId="5CDB5826" w14:textId="77777777">
        <w:tc>
          <w:tcPr>
            <w:tcW w:w="3588" w:type="dxa"/>
          </w:tcPr>
          <w:p w14:paraId="75ADF797" w14:textId="77777777" w:rsidR="00B511E8" w:rsidRDefault="00000000">
            <w:r>
              <w:rPr>
                <w:rFonts w:ascii="Courier New" w:eastAsia="Courier New" w:hAnsi="Courier New" w:cs="Courier New"/>
                <w:shd w:val="clear" w:color="auto" w:fill="F1F5F9"/>
              </w:rPr>
              <w:t>module_utilisé:</w:t>
            </w:r>
          </w:p>
        </w:tc>
        <w:tc>
          <w:tcPr>
            <w:tcW w:w="5772" w:type="dxa"/>
          </w:tcPr>
          <w:p w14:paraId="2E004ECA" w14:textId="77777777" w:rsidR="00B511E8" w:rsidRDefault="00000000">
            <w:r>
              <w:t xml:space="preserve">Équivalent du </w:t>
            </w:r>
            <w:r>
              <w:rPr>
                <w:rFonts w:ascii="Courier New" w:eastAsia="Courier New" w:hAnsi="Courier New" w:cs="Courier New"/>
                <w:shd w:val="clear" w:color="auto" w:fill="F1F5F9"/>
              </w:rPr>
              <w:t>-m</w:t>
            </w:r>
            <w:r>
              <w:t xml:space="preserve"> en ad-hoc.</w:t>
            </w:r>
          </w:p>
        </w:tc>
      </w:tr>
      <w:tr w:rsidR="00B511E8" w14:paraId="645C7F0A" w14:textId="77777777">
        <w:tc>
          <w:tcPr>
            <w:tcW w:w="3588" w:type="dxa"/>
          </w:tcPr>
          <w:p w14:paraId="65D18F8E" w14:textId="77777777" w:rsidR="00B511E8" w:rsidRDefault="00000000">
            <w:r>
              <w:t>Les lignes en dessous du module</w:t>
            </w:r>
          </w:p>
        </w:tc>
        <w:tc>
          <w:tcPr>
            <w:tcW w:w="5772" w:type="dxa"/>
          </w:tcPr>
          <w:p w14:paraId="337D2E0D" w14:textId="77777777" w:rsidR="00B511E8" w:rsidRDefault="00000000">
            <w:r>
              <w:t xml:space="preserve">Équivalent du </w:t>
            </w:r>
            <w:r>
              <w:rPr>
                <w:rFonts w:ascii="Courier New" w:eastAsia="Courier New" w:hAnsi="Courier New" w:cs="Courier New"/>
                <w:shd w:val="clear" w:color="auto" w:fill="F1F5F9"/>
              </w:rPr>
              <w:t>-a "..."</w:t>
            </w:r>
            <w:r>
              <w:t>, mais en clé/valeur.</w:t>
            </w:r>
          </w:p>
        </w:tc>
      </w:tr>
    </w:tbl>
    <w:p w14:paraId="4B828610" w14:textId="77777777" w:rsidR="00B511E8" w:rsidRDefault="00000000">
      <w:pPr>
        <w:spacing w:before="240"/>
      </w:pPr>
      <w:r>
        <w:t xml:space="preserve"> </w:t>
      </w:r>
    </w:p>
    <w:p w14:paraId="695DEF13" w14:textId="77777777" w:rsidR="00B511E8" w:rsidRDefault="00000000">
      <w:pPr>
        <w:spacing w:after="120"/>
      </w:pPr>
      <w:r>
        <w:rPr>
          <w:b/>
          <w:bCs/>
        </w:rPr>
        <w:t>Équivalence directe avec l'ad-hoc</w:t>
      </w:r>
      <w:r>
        <w:t xml:space="preserve"> :</w:t>
      </w:r>
    </w:p>
    <w:p w14:paraId="53A98EE2" w14:textId="77777777" w:rsidR="00B511E8" w:rsidRPr="00490900" w:rsidRDefault="00000000">
      <w:pPr>
        <w:shd w:val="clear" w:color="auto" w:fill="000000"/>
        <w:spacing w:before="160" w:after="200"/>
        <w:ind w:left="240" w:right="240"/>
        <w:rPr>
          <w:lang w:val="en-US"/>
        </w:rPr>
      </w:pPr>
      <w:r>
        <w:rPr>
          <w:rFonts w:ascii="Courier New" w:eastAsia="Courier New" w:hAnsi="Courier New" w:cs="Courier New"/>
          <w:color w:val="FFFFFF"/>
          <w:sz w:val="20"/>
          <w:szCs w:val="20"/>
        </w:rPr>
        <w:t xml:space="preserve">         </w:t>
      </w:r>
      <w:r w:rsidRPr="00490900">
        <w:rPr>
          <w:lang w:val="en-US"/>
        </w:rPr>
        <w:br/>
      </w:r>
      <w:r w:rsidRPr="00490900">
        <w:rPr>
          <w:rFonts w:ascii="Courier New" w:eastAsia="Courier New" w:hAnsi="Courier New" w:cs="Courier New"/>
          <w:color w:val="FFFFFF"/>
          <w:sz w:val="20"/>
          <w:szCs w:val="20"/>
          <w:lang w:val="en-US"/>
        </w:rPr>
        <w:t xml:space="preserve">    ansible -i inventory.ini app -m command -a "hostname" -b    </w:t>
      </w:r>
      <w:r w:rsidRPr="00490900">
        <w:rPr>
          <w:lang w:val="en-US"/>
        </w:rPr>
        <w:br/>
      </w:r>
      <w:r w:rsidRPr="00490900">
        <w:rPr>
          <w:rFonts w:ascii="Courier New" w:eastAsia="Courier New" w:hAnsi="Courier New" w:cs="Courier New"/>
          <w:color w:val="FFFFFF"/>
          <w:sz w:val="20"/>
          <w:szCs w:val="20"/>
          <w:lang w:val="en-US"/>
        </w:rPr>
        <w:t xml:space="preserve">         </w:t>
      </w:r>
    </w:p>
    <w:p w14:paraId="2ADB4BEB" w14:textId="77777777" w:rsidR="00B511E8" w:rsidRPr="00490900" w:rsidRDefault="00000000">
      <w:pPr>
        <w:shd w:val="clear" w:color="auto" w:fill="000000"/>
        <w:spacing w:before="160" w:after="200"/>
        <w:ind w:left="240" w:right="240"/>
        <w:rPr>
          <w:lang w:val="en-US"/>
        </w:rPr>
      </w:pPr>
      <w:r w:rsidRPr="00490900">
        <w:rPr>
          <w:rFonts w:ascii="Courier New" w:eastAsia="Courier New" w:hAnsi="Courier New" w:cs="Courier New"/>
          <w:color w:val="FFFFFF"/>
          <w:sz w:val="20"/>
          <w:szCs w:val="20"/>
          <w:lang w:val="en-US"/>
        </w:rPr>
        <w:t xml:space="preserve">         </w:t>
      </w:r>
      <w:r w:rsidRPr="00490900">
        <w:rPr>
          <w:lang w:val="en-US"/>
        </w:rPr>
        <w:br/>
      </w:r>
      <w:r w:rsidRPr="00490900">
        <w:rPr>
          <w:rFonts w:ascii="Courier New" w:eastAsia="Courier New" w:hAnsi="Courier New" w:cs="Courier New"/>
          <w:color w:val="FFFFFF"/>
          <w:sz w:val="20"/>
          <w:szCs w:val="20"/>
          <w:lang w:val="en-US"/>
        </w:rPr>
        <w:t xml:space="preserve">    tasks:    </w:t>
      </w:r>
      <w:r w:rsidRPr="00490900">
        <w:rPr>
          <w:lang w:val="en-US"/>
        </w:rPr>
        <w:br/>
      </w:r>
      <w:r w:rsidRPr="00490900">
        <w:rPr>
          <w:rFonts w:ascii="Courier New" w:eastAsia="Courier New" w:hAnsi="Courier New" w:cs="Courier New"/>
          <w:color w:val="FFFFFF"/>
          <w:sz w:val="20"/>
          <w:szCs w:val="20"/>
          <w:lang w:val="en-US"/>
        </w:rPr>
        <w:t xml:space="preserve">      - name: Afficher le hostname    </w:t>
      </w:r>
      <w:r w:rsidRPr="00490900">
        <w:rPr>
          <w:lang w:val="en-US"/>
        </w:rPr>
        <w:br/>
      </w:r>
      <w:r w:rsidRPr="00490900">
        <w:rPr>
          <w:rFonts w:ascii="Courier New" w:eastAsia="Courier New" w:hAnsi="Courier New" w:cs="Courier New"/>
          <w:color w:val="FFFFFF"/>
          <w:sz w:val="20"/>
          <w:szCs w:val="20"/>
          <w:lang w:val="en-US"/>
        </w:rPr>
        <w:t xml:space="preserve">        command: hostname    </w:t>
      </w:r>
      <w:r w:rsidRPr="00490900">
        <w:rPr>
          <w:lang w:val="en-US"/>
        </w:rPr>
        <w:br/>
      </w:r>
      <w:r w:rsidRPr="00490900">
        <w:rPr>
          <w:rFonts w:ascii="Courier New" w:eastAsia="Courier New" w:hAnsi="Courier New" w:cs="Courier New"/>
          <w:color w:val="FFFFFF"/>
          <w:sz w:val="20"/>
          <w:szCs w:val="20"/>
          <w:lang w:val="en-US"/>
        </w:rPr>
        <w:t xml:space="preserve">        become: yes    </w:t>
      </w:r>
      <w:r w:rsidRPr="00490900">
        <w:rPr>
          <w:lang w:val="en-US"/>
        </w:rPr>
        <w:br/>
      </w:r>
      <w:r w:rsidRPr="00490900">
        <w:rPr>
          <w:rFonts w:ascii="Courier New" w:eastAsia="Courier New" w:hAnsi="Courier New" w:cs="Courier New"/>
          <w:color w:val="FFFFFF"/>
          <w:sz w:val="20"/>
          <w:szCs w:val="20"/>
          <w:lang w:val="en-US"/>
        </w:rPr>
        <w:t xml:space="preserve">         </w:t>
      </w:r>
    </w:p>
    <w:p w14:paraId="39FC4BB7" w14:textId="77777777" w:rsidR="00B511E8" w:rsidRPr="00490900" w:rsidRDefault="00000000">
      <w:pPr>
        <w:spacing w:after="200"/>
        <w:rPr>
          <w:lang w:val="en-US"/>
        </w:rPr>
      </w:pPr>
      <w:r w:rsidRPr="00490900">
        <w:rPr>
          <w:lang w:val="en-US"/>
        </w:rPr>
        <w:t xml:space="preserve"> </w:t>
      </w:r>
    </w:p>
    <w:p w14:paraId="1EF1810D" w14:textId="77777777" w:rsidR="00B511E8" w:rsidRDefault="00000000">
      <w:pPr>
        <w:pStyle w:val="Titre3"/>
        <w:spacing w:after="200"/>
      </w:pPr>
      <w:r>
        <w:t>4.4 Nouveaux modules rencontrés</w:t>
      </w:r>
    </w:p>
    <w:p w14:paraId="31F093D5" w14:textId="77777777" w:rsidR="00B511E8" w:rsidRDefault="00000000">
      <w:pPr>
        <w:spacing w:after="240"/>
      </w:pPr>
      <w:r>
        <w:lastRenderedPageBreak/>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1930"/>
        <w:gridCol w:w="3150"/>
        <w:gridCol w:w="3936"/>
      </w:tblGrid>
      <w:tr w:rsidR="00B511E8" w14:paraId="31D69420" w14:textId="77777777">
        <w:trPr>
          <w:tblHeader/>
        </w:trPr>
        <w:tc>
          <w:tcPr>
            <w:tcW w:w="1999" w:type="dxa"/>
          </w:tcPr>
          <w:p w14:paraId="7564307C" w14:textId="77777777" w:rsidR="00B511E8" w:rsidRDefault="00000000">
            <w:r>
              <w:rPr>
                <w:b/>
                <w:bCs/>
              </w:rPr>
              <w:t>Module</w:t>
            </w:r>
          </w:p>
        </w:tc>
        <w:tc>
          <w:tcPr>
            <w:tcW w:w="3271" w:type="dxa"/>
          </w:tcPr>
          <w:p w14:paraId="1FA50AA5" w14:textId="77777777" w:rsidR="00B511E8" w:rsidRDefault="00000000">
            <w:r>
              <w:rPr>
                <w:b/>
                <w:bCs/>
              </w:rPr>
              <w:t>Rôle</w:t>
            </w:r>
          </w:p>
        </w:tc>
        <w:tc>
          <w:tcPr>
            <w:tcW w:w="4090" w:type="dxa"/>
          </w:tcPr>
          <w:p w14:paraId="199630B0" w14:textId="77777777" w:rsidR="00B511E8" w:rsidRDefault="00000000">
            <w:r>
              <w:rPr>
                <w:b/>
                <w:bCs/>
              </w:rPr>
              <w:t>Paramètres clés</w:t>
            </w:r>
          </w:p>
        </w:tc>
      </w:tr>
      <w:tr w:rsidR="00B511E8" w:rsidRPr="00490900" w14:paraId="77B0D985" w14:textId="77777777">
        <w:tc>
          <w:tcPr>
            <w:tcW w:w="1999" w:type="dxa"/>
          </w:tcPr>
          <w:p w14:paraId="0FFD4E58" w14:textId="77777777" w:rsidR="00B511E8" w:rsidRDefault="00000000">
            <w:r>
              <w:rPr>
                <w:rFonts w:ascii="Courier New" w:eastAsia="Courier New" w:hAnsi="Courier New" w:cs="Courier New"/>
                <w:shd w:val="clear" w:color="auto" w:fill="F1F5F9"/>
              </w:rPr>
              <w:t>apt</w:t>
            </w:r>
          </w:p>
        </w:tc>
        <w:tc>
          <w:tcPr>
            <w:tcW w:w="3271" w:type="dxa"/>
          </w:tcPr>
          <w:p w14:paraId="03B33AB9" w14:textId="77777777" w:rsidR="00B511E8" w:rsidRDefault="00000000">
            <w:r>
              <w:t>Gestion de paquets Debian/Ubuntu</w:t>
            </w:r>
          </w:p>
        </w:tc>
        <w:tc>
          <w:tcPr>
            <w:tcW w:w="4090" w:type="dxa"/>
          </w:tcPr>
          <w:p w14:paraId="0DE079E4" w14:textId="77777777" w:rsidR="00B511E8" w:rsidRPr="00490900" w:rsidRDefault="00000000">
            <w:pPr>
              <w:rPr>
                <w:lang w:val="en-US"/>
              </w:rPr>
            </w:pPr>
            <w:r w:rsidRPr="00490900">
              <w:rPr>
                <w:rFonts w:ascii="Courier New" w:eastAsia="Courier New" w:hAnsi="Courier New" w:cs="Courier New"/>
                <w:shd w:val="clear" w:color="auto" w:fill="F1F5F9"/>
                <w:lang w:val="en-US"/>
              </w:rPr>
              <w:t>name</w:t>
            </w:r>
            <w:r w:rsidRPr="00490900">
              <w:rPr>
                <w:lang w:val="en-US"/>
              </w:rPr>
              <w:t xml:space="preserve">, </w:t>
            </w:r>
            <w:r w:rsidRPr="00490900">
              <w:rPr>
                <w:rFonts w:ascii="Courier New" w:eastAsia="Courier New" w:hAnsi="Courier New" w:cs="Courier New"/>
                <w:shd w:val="clear" w:color="auto" w:fill="F1F5F9"/>
                <w:lang w:val="en-US"/>
              </w:rPr>
              <w:t>state: present/absent</w:t>
            </w:r>
            <w:r w:rsidRPr="00490900">
              <w:rPr>
                <w:lang w:val="en-US"/>
              </w:rPr>
              <w:t xml:space="preserve">, </w:t>
            </w:r>
            <w:r w:rsidRPr="00490900">
              <w:rPr>
                <w:rFonts w:ascii="Courier New" w:eastAsia="Courier New" w:hAnsi="Courier New" w:cs="Courier New"/>
                <w:shd w:val="clear" w:color="auto" w:fill="F1F5F9"/>
                <w:lang w:val="en-US"/>
              </w:rPr>
              <w:t>update_cache: yes</w:t>
            </w:r>
            <w:r w:rsidRPr="00490900">
              <w:rPr>
                <w:lang w:val="en-US"/>
              </w:rPr>
              <w:t xml:space="preserve"> (= </w:t>
            </w:r>
            <w:r w:rsidRPr="00490900">
              <w:rPr>
                <w:rFonts w:ascii="Courier New" w:eastAsia="Courier New" w:hAnsi="Courier New" w:cs="Courier New"/>
                <w:shd w:val="clear" w:color="auto" w:fill="F1F5F9"/>
                <w:lang w:val="en-US"/>
              </w:rPr>
              <w:t>apt update</w:t>
            </w:r>
            <w:r w:rsidRPr="00490900">
              <w:rPr>
                <w:lang w:val="en-US"/>
              </w:rPr>
              <w:t>)</w:t>
            </w:r>
          </w:p>
        </w:tc>
      </w:tr>
      <w:tr w:rsidR="00B511E8" w14:paraId="71E170E4" w14:textId="77777777">
        <w:tc>
          <w:tcPr>
            <w:tcW w:w="1999" w:type="dxa"/>
          </w:tcPr>
          <w:p w14:paraId="5695BE46" w14:textId="77777777" w:rsidR="00B511E8" w:rsidRDefault="00000000">
            <w:r>
              <w:rPr>
                <w:rFonts w:ascii="Courier New" w:eastAsia="Courier New" w:hAnsi="Courier New" w:cs="Courier New"/>
                <w:shd w:val="clear" w:color="auto" w:fill="F1F5F9"/>
              </w:rPr>
              <w:t>file</w:t>
            </w:r>
          </w:p>
        </w:tc>
        <w:tc>
          <w:tcPr>
            <w:tcW w:w="3271" w:type="dxa"/>
          </w:tcPr>
          <w:p w14:paraId="49B1601E" w14:textId="77777777" w:rsidR="00B511E8" w:rsidRDefault="00000000">
            <w:r>
              <w:t>Gestion de fichiers/dossiers</w:t>
            </w:r>
          </w:p>
        </w:tc>
        <w:tc>
          <w:tcPr>
            <w:tcW w:w="4090" w:type="dxa"/>
          </w:tcPr>
          <w:p w14:paraId="34C12CD3" w14:textId="77777777" w:rsidR="00B511E8" w:rsidRDefault="00000000">
            <w:r>
              <w:rPr>
                <w:rFonts w:ascii="Courier New" w:eastAsia="Courier New" w:hAnsi="Courier New" w:cs="Courier New"/>
                <w:shd w:val="clear" w:color="auto" w:fill="F1F5F9"/>
              </w:rPr>
              <w:t>path</w:t>
            </w:r>
            <w:r>
              <w:t xml:space="preserve">, </w:t>
            </w:r>
            <w:r>
              <w:rPr>
                <w:rFonts w:ascii="Courier New" w:eastAsia="Courier New" w:hAnsi="Courier New" w:cs="Courier New"/>
                <w:shd w:val="clear" w:color="auto" w:fill="F1F5F9"/>
              </w:rPr>
              <w:t>state: directory/absent/touch</w:t>
            </w:r>
            <w:r>
              <w:t xml:space="preserve">, </w:t>
            </w:r>
            <w:r>
              <w:rPr>
                <w:rFonts w:ascii="Courier New" w:eastAsia="Courier New" w:hAnsi="Courier New" w:cs="Courier New"/>
                <w:shd w:val="clear" w:color="auto" w:fill="F1F5F9"/>
              </w:rPr>
              <w:t>mode: '0755'</w:t>
            </w:r>
            <w:r>
              <w:t xml:space="preserve"> (guillemets obligatoires, sinon YAML peut mal interpréter le nombre)</w:t>
            </w:r>
          </w:p>
        </w:tc>
      </w:tr>
      <w:tr w:rsidR="00B511E8" w14:paraId="0C6A6D82" w14:textId="77777777">
        <w:tc>
          <w:tcPr>
            <w:tcW w:w="1999" w:type="dxa"/>
          </w:tcPr>
          <w:p w14:paraId="70B4DDA6" w14:textId="77777777" w:rsidR="00B511E8" w:rsidRDefault="00000000">
            <w:r>
              <w:rPr>
                <w:rFonts w:ascii="Courier New" w:eastAsia="Courier New" w:hAnsi="Courier New" w:cs="Courier New"/>
                <w:shd w:val="clear" w:color="auto" w:fill="F1F5F9"/>
              </w:rPr>
              <w:t>copy</w:t>
            </w:r>
            <w:r>
              <w:t xml:space="preserve"> (variante </w:t>
            </w:r>
            <w:r>
              <w:rPr>
                <w:rFonts w:ascii="Courier New" w:eastAsia="Courier New" w:hAnsi="Courier New" w:cs="Courier New"/>
                <w:shd w:val="clear" w:color="auto" w:fill="F1F5F9"/>
              </w:rPr>
              <w:t>content:</w:t>
            </w:r>
            <w:r>
              <w:t>)</w:t>
            </w:r>
          </w:p>
        </w:tc>
        <w:tc>
          <w:tcPr>
            <w:tcW w:w="3271" w:type="dxa"/>
          </w:tcPr>
          <w:p w14:paraId="65A82F33" w14:textId="77777777" w:rsidR="00B511E8" w:rsidRDefault="00000000">
            <w:r>
              <w:t>Écrire du contenu directement depuis le playbook, sans fichier source externe</w:t>
            </w:r>
          </w:p>
        </w:tc>
        <w:tc>
          <w:tcPr>
            <w:tcW w:w="4090" w:type="dxa"/>
          </w:tcPr>
          <w:p w14:paraId="0027A826" w14:textId="77777777" w:rsidR="00B511E8" w:rsidRDefault="00000000">
            <w:r>
              <w:rPr>
                <w:rFonts w:ascii="Courier New" w:eastAsia="Courier New" w:hAnsi="Courier New" w:cs="Courier New"/>
                <w:shd w:val="clear" w:color="auto" w:fill="F1F5F9"/>
              </w:rPr>
              <w:t>content</w:t>
            </w:r>
            <w:r>
              <w:t xml:space="preserve">, </w:t>
            </w:r>
            <w:r>
              <w:rPr>
                <w:rFonts w:ascii="Courier New" w:eastAsia="Courier New" w:hAnsi="Courier New" w:cs="Courier New"/>
                <w:shd w:val="clear" w:color="auto" w:fill="F1F5F9"/>
              </w:rPr>
              <w:t>dest</w:t>
            </w:r>
          </w:p>
        </w:tc>
      </w:tr>
    </w:tbl>
    <w:p w14:paraId="69F7D470" w14:textId="77777777" w:rsidR="00B511E8" w:rsidRDefault="00000000">
      <w:pPr>
        <w:spacing w:before="240"/>
      </w:pPr>
      <w:r>
        <w:t xml:space="preserve"> </w:t>
      </w:r>
    </w:p>
    <w:p w14:paraId="639DCE74" w14:textId="77777777" w:rsidR="00B511E8" w:rsidRDefault="00000000">
      <w:pPr>
        <w:pStyle w:val="Titre3"/>
        <w:spacing w:after="200"/>
      </w:pPr>
      <w:r>
        <w:t>4.5 Commandes clés</w:t>
      </w:r>
    </w:p>
    <w:p w14:paraId="380619C6" w14:textId="77777777" w:rsidR="00B511E8" w:rsidRPr="00490900" w:rsidRDefault="00000000">
      <w:pPr>
        <w:shd w:val="clear" w:color="auto" w:fill="000000"/>
        <w:spacing w:before="160" w:after="200"/>
        <w:ind w:left="240" w:right="240"/>
        <w:rPr>
          <w:lang w:val="en-US"/>
        </w:rPr>
      </w:pPr>
      <w:r w:rsidRPr="00490900">
        <w:rPr>
          <w:rFonts w:ascii="Courier New" w:eastAsia="Courier New" w:hAnsi="Courier New" w:cs="Courier New"/>
          <w:color w:val="FFFFFF"/>
          <w:sz w:val="20"/>
          <w:szCs w:val="20"/>
          <w:lang w:val="en-US"/>
        </w:rPr>
        <w:t xml:space="preserve">         </w:t>
      </w:r>
      <w:r w:rsidRPr="00490900">
        <w:rPr>
          <w:lang w:val="en-US"/>
        </w:rPr>
        <w:br/>
      </w:r>
      <w:r w:rsidRPr="00490900">
        <w:rPr>
          <w:rFonts w:ascii="Courier New" w:eastAsia="Courier New" w:hAnsi="Courier New" w:cs="Courier New"/>
          <w:color w:val="FFFFFF"/>
          <w:sz w:val="20"/>
          <w:szCs w:val="20"/>
          <w:lang w:val="en-US"/>
        </w:rPr>
        <w:t xml:space="preserve">    ansible-playbook -i inventory.ini playbook.yml --syntax-check    </w:t>
      </w:r>
      <w:r w:rsidRPr="00490900">
        <w:rPr>
          <w:lang w:val="en-US"/>
        </w:rPr>
        <w:br/>
      </w:r>
      <w:r w:rsidRPr="00490900">
        <w:rPr>
          <w:rFonts w:ascii="Courier New" w:eastAsia="Courier New" w:hAnsi="Courier New" w:cs="Courier New"/>
          <w:color w:val="FFFFFF"/>
          <w:sz w:val="20"/>
          <w:szCs w:val="20"/>
          <w:lang w:val="en-US"/>
        </w:rPr>
        <w:t xml:space="preserve">         </w:t>
      </w:r>
    </w:p>
    <w:p w14:paraId="5D178E67" w14:textId="77777777" w:rsidR="00B511E8" w:rsidRDefault="00000000">
      <w:pPr>
        <w:spacing w:after="120"/>
      </w:pPr>
      <w:r>
        <w:t xml:space="preserve">→ Vérifie le YAML </w:t>
      </w:r>
      <w:r>
        <w:rPr>
          <w:b/>
          <w:bCs/>
        </w:rPr>
        <w:t>sans rien exécuter</w:t>
      </w:r>
      <w:r>
        <w:t>. Réflexe systématique avant un run.</w:t>
      </w:r>
    </w:p>
    <w:p w14:paraId="6BBEFE93" w14:textId="77777777" w:rsidR="00B511E8" w:rsidRDefault="00000000">
      <w:pPr>
        <w:spacing w:after="200"/>
      </w:pPr>
      <w:r>
        <w:t xml:space="preserve"> </w:t>
      </w:r>
    </w:p>
    <w:p w14:paraId="19394298" w14:textId="77777777" w:rsidR="00B511E8" w:rsidRPr="00490900" w:rsidRDefault="00000000">
      <w:pPr>
        <w:shd w:val="clear" w:color="auto" w:fill="000000"/>
        <w:spacing w:before="160" w:after="200"/>
        <w:ind w:left="240" w:right="240"/>
        <w:rPr>
          <w:lang w:val="en-US"/>
        </w:rPr>
      </w:pPr>
      <w:r>
        <w:rPr>
          <w:rFonts w:ascii="Courier New" w:eastAsia="Courier New" w:hAnsi="Courier New" w:cs="Courier New"/>
          <w:color w:val="FFFFFF"/>
          <w:sz w:val="20"/>
          <w:szCs w:val="20"/>
        </w:rPr>
        <w:t xml:space="preserve">         </w:t>
      </w:r>
      <w:r w:rsidRPr="00490900">
        <w:rPr>
          <w:lang w:val="en-US"/>
        </w:rPr>
        <w:br/>
      </w:r>
      <w:r w:rsidRPr="00490900">
        <w:rPr>
          <w:rFonts w:ascii="Courier New" w:eastAsia="Courier New" w:hAnsi="Courier New" w:cs="Courier New"/>
          <w:color w:val="FFFFFF"/>
          <w:sz w:val="20"/>
          <w:szCs w:val="20"/>
          <w:lang w:val="en-US"/>
        </w:rPr>
        <w:t xml:space="preserve">    ansible-playbook -i inventory.ini playbook.yml --check    </w:t>
      </w:r>
      <w:r w:rsidRPr="00490900">
        <w:rPr>
          <w:lang w:val="en-US"/>
        </w:rPr>
        <w:br/>
      </w:r>
      <w:r w:rsidRPr="00490900">
        <w:rPr>
          <w:rFonts w:ascii="Courier New" w:eastAsia="Courier New" w:hAnsi="Courier New" w:cs="Courier New"/>
          <w:color w:val="FFFFFF"/>
          <w:sz w:val="20"/>
          <w:szCs w:val="20"/>
          <w:lang w:val="en-US"/>
        </w:rPr>
        <w:t xml:space="preserve">         </w:t>
      </w:r>
    </w:p>
    <w:p w14:paraId="44BC77FE" w14:textId="77777777" w:rsidR="00B511E8" w:rsidRDefault="00000000">
      <w:pPr>
        <w:spacing w:after="120"/>
      </w:pPr>
      <w:r>
        <w:t xml:space="preserve">→ Mode simulation ("dry-run") : montre ce qui </w:t>
      </w:r>
      <w:r>
        <w:rPr>
          <w:i/>
          <w:iCs/>
        </w:rPr>
        <w:t>serait</w:t>
      </w:r>
      <w:r>
        <w:t xml:space="preserve"> fait, sans le faire réellement.</w:t>
      </w:r>
    </w:p>
    <w:p w14:paraId="0D541CA6" w14:textId="77777777" w:rsidR="00B511E8" w:rsidRDefault="00000000">
      <w:pPr>
        <w:spacing w:after="200"/>
      </w:pPr>
      <w:r>
        <w:t xml:space="preserve"> </w:t>
      </w:r>
    </w:p>
    <w:p w14:paraId="6EDBC9D1" w14:textId="77777777" w:rsidR="00B511E8" w:rsidRPr="00490900" w:rsidRDefault="00000000">
      <w:pPr>
        <w:shd w:val="clear" w:color="auto" w:fill="000000"/>
        <w:spacing w:before="160" w:after="200"/>
        <w:ind w:left="240" w:right="240"/>
        <w:rPr>
          <w:lang w:val="en-US"/>
        </w:rPr>
      </w:pPr>
      <w:r>
        <w:rPr>
          <w:rFonts w:ascii="Courier New" w:eastAsia="Courier New" w:hAnsi="Courier New" w:cs="Courier New"/>
          <w:color w:val="FFFFFF"/>
          <w:sz w:val="20"/>
          <w:szCs w:val="20"/>
        </w:rPr>
        <w:t xml:space="preserve">         </w:t>
      </w:r>
      <w:r w:rsidRPr="00490900">
        <w:rPr>
          <w:lang w:val="en-US"/>
        </w:rPr>
        <w:br/>
      </w:r>
      <w:r w:rsidRPr="00490900">
        <w:rPr>
          <w:rFonts w:ascii="Courier New" w:eastAsia="Courier New" w:hAnsi="Courier New" w:cs="Courier New"/>
          <w:color w:val="FFFFFF"/>
          <w:sz w:val="20"/>
          <w:szCs w:val="20"/>
          <w:lang w:val="en-US"/>
        </w:rPr>
        <w:t xml:space="preserve">    ansible-playbook -i inventory.ini playbook.yml -b -K    </w:t>
      </w:r>
      <w:r w:rsidRPr="00490900">
        <w:rPr>
          <w:lang w:val="en-US"/>
        </w:rPr>
        <w:br/>
      </w:r>
      <w:r w:rsidRPr="00490900">
        <w:rPr>
          <w:rFonts w:ascii="Courier New" w:eastAsia="Courier New" w:hAnsi="Courier New" w:cs="Courier New"/>
          <w:color w:val="FFFFFF"/>
          <w:sz w:val="20"/>
          <w:szCs w:val="20"/>
          <w:lang w:val="en-US"/>
        </w:rPr>
        <w:t xml:space="preserve">         </w:t>
      </w:r>
    </w:p>
    <w:p w14:paraId="00DA5C01" w14:textId="77777777" w:rsidR="00B511E8" w:rsidRDefault="00000000">
      <w:pPr>
        <w:spacing w:after="120"/>
      </w:pPr>
      <w:r>
        <w:t xml:space="preserve">→ </w:t>
      </w:r>
      <w:r>
        <w:rPr>
          <w:rFonts w:ascii="Courier New" w:eastAsia="Courier New" w:hAnsi="Courier New" w:cs="Courier New"/>
          <w:shd w:val="clear" w:color="auto" w:fill="F1F5F9"/>
        </w:rPr>
        <w:t>-b</w:t>
      </w:r>
      <w:r>
        <w:t xml:space="preserve"> = become activé en ligne de commande (redondant si déjà </w:t>
      </w:r>
      <w:r>
        <w:rPr>
          <w:rFonts w:ascii="Courier New" w:eastAsia="Courier New" w:hAnsi="Courier New" w:cs="Courier New"/>
          <w:shd w:val="clear" w:color="auto" w:fill="F1F5F9"/>
        </w:rPr>
        <w:t>become: yes</w:t>
      </w:r>
      <w:r>
        <w:t xml:space="preserve"> dans le fichier, mais sans effet négatif). </w:t>
      </w:r>
      <w:r>
        <w:rPr>
          <w:rFonts w:ascii="Courier New" w:eastAsia="Courier New" w:hAnsi="Courier New" w:cs="Courier New"/>
          <w:shd w:val="clear" w:color="auto" w:fill="F1F5F9"/>
        </w:rPr>
        <w:t>-K</w:t>
      </w:r>
      <w:r>
        <w:t xml:space="preserve"> = </w:t>
      </w:r>
      <w:r>
        <w:rPr>
          <w:b/>
          <w:bCs/>
        </w:rPr>
        <w:t>toujours nécessaire en ligne de commande</w:t>
      </w:r>
      <w:r>
        <w:t xml:space="preserve"> pour fournir le mot de passe become, que ce soit précisé ou non dans le YAML — un mot de passe ne se met JAMAIS en clair dans un playbook (voir Vault, Module 9).</w:t>
      </w:r>
    </w:p>
    <w:p w14:paraId="54083641" w14:textId="77777777" w:rsidR="00B511E8" w:rsidRDefault="00000000">
      <w:pPr>
        <w:spacing w:after="200"/>
      </w:pPr>
      <w:r>
        <w:t xml:space="preserve"> </w:t>
      </w:r>
    </w:p>
    <w:p w14:paraId="5A1635AD" w14:textId="77777777" w:rsidR="00B511E8" w:rsidRDefault="00000000">
      <w:pPr>
        <w:pStyle w:val="Titre3"/>
        <w:spacing w:after="200"/>
      </w:pPr>
      <w:r>
        <w:t>Erreurs fréquentes</w:t>
      </w:r>
    </w:p>
    <w:p w14:paraId="21161FE4" w14:textId="77777777" w:rsidR="00B511E8" w:rsidRDefault="00000000">
      <w:pPr>
        <w:pStyle w:val="Paragraphedeliste"/>
        <w:numPr>
          <w:ilvl w:val="0"/>
          <w:numId w:val="2"/>
        </w:numPr>
        <w:spacing w:after="100"/>
      </w:pPr>
      <w:r>
        <w:t xml:space="preserve">Indentation incohérente → toujours </w:t>
      </w:r>
      <w:r>
        <w:rPr>
          <w:rFonts w:ascii="Courier New" w:eastAsia="Courier New" w:hAnsi="Courier New" w:cs="Courier New"/>
          <w:shd w:val="clear" w:color="auto" w:fill="F1F5F9"/>
        </w:rPr>
        <w:t>--syntax-check</w:t>
      </w:r>
      <w:r>
        <w:t xml:space="preserve"> avant d'exécuter.</w:t>
      </w:r>
    </w:p>
    <w:p w14:paraId="68D232D6" w14:textId="77777777" w:rsidR="00B511E8" w:rsidRDefault="00000000">
      <w:pPr>
        <w:pStyle w:val="Paragraphedeliste"/>
        <w:numPr>
          <w:ilvl w:val="0"/>
          <w:numId w:val="2"/>
        </w:numPr>
        <w:spacing w:after="100"/>
      </w:pPr>
      <w:r>
        <w:lastRenderedPageBreak/>
        <w:t xml:space="preserve">Oublier le tiret </w:t>
      </w:r>
      <w:r>
        <w:rPr>
          <w:rFonts w:ascii="Courier New" w:eastAsia="Courier New" w:hAnsi="Courier New" w:cs="Courier New"/>
          <w:shd w:val="clear" w:color="auto" w:fill="F1F5F9"/>
        </w:rPr>
        <w:t>-</w:t>
      </w:r>
      <w:r>
        <w:t xml:space="preserve"> devant </w:t>
      </w:r>
      <w:r>
        <w:rPr>
          <w:rFonts w:ascii="Courier New" w:eastAsia="Courier New" w:hAnsi="Courier New" w:cs="Courier New"/>
          <w:shd w:val="clear" w:color="auto" w:fill="F1F5F9"/>
        </w:rPr>
        <w:t>name:</w:t>
      </w:r>
      <w:r>
        <w:t xml:space="preserve"> d'une tâche → la tâche n'est plus reconnue comme élément de liste.</w:t>
      </w:r>
    </w:p>
    <w:p w14:paraId="62F520BE" w14:textId="77777777" w:rsidR="00B511E8" w:rsidRDefault="00000000">
      <w:pPr>
        <w:pStyle w:val="Paragraphedeliste"/>
        <w:numPr>
          <w:ilvl w:val="0"/>
          <w:numId w:val="2"/>
        </w:numPr>
        <w:spacing w:after="100"/>
      </w:pPr>
      <w:r>
        <w:t xml:space="preserve">Oublier les guillemets sur </w:t>
      </w:r>
      <w:r>
        <w:rPr>
          <w:rFonts w:ascii="Courier New" w:eastAsia="Courier New" w:hAnsi="Courier New" w:cs="Courier New"/>
          <w:shd w:val="clear" w:color="auto" w:fill="F1F5F9"/>
        </w:rPr>
        <w:t>mode: '0755'</w:t>
      </w:r>
      <w:r>
        <w:t>.</w:t>
      </w:r>
    </w:p>
    <w:p w14:paraId="70F61387" w14:textId="77777777" w:rsidR="00B511E8" w:rsidRDefault="00000000">
      <w:pPr>
        <w:pStyle w:val="Paragraphedeliste"/>
        <w:numPr>
          <w:ilvl w:val="0"/>
          <w:numId w:val="2"/>
        </w:numPr>
        <w:spacing w:after="100"/>
      </w:pPr>
      <w:r>
        <w:t xml:space="preserve">Ne jamais utiliser </w:t>
      </w:r>
      <w:r>
        <w:rPr>
          <w:rFonts w:ascii="Courier New" w:eastAsia="Courier New" w:hAnsi="Courier New" w:cs="Courier New"/>
          <w:shd w:val="clear" w:color="auto" w:fill="F1F5F9"/>
        </w:rPr>
        <w:t>--check</w:t>
      </w:r>
      <w:r>
        <w:t xml:space="preserve"> avant un run en pro.</w:t>
      </w:r>
    </w:p>
    <w:p w14:paraId="2B582193" w14:textId="77777777" w:rsidR="00B511E8" w:rsidRDefault="00000000">
      <w:pPr>
        <w:pStyle w:val="Paragraphedeliste"/>
        <w:numPr>
          <w:ilvl w:val="0"/>
          <w:numId w:val="2"/>
        </w:numPr>
        <w:spacing w:after="100"/>
      </w:pPr>
      <w:r>
        <w:t xml:space="preserve">Croire que </w:t>
      </w:r>
      <w:r>
        <w:rPr>
          <w:rFonts w:ascii="Courier New" w:eastAsia="Courier New" w:hAnsi="Courier New" w:cs="Courier New"/>
          <w:shd w:val="clear" w:color="auto" w:fill="F1F5F9"/>
        </w:rPr>
        <w:t>become: yes</w:t>
      </w:r>
      <w:r>
        <w:t xml:space="preserve"> fournit le mot de passe — non, </w:t>
      </w:r>
      <w:r>
        <w:rPr>
          <w:rFonts w:ascii="Courier New" w:eastAsia="Courier New" w:hAnsi="Courier New" w:cs="Courier New"/>
          <w:shd w:val="clear" w:color="auto" w:fill="F1F5F9"/>
        </w:rPr>
        <w:t>-K</w:t>
      </w:r>
      <w:r>
        <w:t xml:space="preserve"> reste indispensable.</w:t>
      </w:r>
    </w:p>
    <w:p w14:paraId="6F0CBDDF" w14:textId="77777777" w:rsidR="00B511E8" w:rsidRDefault="00000000">
      <w:pPr>
        <w:spacing w:after="200"/>
      </w:pPr>
      <w:r>
        <w:t xml:space="preserve"> </w:t>
      </w:r>
    </w:p>
    <w:p w14:paraId="767220EF" w14:textId="13A306F9" w:rsidR="00B511E8" w:rsidRDefault="00B511E8">
      <w:pPr>
        <w:spacing w:after="200"/>
      </w:pPr>
    </w:p>
    <w:p w14:paraId="29582E34" w14:textId="77777777" w:rsidR="00494B7B" w:rsidRDefault="00494B7B">
      <w:pPr>
        <w:rPr>
          <w:b/>
          <w:bCs/>
          <w:color w:val="000000"/>
          <w:sz w:val="36"/>
          <w:szCs w:val="36"/>
        </w:rPr>
      </w:pPr>
      <w:r>
        <w:br w:type="page"/>
      </w:r>
    </w:p>
    <w:p w14:paraId="13666AF6" w14:textId="704F32AE" w:rsidR="00B511E8" w:rsidRDefault="00000000">
      <w:pPr>
        <w:pStyle w:val="Titre2"/>
        <w:spacing w:after="200"/>
      </w:pPr>
      <w:r>
        <w:lastRenderedPageBreak/>
        <w:t>5. Module 5 — Variables, Facts, Conditions, Boucles</w:t>
      </w:r>
    </w:p>
    <w:p w14:paraId="5B2215D7" w14:textId="77777777" w:rsidR="00B511E8" w:rsidRDefault="00000000">
      <w:pPr>
        <w:pStyle w:val="Titre3"/>
        <w:spacing w:after="200"/>
      </w:pPr>
      <w:r>
        <w:t>5.1 Les facts : ce qu'Ansible sait déjà</w:t>
      </w:r>
    </w:p>
    <w:p w14:paraId="45ACB4F8" w14:textId="77777777" w:rsidR="00B511E8" w:rsidRDefault="00000000">
      <w:pPr>
        <w:spacing w:after="120"/>
      </w:pPr>
      <w:r>
        <w:t xml:space="preserve">La tâche </w:t>
      </w:r>
      <w:r>
        <w:rPr>
          <w:rFonts w:ascii="Courier New" w:eastAsia="Courier New" w:hAnsi="Courier New" w:cs="Courier New"/>
          <w:shd w:val="clear" w:color="auto" w:fill="F1F5F9"/>
        </w:rPr>
        <w:t>Gathering Facts</w:t>
      </w:r>
      <w:r>
        <w:t>, présente au début de chaque run, collecte automatiquement des dizaines d'infos sur chaque machine (OS, IP, RAM...). Pour tout voir :</w:t>
      </w:r>
    </w:p>
    <w:p w14:paraId="0DA75C19" w14:textId="77777777" w:rsidR="00B511E8" w:rsidRPr="0054700E" w:rsidRDefault="00000000">
      <w:pPr>
        <w:shd w:val="clear" w:color="auto" w:fill="000000"/>
        <w:spacing w:before="160" w:after="200"/>
        <w:ind w:left="240" w:right="240"/>
        <w:rPr>
          <w:lang w:val="en-US"/>
        </w:rPr>
      </w:pPr>
      <w:r>
        <w:rPr>
          <w:rFonts w:ascii="Courier New" w:eastAsia="Courier New" w:hAnsi="Courier New" w:cs="Courier New"/>
          <w:color w:val="FFFFFF"/>
          <w:sz w:val="20"/>
          <w:szCs w:val="20"/>
        </w:rPr>
        <w:t xml:space="preserve">         </w:t>
      </w:r>
      <w:r w:rsidRPr="0054700E">
        <w:rPr>
          <w:lang w:val="en-US"/>
        </w:rPr>
        <w:br/>
      </w:r>
      <w:r w:rsidRPr="0054700E">
        <w:rPr>
          <w:rFonts w:ascii="Courier New" w:eastAsia="Courier New" w:hAnsi="Courier New" w:cs="Courier New"/>
          <w:color w:val="FFFFFF"/>
          <w:sz w:val="20"/>
          <w:szCs w:val="20"/>
          <w:lang w:val="en-US"/>
        </w:rPr>
        <w:t xml:space="preserve">    ansible -i inventory.ini web1 -m setup    </w:t>
      </w:r>
      <w:r w:rsidRPr="0054700E">
        <w:rPr>
          <w:lang w:val="en-US"/>
        </w:rPr>
        <w:br/>
      </w:r>
      <w:r w:rsidRPr="0054700E">
        <w:rPr>
          <w:rFonts w:ascii="Courier New" w:eastAsia="Courier New" w:hAnsi="Courier New" w:cs="Courier New"/>
          <w:color w:val="FFFFFF"/>
          <w:sz w:val="20"/>
          <w:szCs w:val="20"/>
          <w:lang w:val="en-US"/>
        </w:rPr>
        <w:t xml:space="preserve">         </w:t>
      </w:r>
    </w:p>
    <w:p w14:paraId="6884E1ED" w14:textId="77777777" w:rsidR="00B511E8" w:rsidRDefault="00000000">
      <w:pPr>
        <w:spacing w:after="120"/>
      </w:pPr>
      <w:r>
        <w:t>Utilité : adapter un playbook selon l'OS réel détecté (</w:t>
      </w:r>
      <w:r>
        <w:rPr>
          <w:rFonts w:ascii="Courier New" w:eastAsia="Courier New" w:hAnsi="Courier New" w:cs="Courier New"/>
          <w:shd w:val="clear" w:color="auto" w:fill="F1F5F9"/>
        </w:rPr>
        <w:t>ansible_distribution</w:t>
      </w:r>
      <w:r>
        <w:t xml:space="preserve">, </w:t>
      </w:r>
      <w:r>
        <w:rPr>
          <w:rFonts w:ascii="Courier New" w:eastAsia="Courier New" w:hAnsi="Courier New" w:cs="Courier New"/>
          <w:shd w:val="clear" w:color="auto" w:fill="F1F5F9"/>
        </w:rPr>
        <w:t>ansible_os_family</w:t>
      </w:r>
      <w:r>
        <w:t>...) sans rien coder en dur.</w:t>
      </w:r>
    </w:p>
    <w:p w14:paraId="4CDC3FCD" w14:textId="77777777" w:rsidR="00B511E8" w:rsidRDefault="00000000">
      <w:pPr>
        <w:spacing w:after="200"/>
      </w:pPr>
      <w:r>
        <w:t xml:space="preserve"> </w:t>
      </w:r>
    </w:p>
    <w:p w14:paraId="38887B3B" w14:textId="77777777" w:rsidR="00B511E8" w:rsidRDefault="00000000">
      <w:pPr>
        <w:pStyle w:val="Titre3"/>
        <w:spacing w:after="200"/>
      </w:pPr>
      <w:r>
        <w:t>5.2 Variables</w:t>
      </w:r>
    </w:p>
    <w:p w14:paraId="66EC6584"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vars:    </w:t>
      </w:r>
      <w:r>
        <w:br/>
      </w:r>
      <w:r>
        <w:rPr>
          <w:rFonts w:ascii="Courier New" w:eastAsia="Courier New" w:hAnsi="Courier New" w:cs="Courier New"/>
          <w:color w:val="FFFFFF"/>
          <w:sz w:val="20"/>
          <w:szCs w:val="20"/>
        </w:rPr>
        <w:t xml:space="preserve">      mes_paquets:    </w:t>
      </w:r>
      <w:r>
        <w:br/>
      </w:r>
      <w:r>
        <w:rPr>
          <w:rFonts w:ascii="Courier New" w:eastAsia="Courier New" w:hAnsi="Courier New" w:cs="Courier New"/>
          <w:color w:val="FFFFFF"/>
          <w:sz w:val="20"/>
          <w:szCs w:val="20"/>
        </w:rPr>
        <w:t xml:space="preserve">        - tree    </w:t>
      </w:r>
      <w:r>
        <w:br/>
      </w:r>
      <w:r>
        <w:rPr>
          <w:rFonts w:ascii="Courier New" w:eastAsia="Courier New" w:hAnsi="Courier New" w:cs="Courier New"/>
          <w:color w:val="FFFFFF"/>
          <w:sz w:val="20"/>
          <w:szCs w:val="20"/>
        </w:rPr>
        <w:t xml:space="preserve">        - curl    </w:t>
      </w:r>
      <w:r>
        <w:br/>
      </w:r>
      <w:r>
        <w:rPr>
          <w:rFonts w:ascii="Courier New" w:eastAsia="Courier New" w:hAnsi="Courier New" w:cs="Courier New"/>
          <w:color w:val="FFFFFF"/>
          <w:sz w:val="20"/>
          <w:szCs w:val="20"/>
        </w:rPr>
        <w:t xml:space="preserve">        - htop    </w:t>
      </w:r>
      <w:r>
        <w:br/>
      </w:r>
      <w:r>
        <w:rPr>
          <w:rFonts w:ascii="Courier New" w:eastAsia="Courier New" w:hAnsi="Courier New" w:cs="Courier New"/>
          <w:color w:val="FFFFFF"/>
          <w:sz w:val="20"/>
          <w:szCs w:val="20"/>
        </w:rPr>
        <w:t xml:space="preserve">         </w:t>
      </w:r>
    </w:p>
    <w:p w14:paraId="15FF660D" w14:textId="77777777" w:rsidR="00B511E8" w:rsidRDefault="00000000">
      <w:pPr>
        <w:spacing w:after="120"/>
      </w:pPr>
      <w:r>
        <w:t xml:space="preserve">Utilisation avec </w:t>
      </w:r>
      <w:r>
        <w:rPr>
          <w:rFonts w:ascii="Courier New" w:eastAsia="Courier New" w:hAnsi="Courier New" w:cs="Courier New"/>
          <w:shd w:val="clear" w:color="auto" w:fill="F1F5F9"/>
        </w:rPr>
        <w:t>{{ nom_variable }}</w:t>
      </w:r>
      <w:r>
        <w:t xml:space="preserve">. </w:t>
      </w:r>
      <w:r>
        <w:rPr>
          <w:b/>
          <w:bCs/>
        </w:rPr>
        <w:t>`{{ }}` sert à insérer une valeur dans du texte</w:t>
      </w:r>
      <w:r>
        <w:t xml:space="preserve"> — jamais dans un </w:t>
      </w:r>
      <w:r>
        <w:rPr>
          <w:rFonts w:ascii="Courier New" w:eastAsia="Courier New" w:hAnsi="Courier New" w:cs="Courier New"/>
          <w:shd w:val="clear" w:color="auto" w:fill="F1F5F9"/>
        </w:rPr>
        <w:t>when:</w:t>
      </w:r>
      <w:r>
        <w:t xml:space="preserve"> (voir 5.4).</w:t>
      </w:r>
    </w:p>
    <w:p w14:paraId="01FAC62F" w14:textId="77777777" w:rsidR="00B511E8" w:rsidRDefault="00000000">
      <w:pPr>
        <w:spacing w:after="200"/>
      </w:pPr>
      <w:r>
        <w:t xml:space="preserve"> </w:t>
      </w:r>
    </w:p>
    <w:p w14:paraId="0C91BB2A" w14:textId="77777777" w:rsidR="00B511E8" w:rsidRDefault="00000000">
      <w:pPr>
        <w:pStyle w:val="Titre3"/>
        <w:spacing w:after="200"/>
      </w:pPr>
      <w:r>
        <w:t xml:space="preserve">5.3 Boucles avec </w:t>
      </w:r>
      <w:r>
        <w:rPr>
          <w:rFonts w:ascii="Courier New" w:eastAsia="Courier New" w:hAnsi="Courier New" w:cs="Courier New"/>
          <w:shd w:val="clear" w:color="auto" w:fill="F1F5F9"/>
        </w:rPr>
        <w:t>loop</w:t>
      </w:r>
    </w:p>
    <w:p w14:paraId="4DC5F5AE"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 name: Installer les paquets communs    </w:t>
      </w:r>
      <w:r>
        <w:br/>
      </w:r>
      <w:r>
        <w:rPr>
          <w:rFonts w:ascii="Courier New" w:eastAsia="Courier New" w:hAnsi="Courier New" w:cs="Courier New"/>
          <w:color w:val="FFFFFF"/>
          <w:sz w:val="20"/>
          <w:szCs w:val="20"/>
        </w:rPr>
        <w:t xml:space="preserve">      apt:    </w:t>
      </w:r>
      <w:r>
        <w:br/>
      </w:r>
      <w:r>
        <w:rPr>
          <w:rFonts w:ascii="Courier New" w:eastAsia="Courier New" w:hAnsi="Courier New" w:cs="Courier New"/>
          <w:color w:val="FFFFFF"/>
          <w:sz w:val="20"/>
          <w:szCs w:val="20"/>
        </w:rPr>
        <w:t xml:space="preserve">        name: "{{ item }}"    </w:t>
      </w:r>
      <w:r>
        <w:br/>
      </w:r>
      <w:r>
        <w:rPr>
          <w:rFonts w:ascii="Courier New" w:eastAsia="Courier New" w:hAnsi="Courier New" w:cs="Courier New"/>
          <w:color w:val="FFFFFF"/>
          <w:sz w:val="20"/>
          <w:szCs w:val="20"/>
        </w:rPr>
        <w:t xml:space="preserve">        state: present    </w:t>
      </w:r>
      <w:r>
        <w:br/>
      </w:r>
      <w:r>
        <w:rPr>
          <w:rFonts w:ascii="Courier New" w:eastAsia="Courier New" w:hAnsi="Courier New" w:cs="Courier New"/>
          <w:color w:val="FFFFFF"/>
          <w:sz w:val="20"/>
          <w:szCs w:val="20"/>
        </w:rPr>
        <w:t xml:space="preserve">      loop: "{{ mes_paquets }}"    </w:t>
      </w:r>
      <w:r>
        <w:br/>
      </w:r>
      <w:r>
        <w:rPr>
          <w:rFonts w:ascii="Courier New" w:eastAsia="Courier New" w:hAnsi="Courier New" w:cs="Courier New"/>
          <w:color w:val="FFFFFF"/>
          <w:sz w:val="20"/>
          <w:szCs w:val="20"/>
        </w:rPr>
        <w:t xml:space="preserve">         </w:t>
      </w:r>
    </w:p>
    <w:p w14:paraId="3E6EE041" w14:textId="77777777" w:rsidR="00B511E8" w:rsidRDefault="00000000">
      <w:pPr>
        <w:spacing w:after="120"/>
      </w:pPr>
      <w:r>
        <w:rPr>
          <w:rFonts w:ascii="Courier New" w:eastAsia="Courier New" w:hAnsi="Courier New" w:cs="Courier New"/>
          <w:shd w:val="clear" w:color="auto" w:fill="F1F5F9"/>
        </w:rPr>
        <w:t>item</w:t>
      </w:r>
      <w:r>
        <w:t xml:space="preserve"> est un </w:t>
      </w:r>
      <w:r>
        <w:rPr>
          <w:b/>
          <w:bCs/>
        </w:rPr>
        <w:t>nom réservé</w:t>
      </w:r>
      <w:r>
        <w:t xml:space="preserve"> par Ansible : à chaque itération, il représente l'élément courant de la liste passée à </w:t>
      </w:r>
      <w:r>
        <w:rPr>
          <w:rFonts w:ascii="Courier New" w:eastAsia="Courier New" w:hAnsi="Courier New" w:cs="Courier New"/>
          <w:shd w:val="clear" w:color="auto" w:fill="F1F5F9"/>
        </w:rPr>
        <w:t>loop</w:t>
      </w:r>
      <w:r>
        <w:t>.</w:t>
      </w:r>
    </w:p>
    <w:p w14:paraId="3E9DF62E" w14:textId="77777777" w:rsidR="00B511E8" w:rsidRDefault="00000000">
      <w:pPr>
        <w:spacing w:after="200"/>
      </w:pPr>
      <w:r>
        <w:t xml:space="preserve"> </w:t>
      </w:r>
    </w:p>
    <w:p w14:paraId="4CFA1103" w14:textId="77777777" w:rsidR="00B511E8" w:rsidRDefault="00000000">
      <w:pPr>
        <w:pStyle w:val="Titre3"/>
        <w:spacing w:after="200"/>
      </w:pPr>
      <w:r>
        <w:t xml:space="preserve">5.4 Conditions avec </w:t>
      </w:r>
      <w:r>
        <w:rPr>
          <w:rFonts w:ascii="Courier New" w:eastAsia="Courier New" w:hAnsi="Courier New" w:cs="Courier New"/>
          <w:shd w:val="clear" w:color="auto" w:fill="F1F5F9"/>
        </w:rPr>
        <w:t>when</w:t>
      </w:r>
    </w:p>
    <w:p w14:paraId="306B72D0"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 name: Installer postgresql-client uniquement sur les serveurs db    </w:t>
      </w:r>
      <w:r>
        <w:br/>
      </w:r>
      <w:r>
        <w:rPr>
          <w:rFonts w:ascii="Courier New" w:eastAsia="Courier New" w:hAnsi="Courier New" w:cs="Courier New"/>
          <w:color w:val="FFFFFF"/>
          <w:sz w:val="20"/>
          <w:szCs w:val="20"/>
        </w:rPr>
        <w:t xml:space="preserve">      apt:    </w:t>
      </w:r>
      <w:r>
        <w:br/>
      </w:r>
      <w:r>
        <w:rPr>
          <w:rFonts w:ascii="Courier New" w:eastAsia="Courier New" w:hAnsi="Courier New" w:cs="Courier New"/>
          <w:color w:val="FFFFFF"/>
          <w:sz w:val="20"/>
          <w:szCs w:val="20"/>
        </w:rPr>
        <w:t xml:space="preserve">        name: postgresql-client    </w:t>
      </w:r>
      <w:r>
        <w:br/>
      </w:r>
      <w:r>
        <w:rPr>
          <w:rFonts w:ascii="Courier New" w:eastAsia="Courier New" w:hAnsi="Courier New" w:cs="Courier New"/>
          <w:color w:val="FFFFFF"/>
          <w:sz w:val="20"/>
          <w:szCs w:val="20"/>
        </w:rPr>
        <w:t xml:space="preserve">        state: present    </w:t>
      </w:r>
      <w:r>
        <w:br/>
      </w:r>
      <w:r>
        <w:rPr>
          <w:rFonts w:ascii="Courier New" w:eastAsia="Courier New" w:hAnsi="Courier New" w:cs="Courier New"/>
          <w:color w:val="FFFFFF"/>
          <w:sz w:val="20"/>
          <w:szCs w:val="20"/>
        </w:rPr>
        <w:t xml:space="preserve">      when: inventory_hostname in groups['db']    </w:t>
      </w:r>
      <w:r>
        <w:br/>
      </w:r>
      <w:r>
        <w:rPr>
          <w:rFonts w:ascii="Courier New" w:eastAsia="Courier New" w:hAnsi="Courier New" w:cs="Courier New"/>
          <w:color w:val="FFFFFF"/>
          <w:sz w:val="20"/>
          <w:szCs w:val="20"/>
        </w:rPr>
        <w:t xml:space="preserve">         </w:t>
      </w:r>
    </w:p>
    <w:p w14:paraId="25205D6C" w14:textId="77777777" w:rsidR="00B511E8" w:rsidRDefault="00000000">
      <w:pPr>
        <w:spacing w:after="240"/>
      </w:pPr>
      <w:r>
        <w:lastRenderedPageBreak/>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3124"/>
        <w:gridCol w:w="5892"/>
      </w:tblGrid>
      <w:tr w:rsidR="00B511E8" w14:paraId="7531AFF2" w14:textId="77777777">
        <w:trPr>
          <w:tblHeader/>
        </w:trPr>
        <w:tc>
          <w:tcPr>
            <w:tcW w:w="3240" w:type="dxa"/>
          </w:tcPr>
          <w:p w14:paraId="65ACB320" w14:textId="77777777" w:rsidR="00B511E8" w:rsidRDefault="00000000">
            <w:r>
              <w:rPr>
                <w:b/>
                <w:bCs/>
              </w:rPr>
              <w:t>Élément</w:t>
            </w:r>
          </w:p>
        </w:tc>
        <w:tc>
          <w:tcPr>
            <w:tcW w:w="6120" w:type="dxa"/>
          </w:tcPr>
          <w:p w14:paraId="2D60C9FD" w14:textId="77777777" w:rsidR="00B511E8" w:rsidRDefault="00000000">
            <w:r>
              <w:rPr>
                <w:b/>
                <w:bCs/>
              </w:rPr>
              <w:t>Rôle</w:t>
            </w:r>
          </w:p>
        </w:tc>
      </w:tr>
      <w:tr w:rsidR="00B511E8" w14:paraId="3793541B" w14:textId="77777777">
        <w:tc>
          <w:tcPr>
            <w:tcW w:w="3240" w:type="dxa"/>
          </w:tcPr>
          <w:p w14:paraId="0E37CA3B" w14:textId="77777777" w:rsidR="00B511E8" w:rsidRDefault="00000000">
            <w:r>
              <w:rPr>
                <w:rFonts w:ascii="Courier New" w:eastAsia="Courier New" w:hAnsi="Courier New" w:cs="Courier New"/>
                <w:shd w:val="clear" w:color="auto" w:fill="F1F5F9"/>
              </w:rPr>
              <w:t>inventory_hostname</w:t>
            </w:r>
          </w:p>
        </w:tc>
        <w:tc>
          <w:tcPr>
            <w:tcW w:w="6120" w:type="dxa"/>
          </w:tcPr>
          <w:p w14:paraId="0D5601E5" w14:textId="77777777" w:rsidR="00B511E8" w:rsidRDefault="00000000">
            <w:r>
              <w:t>Variable intégrée = nom de l'hôte en cours de traitement.</w:t>
            </w:r>
          </w:p>
        </w:tc>
      </w:tr>
      <w:tr w:rsidR="00B511E8" w14:paraId="3F58073D" w14:textId="77777777">
        <w:tc>
          <w:tcPr>
            <w:tcW w:w="3240" w:type="dxa"/>
          </w:tcPr>
          <w:p w14:paraId="2A0E6634" w14:textId="77777777" w:rsidR="00B511E8" w:rsidRDefault="00000000">
            <w:r>
              <w:rPr>
                <w:rFonts w:ascii="Courier New" w:eastAsia="Courier New" w:hAnsi="Courier New" w:cs="Courier New"/>
                <w:shd w:val="clear" w:color="auto" w:fill="F1F5F9"/>
              </w:rPr>
              <w:t>groups['db']</w:t>
            </w:r>
          </w:p>
        </w:tc>
        <w:tc>
          <w:tcPr>
            <w:tcW w:w="6120" w:type="dxa"/>
          </w:tcPr>
          <w:p w14:paraId="05739CEE" w14:textId="77777777" w:rsidR="00B511E8" w:rsidRDefault="00000000">
            <w:r>
              <w:t xml:space="preserve">Liste des hôtes du groupe </w:t>
            </w:r>
            <w:r>
              <w:rPr>
                <w:rFonts w:ascii="Courier New" w:eastAsia="Courier New" w:hAnsi="Courier New" w:cs="Courier New"/>
                <w:shd w:val="clear" w:color="auto" w:fill="F1F5F9"/>
              </w:rPr>
              <w:t>db</w:t>
            </w:r>
            <w:r>
              <w:t>, telle que définie dans l'inventaire.</w:t>
            </w:r>
          </w:p>
        </w:tc>
      </w:tr>
    </w:tbl>
    <w:p w14:paraId="2F1A9284" w14:textId="77777777" w:rsidR="00B511E8" w:rsidRDefault="00000000">
      <w:pPr>
        <w:spacing w:before="240"/>
      </w:pPr>
      <w:r>
        <w:t xml:space="preserve"> </w:t>
      </w:r>
    </w:p>
    <w:p w14:paraId="2973A640" w14:textId="77777777" w:rsidR="00B511E8" w:rsidRDefault="00000000">
      <w:pPr>
        <w:spacing w:after="120"/>
      </w:pPr>
      <w:r>
        <w:rPr>
          <w:b/>
          <w:bCs/>
        </w:rPr>
        <w:t>Pas de `{{ }}` dans un `when:`</w:t>
      </w:r>
      <w:r>
        <w:t xml:space="preserve"> : l'expression est déjà évaluée directement par Ansible, ce n'est pas une substitution de texte.</w:t>
      </w:r>
    </w:p>
    <w:p w14:paraId="54BDA5FD" w14:textId="77777777" w:rsidR="00B511E8" w:rsidRDefault="00000000">
      <w:pPr>
        <w:spacing w:after="200"/>
      </w:pPr>
      <w:r>
        <w:t xml:space="preserve"> </w:t>
      </w:r>
    </w:p>
    <w:p w14:paraId="0A95B25B" w14:textId="77777777" w:rsidR="00B511E8" w:rsidRDefault="00000000">
      <w:pPr>
        <w:pStyle w:val="Titre3"/>
        <w:spacing w:after="200"/>
      </w:pPr>
      <w:r>
        <w:t xml:space="preserve">5.5 Nouveau module : </w:t>
      </w:r>
      <w:r>
        <w:rPr>
          <w:rFonts w:ascii="Courier New" w:eastAsia="Courier New" w:hAnsi="Courier New" w:cs="Courier New"/>
          <w:shd w:val="clear" w:color="auto" w:fill="F1F5F9"/>
        </w:rPr>
        <w:t>debug</w:t>
      </w:r>
    </w:p>
    <w:p w14:paraId="2BE7FF90"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 name: Afficher un message    </w:t>
      </w:r>
      <w:r>
        <w:br/>
      </w:r>
      <w:r>
        <w:rPr>
          <w:rFonts w:ascii="Courier New" w:eastAsia="Courier New" w:hAnsi="Courier New" w:cs="Courier New"/>
          <w:color w:val="FFFFFF"/>
          <w:sz w:val="20"/>
          <w:szCs w:val="20"/>
        </w:rPr>
        <w:t xml:space="preserve">      debug:    </w:t>
      </w:r>
      <w:r>
        <w:br/>
      </w:r>
      <w:r>
        <w:rPr>
          <w:rFonts w:ascii="Courier New" w:eastAsia="Courier New" w:hAnsi="Courier New" w:cs="Courier New"/>
          <w:color w:val="FFFFFF"/>
          <w:sz w:val="20"/>
          <w:szCs w:val="20"/>
        </w:rPr>
        <w:t xml:space="preserve">        msg: "Cette machine tourne sous {{ ansible_distribution }}"    </w:t>
      </w:r>
      <w:r>
        <w:br/>
      </w:r>
      <w:r>
        <w:rPr>
          <w:rFonts w:ascii="Courier New" w:eastAsia="Courier New" w:hAnsi="Courier New" w:cs="Courier New"/>
          <w:color w:val="FFFFFF"/>
          <w:sz w:val="20"/>
          <w:szCs w:val="20"/>
        </w:rPr>
        <w:t xml:space="preserve">         </w:t>
      </w:r>
    </w:p>
    <w:p w14:paraId="7E43FB1E" w14:textId="77777777" w:rsidR="00B511E8" w:rsidRDefault="00000000">
      <w:pPr>
        <w:spacing w:after="120"/>
      </w:pPr>
      <w:r>
        <w:t xml:space="preserve">Sert uniquement à </w:t>
      </w:r>
      <w:r>
        <w:rPr>
          <w:b/>
          <w:bCs/>
        </w:rPr>
        <w:t>afficher</w:t>
      </w:r>
      <w:r>
        <w:t xml:space="preserve"> une info dans les logs — très utile pour inspecter des variables/facts pendant le développement d'un playbook, sans effet sur la machine cible.</w:t>
      </w:r>
    </w:p>
    <w:p w14:paraId="1105BCDD" w14:textId="77777777" w:rsidR="00B511E8" w:rsidRDefault="00000000">
      <w:pPr>
        <w:spacing w:after="200"/>
      </w:pPr>
      <w:r>
        <w:t xml:space="preserve"> </w:t>
      </w:r>
    </w:p>
    <w:p w14:paraId="242B33A4" w14:textId="77777777" w:rsidR="00B511E8" w:rsidRDefault="00000000">
      <w:pPr>
        <w:pStyle w:val="Titre3"/>
        <w:spacing w:after="200"/>
      </w:pPr>
      <w:r>
        <w:t>Erreurs fréquentes</w:t>
      </w:r>
    </w:p>
    <w:p w14:paraId="2868EDC0" w14:textId="77777777" w:rsidR="00B511E8" w:rsidRDefault="00000000">
      <w:pPr>
        <w:pStyle w:val="Paragraphedeliste"/>
        <w:numPr>
          <w:ilvl w:val="0"/>
          <w:numId w:val="2"/>
        </w:numPr>
        <w:spacing w:after="100"/>
      </w:pPr>
      <w:r>
        <w:t xml:space="preserve">Mettre </w:t>
      </w:r>
      <w:r>
        <w:rPr>
          <w:rFonts w:ascii="Courier New" w:eastAsia="Courier New" w:hAnsi="Courier New" w:cs="Courier New"/>
          <w:shd w:val="clear" w:color="auto" w:fill="F1F5F9"/>
        </w:rPr>
        <w:t>{{ }}</w:t>
      </w:r>
      <w:r>
        <w:t xml:space="preserve"> dans un </w:t>
      </w:r>
      <w:r>
        <w:rPr>
          <w:rFonts w:ascii="Courier New" w:eastAsia="Courier New" w:hAnsi="Courier New" w:cs="Courier New"/>
          <w:shd w:val="clear" w:color="auto" w:fill="F1F5F9"/>
        </w:rPr>
        <w:t>when:</w:t>
      </w:r>
      <w:r>
        <w:t xml:space="preserve"> → comportement inattendu.</w:t>
      </w:r>
    </w:p>
    <w:p w14:paraId="5C75AA0D" w14:textId="77777777" w:rsidR="00B511E8" w:rsidRDefault="00000000">
      <w:pPr>
        <w:pStyle w:val="Paragraphedeliste"/>
        <w:numPr>
          <w:ilvl w:val="0"/>
          <w:numId w:val="2"/>
        </w:numPr>
        <w:spacing w:after="100"/>
      </w:pPr>
      <w:r>
        <w:t xml:space="preserve">Oublier que </w:t>
      </w:r>
      <w:r>
        <w:rPr>
          <w:rFonts w:ascii="Courier New" w:eastAsia="Courier New" w:hAnsi="Courier New" w:cs="Courier New"/>
          <w:shd w:val="clear" w:color="auto" w:fill="F1F5F9"/>
        </w:rPr>
        <w:t>item</w:t>
      </w:r>
      <w:r>
        <w:t xml:space="preserve"> est réservé dans une boucle.</w:t>
      </w:r>
    </w:p>
    <w:p w14:paraId="2909A39E" w14:textId="77777777" w:rsidR="00B511E8" w:rsidRDefault="00000000">
      <w:pPr>
        <w:pStyle w:val="Paragraphedeliste"/>
        <w:numPr>
          <w:ilvl w:val="0"/>
          <w:numId w:val="2"/>
        </w:numPr>
        <w:spacing w:after="100"/>
      </w:pPr>
      <w:r>
        <w:t xml:space="preserve">Confondre </w:t>
      </w:r>
      <w:r>
        <w:rPr>
          <w:rFonts w:ascii="Courier New" w:eastAsia="Courier New" w:hAnsi="Courier New" w:cs="Courier New"/>
          <w:shd w:val="clear" w:color="auto" w:fill="F1F5F9"/>
        </w:rPr>
        <w:t>groups['db']</w:t>
      </w:r>
      <w:r>
        <w:t xml:space="preserve"> (défini dans l'inventaire, statique) avec les </w:t>
      </w:r>
      <w:r>
        <w:rPr>
          <w:rFonts w:ascii="Courier New" w:eastAsia="Courier New" w:hAnsi="Courier New" w:cs="Courier New"/>
          <w:shd w:val="clear" w:color="auto" w:fill="F1F5F9"/>
        </w:rPr>
        <w:t>ansible_facts</w:t>
      </w:r>
      <w:r>
        <w:t xml:space="preserve"> (collectés dynamiquement sur chaque machine).</w:t>
      </w:r>
    </w:p>
    <w:p w14:paraId="71D6B7A4" w14:textId="77777777" w:rsidR="00B511E8" w:rsidRDefault="00000000">
      <w:pPr>
        <w:pStyle w:val="Paragraphedeliste"/>
        <w:numPr>
          <w:ilvl w:val="0"/>
          <w:numId w:val="2"/>
        </w:numPr>
        <w:spacing w:after="100"/>
      </w:pPr>
      <w:r>
        <w:t xml:space="preserve">Ne pas repérer </w:t>
      </w:r>
      <w:r>
        <w:rPr>
          <w:rFonts w:ascii="Courier New" w:eastAsia="Courier New" w:hAnsi="Courier New" w:cs="Courier New"/>
          <w:shd w:val="clear" w:color="auto" w:fill="F1F5F9"/>
        </w:rPr>
        <w:t>skipping</w:t>
      </w:r>
      <w:r>
        <w:t xml:space="preserve"> dans les logs — ce n'est pas une erreur, c'est la preuve qu'un </w:t>
      </w:r>
      <w:r>
        <w:rPr>
          <w:rFonts w:ascii="Courier New" w:eastAsia="Courier New" w:hAnsi="Courier New" w:cs="Courier New"/>
          <w:shd w:val="clear" w:color="auto" w:fill="F1F5F9"/>
        </w:rPr>
        <w:t>when:</w:t>
      </w:r>
      <w:r>
        <w:t xml:space="preserve"> a fonctionné comme prévu.</w:t>
      </w:r>
    </w:p>
    <w:p w14:paraId="55500736" w14:textId="77777777" w:rsidR="00B511E8" w:rsidRDefault="00000000">
      <w:pPr>
        <w:spacing w:after="200"/>
      </w:pPr>
      <w:r>
        <w:t xml:space="preserve"> </w:t>
      </w:r>
    </w:p>
    <w:p w14:paraId="5A0FC8B0" w14:textId="36F1576F" w:rsidR="00B511E8" w:rsidRDefault="00B511E8">
      <w:pPr>
        <w:spacing w:after="200"/>
      </w:pPr>
    </w:p>
    <w:p w14:paraId="0DBBA583" w14:textId="77777777" w:rsidR="00494B7B" w:rsidRDefault="00494B7B">
      <w:pPr>
        <w:rPr>
          <w:b/>
          <w:bCs/>
          <w:color w:val="000000"/>
          <w:sz w:val="36"/>
          <w:szCs w:val="36"/>
        </w:rPr>
      </w:pPr>
      <w:r>
        <w:br w:type="page"/>
      </w:r>
    </w:p>
    <w:p w14:paraId="2A92F4F6" w14:textId="63B40F4B" w:rsidR="00B511E8" w:rsidRDefault="00000000">
      <w:pPr>
        <w:pStyle w:val="Titre2"/>
        <w:spacing w:after="200"/>
      </w:pPr>
      <w:r>
        <w:lastRenderedPageBreak/>
        <w:t>6. Module 6 — Handlers, notify, idempotence approfondie</w:t>
      </w:r>
    </w:p>
    <w:p w14:paraId="62CC3FDB" w14:textId="77777777" w:rsidR="00B511E8" w:rsidRDefault="00000000">
      <w:pPr>
        <w:pStyle w:val="Titre3"/>
        <w:spacing w:after="200"/>
      </w:pPr>
      <w:r>
        <w:t>6.1 Pourquoi les handlers existent</w:t>
      </w:r>
    </w:p>
    <w:p w14:paraId="50BAA121" w14:textId="77777777" w:rsidR="00B511E8" w:rsidRDefault="00000000">
      <w:pPr>
        <w:spacing w:after="120"/>
      </w:pPr>
      <w:r>
        <w:t xml:space="preserve">Certaines actions (redémarrer un service après un changement de config) ne doivent se produire </w:t>
      </w:r>
      <w:r>
        <w:rPr>
          <w:b/>
          <w:bCs/>
        </w:rPr>
        <w:t>que si un changement réel a eu lieu</w:t>
      </w:r>
      <w:r>
        <w:t>, jamais à chaque exécution du playbook — sinon on redémarre inutilement un service à chaque run, ce qui va à l'encontre de l'idempotence (et peut causer des coupures de service inutiles en pro).</w:t>
      </w:r>
    </w:p>
    <w:p w14:paraId="22C45066" w14:textId="77777777" w:rsidR="00B511E8" w:rsidRDefault="00000000">
      <w:pPr>
        <w:spacing w:after="200"/>
      </w:pPr>
      <w:r>
        <w:t xml:space="preserve"> </w:t>
      </w:r>
    </w:p>
    <w:p w14:paraId="604D11A0" w14:textId="77777777" w:rsidR="00B511E8" w:rsidRDefault="00000000">
      <w:pPr>
        <w:pStyle w:val="Titre3"/>
        <w:spacing w:after="200"/>
      </w:pPr>
      <w:r>
        <w:t xml:space="preserve">6.2 Syntaxe : </w:t>
      </w:r>
      <w:r>
        <w:rPr>
          <w:rFonts w:ascii="Courier New" w:eastAsia="Courier New" w:hAnsi="Courier New" w:cs="Courier New"/>
          <w:shd w:val="clear" w:color="auto" w:fill="F1F5F9"/>
        </w:rPr>
        <w:t>handlers</w:t>
      </w:r>
      <w:r>
        <w:t xml:space="preserve"> et </w:t>
      </w:r>
      <w:r>
        <w:rPr>
          <w:rFonts w:ascii="Courier New" w:eastAsia="Courier New" w:hAnsi="Courier New" w:cs="Courier New"/>
          <w:shd w:val="clear" w:color="auto" w:fill="F1F5F9"/>
        </w:rPr>
        <w:t>notify</w:t>
      </w:r>
    </w:p>
    <w:p w14:paraId="07AA064A"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tasks:    </w:t>
      </w:r>
      <w:r>
        <w:br/>
      </w:r>
      <w:r>
        <w:rPr>
          <w:rFonts w:ascii="Courier New" w:eastAsia="Courier New" w:hAnsi="Courier New" w:cs="Courier New"/>
          <w:color w:val="FFFFFF"/>
          <w:sz w:val="20"/>
          <w:szCs w:val="20"/>
        </w:rPr>
        <w:t xml:space="preserve">      - name: Déployer la configuration nginx    </w:t>
      </w:r>
      <w:r>
        <w:br/>
      </w:r>
      <w:r>
        <w:rPr>
          <w:rFonts w:ascii="Courier New" w:eastAsia="Courier New" w:hAnsi="Courier New" w:cs="Courier New"/>
          <w:color w:val="FFFFFF"/>
          <w:sz w:val="20"/>
          <w:szCs w:val="20"/>
        </w:rPr>
        <w:t xml:space="preserve">        copy:    </w:t>
      </w:r>
      <w:r>
        <w:br/>
      </w:r>
      <w:r>
        <w:rPr>
          <w:rFonts w:ascii="Courier New" w:eastAsia="Courier New" w:hAnsi="Courier New" w:cs="Courier New"/>
          <w:color w:val="FFFFFF"/>
          <w:sz w:val="20"/>
          <w:szCs w:val="20"/>
        </w:rPr>
        <w:t xml:space="preserve">          src: nginx.conf    </w:t>
      </w:r>
      <w:r>
        <w:br/>
      </w:r>
      <w:r>
        <w:rPr>
          <w:rFonts w:ascii="Courier New" w:eastAsia="Courier New" w:hAnsi="Courier New" w:cs="Courier New"/>
          <w:color w:val="FFFFFF"/>
          <w:sz w:val="20"/>
          <w:szCs w:val="20"/>
        </w:rPr>
        <w:t xml:space="preserve">          dest: /etc/nginx/nginx.conf    </w:t>
      </w:r>
      <w:r>
        <w:br/>
      </w:r>
      <w:r>
        <w:rPr>
          <w:rFonts w:ascii="Courier New" w:eastAsia="Courier New" w:hAnsi="Courier New" w:cs="Courier New"/>
          <w:color w:val="FFFFFF"/>
          <w:sz w:val="20"/>
          <w:szCs w:val="20"/>
        </w:rPr>
        <w:t xml:space="preserve">        notify: Redémarrer nginx    </w:t>
      </w:r>
      <w:r>
        <w:br/>
      </w: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handlers:    </w:t>
      </w:r>
      <w:r>
        <w:br/>
      </w:r>
      <w:r>
        <w:rPr>
          <w:rFonts w:ascii="Courier New" w:eastAsia="Courier New" w:hAnsi="Courier New" w:cs="Courier New"/>
          <w:color w:val="FFFFFF"/>
          <w:sz w:val="20"/>
          <w:szCs w:val="20"/>
        </w:rPr>
        <w:t xml:space="preserve">      - name: Redémarrer nginx    </w:t>
      </w:r>
      <w:r>
        <w:br/>
      </w:r>
      <w:r>
        <w:rPr>
          <w:rFonts w:ascii="Courier New" w:eastAsia="Courier New" w:hAnsi="Courier New" w:cs="Courier New"/>
          <w:color w:val="FFFFFF"/>
          <w:sz w:val="20"/>
          <w:szCs w:val="20"/>
        </w:rPr>
        <w:t xml:space="preserve">        service:    </w:t>
      </w:r>
      <w:r>
        <w:br/>
      </w:r>
      <w:r>
        <w:rPr>
          <w:rFonts w:ascii="Courier New" w:eastAsia="Courier New" w:hAnsi="Courier New" w:cs="Courier New"/>
          <w:color w:val="FFFFFF"/>
          <w:sz w:val="20"/>
          <w:szCs w:val="20"/>
        </w:rPr>
        <w:t xml:space="preserve">          name: nginx    </w:t>
      </w:r>
      <w:r>
        <w:br/>
      </w:r>
      <w:r>
        <w:rPr>
          <w:rFonts w:ascii="Courier New" w:eastAsia="Courier New" w:hAnsi="Courier New" w:cs="Courier New"/>
          <w:color w:val="FFFFFF"/>
          <w:sz w:val="20"/>
          <w:szCs w:val="20"/>
        </w:rPr>
        <w:t xml:space="preserve">          state: restarted    </w:t>
      </w:r>
      <w:r>
        <w:br/>
      </w:r>
      <w:r>
        <w:rPr>
          <w:rFonts w:ascii="Courier New" w:eastAsia="Courier New" w:hAnsi="Courier New" w:cs="Courier New"/>
          <w:color w:val="FFFFFF"/>
          <w:sz w:val="20"/>
          <w:szCs w:val="20"/>
        </w:rPr>
        <w:t xml:space="preserve">         </w:t>
      </w:r>
    </w:p>
    <w:p w14:paraId="20BFEC39" w14:textId="77777777" w:rsidR="00B511E8" w:rsidRDefault="00000000">
      <w:pPr>
        <w:spacing w:after="200"/>
      </w:pP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2649"/>
        <w:gridCol w:w="6367"/>
      </w:tblGrid>
      <w:tr w:rsidR="00B511E8" w14:paraId="617E349F" w14:textId="77777777">
        <w:trPr>
          <w:tblHeader/>
        </w:trPr>
        <w:tc>
          <w:tcPr>
            <w:tcW w:w="2746" w:type="dxa"/>
          </w:tcPr>
          <w:p w14:paraId="7DD6080B" w14:textId="77777777" w:rsidR="00B511E8" w:rsidRDefault="00000000">
            <w:r>
              <w:rPr>
                <w:b/>
                <w:bCs/>
              </w:rPr>
              <w:t>Point clé</w:t>
            </w:r>
          </w:p>
        </w:tc>
        <w:tc>
          <w:tcPr>
            <w:tcW w:w="6614" w:type="dxa"/>
          </w:tcPr>
          <w:p w14:paraId="16FF76D3" w14:textId="77777777" w:rsidR="00B511E8" w:rsidRDefault="00000000">
            <w:r>
              <w:rPr>
                <w:b/>
                <w:bCs/>
              </w:rPr>
              <w:t>Détail</w:t>
            </w:r>
          </w:p>
        </w:tc>
      </w:tr>
      <w:tr w:rsidR="00B511E8" w14:paraId="5053C069" w14:textId="77777777">
        <w:tc>
          <w:tcPr>
            <w:tcW w:w="2746" w:type="dxa"/>
          </w:tcPr>
          <w:p w14:paraId="41B5ABE7" w14:textId="77777777" w:rsidR="00B511E8" w:rsidRDefault="00000000">
            <w:r>
              <w:t xml:space="preserve">Liaison </w:t>
            </w:r>
            <w:r>
              <w:rPr>
                <w:rFonts w:ascii="Courier New" w:eastAsia="Courier New" w:hAnsi="Courier New" w:cs="Courier New"/>
                <w:shd w:val="clear" w:color="auto" w:fill="F1F5F9"/>
              </w:rPr>
              <w:t>notify</w:t>
            </w:r>
            <w:r>
              <w:t xml:space="preserve"> ↔ </w:t>
            </w:r>
            <w:r>
              <w:rPr>
                <w:rFonts w:ascii="Courier New" w:eastAsia="Courier New" w:hAnsi="Courier New" w:cs="Courier New"/>
                <w:shd w:val="clear" w:color="auto" w:fill="F1F5F9"/>
              </w:rPr>
              <w:t>handlers</w:t>
            </w:r>
          </w:p>
        </w:tc>
        <w:tc>
          <w:tcPr>
            <w:tcW w:w="6614" w:type="dxa"/>
          </w:tcPr>
          <w:p w14:paraId="71908539" w14:textId="77777777" w:rsidR="00B511E8" w:rsidRDefault="00000000">
            <w:r>
              <w:t xml:space="preserve">Le texte après </w:t>
            </w:r>
            <w:r>
              <w:rPr>
                <w:rFonts w:ascii="Courier New" w:eastAsia="Courier New" w:hAnsi="Courier New" w:cs="Courier New"/>
                <w:shd w:val="clear" w:color="auto" w:fill="F1F5F9"/>
              </w:rPr>
              <w:t>notify:</w:t>
            </w:r>
            <w:r>
              <w:t xml:space="preserve"> doit correspondre </w:t>
            </w:r>
            <w:r>
              <w:rPr>
                <w:b/>
                <w:bCs/>
              </w:rPr>
              <w:t>exactement</w:t>
            </w:r>
            <w:r>
              <w:t xml:space="preserve"> au </w:t>
            </w:r>
            <w:r>
              <w:rPr>
                <w:rFonts w:ascii="Courier New" w:eastAsia="Courier New" w:hAnsi="Courier New" w:cs="Courier New"/>
                <w:shd w:val="clear" w:color="auto" w:fill="F1F5F9"/>
              </w:rPr>
              <w:t>name:</w:t>
            </w:r>
            <w:r>
              <w:t xml:space="preserve"> du handler (faute de frappe ou casse différente = handler jamais déclenché, </w:t>
            </w:r>
            <w:r>
              <w:rPr>
                <w:b/>
                <w:bCs/>
              </w:rPr>
              <w:t>sans erreur visible</w:t>
            </w:r>
            <w:r>
              <w:t>).</w:t>
            </w:r>
          </w:p>
        </w:tc>
      </w:tr>
      <w:tr w:rsidR="00B511E8" w14:paraId="5E4294BC" w14:textId="77777777">
        <w:tc>
          <w:tcPr>
            <w:tcW w:w="2746" w:type="dxa"/>
          </w:tcPr>
          <w:p w14:paraId="38095AC8" w14:textId="77777777" w:rsidR="00B511E8" w:rsidRDefault="00000000">
            <w:r>
              <w:t>Déclenchement</w:t>
            </w:r>
          </w:p>
        </w:tc>
        <w:tc>
          <w:tcPr>
            <w:tcW w:w="6614" w:type="dxa"/>
          </w:tcPr>
          <w:p w14:paraId="59EC6DF1" w14:textId="77777777" w:rsidR="00B511E8" w:rsidRDefault="00000000">
            <w:r>
              <w:t xml:space="preserve">Le handler s'exécute </w:t>
            </w:r>
            <w:r>
              <w:rPr>
                <w:b/>
                <w:bCs/>
              </w:rPr>
              <w:t>seulement</w:t>
            </w:r>
            <w:r>
              <w:t xml:space="preserve"> si la tâche qui le notifie passe en </w:t>
            </w:r>
            <w:r>
              <w:rPr>
                <w:rFonts w:ascii="Courier New" w:eastAsia="Courier New" w:hAnsi="Courier New" w:cs="Courier New"/>
                <w:shd w:val="clear" w:color="auto" w:fill="F1F5F9"/>
              </w:rPr>
              <w:t>changed</w:t>
            </w:r>
            <w:r>
              <w:t xml:space="preserve">. Si la tâche est </w:t>
            </w:r>
            <w:r>
              <w:rPr>
                <w:rFonts w:ascii="Courier New" w:eastAsia="Courier New" w:hAnsi="Courier New" w:cs="Courier New"/>
                <w:shd w:val="clear" w:color="auto" w:fill="F1F5F9"/>
              </w:rPr>
              <w:t>ok</w:t>
            </w:r>
            <w:r>
              <w:t>, le handler n'est jamais appelé.</w:t>
            </w:r>
          </w:p>
        </w:tc>
      </w:tr>
      <w:tr w:rsidR="00B511E8" w14:paraId="1FFE5951" w14:textId="77777777">
        <w:tc>
          <w:tcPr>
            <w:tcW w:w="2746" w:type="dxa"/>
          </w:tcPr>
          <w:p w14:paraId="3B50D680" w14:textId="77777777" w:rsidR="00B511E8" w:rsidRDefault="00000000">
            <w:r>
              <w:t>Moment d'exécution</w:t>
            </w:r>
          </w:p>
        </w:tc>
        <w:tc>
          <w:tcPr>
            <w:tcW w:w="6614" w:type="dxa"/>
          </w:tcPr>
          <w:p w14:paraId="2741BD0D" w14:textId="77777777" w:rsidR="00B511E8" w:rsidRDefault="00000000">
            <w:r>
              <w:t xml:space="preserve">À </w:t>
            </w:r>
            <w:r>
              <w:rPr>
                <w:b/>
                <w:bCs/>
              </w:rPr>
              <w:t>la fin du play</w:t>
            </w:r>
            <w:r>
              <w:t xml:space="preserve">, après toutes les </w:t>
            </w:r>
            <w:r>
              <w:rPr>
                <w:rFonts w:ascii="Courier New" w:eastAsia="Courier New" w:hAnsi="Courier New" w:cs="Courier New"/>
                <w:shd w:val="clear" w:color="auto" w:fill="F1F5F9"/>
              </w:rPr>
              <w:t>tasks</w:t>
            </w:r>
            <w:r>
              <w:t xml:space="preserve"> — pas immédiatement après la tâche notifiante.</w:t>
            </w:r>
          </w:p>
        </w:tc>
      </w:tr>
      <w:tr w:rsidR="00B511E8" w14:paraId="0C4BEAF9" w14:textId="77777777">
        <w:tc>
          <w:tcPr>
            <w:tcW w:w="2746" w:type="dxa"/>
          </w:tcPr>
          <w:p w14:paraId="7BB537BD" w14:textId="77777777" w:rsidR="00B511E8" w:rsidRDefault="00000000">
            <w:r>
              <w:t>Notifications multiples</w:t>
            </w:r>
          </w:p>
        </w:tc>
        <w:tc>
          <w:tcPr>
            <w:tcW w:w="6614" w:type="dxa"/>
          </w:tcPr>
          <w:p w14:paraId="72283A27" w14:textId="77777777" w:rsidR="00B511E8" w:rsidRDefault="00000000">
            <w:r>
              <w:t xml:space="preserve">Si plusieurs tâches notifient le même handler, il ne s'exécute </w:t>
            </w:r>
            <w:r>
              <w:rPr>
                <w:b/>
                <w:bCs/>
              </w:rPr>
              <w:t>qu'une seule fois</w:t>
            </w:r>
            <w:r>
              <w:t xml:space="preserve"> à la fin.</w:t>
            </w:r>
          </w:p>
        </w:tc>
      </w:tr>
      <w:tr w:rsidR="00B511E8" w14:paraId="0BB8F2F9" w14:textId="77777777">
        <w:tc>
          <w:tcPr>
            <w:tcW w:w="2746" w:type="dxa"/>
          </w:tcPr>
          <w:p w14:paraId="57820F39" w14:textId="77777777" w:rsidR="00B511E8" w:rsidRDefault="00000000">
            <w:r>
              <w:t>Indentation</w:t>
            </w:r>
          </w:p>
        </w:tc>
        <w:tc>
          <w:tcPr>
            <w:tcW w:w="6614" w:type="dxa"/>
          </w:tcPr>
          <w:p w14:paraId="338EE376" w14:textId="77777777" w:rsidR="00B511E8" w:rsidRDefault="00000000">
            <w:r>
              <w:rPr>
                <w:rFonts w:ascii="Courier New" w:eastAsia="Courier New" w:hAnsi="Courier New" w:cs="Courier New"/>
                <w:shd w:val="clear" w:color="auto" w:fill="F1F5F9"/>
              </w:rPr>
              <w:t>handlers:</w:t>
            </w:r>
            <w:r>
              <w:t xml:space="preserve"> doit être au </w:t>
            </w:r>
            <w:r>
              <w:rPr>
                <w:b/>
                <w:bCs/>
              </w:rPr>
              <w:t>même niveau</w:t>
            </w:r>
            <w:r>
              <w:t xml:space="preserve"> que </w:t>
            </w:r>
            <w:r>
              <w:rPr>
                <w:rFonts w:ascii="Courier New" w:eastAsia="Courier New" w:hAnsi="Courier New" w:cs="Courier New"/>
                <w:shd w:val="clear" w:color="auto" w:fill="F1F5F9"/>
              </w:rPr>
              <w:t>tasks:</w:t>
            </w:r>
            <w:r>
              <w:t xml:space="preserve"> (pas imbriqué dedans) — piège classique.</w:t>
            </w:r>
          </w:p>
        </w:tc>
      </w:tr>
    </w:tbl>
    <w:p w14:paraId="514DEA69" w14:textId="77777777" w:rsidR="00B511E8" w:rsidRDefault="00000000">
      <w:pPr>
        <w:spacing w:before="240"/>
      </w:pPr>
      <w:r>
        <w:t xml:space="preserve"> </w:t>
      </w:r>
    </w:p>
    <w:p w14:paraId="3526A193" w14:textId="77777777" w:rsidR="00B511E8" w:rsidRDefault="00000000">
      <w:pPr>
        <w:pStyle w:val="Titre3"/>
        <w:spacing w:after="200"/>
      </w:pPr>
      <w:r>
        <w:t xml:space="preserve">6.3 Nouveau module : </w:t>
      </w:r>
      <w:r>
        <w:rPr>
          <w:rFonts w:ascii="Courier New" w:eastAsia="Courier New" w:hAnsi="Courier New" w:cs="Courier New"/>
          <w:shd w:val="clear" w:color="auto" w:fill="F1F5F9"/>
        </w:rPr>
        <w:t>service</w:t>
      </w:r>
    </w:p>
    <w:p w14:paraId="26115FAB" w14:textId="77777777" w:rsidR="00B511E8" w:rsidRDefault="00000000">
      <w:pPr>
        <w:spacing w:after="240"/>
      </w:pP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2951"/>
        <w:gridCol w:w="6065"/>
      </w:tblGrid>
      <w:tr w:rsidR="00B511E8" w14:paraId="79E876A9" w14:textId="77777777">
        <w:trPr>
          <w:tblHeader/>
        </w:trPr>
        <w:tc>
          <w:tcPr>
            <w:tcW w:w="3060" w:type="dxa"/>
          </w:tcPr>
          <w:p w14:paraId="038FDFBE" w14:textId="77777777" w:rsidR="00B511E8" w:rsidRDefault="00000000">
            <w:r>
              <w:rPr>
                <w:b/>
                <w:bCs/>
              </w:rPr>
              <w:lastRenderedPageBreak/>
              <w:t>Paramètre</w:t>
            </w:r>
          </w:p>
        </w:tc>
        <w:tc>
          <w:tcPr>
            <w:tcW w:w="6300" w:type="dxa"/>
          </w:tcPr>
          <w:p w14:paraId="41872D7A" w14:textId="77777777" w:rsidR="00B511E8" w:rsidRDefault="00000000">
            <w:r>
              <w:rPr>
                <w:b/>
                <w:bCs/>
              </w:rPr>
              <w:t>Rôle</w:t>
            </w:r>
          </w:p>
        </w:tc>
      </w:tr>
      <w:tr w:rsidR="00B511E8" w14:paraId="00DD9EFB" w14:textId="77777777">
        <w:tc>
          <w:tcPr>
            <w:tcW w:w="3060" w:type="dxa"/>
          </w:tcPr>
          <w:p w14:paraId="661D2D53" w14:textId="77777777" w:rsidR="00B511E8" w:rsidRDefault="00000000">
            <w:r>
              <w:rPr>
                <w:rFonts w:ascii="Courier New" w:eastAsia="Courier New" w:hAnsi="Courier New" w:cs="Courier New"/>
                <w:shd w:val="clear" w:color="auto" w:fill="F1F5F9"/>
              </w:rPr>
              <w:t>name: nginx</w:t>
            </w:r>
          </w:p>
        </w:tc>
        <w:tc>
          <w:tcPr>
            <w:tcW w:w="6300" w:type="dxa"/>
          </w:tcPr>
          <w:p w14:paraId="0860B3C7" w14:textId="77777777" w:rsidR="00B511E8" w:rsidRDefault="00000000">
            <w:r>
              <w:t>Service ciblé.</w:t>
            </w:r>
          </w:p>
        </w:tc>
      </w:tr>
      <w:tr w:rsidR="00B511E8" w14:paraId="544A102F" w14:textId="77777777">
        <w:tc>
          <w:tcPr>
            <w:tcW w:w="3060" w:type="dxa"/>
          </w:tcPr>
          <w:p w14:paraId="5128B3D0" w14:textId="77777777" w:rsidR="00B511E8" w:rsidRDefault="00000000">
            <w:r>
              <w:rPr>
                <w:rFonts w:ascii="Courier New" w:eastAsia="Courier New" w:hAnsi="Courier New" w:cs="Courier New"/>
                <w:shd w:val="clear" w:color="auto" w:fill="F1F5F9"/>
              </w:rPr>
              <w:t>state: restarted</w:t>
            </w:r>
          </w:p>
        </w:tc>
        <w:tc>
          <w:tcPr>
            <w:tcW w:w="6300" w:type="dxa"/>
          </w:tcPr>
          <w:p w14:paraId="218707FC" w14:textId="77777777" w:rsidR="00B511E8" w:rsidRDefault="00000000">
            <w:r>
              <w:t>Force un redémarrage (typiquement dans un handler).</w:t>
            </w:r>
          </w:p>
        </w:tc>
      </w:tr>
      <w:tr w:rsidR="00B511E8" w14:paraId="2F7D2C0B" w14:textId="77777777">
        <w:tc>
          <w:tcPr>
            <w:tcW w:w="3060" w:type="dxa"/>
          </w:tcPr>
          <w:p w14:paraId="385BB969" w14:textId="77777777" w:rsidR="00B511E8" w:rsidRDefault="00000000">
            <w:r>
              <w:rPr>
                <w:rFonts w:ascii="Courier New" w:eastAsia="Courier New" w:hAnsi="Courier New" w:cs="Courier New"/>
                <w:shd w:val="clear" w:color="auto" w:fill="F1F5F9"/>
              </w:rPr>
              <w:t>state: started</w:t>
            </w:r>
          </w:p>
        </w:tc>
        <w:tc>
          <w:tcPr>
            <w:tcW w:w="6300" w:type="dxa"/>
          </w:tcPr>
          <w:p w14:paraId="31E4BEEC" w14:textId="77777777" w:rsidR="00B511E8" w:rsidRDefault="00000000">
            <w:r>
              <w:t>Démarre si arrêté (idempotent — ne redémarre pas s'il tourne déjà).</w:t>
            </w:r>
          </w:p>
        </w:tc>
      </w:tr>
      <w:tr w:rsidR="00B511E8" w14:paraId="3C21F819" w14:textId="77777777">
        <w:tc>
          <w:tcPr>
            <w:tcW w:w="3060" w:type="dxa"/>
          </w:tcPr>
          <w:p w14:paraId="700F6055" w14:textId="77777777" w:rsidR="00B511E8" w:rsidRDefault="00000000">
            <w:r>
              <w:rPr>
                <w:rFonts w:ascii="Courier New" w:eastAsia="Courier New" w:hAnsi="Courier New" w:cs="Courier New"/>
                <w:shd w:val="clear" w:color="auto" w:fill="F1F5F9"/>
              </w:rPr>
              <w:t>enabled: yes</w:t>
            </w:r>
          </w:p>
        </w:tc>
        <w:tc>
          <w:tcPr>
            <w:tcW w:w="6300" w:type="dxa"/>
          </w:tcPr>
          <w:p w14:paraId="18EFA1E1" w14:textId="77777777" w:rsidR="00B511E8" w:rsidRDefault="00000000">
            <w:r>
              <w:t>Active le service au boot (</w:t>
            </w:r>
            <w:r>
              <w:rPr>
                <w:rFonts w:ascii="Courier New" w:eastAsia="Courier New" w:hAnsi="Courier New" w:cs="Courier New"/>
                <w:shd w:val="clear" w:color="auto" w:fill="F1F5F9"/>
              </w:rPr>
              <w:t>systemctl enable</w:t>
            </w:r>
            <w:r>
              <w:t>).</w:t>
            </w:r>
          </w:p>
        </w:tc>
      </w:tr>
    </w:tbl>
    <w:p w14:paraId="7E37BC3B" w14:textId="77777777" w:rsidR="00B511E8" w:rsidRDefault="00000000">
      <w:pPr>
        <w:spacing w:before="240"/>
      </w:pPr>
      <w:r>
        <w:t xml:space="preserve"> </w:t>
      </w:r>
    </w:p>
    <w:p w14:paraId="3B3D2BE1" w14:textId="77777777" w:rsidR="00B511E8" w:rsidRDefault="00000000">
      <w:pPr>
        <w:pStyle w:val="Titre3"/>
        <w:spacing w:after="200"/>
      </w:pPr>
      <w:r>
        <w:t>6.4 Les 3 états à savoir reconnaître dans les logs</w:t>
      </w:r>
    </w:p>
    <w:p w14:paraId="34C927BD" w14:textId="77777777" w:rsidR="00B511E8" w:rsidRDefault="00000000">
      <w:pPr>
        <w:spacing w:after="240"/>
      </w:pP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3847"/>
        <w:gridCol w:w="5169"/>
      </w:tblGrid>
      <w:tr w:rsidR="00B511E8" w14:paraId="00DDD692" w14:textId="77777777">
        <w:trPr>
          <w:tblHeader/>
        </w:trPr>
        <w:tc>
          <w:tcPr>
            <w:tcW w:w="3992" w:type="dxa"/>
          </w:tcPr>
          <w:p w14:paraId="24063EB3" w14:textId="77777777" w:rsidR="00B511E8" w:rsidRDefault="00000000">
            <w:r>
              <w:rPr>
                <w:b/>
                <w:bCs/>
              </w:rPr>
              <w:t>Log observé</w:t>
            </w:r>
          </w:p>
        </w:tc>
        <w:tc>
          <w:tcPr>
            <w:tcW w:w="5368" w:type="dxa"/>
          </w:tcPr>
          <w:p w14:paraId="1EA025FB" w14:textId="77777777" w:rsidR="00B511E8" w:rsidRDefault="00000000">
            <w:r>
              <w:rPr>
                <w:b/>
                <w:bCs/>
              </w:rPr>
              <w:t>Signification</w:t>
            </w:r>
          </w:p>
        </w:tc>
      </w:tr>
      <w:tr w:rsidR="00B511E8" w14:paraId="3C447FF0" w14:textId="77777777">
        <w:tc>
          <w:tcPr>
            <w:tcW w:w="3992" w:type="dxa"/>
          </w:tcPr>
          <w:p w14:paraId="597D3DFC" w14:textId="77777777" w:rsidR="00B511E8" w:rsidRDefault="00000000">
            <w:r>
              <w:t xml:space="preserve">Tâche </w:t>
            </w:r>
            <w:r>
              <w:rPr>
                <w:rFonts w:ascii="Courier New" w:eastAsia="Courier New" w:hAnsi="Courier New" w:cs="Courier New"/>
                <w:shd w:val="clear" w:color="auto" w:fill="F1F5F9"/>
              </w:rPr>
              <w:t>ok</w:t>
            </w:r>
            <w:r>
              <w:t>, handler absent des logs</w:t>
            </w:r>
          </w:p>
        </w:tc>
        <w:tc>
          <w:tcPr>
            <w:tcW w:w="5368" w:type="dxa"/>
          </w:tcPr>
          <w:p w14:paraId="34BFC710" w14:textId="77777777" w:rsidR="00B511E8" w:rsidRDefault="00000000">
            <w:r>
              <w:t>Rien n'a changé, le handler n'a pas été déclenché — comportement normal et recherché.</w:t>
            </w:r>
          </w:p>
        </w:tc>
      </w:tr>
      <w:tr w:rsidR="00B511E8" w14:paraId="53DA9BDE" w14:textId="77777777">
        <w:tc>
          <w:tcPr>
            <w:tcW w:w="3992" w:type="dxa"/>
          </w:tcPr>
          <w:p w14:paraId="2AECECD6" w14:textId="77777777" w:rsidR="00B511E8" w:rsidRPr="00490900" w:rsidRDefault="00000000">
            <w:pPr>
              <w:rPr>
                <w:lang w:val="en-US"/>
              </w:rPr>
            </w:pPr>
            <w:r w:rsidRPr="00490900">
              <w:rPr>
                <w:lang w:val="en-US"/>
              </w:rPr>
              <w:t xml:space="preserve">Tâche </w:t>
            </w:r>
            <w:r w:rsidRPr="00490900">
              <w:rPr>
                <w:rFonts w:ascii="Courier New" w:eastAsia="Courier New" w:hAnsi="Courier New" w:cs="Courier New"/>
                <w:shd w:val="clear" w:color="auto" w:fill="F1F5F9"/>
                <w:lang w:val="en-US"/>
              </w:rPr>
              <w:t>changed</w:t>
            </w:r>
            <w:r w:rsidRPr="00490900">
              <w:rPr>
                <w:lang w:val="en-US"/>
              </w:rPr>
              <w:t xml:space="preserve">, </w:t>
            </w:r>
            <w:r w:rsidRPr="00490900">
              <w:rPr>
                <w:rFonts w:ascii="Courier New" w:eastAsia="Courier New" w:hAnsi="Courier New" w:cs="Courier New"/>
                <w:shd w:val="clear" w:color="auto" w:fill="F1F5F9"/>
                <w:lang w:val="en-US"/>
              </w:rPr>
              <w:t>RUNNING HANDLER [...]</w:t>
            </w:r>
            <w:r w:rsidRPr="00490900">
              <w:rPr>
                <w:lang w:val="en-US"/>
              </w:rPr>
              <w:t xml:space="preserve"> apparaît</w:t>
            </w:r>
          </w:p>
        </w:tc>
        <w:tc>
          <w:tcPr>
            <w:tcW w:w="5368" w:type="dxa"/>
          </w:tcPr>
          <w:p w14:paraId="5E468EA1" w14:textId="77777777" w:rsidR="00B511E8" w:rsidRDefault="00000000">
            <w:r>
              <w:t>Un changement réel a eu lieu, le handler s'est déclenché en conséquence.</w:t>
            </w:r>
          </w:p>
        </w:tc>
      </w:tr>
      <w:tr w:rsidR="00B511E8" w14:paraId="1B57EC78" w14:textId="77777777">
        <w:tc>
          <w:tcPr>
            <w:tcW w:w="3992" w:type="dxa"/>
          </w:tcPr>
          <w:p w14:paraId="049A6446" w14:textId="77777777" w:rsidR="00B511E8" w:rsidRDefault="00000000">
            <w:r>
              <w:rPr>
                <w:rFonts w:ascii="Courier New" w:eastAsia="Courier New" w:hAnsi="Courier New" w:cs="Courier New"/>
                <w:shd w:val="clear" w:color="auto" w:fill="F1F5F9"/>
              </w:rPr>
              <w:t>skipping</w:t>
            </w:r>
            <w:r>
              <w:t xml:space="preserve"> sur une tâche</w:t>
            </w:r>
          </w:p>
        </w:tc>
        <w:tc>
          <w:tcPr>
            <w:tcW w:w="5368" w:type="dxa"/>
          </w:tcPr>
          <w:p w14:paraId="320595FE" w14:textId="77777777" w:rsidR="00B511E8" w:rsidRDefault="00000000">
            <w:r>
              <w:t xml:space="preserve">Un </w:t>
            </w:r>
            <w:r>
              <w:rPr>
                <w:rFonts w:ascii="Courier New" w:eastAsia="Courier New" w:hAnsi="Courier New" w:cs="Courier New"/>
                <w:shd w:val="clear" w:color="auto" w:fill="F1F5F9"/>
              </w:rPr>
              <w:t>when:</w:t>
            </w:r>
            <w:r>
              <w:t xml:space="preserve"> a empêché l'exécution — ce n'est pas une erreur.</w:t>
            </w:r>
          </w:p>
        </w:tc>
      </w:tr>
    </w:tbl>
    <w:p w14:paraId="17177E1B" w14:textId="77777777" w:rsidR="00B511E8" w:rsidRDefault="00000000">
      <w:pPr>
        <w:spacing w:before="240"/>
      </w:pPr>
      <w:r>
        <w:t xml:space="preserve"> </w:t>
      </w:r>
    </w:p>
    <w:p w14:paraId="7B4D825C" w14:textId="77777777" w:rsidR="00B511E8" w:rsidRDefault="00000000">
      <w:pPr>
        <w:pStyle w:val="Titre3"/>
        <w:spacing w:after="200"/>
      </w:pPr>
      <w:r>
        <w:t>Erreurs fréquentes</w:t>
      </w:r>
    </w:p>
    <w:p w14:paraId="678EF83C" w14:textId="77777777" w:rsidR="00B511E8" w:rsidRDefault="00000000">
      <w:pPr>
        <w:pStyle w:val="Paragraphedeliste"/>
        <w:numPr>
          <w:ilvl w:val="0"/>
          <w:numId w:val="2"/>
        </w:numPr>
        <w:spacing w:after="100"/>
      </w:pPr>
      <w:r>
        <w:t xml:space="preserve">Mauvaise indentation de </w:t>
      </w:r>
      <w:r>
        <w:rPr>
          <w:rFonts w:ascii="Courier New" w:eastAsia="Courier New" w:hAnsi="Courier New" w:cs="Courier New"/>
          <w:shd w:val="clear" w:color="auto" w:fill="F1F5F9"/>
        </w:rPr>
        <w:t>handlers:</w:t>
      </w:r>
      <w:r>
        <w:t xml:space="preserve"> (à l'intérieur de </w:t>
      </w:r>
      <w:r>
        <w:rPr>
          <w:rFonts w:ascii="Courier New" w:eastAsia="Courier New" w:hAnsi="Courier New" w:cs="Courier New"/>
          <w:shd w:val="clear" w:color="auto" w:fill="F1F5F9"/>
        </w:rPr>
        <w:t>tasks:</w:t>
      </w:r>
      <w:r>
        <w:t xml:space="preserve"> au lieu du même niveau).</w:t>
      </w:r>
    </w:p>
    <w:p w14:paraId="72D5F687" w14:textId="77777777" w:rsidR="00B511E8" w:rsidRDefault="00000000">
      <w:pPr>
        <w:pStyle w:val="Paragraphedeliste"/>
        <w:numPr>
          <w:ilvl w:val="0"/>
          <w:numId w:val="2"/>
        </w:numPr>
        <w:spacing w:after="100"/>
      </w:pPr>
      <w:r>
        <w:t xml:space="preserve">Nom du </w:t>
      </w:r>
      <w:r>
        <w:rPr>
          <w:rFonts w:ascii="Courier New" w:eastAsia="Courier New" w:hAnsi="Courier New" w:cs="Courier New"/>
          <w:shd w:val="clear" w:color="auto" w:fill="F1F5F9"/>
        </w:rPr>
        <w:t>notify:</w:t>
      </w:r>
      <w:r>
        <w:t xml:space="preserve"> qui ne correspond pas exactement au </w:t>
      </w:r>
      <w:r>
        <w:rPr>
          <w:rFonts w:ascii="Courier New" w:eastAsia="Courier New" w:hAnsi="Courier New" w:cs="Courier New"/>
          <w:shd w:val="clear" w:color="auto" w:fill="F1F5F9"/>
        </w:rPr>
        <w:t>name:</w:t>
      </w:r>
      <w:r>
        <w:t xml:space="preserve"> du handler → échec silencieux, sans message d'erreur.</w:t>
      </w:r>
    </w:p>
    <w:p w14:paraId="155F85FE" w14:textId="77777777" w:rsidR="00B511E8" w:rsidRDefault="00000000">
      <w:pPr>
        <w:pStyle w:val="Paragraphedeliste"/>
        <w:numPr>
          <w:ilvl w:val="0"/>
          <w:numId w:val="2"/>
        </w:numPr>
        <w:spacing w:after="100"/>
      </w:pPr>
      <w:r>
        <w:t>Croire qu'un handler s'exécute immédiatement après sa tâche notifiante — non, il attend la fin du play.</w:t>
      </w:r>
    </w:p>
    <w:p w14:paraId="0CA418F3" w14:textId="77777777" w:rsidR="00B511E8" w:rsidRDefault="00000000">
      <w:pPr>
        <w:pStyle w:val="Paragraphedeliste"/>
        <w:numPr>
          <w:ilvl w:val="0"/>
          <w:numId w:val="2"/>
        </w:numPr>
        <w:spacing w:after="100"/>
      </w:pPr>
      <w:r>
        <w:t xml:space="preserve">Mettre </w:t>
      </w:r>
      <w:r>
        <w:rPr>
          <w:rFonts w:ascii="Courier New" w:eastAsia="Courier New" w:hAnsi="Courier New" w:cs="Courier New"/>
          <w:shd w:val="clear" w:color="auto" w:fill="F1F5F9"/>
        </w:rPr>
        <w:t>state: restarted</w:t>
      </w:r>
      <w:r>
        <w:t xml:space="preserve"> directement dans la tâche d'installation au lieu d'un handler → redémarrage à chaque run, même sans changement.</w:t>
      </w:r>
    </w:p>
    <w:p w14:paraId="0E5DD42F" w14:textId="77777777" w:rsidR="00B511E8" w:rsidRDefault="00000000">
      <w:pPr>
        <w:spacing w:after="200"/>
      </w:pPr>
      <w:r>
        <w:t xml:space="preserve"> </w:t>
      </w:r>
    </w:p>
    <w:p w14:paraId="18892EB5" w14:textId="72C95054" w:rsidR="00B511E8" w:rsidRDefault="00B511E8">
      <w:pPr>
        <w:spacing w:after="200"/>
      </w:pPr>
    </w:p>
    <w:p w14:paraId="2DF4C852" w14:textId="77777777" w:rsidR="00494B7B" w:rsidRDefault="00494B7B">
      <w:pPr>
        <w:rPr>
          <w:b/>
          <w:bCs/>
          <w:color w:val="000000"/>
          <w:sz w:val="36"/>
          <w:szCs w:val="36"/>
        </w:rPr>
      </w:pPr>
      <w:r>
        <w:br w:type="page"/>
      </w:r>
    </w:p>
    <w:p w14:paraId="61D19C1C" w14:textId="301B9A22" w:rsidR="00B511E8" w:rsidRDefault="00000000">
      <w:pPr>
        <w:pStyle w:val="Titre2"/>
        <w:spacing w:after="200"/>
      </w:pPr>
      <w:r>
        <w:lastRenderedPageBreak/>
        <w:t>7. Module 7 — Roles et organisation de projet</w:t>
      </w:r>
    </w:p>
    <w:p w14:paraId="415ECD84" w14:textId="77777777" w:rsidR="00B511E8" w:rsidRDefault="00000000">
      <w:pPr>
        <w:pStyle w:val="Titre3"/>
        <w:spacing w:after="200"/>
      </w:pPr>
      <w:r>
        <w:t>7.1 Pourquoi un playbook unique devient ingérable</w:t>
      </w:r>
    </w:p>
    <w:p w14:paraId="6CFF17A5" w14:textId="77777777" w:rsidR="00B511E8" w:rsidRDefault="00000000">
      <w:pPr>
        <w:spacing w:after="120"/>
      </w:pPr>
      <w:r>
        <w:t xml:space="preserve">Un fichier unique mélangeant paquets communs, config nginx, config db et handlers fonctionne pour 2 VMs, mais devient illisible à l'échelle d'une vraie infra (dizaines de serveurs). Un </w:t>
      </w:r>
      <w:r>
        <w:rPr>
          <w:b/>
          <w:bCs/>
        </w:rPr>
        <w:t>role</w:t>
      </w:r>
      <w:r>
        <w:t xml:space="preserve"> encapsule tout ce qui concerne UNE responsabilité (ex : "configurer un serveur web") dans un package autonome, réutilisable et partageable — c'est la structure standard attendue en entreprise.</w:t>
      </w:r>
    </w:p>
    <w:p w14:paraId="113AF4DA" w14:textId="77777777" w:rsidR="00B511E8" w:rsidRDefault="00000000">
      <w:pPr>
        <w:spacing w:after="200"/>
      </w:pPr>
      <w:r>
        <w:t xml:space="preserve"> </w:t>
      </w:r>
    </w:p>
    <w:p w14:paraId="1DD015DB" w14:textId="77777777" w:rsidR="00B511E8" w:rsidRDefault="00000000">
      <w:pPr>
        <w:pStyle w:val="Titre3"/>
        <w:spacing w:after="200"/>
      </w:pPr>
      <w:r>
        <w:t>7.2 Structure standard d'un role</w:t>
      </w:r>
    </w:p>
    <w:p w14:paraId="52E3310C"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roles/    </w:t>
      </w:r>
      <w:r>
        <w:br/>
      </w:r>
      <w:r>
        <w:rPr>
          <w:rFonts w:ascii="Courier New" w:eastAsia="Courier New" w:hAnsi="Courier New" w:cs="Courier New"/>
          <w:color w:val="FFFFFF"/>
          <w:sz w:val="20"/>
          <w:szCs w:val="20"/>
        </w:rPr>
        <w:t xml:space="preserve">    └── webserver/    </w:t>
      </w:r>
      <w:r>
        <w:br/>
      </w:r>
      <w:r>
        <w:rPr>
          <w:rFonts w:ascii="Courier New" w:eastAsia="Courier New" w:hAnsi="Courier New" w:cs="Courier New"/>
          <w:color w:val="FFFFFF"/>
          <w:sz w:val="20"/>
          <w:szCs w:val="20"/>
        </w:rPr>
        <w:t xml:space="preserve">        ├── tasks/main.yml       # Les tâches (seul dossier vraiment obligatoire)    </w:t>
      </w:r>
      <w:r>
        <w:br/>
      </w:r>
      <w:r>
        <w:rPr>
          <w:rFonts w:ascii="Courier New" w:eastAsia="Courier New" w:hAnsi="Courier New" w:cs="Courier New"/>
          <w:color w:val="FFFFFF"/>
          <w:sz w:val="20"/>
          <w:szCs w:val="20"/>
        </w:rPr>
        <w:t xml:space="preserve">        ├── handlers/main.yml    # Les handlers propres à CE role    </w:t>
      </w:r>
      <w:r>
        <w:br/>
      </w:r>
      <w:r>
        <w:rPr>
          <w:rFonts w:ascii="Courier New" w:eastAsia="Courier New" w:hAnsi="Courier New" w:cs="Courier New"/>
          <w:color w:val="FFFFFF"/>
          <w:sz w:val="20"/>
          <w:szCs w:val="20"/>
        </w:rPr>
        <w:t xml:space="preserve">        ├── defaults/main.yml    # Variables par défaut, facilement surchargeables    </w:t>
      </w:r>
      <w:r>
        <w:br/>
      </w:r>
      <w:r>
        <w:rPr>
          <w:rFonts w:ascii="Courier New" w:eastAsia="Courier New" w:hAnsi="Courier New" w:cs="Courier New"/>
          <w:color w:val="FFFFFF"/>
          <w:sz w:val="20"/>
          <w:szCs w:val="20"/>
        </w:rPr>
        <w:t xml:space="preserve">        ├── vars/main.yml         # Variables plus figées, priorité plus haute que defaults    </w:t>
      </w:r>
      <w:r>
        <w:br/>
      </w:r>
      <w:r>
        <w:rPr>
          <w:rFonts w:ascii="Courier New" w:eastAsia="Courier New" w:hAnsi="Courier New" w:cs="Courier New"/>
          <w:color w:val="FFFFFF"/>
          <w:sz w:val="20"/>
          <w:szCs w:val="20"/>
        </w:rPr>
        <w:t xml:space="preserve">        ├── files/                 # Fichiers statiques à copier (ex: nginx-custom.conf)    </w:t>
      </w:r>
      <w:r>
        <w:br/>
      </w:r>
      <w:r>
        <w:rPr>
          <w:rFonts w:ascii="Courier New" w:eastAsia="Courier New" w:hAnsi="Courier New" w:cs="Courier New"/>
          <w:color w:val="FFFFFF"/>
          <w:sz w:val="20"/>
          <w:szCs w:val="20"/>
        </w:rPr>
        <w:t xml:space="preserve">        ├── templates/             # Fichiers Jinja2 dynamiques (Module 8)    </w:t>
      </w:r>
      <w:r>
        <w:br/>
      </w:r>
      <w:r>
        <w:rPr>
          <w:rFonts w:ascii="Courier New" w:eastAsia="Courier New" w:hAnsi="Courier New" w:cs="Courier New"/>
          <w:color w:val="FFFFFF"/>
          <w:sz w:val="20"/>
          <w:szCs w:val="20"/>
        </w:rPr>
        <w:t xml:space="preserve">        └── meta/main.yml         # Métadonnées, dépendances entre roles    </w:t>
      </w:r>
      <w:r>
        <w:br/>
      </w:r>
      <w:r>
        <w:rPr>
          <w:rFonts w:ascii="Courier New" w:eastAsia="Courier New" w:hAnsi="Courier New" w:cs="Courier New"/>
          <w:color w:val="FFFFFF"/>
          <w:sz w:val="20"/>
          <w:szCs w:val="20"/>
        </w:rPr>
        <w:t xml:space="preserve">         </w:t>
      </w:r>
    </w:p>
    <w:p w14:paraId="70DD85EE" w14:textId="77777777" w:rsidR="00B511E8" w:rsidRDefault="00000000">
      <w:pPr>
        <w:spacing w:after="200"/>
      </w:pPr>
      <w:r>
        <w:t xml:space="preserve"> </w:t>
      </w:r>
    </w:p>
    <w:p w14:paraId="7D67DCDD" w14:textId="77777777" w:rsidR="00B511E8" w:rsidRDefault="00000000">
      <w:pPr>
        <w:spacing w:after="120"/>
      </w:pPr>
      <w:r>
        <w:rPr>
          <w:rFonts w:ascii="Courier New" w:eastAsia="Courier New" w:hAnsi="Courier New" w:cs="Courier New"/>
          <w:shd w:val="clear" w:color="auto" w:fill="F1F5F9"/>
        </w:rPr>
        <w:t>defaults/</w:t>
      </w:r>
      <w:r>
        <w:t xml:space="preserve"> = "valeurs par défaut modifiables" ; </w:t>
      </w:r>
      <w:r>
        <w:rPr>
          <w:rFonts w:ascii="Courier New" w:eastAsia="Courier New" w:hAnsi="Courier New" w:cs="Courier New"/>
          <w:shd w:val="clear" w:color="auto" w:fill="F1F5F9"/>
        </w:rPr>
        <w:t>vars/</w:t>
      </w:r>
      <w:r>
        <w:t xml:space="preserve"> = "valeurs internes au role, moins destinées à être surchargées".</w:t>
      </w:r>
    </w:p>
    <w:p w14:paraId="14910F96" w14:textId="77777777" w:rsidR="00B511E8" w:rsidRDefault="00000000">
      <w:pPr>
        <w:spacing w:after="200"/>
      </w:pPr>
      <w:r>
        <w:t xml:space="preserve"> </w:t>
      </w:r>
    </w:p>
    <w:p w14:paraId="1C0FA65E" w14:textId="77777777" w:rsidR="00B511E8" w:rsidRDefault="00000000">
      <w:pPr>
        <w:pStyle w:val="Titre3"/>
        <w:spacing w:after="200"/>
      </w:pPr>
      <w:r>
        <w:t>7.3 Conventions automatiques (rien à importer manuellement)</w:t>
      </w:r>
    </w:p>
    <w:p w14:paraId="1F6E1275" w14:textId="77777777" w:rsidR="00B511E8" w:rsidRDefault="00000000">
      <w:pPr>
        <w:spacing w:after="120"/>
      </w:pPr>
      <w:r>
        <w:t xml:space="preserve">Quand un playbook appelle un role via </w:t>
      </w:r>
      <w:r>
        <w:rPr>
          <w:rFonts w:ascii="Courier New" w:eastAsia="Courier New" w:hAnsi="Courier New" w:cs="Courier New"/>
          <w:shd w:val="clear" w:color="auto" w:fill="F1F5F9"/>
        </w:rPr>
        <w:t>roles:</w:t>
      </w:r>
      <w:r>
        <w:t xml:space="preserve">, Ansible charge </w:t>
      </w:r>
      <w:r>
        <w:rPr>
          <w:b/>
          <w:bCs/>
        </w:rPr>
        <w:t>automatiquement</w:t>
      </w:r>
      <w:r>
        <w:t xml:space="preserve"> </w:t>
      </w:r>
      <w:r>
        <w:rPr>
          <w:rFonts w:ascii="Courier New" w:eastAsia="Courier New" w:hAnsi="Courier New" w:cs="Courier New"/>
          <w:shd w:val="clear" w:color="auto" w:fill="F1F5F9"/>
        </w:rPr>
        <w:t>tasks/main.yml</w:t>
      </w:r>
      <w:r>
        <w:t xml:space="preserve">, </w:t>
      </w:r>
      <w:r>
        <w:rPr>
          <w:rFonts w:ascii="Courier New" w:eastAsia="Courier New" w:hAnsi="Courier New" w:cs="Courier New"/>
          <w:shd w:val="clear" w:color="auto" w:fill="F1F5F9"/>
        </w:rPr>
        <w:t>handlers/main.yml</w:t>
      </w:r>
      <w:r>
        <w:t xml:space="preserve">, </w:t>
      </w:r>
      <w:r>
        <w:rPr>
          <w:rFonts w:ascii="Courier New" w:eastAsia="Courier New" w:hAnsi="Courier New" w:cs="Courier New"/>
          <w:shd w:val="clear" w:color="auto" w:fill="F1F5F9"/>
        </w:rPr>
        <w:t>defaults/main.yml</w:t>
      </w:r>
      <w:r>
        <w:t xml:space="preserve">, etc. — à condition de respecter exactement les noms de fichiers/dossiers. De même, une tâche </w:t>
      </w:r>
      <w:r>
        <w:rPr>
          <w:rFonts w:ascii="Courier New" w:eastAsia="Courier New" w:hAnsi="Courier New" w:cs="Courier New"/>
          <w:shd w:val="clear" w:color="auto" w:fill="F1F5F9"/>
        </w:rPr>
        <w:t>copy:</w:t>
      </w:r>
      <w:r>
        <w:t xml:space="preserve"> dans un role avec </w:t>
      </w:r>
      <w:r>
        <w:rPr>
          <w:rFonts w:ascii="Courier New" w:eastAsia="Courier New" w:hAnsi="Courier New" w:cs="Courier New"/>
          <w:shd w:val="clear" w:color="auto" w:fill="F1F5F9"/>
        </w:rPr>
        <w:t>src: mon_fichier.conf</w:t>
      </w:r>
      <w:r>
        <w:t xml:space="preserve"> va chercher </w:t>
      </w:r>
      <w:r>
        <w:rPr>
          <w:b/>
          <w:bCs/>
        </w:rPr>
        <w:t>automatiquement</w:t>
      </w:r>
      <w:r>
        <w:t xml:space="preserve"> dans </w:t>
      </w:r>
      <w:r>
        <w:rPr>
          <w:rFonts w:ascii="Courier New" w:eastAsia="Courier New" w:hAnsi="Courier New" w:cs="Courier New"/>
          <w:shd w:val="clear" w:color="auto" w:fill="F1F5F9"/>
        </w:rPr>
        <w:t>roles/&lt;nom_du_role&gt;/files/</w:t>
      </w:r>
      <w:r>
        <w:t>, sans besoin de préciser le chemin complet.</w:t>
      </w:r>
    </w:p>
    <w:p w14:paraId="5CC6CFB8" w14:textId="77777777" w:rsidR="00B511E8" w:rsidRDefault="00000000">
      <w:pPr>
        <w:spacing w:after="200"/>
      </w:pPr>
      <w:r>
        <w:t xml:space="preserve"> </w:t>
      </w:r>
    </w:p>
    <w:p w14:paraId="521BAF0B" w14:textId="77777777" w:rsidR="00B511E8" w:rsidRDefault="00000000">
      <w:pPr>
        <w:pStyle w:val="Titre3"/>
        <w:spacing w:after="200"/>
      </w:pPr>
      <w:r>
        <w:t>7.4 Générer un role</w:t>
      </w:r>
    </w:p>
    <w:p w14:paraId="0B1713BD"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ansible-galaxy init roles/webserver    </w:t>
      </w:r>
      <w:r>
        <w:br/>
      </w:r>
      <w:r>
        <w:rPr>
          <w:rFonts w:ascii="Courier New" w:eastAsia="Courier New" w:hAnsi="Courier New" w:cs="Courier New"/>
          <w:color w:val="FFFFFF"/>
          <w:sz w:val="20"/>
          <w:szCs w:val="20"/>
        </w:rPr>
        <w:t xml:space="preserve">         </w:t>
      </w:r>
    </w:p>
    <w:p w14:paraId="0F5CEBDE" w14:textId="77777777" w:rsidR="00B511E8" w:rsidRDefault="00000000">
      <w:pPr>
        <w:spacing w:after="120"/>
      </w:pPr>
      <w:r>
        <w:lastRenderedPageBreak/>
        <w:t>Crée automatiquement toute l'arborescence standard (7.2), prête à remplir.</w:t>
      </w:r>
    </w:p>
    <w:p w14:paraId="7AD14B95" w14:textId="77777777" w:rsidR="00B511E8" w:rsidRDefault="00000000">
      <w:pPr>
        <w:spacing w:after="200"/>
      </w:pPr>
      <w:r>
        <w:t xml:space="preserve"> </w:t>
      </w:r>
    </w:p>
    <w:p w14:paraId="4A4D8C36" w14:textId="77777777" w:rsidR="00B511E8" w:rsidRDefault="00000000">
      <w:pPr>
        <w:pStyle w:val="Titre3"/>
        <w:spacing w:after="200"/>
      </w:pPr>
      <w:r>
        <w:t xml:space="preserve">7.5 Exemple : le role </w:t>
      </w:r>
      <w:r>
        <w:rPr>
          <w:rFonts w:ascii="Courier New" w:eastAsia="Courier New" w:hAnsi="Courier New" w:cs="Courier New"/>
          <w:shd w:val="clear" w:color="auto" w:fill="F1F5F9"/>
        </w:rPr>
        <w:t>common</w:t>
      </w:r>
    </w:p>
    <w:p w14:paraId="1C08E1D7" w14:textId="77777777" w:rsidR="00B511E8" w:rsidRDefault="00000000">
      <w:pPr>
        <w:spacing w:after="120"/>
      </w:pPr>
      <w:r>
        <w:rPr>
          <w:rFonts w:ascii="Courier New" w:eastAsia="Courier New" w:hAnsi="Courier New" w:cs="Courier New"/>
          <w:shd w:val="clear" w:color="auto" w:fill="F1F5F9"/>
        </w:rPr>
        <w:t>roles/common/defaults/main.yml</w:t>
      </w:r>
      <w:r>
        <w:t xml:space="preserve"> :</w:t>
      </w:r>
    </w:p>
    <w:p w14:paraId="1BCCB000" w14:textId="77777777" w:rsidR="00B511E8" w:rsidRPr="00490900" w:rsidRDefault="00000000">
      <w:pPr>
        <w:shd w:val="clear" w:color="auto" w:fill="000000"/>
        <w:spacing w:before="160" w:after="200"/>
        <w:ind w:left="240" w:right="240"/>
        <w:rPr>
          <w:lang w:val="en-US"/>
        </w:rPr>
      </w:pPr>
      <w:r>
        <w:rPr>
          <w:rFonts w:ascii="Courier New" w:eastAsia="Courier New" w:hAnsi="Courier New" w:cs="Courier New"/>
          <w:color w:val="FFFFFF"/>
          <w:sz w:val="20"/>
          <w:szCs w:val="20"/>
        </w:rPr>
        <w:t xml:space="preserve">         </w:t>
      </w:r>
      <w:r w:rsidRPr="00490900">
        <w:rPr>
          <w:lang w:val="en-US"/>
        </w:rPr>
        <w:br/>
      </w:r>
      <w:r w:rsidRPr="00490900">
        <w:rPr>
          <w:rFonts w:ascii="Courier New" w:eastAsia="Courier New" w:hAnsi="Courier New" w:cs="Courier New"/>
          <w:color w:val="FFFFFF"/>
          <w:sz w:val="20"/>
          <w:szCs w:val="20"/>
          <w:lang w:val="en-US"/>
        </w:rPr>
        <w:t xml:space="preserve">    ---    </w:t>
      </w:r>
      <w:r w:rsidRPr="00490900">
        <w:rPr>
          <w:lang w:val="en-US"/>
        </w:rPr>
        <w:br/>
      </w:r>
      <w:r w:rsidRPr="00490900">
        <w:rPr>
          <w:rFonts w:ascii="Courier New" w:eastAsia="Courier New" w:hAnsi="Courier New" w:cs="Courier New"/>
          <w:color w:val="FFFFFF"/>
          <w:sz w:val="20"/>
          <w:szCs w:val="20"/>
          <w:lang w:val="en-US"/>
        </w:rPr>
        <w:t xml:space="preserve">    paquets_communs:    </w:t>
      </w:r>
      <w:r w:rsidRPr="00490900">
        <w:rPr>
          <w:lang w:val="en-US"/>
        </w:rPr>
        <w:br/>
      </w:r>
      <w:r w:rsidRPr="00490900">
        <w:rPr>
          <w:rFonts w:ascii="Courier New" w:eastAsia="Courier New" w:hAnsi="Courier New" w:cs="Courier New"/>
          <w:color w:val="FFFFFF"/>
          <w:sz w:val="20"/>
          <w:szCs w:val="20"/>
          <w:lang w:val="en-US"/>
        </w:rPr>
        <w:t xml:space="preserve">      - tree    </w:t>
      </w:r>
      <w:r w:rsidRPr="00490900">
        <w:rPr>
          <w:lang w:val="en-US"/>
        </w:rPr>
        <w:br/>
      </w:r>
      <w:r w:rsidRPr="00490900">
        <w:rPr>
          <w:rFonts w:ascii="Courier New" w:eastAsia="Courier New" w:hAnsi="Courier New" w:cs="Courier New"/>
          <w:color w:val="FFFFFF"/>
          <w:sz w:val="20"/>
          <w:szCs w:val="20"/>
          <w:lang w:val="en-US"/>
        </w:rPr>
        <w:t xml:space="preserve">      - curl    </w:t>
      </w:r>
      <w:r w:rsidRPr="00490900">
        <w:rPr>
          <w:lang w:val="en-US"/>
        </w:rPr>
        <w:br/>
      </w:r>
      <w:r w:rsidRPr="00490900">
        <w:rPr>
          <w:rFonts w:ascii="Courier New" w:eastAsia="Courier New" w:hAnsi="Courier New" w:cs="Courier New"/>
          <w:color w:val="FFFFFF"/>
          <w:sz w:val="20"/>
          <w:szCs w:val="20"/>
          <w:lang w:val="en-US"/>
        </w:rPr>
        <w:t xml:space="preserve">      - htop    </w:t>
      </w:r>
      <w:r w:rsidRPr="00490900">
        <w:rPr>
          <w:lang w:val="en-US"/>
        </w:rPr>
        <w:br/>
      </w:r>
      <w:r w:rsidRPr="00490900">
        <w:rPr>
          <w:rFonts w:ascii="Courier New" w:eastAsia="Courier New" w:hAnsi="Courier New" w:cs="Courier New"/>
          <w:color w:val="FFFFFF"/>
          <w:sz w:val="20"/>
          <w:szCs w:val="20"/>
          <w:lang w:val="en-US"/>
        </w:rPr>
        <w:t xml:space="preserve">         </w:t>
      </w:r>
    </w:p>
    <w:p w14:paraId="1688C100" w14:textId="77777777" w:rsidR="00B511E8" w:rsidRPr="00490900" w:rsidRDefault="00000000">
      <w:pPr>
        <w:spacing w:after="120"/>
        <w:rPr>
          <w:lang w:val="en-US"/>
        </w:rPr>
      </w:pPr>
      <w:r w:rsidRPr="00490900">
        <w:rPr>
          <w:rFonts w:ascii="Courier New" w:eastAsia="Courier New" w:hAnsi="Courier New" w:cs="Courier New"/>
          <w:shd w:val="clear" w:color="auto" w:fill="F1F5F9"/>
          <w:lang w:val="en-US"/>
        </w:rPr>
        <w:t>roles/common/tasks/main.yml</w:t>
      </w:r>
      <w:r w:rsidRPr="00490900">
        <w:rPr>
          <w:lang w:val="en-US"/>
        </w:rPr>
        <w:t xml:space="preserve"> :</w:t>
      </w:r>
    </w:p>
    <w:p w14:paraId="1760DE0A" w14:textId="77777777" w:rsidR="00B511E8" w:rsidRDefault="00000000">
      <w:pPr>
        <w:shd w:val="clear" w:color="auto" w:fill="000000"/>
        <w:spacing w:before="160" w:after="200"/>
        <w:ind w:left="240" w:right="240"/>
      </w:pPr>
      <w:r w:rsidRPr="00490900">
        <w:rPr>
          <w:rFonts w:ascii="Courier New" w:eastAsia="Courier New" w:hAnsi="Courier New" w:cs="Courier New"/>
          <w:color w:val="FFFFFF"/>
          <w:sz w:val="20"/>
          <w:szCs w:val="20"/>
          <w:lang w:val="en-US"/>
        </w:rPr>
        <w:t xml:space="preserve">         </w:t>
      </w:r>
      <w:r w:rsidRPr="0054700E">
        <w:br/>
      </w:r>
      <w:r w:rsidRPr="0054700E">
        <w:rPr>
          <w:rFonts w:ascii="Courier New" w:eastAsia="Courier New" w:hAnsi="Courier New" w:cs="Courier New"/>
          <w:color w:val="FFFFFF"/>
          <w:sz w:val="20"/>
          <w:szCs w:val="20"/>
        </w:rPr>
        <w:t xml:space="preserve">    </w:t>
      </w: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 name: Installer les paquets communs    </w:t>
      </w:r>
      <w:r>
        <w:br/>
      </w:r>
      <w:r>
        <w:rPr>
          <w:rFonts w:ascii="Courier New" w:eastAsia="Courier New" w:hAnsi="Courier New" w:cs="Courier New"/>
          <w:color w:val="FFFFFF"/>
          <w:sz w:val="20"/>
          <w:szCs w:val="20"/>
        </w:rPr>
        <w:t xml:space="preserve">      apt:    </w:t>
      </w:r>
      <w:r>
        <w:br/>
      </w:r>
      <w:r>
        <w:rPr>
          <w:rFonts w:ascii="Courier New" w:eastAsia="Courier New" w:hAnsi="Courier New" w:cs="Courier New"/>
          <w:color w:val="FFFFFF"/>
          <w:sz w:val="20"/>
          <w:szCs w:val="20"/>
        </w:rPr>
        <w:t xml:space="preserve">        name: "{{ paquets_communs }}"    </w:t>
      </w:r>
      <w:r>
        <w:br/>
      </w:r>
      <w:r>
        <w:rPr>
          <w:rFonts w:ascii="Courier New" w:eastAsia="Courier New" w:hAnsi="Courier New" w:cs="Courier New"/>
          <w:color w:val="FFFFFF"/>
          <w:sz w:val="20"/>
          <w:szCs w:val="20"/>
        </w:rPr>
        <w:t xml:space="preserve">        state: present    </w:t>
      </w:r>
      <w:r>
        <w:br/>
      </w:r>
      <w:r>
        <w:rPr>
          <w:rFonts w:ascii="Courier New" w:eastAsia="Courier New" w:hAnsi="Courier New" w:cs="Courier New"/>
          <w:color w:val="FFFFFF"/>
          <w:sz w:val="20"/>
          <w:szCs w:val="20"/>
        </w:rPr>
        <w:t xml:space="preserve">        update_cache: yes    </w:t>
      </w:r>
      <w:r>
        <w:br/>
      </w:r>
      <w:r>
        <w:rPr>
          <w:rFonts w:ascii="Courier New" w:eastAsia="Courier New" w:hAnsi="Courier New" w:cs="Courier New"/>
          <w:color w:val="FFFFFF"/>
          <w:sz w:val="20"/>
          <w:szCs w:val="20"/>
        </w:rPr>
        <w:t xml:space="preserve">         </w:t>
      </w:r>
    </w:p>
    <w:p w14:paraId="7A32F295" w14:textId="77777777" w:rsidR="00B511E8" w:rsidRDefault="00000000">
      <w:pPr>
        <w:spacing w:after="120"/>
      </w:pPr>
      <w:r>
        <w:t xml:space="preserve">Remarque : </w:t>
      </w:r>
      <w:r>
        <w:rPr>
          <w:rFonts w:ascii="Courier New" w:eastAsia="Courier New" w:hAnsi="Courier New" w:cs="Courier New"/>
          <w:shd w:val="clear" w:color="auto" w:fill="F1F5F9"/>
        </w:rPr>
        <w:t>name: "{{ paquets_communs }}"</w:t>
      </w:r>
      <w:r>
        <w:t xml:space="preserve"> accepte directement une </w:t>
      </w:r>
      <w:r>
        <w:rPr>
          <w:b/>
          <w:bCs/>
        </w:rPr>
        <w:t>liste</w:t>
      </w:r>
      <w:r>
        <w:t xml:space="preserve">, sans </w:t>
      </w:r>
      <w:r>
        <w:rPr>
          <w:rFonts w:ascii="Courier New" w:eastAsia="Courier New" w:hAnsi="Courier New" w:cs="Courier New"/>
          <w:shd w:val="clear" w:color="auto" w:fill="F1F5F9"/>
        </w:rPr>
        <w:t>loop</w:t>
      </w:r>
      <w:r>
        <w:t xml:space="preserve"> — le module </w:t>
      </w:r>
      <w:r>
        <w:rPr>
          <w:rFonts w:ascii="Courier New" w:eastAsia="Courier New" w:hAnsi="Courier New" w:cs="Courier New"/>
          <w:shd w:val="clear" w:color="auto" w:fill="F1F5F9"/>
        </w:rPr>
        <w:t>apt</w:t>
      </w:r>
      <w:r>
        <w:t xml:space="preserve"> installe plusieurs paquets en une seule transaction, plus efficace qu'une boucle.</w:t>
      </w:r>
    </w:p>
    <w:p w14:paraId="0F912CE0" w14:textId="77777777" w:rsidR="00B511E8" w:rsidRDefault="00000000">
      <w:pPr>
        <w:spacing w:after="200"/>
      </w:pPr>
      <w:r>
        <w:t xml:space="preserve"> </w:t>
      </w:r>
    </w:p>
    <w:p w14:paraId="4F7352D5" w14:textId="77777777" w:rsidR="00B511E8" w:rsidRDefault="00000000">
      <w:pPr>
        <w:pStyle w:val="Titre3"/>
        <w:spacing w:after="200"/>
      </w:pPr>
      <w:r>
        <w:t>7.6 Le playbook chef d'orchestre (</w:t>
      </w:r>
      <w:r>
        <w:rPr>
          <w:rFonts w:ascii="Courier New" w:eastAsia="Courier New" w:hAnsi="Courier New" w:cs="Courier New"/>
          <w:shd w:val="clear" w:color="auto" w:fill="F1F5F9"/>
        </w:rPr>
        <w:t>site.yml</w:t>
      </w:r>
      <w:r>
        <w:t>)</w:t>
      </w:r>
    </w:p>
    <w:p w14:paraId="163D9DD5"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    </w:t>
      </w:r>
      <w:r>
        <w:br/>
      </w:r>
      <w:r>
        <w:rPr>
          <w:rFonts w:ascii="Courier New" w:eastAsia="Courier New" w:hAnsi="Courier New" w:cs="Courier New"/>
          <w:color w:val="FFFFFF"/>
          <w:sz w:val="20"/>
          <w:szCs w:val="20"/>
        </w:rPr>
        <w:t xml:space="preserve">    - name: Configuration commune à toute l'infra    </w:t>
      </w:r>
      <w:r>
        <w:br/>
      </w:r>
      <w:r>
        <w:rPr>
          <w:rFonts w:ascii="Courier New" w:eastAsia="Courier New" w:hAnsi="Courier New" w:cs="Courier New"/>
          <w:color w:val="FFFFFF"/>
          <w:sz w:val="20"/>
          <w:szCs w:val="20"/>
        </w:rPr>
        <w:t xml:space="preserve">      hosts: all    </w:t>
      </w:r>
      <w:r>
        <w:br/>
      </w:r>
      <w:r>
        <w:rPr>
          <w:rFonts w:ascii="Courier New" w:eastAsia="Courier New" w:hAnsi="Courier New" w:cs="Courier New"/>
          <w:color w:val="FFFFFF"/>
          <w:sz w:val="20"/>
          <w:szCs w:val="20"/>
        </w:rPr>
        <w:t xml:space="preserve">      become: yes    </w:t>
      </w:r>
      <w:r>
        <w:br/>
      </w:r>
      <w:r>
        <w:rPr>
          <w:rFonts w:ascii="Courier New" w:eastAsia="Courier New" w:hAnsi="Courier New" w:cs="Courier New"/>
          <w:color w:val="FFFFFF"/>
          <w:sz w:val="20"/>
          <w:szCs w:val="20"/>
        </w:rPr>
        <w:t xml:space="preserve">      roles:    </w:t>
      </w:r>
      <w:r>
        <w:br/>
      </w:r>
      <w:r>
        <w:rPr>
          <w:rFonts w:ascii="Courier New" w:eastAsia="Courier New" w:hAnsi="Courier New" w:cs="Courier New"/>
          <w:color w:val="FFFFFF"/>
          <w:sz w:val="20"/>
          <w:szCs w:val="20"/>
        </w:rPr>
        <w:t xml:space="preserve">        - common    </w:t>
      </w:r>
      <w:r>
        <w:br/>
      </w: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 name: Configuration des serveurs applicatifs    </w:t>
      </w:r>
      <w:r>
        <w:br/>
      </w:r>
      <w:r>
        <w:rPr>
          <w:rFonts w:ascii="Courier New" w:eastAsia="Courier New" w:hAnsi="Courier New" w:cs="Courier New"/>
          <w:color w:val="FFFFFF"/>
          <w:sz w:val="20"/>
          <w:szCs w:val="20"/>
        </w:rPr>
        <w:t xml:space="preserve">      hosts: app    </w:t>
      </w:r>
      <w:r>
        <w:br/>
      </w:r>
      <w:r>
        <w:rPr>
          <w:rFonts w:ascii="Courier New" w:eastAsia="Courier New" w:hAnsi="Courier New" w:cs="Courier New"/>
          <w:color w:val="FFFFFF"/>
          <w:sz w:val="20"/>
          <w:szCs w:val="20"/>
        </w:rPr>
        <w:t xml:space="preserve">      become: yes    </w:t>
      </w:r>
      <w:r>
        <w:br/>
      </w:r>
      <w:r>
        <w:rPr>
          <w:rFonts w:ascii="Courier New" w:eastAsia="Courier New" w:hAnsi="Courier New" w:cs="Courier New"/>
          <w:color w:val="FFFFFF"/>
          <w:sz w:val="20"/>
          <w:szCs w:val="20"/>
        </w:rPr>
        <w:t xml:space="preserve">      roles:    </w:t>
      </w:r>
      <w:r>
        <w:br/>
      </w:r>
      <w:r>
        <w:rPr>
          <w:rFonts w:ascii="Courier New" w:eastAsia="Courier New" w:hAnsi="Courier New" w:cs="Courier New"/>
          <w:color w:val="FFFFFF"/>
          <w:sz w:val="20"/>
          <w:szCs w:val="20"/>
        </w:rPr>
        <w:t xml:space="preserve">        - webserver    </w:t>
      </w:r>
      <w:r>
        <w:br/>
      </w: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 name: Configuration des serveurs de base de données    </w:t>
      </w:r>
      <w:r>
        <w:br/>
      </w:r>
      <w:r>
        <w:rPr>
          <w:rFonts w:ascii="Courier New" w:eastAsia="Courier New" w:hAnsi="Courier New" w:cs="Courier New"/>
          <w:color w:val="FFFFFF"/>
          <w:sz w:val="20"/>
          <w:szCs w:val="20"/>
        </w:rPr>
        <w:t xml:space="preserve">      hosts: db    </w:t>
      </w:r>
      <w:r>
        <w:br/>
      </w:r>
      <w:r>
        <w:rPr>
          <w:rFonts w:ascii="Courier New" w:eastAsia="Courier New" w:hAnsi="Courier New" w:cs="Courier New"/>
          <w:color w:val="FFFFFF"/>
          <w:sz w:val="20"/>
          <w:szCs w:val="20"/>
        </w:rPr>
        <w:t xml:space="preserve">      become: yes    </w:t>
      </w:r>
      <w:r>
        <w:br/>
      </w:r>
      <w:r>
        <w:rPr>
          <w:rFonts w:ascii="Courier New" w:eastAsia="Courier New" w:hAnsi="Courier New" w:cs="Courier New"/>
          <w:color w:val="FFFFFF"/>
          <w:sz w:val="20"/>
          <w:szCs w:val="20"/>
        </w:rPr>
        <w:t xml:space="preserve">      roles:    </w:t>
      </w:r>
      <w:r>
        <w:br/>
      </w:r>
      <w:r>
        <w:rPr>
          <w:rFonts w:ascii="Courier New" w:eastAsia="Courier New" w:hAnsi="Courier New" w:cs="Courier New"/>
          <w:color w:val="FFFFFF"/>
          <w:sz w:val="20"/>
          <w:szCs w:val="20"/>
        </w:rPr>
        <w:t xml:space="preserve">        - database    </w:t>
      </w:r>
      <w:r>
        <w:br/>
      </w:r>
      <w:r>
        <w:rPr>
          <w:rFonts w:ascii="Courier New" w:eastAsia="Courier New" w:hAnsi="Courier New" w:cs="Courier New"/>
          <w:color w:val="FFFFFF"/>
          <w:sz w:val="20"/>
          <w:szCs w:val="20"/>
        </w:rPr>
        <w:t xml:space="preserve">         </w:t>
      </w:r>
    </w:p>
    <w:p w14:paraId="54DCAFCC" w14:textId="77777777" w:rsidR="00B511E8" w:rsidRDefault="00000000">
      <w:pPr>
        <w:spacing w:after="200"/>
      </w:pPr>
      <w:r>
        <w:t xml:space="preserve"> </w:t>
      </w:r>
    </w:p>
    <w:p w14:paraId="31510086" w14:textId="77777777" w:rsidR="00B511E8" w:rsidRDefault="00000000">
      <w:pPr>
        <w:spacing w:after="120"/>
      </w:pPr>
      <w:r>
        <w:lastRenderedPageBreak/>
        <w:t xml:space="preserve">Différence clé avec l'ancien </w:t>
      </w:r>
      <w:r>
        <w:rPr>
          <w:rFonts w:ascii="Courier New" w:eastAsia="Courier New" w:hAnsi="Courier New" w:cs="Courier New"/>
          <w:shd w:val="clear" w:color="auto" w:fill="F1F5F9"/>
        </w:rPr>
        <w:t>playbook.yml</w:t>
      </w:r>
      <w:r>
        <w:t xml:space="preserve"> (Module 5-6) : au lieu d'un seul play avec des </w:t>
      </w:r>
      <w:r>
        <w:rPr>
          <w:rFonts w:ascii="Courier New" w:eastAsia="Courier New" w:hAnsi="Courier New" w:cs="Courier New"/>
          <w:shd w:val="clear" w:color="auto" w:fill="F1F5F9"/>
        </w:rPr>
        <w:t>when: inventory_hostname in groups[...]</w:t>
      </w:r>
      <w:r>
        <w:t xml:space="preserve"> sur chaque tâche, on a désormais </w:t>
      </w:r>
      <w:r>
        <w:rPr>
          <w:b/>
          <w:bCs/>
        </w:rPr>
        <w:t>plusieurs plays distincts</w:t>
      </w:r>
      <w:r>
        <w:t xml:space="preserve">, chacun ciblant directement le bon groupe via </w:t>
      </w:r>
      <w:r>
        <w:rPr>
          <w:rFonts w:ascii="Courier New" w:eastAsia="Courier New" w:hAnsi="Courier New" w:cs="Courier New"/>
          <w:shd w:val="clear" w:color="auto" w:fill="F1F5F9"/>
        </w:rPr>
        <w:t>hosts:</w:t>
      </w:r>
      <w:r>
        <w:t xml:space="preserve">. Avec les roles, cibler le bon groupe dans </w:t>
      </w:r>
      <w:r>
        <w:rPr>
          <w:rFonts w:ascii="Courier New" w:eastAsia="Courier New" w:hAnsi="Courier New" w:cs="Courier New"/>
          <w:shd w:val="clear" w:color="auto" w:fill="F1F5F9"/>
        </w:rPr>
        <w:t>hosts:</w:t>
      </w:r>
      <w:r>
        <w:t xml:space="preserve"> est plus propre que multiplier les </w:t>
      </w:r>
      <w:r>
        <w:rPr>
          <w:rFonts w:ascii="Courier New" w:eastAsia="Courier New" w:hAnsi="Courier New" w:cs="Courier New"/>
          <w:shd w:val="clear" w:color="auto" w:fill="F1F5F9"/>
        </w:rPr>
        <w:t>when:</w:t>
      </w:r>
      <w:r>
        <w:t>.</w:t>
      </w:r>
    </w:p>
    <w:p w14:paraId="0B8DDF3D" w14:textId="77777777" w:rsidR="00B511E8" w:rsidRDefault="00000000">
      <w:pPr>
        <w:spacing w:after="200"/>
      </w:pPr>
      <w:r>
        <w:t xml:space="preserve"> </w:t>
      </w:r>
    </w:p>
    <w:p w14:paraId="5CB9D05F" w14:textId="77777777" w:rsidR="00B511E8" w:rsidRDefault="00000000">
      <w:pPr>
        <w:pStyle w:val="Titre3"/>
        <w:spacing w:after="200"/>
      </w:pPr>
      <w:r>
        <w:t>7.7 Lire les logs d'un run avec roles</w:t>
      </w:r>
    </w:p>
    <w:p w14:paraId="5F7BA29A" w14:textId="77777777" w:rsidR="00B511E8" w:rsidRDefault="00000000">
      <w:pPr>
        <w:spacing w:after="120"/>
      </w:pPr>
      <w:r>
        <w:t xml:space="preserve">Ansible préfixe automatiquement chaque tâche issue d'un role par son nom, ex: </w:t>
      </w:r>
      <w:r>
        <w:rPr>
          <w:rFonts w:ascii="Courier New" w:eastAsia="Courier New" w:hAnsi="Courier New" w:cs="Courier New"/>
          <w:shd w:val="clear" w:color="auto" w:fill="F1F5F9"/>
        </w:rPr>
        <w:t>TASK [webserver : Installer nginx]</w:t>
      </w:r>
      <w:r>
        <w:t>. Très utile pour savoir immédiatement d'où provient chaque action dans des logs avec plusieurs roles imbriqués.</w:t>
      </w:r>
    </w:p>
    <w:p w14:paraId="2519E2D6" w14:textId="77777777" w:rsidR="00B511E8" w:rsidRDefault="00000000">
      <w:pPr>
        <w:spacing w:after="200"/>
      </w:pPr>
      <w:r>
        <w:t xml:space="preserve"> </w:t>
      </w:r>
    </w:p>
    <w:p w14:paraId="6D1FED01" w14:textId="77777777" w:rsidR="00B511E8" w:rsidRDefault="00000000">
      <w:pPr>
        <w:pStyle w:val="Titre3"/>
        <w:spacing w:after="200"/>
      </w:pPr>
      <w:r>
        <w:t>Erreurs fréquentes</w:t>
      </w:r>
    </w:p>
    <w:p w14:paraId="7CD42137" w14:textId="77777777" w:rsidR="00B511E8" w:rsidRDefault="00000000">
      <w:pPr>
        <w:pStyle w:val="Paragraphedeliste"/>
        <w:numPr>
          <w:ilvl w:val="0"/>
          <w:numId w:val="2"/>
        </w:numPr>
        <w:spacing w:after="100"/>
      </w:pPr>
      <w:r>
        <w:t xml:space="preserve">Mauvais nom de fichier dans un role (ex: </w:t>
      </w:r>
      <w:r>
        <w:rPr>
          <w:rFonts w:ascii="Courier New" w:eastAsia="Courier New" w:hAnsi="Courier New" w:cs="Courier New"/>
          <w:shd w:val="clear" w:color="auto" w:fill="F1F5F9"/>
        </w:rPr>
        <w:t>task/main.yml</w:t>
      </w:r>
      <w:r>
        <w:t xml:space="preserve"> au lieu de </w:t>
      </w:r>
      <w:r>
        <w:rPr>
          <w:rFonts w:ascii="Courier New" w:eastAsia="Courier New" w:hAnsi="Courier New" w:cs="Courier New"/>
          <w:shd w:val="clear" w:color="auto" w:fill="F1F5F9"/>
        </w:rPr>
        <w:t>tasks/main.yml</w:t>
      </w:r>
      <w:r>
        <w:t>) → Ansible ne charge rien, silencieusement, sans erreur claire.</w:t>
      </w:r>
    </w:p>
    <w:p w14:paraId="710B43DF" w14:textId="77777777" w:rsidR="00B511E8" w:rsidRDefault="00000000">
      <w:pPr>
        <w:pStyle w:val="Paragraphedeliste"/>
        <w:numPr>
          <w:ilvl w:val="0"/>
          <w:numId w:val="2"/>
        </w:numPr>
        <w:spacing w:after="100"/>
      </w:pPr>
      <w:r>
        <w:t xml:space="preserve">Redéfinir inutilement dans </w:t>
      </w:r>
      <w:r>
        <w:rPr>
          <w:rFonts w:ascii="Courier New" w:eastAsia="Courier New" w:hAnsi="Courier New" w:cs="Courier New"/>
          <w:shd w:val="clear" w:color="auto" w:fill="F1F5F9"/>
        </w:rPr>
        <w:t>tasks/</w:t>
      </w:r>
      <w:r>
        <w:t xml:space="preserve"> une variable déjà disponible via </w:t>
      </w:r>
      <w:r>
        <w:rPr>
          <w:rFonts w:ascii="Courier New" w:eastAsia="Courier New" w:hAnsi="Courier New" w:cs="Courier New"/>
          <w:shd w:val="clear" w:color="auto" w:fill="F1F5F9"/>
        </w:rPr>
        <w:t>defaults/</w:t>
      </w:r>
      <w:r>
        <w:t xml:space="preserve"> (chargée automatiquement).</w:t>
      </w:r>
    </w:p>
    <w:p w14:paraId="5837BCD1" w14:textId="77777777" w:rsidR="00B511E8" w:rsidRDefault="00000000">
      <w:pPr>
        <w:pStyle w:val="Paragraphedeliste"/>
        <w:numPr>
          <w:ilvl w:val="0"/>
          <w:numId w:val="2"/>
        </w:numPr>
        <w:spacing w:after="100"/>
      </w:pPr>
      <w:r>
        <w:t xml:space="preserve">Mettre un chemin complet dans </w:t>
      </w:r>
      <w:r>
        <w:rPr>
          <w:rFonts w:ascii="Courier New" w:eastAsia="Courier New" w:hAnsi="Courier New" w:cs="Courier New"/>
          <w:shd w:val="clear" w:color="auto" w:fill="F1F5F9"/>
        </w:rPr>
        <w:t>src:</w:t>
      </w:r>
      <w:r>
        <w:t xml:space="preserve"> d'une tâche </w:t>
      </w:r>
      <w:r>
        <w:rPr>
          <w:rFonts w:ascii="Courier New" w:eastAsia="Courier New" w:hAnsi="Courier New" w:cs="Courier New"/>
          <w:shd w:val="clear" w:color="auto" w:fill="F1F5F9"/>
        </w:rPr>
        <w:t>copy</w:t>
      </w:r>
      <w:r>
        <w:t xml:space="preserve"> d'un role → inutile, Ansible cherche déjà dans </w:t>
      </w:r>
      <w:r>
        <w:rPr>
          <w:rFonts w:ascii="Courier New" w:eastAsia="Courier New" w:hAnsi="Courier New" w:cs="Courier New"/>
          <w:shd w:val="clear" w:color="auto" w:fill="F1F5F9"/>
        </w:rPr>
        <w:t>files/</w:t>
      </w:r>
      <w:r>
        <w:t xml:space="preserve"> du role.</w:t>
      </w:r>
    </w:p>
    <w:p w14:paraId="6D539309" w14:textId="77777777" w:rsidR="00B511E8" w:rsidRDefault="00000000">
      <w:pPr>
        <w:pStyle w:val="Paragraphedeliste"/>
        <w:numPr>
          <w:ilvl w:val="0"/>
          <w:numId w:val="2"/>
        </w:numPr>
        <w:spacing w:after="100"/>
      </w:pPr>
      <w:r>
        <w:t xml:space="preserve">Dupliquer une logique </w:t>
      </w:r>
      <w:r>
        <w:rPr>
          <w:rFonts w:ascii="Courier New" w:eastAsia="Courier New" w:hAnsi="Courier New" w:cs="Courier New"/>
          <w:shd w:val="clear" w:color="auto" w:fill="F1F5F9"/>
        </w:rPr>
        <w:t>when: inventory_hostname in groups[...]</w:t>
      </w:r>
      <w:r>
        <w:t xml:space="preserve"> dans les roles alors que le </w:t>
      </w:r>
      <w:r>
        <w:rPr>
          <w:rFonts w:ascii="Courier New" w:eastAsia="Courier New" w:hAnsi="Courier New" w:cs="Courier New"/>
          <w:shd w:val="clear" w:color="auto" w:fill="F1F5F9"/>
        </w:rPr>
        <w:t>hosts:</w:t>
      </w:r>
      <w:r>
        <w:t xml:space="preserve"> du play suffit déjà à cibler le bon groupe.</w:t>
      </w:r>
    </w:p>
    <w:p w14:paraId="3A3CBCCD" w14:textId="77777777" w:rsidR="00B511E8" w:rsidRDefault="00000000">
      <w:pPr>
        <w:spacing w:after="200"/>
      </w:pPr>
      <w:r>
        <w:t xml:space="preserve"> </w:t>
      </w:r>
    </w:p>
    <w:p w14:paraId="45737BFA" w14:textId="22B5AD95" w:rsidR="00B511E8" w:rsidRDefault="00B511E8">
      <w:pPr>
        <w:spacing w:after="200"/>
      </w:pPr>
    </w:p>
    <w:p w14:paraId="23BA6D21" w14:textId="77777777" w:rsidR="00494B7B" w:rsidRDefault="00494B7B">
      <w:pPr>
        <w:rPr>
          <w:b/>
          <w:bCs/>
          <w:color w:val="000000"/>
          <w:sz w:val="36"/>
          <w:szCs w:val="36"/>
        </w:rPr>
      </w:pPr>
      <w:r>
        <w:br w:type="page"/>
      </w:r>
    </w:p>
    <w:p w14:paraId="7A67FFCE" w14:textId="2ED10505" w:rsidR="00B511E8" w:rsidRDefault="00000000">
      <w:pPr>
        <w:pStyle w:val="Titre2"/>
        <w:spacing w:after="200"/>
      </w:pPr>
      <w:r>
        <w:lastRenderedPageBreak/>
        <w:t>8. Module 8 — Templates Jinja2</w:t>
      </w:r>
    </w:p>
    <w:p w14:paraId="02CD87D0" w14:textId="77777777" w:rsidR="00B511E8" w:rsidRDefault="00000000">
      <w:pPr>
        <w:pStyle w:val="Titre3"/>
        <w:spacing w:after="200"/>
      </w:pPr>
      <w:r>
        <w:t xml:space="preserve">8.1 </w:t>
      </w:r>
      <w:r>
        <w:rPr>
          <w:rFonts w:ascii="Courier New" w:eastAsia="Courier New" w:hAnsi="Courier New" w:cs="Courier New"/>
          <w:shd w:val="clear" w:color="auto" w:fill="F1F5F9"/>
        </w:rPr>
        <w:t>copy</w:t>
      </w:r>
      <w:r>
        <w:t xml:space="preserve"> vs </w:t>
      </w:r>
      <w:r>
        <w:rPr>
          <w:rFonts w:ascii="Courier New" w:eastAsia="Courier New" w:hAnsi="Courier New" w:cs="Courier New"/>
          <w:shd w:val="clear" w:color="auto" w:fill="F1F5F9"/>
        </w:rPr>
        <w:t>template</w:t>
      </w:r>
    </w:p>
    <w:p w14:paraId="21DFE159" w14:textId="77777777" w:rsidR="00B511E8" w:rsidRDefault="00000000">
      <w:pPr>
        <w:spacing w:after="240"/>
      </w:pP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2611"/>
        <w:gridCol w:w="3084"/>
        <w:gridCol w:w="3321"/>
      </w:tblGrid>
      <w:tr w:rsidR="00B511E8" w14:paraId="531BCC7E" w14:textId="77777777">
        <w:trPr>
          <w:tblHeader/>
        </w:trPr>
        <w:tc>
          <w:tcPr>
            <w:tcW w:w="2709" w:type="dxa"/>
          </w:tcPr>
          <w:p w14:paraId="24D4E250" w14:textId="77777777" w:rsidR="00B511E8" w:rsidRDefault="00B511E8"/>
        </w:tc>
        <w:tc>
          <w:tcPr>
            <w:tcW w:w="3202" w:type="dxa"/>
          </w:tcPr>
          <w:p w14:paraId="15FACC6A" w14:textId="77777777" w:rsidR="00B511E8" w:rsidRDefault="00000000">
            <w:r>
              <w:rPr>
                <w:b/>
                <w:bCs/>
              </w:rPr>
              <w:t>`copy`</w:t>
            </w:r>
          </w:p>
        </w:tc>
        <w:tc>
          <w:tcPr>
            <w:tcW w:w="3449" w:type="dxa"/>
          </w:tcPr>
          <w:p w14:paraId="5180BE92" w14:textId="77777777" w:rsidR="00B511E8" w:rsidRDefault="00000000">
            <w:r>
              <w:rPr>
                <w:b/>
                <w:bCs/>
              </w:rPr>
              <w:t>`template`</w:t>
            </w:r>
          </w:p>
        </w:tc>
      </w:tr>
      <w:tr w:rsidR="00B511E8" w14:paraId="4C99B395" w14:textId="77777777">
        <w:tc>
          <w:tcPr>
            <w:tcW w:w="2709" w:type="dxa"/>
          </w:tcPr>
          <w:p w14:paraId="6C80D55D" w14:textId="77777777" w:rsidR="00B511E8" w:rsidRDefault="00000000">
            <w:r>
              <w:t>Contenu</w:t>
            </w:r>
          </w:p>
        </w:tc>
        <w:tc>
          <w:tcPr>
            <w:tcW w:w="3202" w:type="dxa"/>
          </w:tcPr>
          <w:p w14:paraId="25863797" w14:textId="77777777" w:rsidR="00B511E8" w:rsidRDefault="00000000">
            <w:r>
              <w:t>Identique sur toutes les machines cibles</w:t>
            </w:r>
          </w:p>
        </w:tc>
        <w:tc>
          <w:tcPr>
            <w:tcW w:w="3449" w:type="dxa"/>
          </w:tcPr>
          <w:p w14:paraId="290F576D" w14:textId="77777777" w:rsidR="00B511E8" w:rsidRDefault="00000000">
            <w:r>
              <w:t>Généré dynamiquement, différent par machine</w:t>
            </w:r>
          </w:p>
        </w:tc>
      </w:tr>
      <w:tr w:rsidR="00B511E8" w14:paraId="2AB50C98" w14:textId="77777777">
        <w:tc>
          <w:tcPr>
            <w:tcW w:w="2709" w:type="dxa"/>
          </w:tcPr>
          <w:p w14:paraId="3F8B43CE" w14:textId="77777777" w:rsidR="00B511E8" w:rsidRDefault="00000000">
            <w:r>
              <w:t>Extension du fichier source</w:t>
            </w:r>
          </w:p>
        </w:tc>
        <w:tc>
          <w:tcPr>
            <w:tcW w:w="3202" w:type="dxa"/>
          </w:tcPr>
          <w:p w14:paraId="5CB50628" w14:textId="77777777" w:rsidR="00B511E8" w:rsidRDefault="00000000">
            <w:r>
              <w:t>N'importe laquelle</w:t>
            </w:r>
          </w:p>
        </w:tc>
        <w:tc>
          <w:tcPr>
            <w:tcW w:w="3449" w:type="dxa"/>
          </w:tcPr>
          <w:p w14:paraId="27BA21F2" w14:textId="77777777" w:rsidR="00B511E8" w:rsidRDefault="00000000">
            <w:r>
              <w:t xml:space="preserve">Convention : </w:t>
            </w:r>
            <w:r>
              <w:rPr>
                <w:rFonts w:ascii="Courier New" w:eastAsia="Courier New" w:hAnsi="Courier New" w:cs="Courier New"/>
                <w:shd w:val="clear" w:color="auto" w:fill="F1F5F9"/>
              </w:rPr>
              <w:t>.j2</w:t>
            </w:r>
          </w:p>
        </w:tc>
      </w:tr>
      <w:tr w:rsidR="00B511E8" w14:paraId="47D3CC86" w14:textId="77777777">
        <w:tc>
          <w:tcPr>
            <w:tcW w:w="2709" w:type="dxa"/>
          </w:tcPr>
          <w:p w14:paraId="7EB0E839" w14:textId="77777777" w:rsidR="00B511E8" w:rsidRDefault="00000000">
            <w:r>
              <w:t>Dossier du role</w:t>
            </w:r>
          </w:p>
        </w:tc>
        <w:tc>
          <w:tcPr>
            <w:tcW w:w="3202" w:type="dxa"/>
          </w:tcPr>
          <w:p w14:paraId="63C9DE12" w14:textId="77777777" w:rsidR="00B511E8" w:rsidRDefault="00000000">
            <w:r>
              <w:rPr>
                <w:rFonts w:ascii="Courier New" w:eastAsia="Courier New" w:hAnsi="Courier New" w:cs="Courier New"/>
                <w:shd w:val="clear" w:color="auto" w:fill="F1F5F9"/>
              </w:rPr>
              <w:t>files/</w:t>
            </w:r>
          </w:p>
        </w:tc>
        <w:tc>
          <w:tcPr>
            <w:tcW w:w="3449" w:type="dxa"/>
          </w:tcPr>
          <w:p w14:paraId="5259530C" w14:textId="77777777" w:rsidR="00B511E8" w:rsidRDefault="00000000">
            <w:r>
              <w:rPr>
                <w:rFonts w:ascii="Courier New" w:eastAsia="Courier New" w:hAnsi="Courier New" w:cs="Courier New"/>
                <w:shd w:val="clear" w:color="auto" w:fill="F1F5F9"/>
              </w:rPr>
              <w:t>templates/</w:t>
            </w:r>
          </w:p>
        </w:tc>
      </w:tr>
      <w:tr w:rsidR="00B511E8" w14:paraId="4806C803" w14:textId="77777777">
        <w:tc>
          <w:tcPr>
            <w:tcW w:w="2709" w:type="dxa"/>
          </w:tcPr>
          <w:p w14:paraId="235A105D" w14:textId="77777777" w:rsidR="00B511E8" w:rsidRDefault="00000000">
            <w:r>
              <w:t>Syntaxe Jinja2 interprétée ?</w:t>
            </w:r>
          </w:p>
        </w:tc>
        <w:tc>
          <w:tcPr>
            <w:tcW w:w="3202" w:type="dxa"/>
          </w:tcPr>
          <w:p w14:paraId="513297E6" w14:textId="77777777" w:rsidR="00B511E8" w:rsidRDefault="00000000">
            <w:r>
              <w:t>Non — copié tel quel</w:t>
            </w:r>
          </w:p>
        </w:tc>
        <w:tc>
          <w:tcPr>
            <w:tcW w:w="3449" w:type="dxa"/>
          </w:tcPr>
          <w:p w14:paraId="1CFA43C6" w14:textId="77777777" w:rsidR="00B511E8" w:rsidRDefault="00000000">
            <w:r>
              <w:t xml:space="preserve">Oui — </w:t>
            </w:r>
            <w:r>
              <w:rPr>
                <w:rFonts w:ascii="Courier New" w:eastAsia="Courier New" w:hAnsi="Courier New" w:cs="Courier New"/>
                <w:shd w:val="clear" w:color="auto" w:fill="F1F5F9"/>
              </w:rPr>
              <w:t>{{ }}</w:t>
            </w:r>
            <w:r>
              <w:t xml:space="preserve">, </w:t>
            </w:r>
            <w:r>
              <w:rPr>
                <w:rFonts w:ascii="Courier New" w:eastAsia="Courier New" w:hAnsi="Courier New" w:cs="Courier New"/>
                <w:shd w:val="clear" w:color="auto" w:fill="F1F5F9"/>
              </w:rPr>
              <w:t>{% %}</w:t>
            </w:r>
            <w:r>
              <w:t xml:space="preserve"> évalués</w:t>
            </w:r>
          </w:p>
        </w:tc>
      </w:tr>
    </w:tbl>
    <w:p w14:paraId="47340710" w14:textId="77777777" w:rsidR="00B511E8" w:rsidRDefault="00000000">
      <w:pPr>
        <w:spacing w:before="240"/>
      </w:pPr>
      <w:r>
        <w:t xml:space="preserve"> </w:t>
      </w:r>
    </w:p>
    <w:p w14:paraId="31FFC0D6" w14:textId="77777777" w:rsidR="00B511E8" w:rsidRDefault="00000000">
      <w:pPr>
        <w:pStyle w:val="Titre3"/>
        <w:spacing w:after="200"/>
      </w:pPr>
      <w:r>
        <w:t>8.2 Syntaxe Jinja2 de base</w:t>
      </w:r>
    </w:p>
    <w:p w14:paraId="3B95AB48"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 ansible_hostname }}                     # insère une valeur    </w:t>
      </w:r>
      <w:r>
        <w:br/>
      </w: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 if ansible_distribution == "Ubuntu" %}  # condition    </w:t>
      </w:r>
      <w:r>
        <w:br/>
      </w:r>
      <w:r>
        <w:rPr>
          <w:rFonts w:ascii="Courier New" w:eastAsia="Courier New" w:hAnsi="Courier New" w:cs="Courier New"/>
          <w:color w:val="FFFFFF"/>
          <w:sz w:val="20"/>
          <w:szCs w:val="20"/>
        </w:rPr>
        <w:t xml:space="preserve">    ...    </w:t>
      </w:r>
      <w:r>
        <w:br/>
      </w:r>
      <w:r>
        <w:rPr>
          <w:rFonts w:ascii="Courier New" w:eastAsia="Courier New" w:hAnsi="Courier New" w:cs="Courier New"/>
          <w:color w:val="FFFFFF"/>
          <w:sz w:val="20"/>
          <w:szCs w:val="20"/>
        </w:rPr>
        <w:t xml:space="preserve">    {% endif %}    </w:t>
      </w:r>
      <w:r>
        <w:br/>
      </w: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 for paquet in paquets_communs %}        # boucle    </w:t>
      </w:r>
      <w:r>
        <w:br/>
      </w:r>
      <w:r>
        <w:rPr>
          <w:rFonts w:ascii="Courier New" w:eastAsia="Courier New" w:hAnsi="Courier New" w:cs="Courier New"/>
          <w:color w:val="FFFFFF"/>
          <w:sz w:val="20"/>
          <w:szCs w:val="20"/>
        </w:rPr>
        <w:t xml:space="preserve">    - {{ paquet }}    </w:t>
      </w:r>
      <w:r>
        <w:br/>
      </w:r>
      <w:r>
        <w:rPr>
          <w:rFonts w:ascii="Courier New" w:eastAsia="Courier New" w:hAnsi="Courier New" w:cs="Courier New"/>
          <w:color w:val="FFFFFF"/>
          <w:sz w:val="20"/>
          <w:szCs w:val="20"/>
        </w:rPr>
        <w:t xml:space="preserve">    {% endfor %}    </w:t>
      </w:r>
      <w:r>
        <w:br/>
      </w:r>
      <w:r>
        <w:rPr>
          <w:rFonts w:ascii="Courier New" w:eastAsia="Courier New" w:hAnsi="Courier New" w:cs="Courier New"/>
          <w:color w:val="FFFFFF"/>
          <w:sz w:val="20"/>
          <w:szCs w:val="20"/>
        </w:rPr>
        <w:t xml:space="preserve">         </w:t>
      </w:r>
    </w:p>
    <w:p w14:paraId="77D8C551" w14:textId="77777777" w:rsidR="00B511E8" w:rsidRDefault="00000000">
      <w:pPr>
        <w:spacing w:after="120"/>
      </w:pPr>
      <w:r>
        <w:t xml:space="preserve">Règle visuelle : </w:t>
      </w:r>
      <w:r>
        <w:rPr>
          <w:rFonts w:ascii="Courier New" w:eastAsia="Courier New" w:hAnsi="Courier New" w:cs="Courier New"/>
          <w:shd w:val="clear" w:color="auto" w:fill="F1F5F9"/>
        </w:rPr>
        <w:t>{{ }}</w:t>
      </w:r>
      <w:r>
        <w:t xml:space="preserve"> = "insère une valeur" ; </w:t>
      </w:r>
      <w:r>
        <w:rPr>
          <w:rFonts w:ascii="Courier New" w:eastAsia="Courier New" w:hAnsi="Courier New" w:cs="Courier New"/>
          <w:shd w:val="clear" w:color="auto" w:fill="F1F5F9"/>
        </w:rPr>
        <w:t>{% %}</w:t>
      </w:r>
      <w:r>
        <w:t xml:space="preserve"> = "logique de contrôle", jamais affichée elle-même dans le résultat.</w:t>
      </w:r>
    </w:p>
    <w:p w14:paraId="52169E4C" w14:textId="77777777" w:rsidR="00B511E8" w:rsidRDefault="00000000">
      <w:pPr>
        <w:spacing w:after="200"/>
      </w:pPr>
      <w:r>
        <w:t xml:space="preserve"> </w:t>
      </w:r>
    </w:p>
    <w:p w14:paraId="48C3BCC6" w14:textId="77777777" w:rsidR="00B511E8" w:rsidRDefault="00000000">
      <w:pPr>
        <w:pStyle w:val="Titre3"/>
        <w:spacing w:after="200"/>
      </w:pPr>
      <w:r>
        <w:t>8.3 Facts réseau utiles pour un template</w:t>
      </w:r>
    </w:p>
    <w:p w14:paraId="182DD8BD" w14:textId="77777777" w:rsidR="00B511E8" w:rsidRDefault="00000000">
      <w:pPr>
        <w:spacing w:after="240"/>
      </w:pP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2878"/>
        <w:gridCol w:w="6138"/>
      </w:tblGrid>
      <w:tr w:rsidR="00B511E8" w14:paraId="6F0C5F4D" w14:textId="77777777">
        <w:trPr>
          <w:tblHeader/>
        </w:trPr>
        <w:tc>
          <w:tcPr>
            <w:tcW w:w="2984" w:type="dxa"/>
          </w:tcPr>
          <w:p w14:paraId="31E09836" w14:textId="77777777" w:rsidR="00B511E8" w:rsidRDefault="00000000">
            <w:r>
              <w:rPr>
                <w:b/>
                <w:bCs/>
              </w:rPr>
              <w:t>Fact</w:t>
            </w:r>
          </w:p>
        </w:tc>
        <w:tc>
          <w:tcPr>
            <w:tcW w:w="6376" w:type="dxa"/>
          </w:tcPr>
          <w:p w14:paraId="103C2962" w14:textId="77777777" w:rsidR="00B511E8" w:rsidRDefault="00000000">
            <w:r>
              <w:rPr>
                <w:b/>
                <w:bCs/>
              </w:rPr>
              <w:t>Contenu</w:t>
            </w:r>
          </w:p>
        </w:tc>
      </w:tr>
      <w:tr w:rsidR="00B511E8" w14:paraId="709F62D9" w14:textId="77777777">
        <w:tc>
          <w:tcPr>
            <w:tcW w:w="2984" w:type="dxa"/>
          </w:tcPr>
          <w:p w14:paraId="48B110D9" w14:textId="77777777" w:rsidR="00B511E8" w:rsidRDefault="00000000">
            <w:r>
              <w:rPr>
                <w:rFonts w:ascii="Courier New" w:eastAsia="Courier New" w:hAnsi="Courier New" w:cs="Courier New"/>
                <w:shd w:val="clear" w:color="auto" w:fill="F1F5F9"/>
              </w:rPr>
              <w:t>ansible_hostname</w:t>
            </w:r>
          </w:p>
        </w:tc>
        <w:tc>
          <w:tcPr>
            <w:tcW w:w="6376" w:type="dxa"/>
          </w:tcPr>
          <w:p w14:paraId="4BE022AF" w14:textId="77777777" w:rsidR="00B511E8" w:rsidRDefault="00000000">
            <w:r>
              <w:t>Nom court de la machine</w:t>
            </w:r>
          </w:p>
        </w:tc>
      </w:tr>
      <w:tr w:rsidR="00B511E8" w14:paraId="6C1DE1F3" w14:textId="77777777">
        <w:tc>
          <w:tcPr>
            <w:tcW w:w="2984" w:type="dxa"/>
          </w:tcPr>
          <w:p w14:paraId="2D9FFF6B" w14:textId="77777777" w:rsidR="00B511E8" w:rsidRDefault="00000000">
            <w:r>
              <w:rPr>
                <w:rFonts w:ascii="Courier New" w:eastAsia="Courier New" w:hAnsi="Courier New" w:cs="Courier New"/>
                <w:shd w:val="clear" w:color="auto" w:fill="F1F5F9"/>
              </w:rPr>
              <w:t>ansible_fqdn</w:t>
            </w:r>
          </w:p>
        </w:tc>
        <w:tc>
          <w:tcPr>
            <w:tcW w:w="6376" w:type="dxa"/>
          </w:tcPr>
          <w:p w14:paraId="6E166497" w14:textId="77777777" w:rsidR="00B511E8" w:rsidRDefault="00000000">
            <w:r>
              <w:t>Nom complet</w:t>
            </w:r>
          </w:p>
        </w:tc>
      </w:tr>
      <w:tr w:rsidR="00B511E8" w14:paraId="4092B90F" w14:textId="77777777">
        <w:tc>
          <w:tcPr>
            <w:tcW w:w="2984" w:type="dxa"/>
          </w:tcPr>
          <w:p w14:paraId="51721319" w14:textId="77777777" w:rsidR="00B511E8" w:rsidRDefault="00000000">
            <w:r>
              <w:rPr>
                <w:rFonts w:ascii="Courier New" w:eastAsia="Courier New" w:hAnsi="Courier New" w:cs="Courier New"/>
                <w:shd w:val="clear" w:color="auto" w:fill="F1F5F9"/>
              </w:rPr>
              <w:t>ansible_default_ipv4.address</w:t>
            </w:r>
          </w:p>
        </w:tc>
        <w:tc>
          <w:tcPr>
            <w:tcW w:w="6376" w:type="dxa"/>
          </w:tcPr>
          <w:p w14:paraId="20538E9C" w14:textId="77777777" w:rsidR="00B511E8" w:rsidRDefault="00000000">
            <w:r>
              <w:t>IP principale</w:t>
            </w:r>
          </w:p>
        </w:tc>
      </w:tr>
      <w:tr w:rsidR="00B511E8" w14:paraId="439C96B1" w14:textId="77777777">
        <w:tc>
          <w:tcPr>
            <w:tcW w:w="2984" w:type="dxa"/>
          </w:tcPr>
          <w:p w14:paraId="57D24BBD" w14:textId="77777777" w:rsidR="00B511E8" w:rsidRDefault="00000000">
            <w:r>
              <w:rPr>
                <w:rFonts w:ascii="Courier New" w:eastAsia="Courier New" w:hAnsi="Courier New" w:cs="Courier New"/>
                <w:shd w:val="clear" w:color="auto" w:fill="F1F5F9"/>
              </w:rPr>
              <w:lastRenderedPageBreak/>
              <w:t>ansible_date_time.iso8601</w:t>
            </w:r>
          </w:p>
        </w:tc>
        <w:tc>
          <w:tcPr>
            <w:tcW w:w="6376" w:type="dxa"/>
          </w:tcPr>
          <w:p w14:paraId="39B082F4" w14:textId="77777777" w:rsidR="00B511E8" w:rsidRDefault="00000000">
            <w:r>
              <w:t xml:space="preserve">Date/heure du run — </w:t>
            </w:r>
            <w:r>
              <w:rPr>
                <w:b/>
                <w:bCs/>
              </w:rPr>
              <w:t>attention</w:t>
            </w:r>
            <w:r>
              <w:t>, change à chaque run, casse l'idempotence apparente si utilisé dans une config censée être stable</w:t>
            </w:r>
          </w:p>
        </w:tc>
      </w:tr>
    </w:tbl>
    <w:p w14:paraId="694DEC26" w14:textId="77777777" w:rsidR="00B511E8" w:rsidRDefault="00000000">
      <w:pPr>
        <w:spacing w:before="240"/>
      </w:pPr>
      <w:r>
        <w:t xml:space="preserve"> </w:t>
      </w:r>
    </w:p>
    <w:p w14:paraId="6D696490" w14:textId="77777777" w:rsidR="00B511E8" w:rsidRDefault="00000000">
      <w:pPr>
        <w:spacing w:after="120"/>
      </w:pPr>
      <w:r>
        <w:t>Cible un sous-ensemble de facts pour ne pas être noyé dans le JSON complet :</w:t>
      </w:r>
    </w:p>
    <w:p w14:paraId="7F43E4B1" w14:textId="77777777" w:rsidR="00B511E8" w:rsidRPr="00490900" w:rsidRDefault="00000000">
      <w:pPr>
        <w:shd w:val="clear" w:color="auto" w:fill="000000"/>
        <w:spacing w:before="160" w:after="200"/>
        <w:ind w:left="240" w:right="240"/>
        <w:rPr>
          <w:lang w:val="en-US"/>
        </w:rPr>
      </w:pPr>
      <w:r>
        <w:rPr>
          <w:rFonts w:ascii="Courier New" w:eastAsia="Courier New" w:hAnsi="Courier New" w:cs="Courier New"/>
          <w:color w:val="FFFFFF"/>
          <w:sz w:val="20"/>
          <w:szCs w:val="20"/>
        </w:rPr>
        <w:t xml:space="preserve">         </w:t>
      </w:r>
      <w:r w:rsidRPr="00490900">
        <w:rPr>
          <w:lang w:val="en-US"/>
        </w:rPr>
        <w:br/>
      </w:r>
      <w:r w:rsidRPr="00490900">
        <w:rPr>
          <w:rFonts w:ascii="Courier New" w:eastAsia="Courier New" w:hAnsi="Courier New" w:cs="Courier New"/>
          <w:color w:val="FFFFFF"/>
          <w:sz w:val="20"/>
          <w:szCs w:val="20"/>
          <w:lang w:val="en-US"/>
        </w:rPr>
        <w:t xml:space="preserve">    ansible -i inventory.ini web1 -m setup -a "filter=ansible_default_ipv4"    </w:t>
      </w:r>
      <w:r w:rsidRPr="00490900">
        <w:rPr>
          <w:lang w:val="en-US"/>
        </w:rPr>
        <w:br/>
      </w:r>
      <w:r w:rsidRPr="00490900">
        <w:rPr>
          <w:rFonts w:ascii="Courier New" w:eastAsia="Courier New" w:hAnsi="Courier New" w:cs="Courier New"/>
          <w:color w:val="FFFFFF"/>
          <w:sz w:val="20"/>
          <w:szCs w:val="20"/>
          <w:lang w:val="en-US"/>
        </w:rPr>
        <w:t xml:space="preserve">         </w:t>
      </w:r>
    </w:p>
    <w:p w14:paraId="6AA94838" w14:textId="77777777" w:rsidR="00B511E8" w:rsidRPr="00490900" w:rsidRDefault="00000000">
      <w:pPr>
        <w:spacing w:after="200"/>
        <w:rPr>
          <w:lang w:val="en-US"/>
        </w:rPr>
      </w:pPr>
      <w:r w:rsidRPr="00490900">
        <w:rPr>
          <w:lang w:val="en-US"/>
        </w:rPr>
        <w:t xml:space="preserve"> </w:t>
      </w:r>
    </w:p>
    <w:p w14:paraId="7B44782A" w14:textId="77777777" w:rsidR="00B511E8" w:rsidRDefault="00000000">
      <w:pPr>
        <w:pStyle w:val="Titre3"/>
        <w:spacing w:after="200"/>
      </w:pPr>
      <w:r>
        <w:t>8.4 Où placer un template dans un role</w:t>
      </w:r>
    </w:p>
    <w:p w14:paraId="0CC2CBB6"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 name: Déployer la configuration personnalisée    </w:t>
      </w:r>
      <w:r>
        <w:br/>
      </w:r>
      <w:r>
        <w:rPr>
          <w:rFonts w:ascii="Courier New" w:eastAsia="Courier New" w:hAnsi="Courier New" w:cs="Courier New"/>
          <w:color w:val="FFFFFF"/>
          <w:sz w:val="20"/>
          <w:szCs w:val="20"/>
        </w:rPr>
        <w:t xml:space="preserve">      template:    </w:t>
      </w:r>
      <w:r>
        <w:br/>
      </w:r>
      <w:r>
        <w:rPr>
          <w:rFonts w:ascii="Courier New" w:eastAsia="Courier New" w:hAnsi="Courier New" w:cs="Courier New"/>
          <w:color w:val="FFFFFF"/>
          <w:sz w:val="20"/>
          <w:szCs w:val="20"/>
        </w:rPr>
        <w:t xml:space="preserve">        src: nginx-custom.conf.j2   # cherché automatiquement dans roles/&lt;role&gt;/templates/    </w:t>
      </w:r>
      <w:r>
        <w:br/>
      </w:r>
      <w:r>
        <w:rPr>
          <w:rFonts w:ascii="Courier New" w:eastAsia="Courier New" w:hAnsi="Courier New" w:cs="Courier New"/>
          <w:color w:val="FFFFFF"/>
          <w:sz w:val="20"/>
          <w:szCs w:val="20"/>
        </w:rPr>
        <w:t xml:space="preserve">        dest: /etc/nginx/sites-available/default    </w:t>
      </w:r>
      <w:r>
        <w:br/>
      </w:r>
      <w:r>
        <w:rPr>
          <w:rFonts w:ascii="Courier New" w:eastAsia="Courier New" w:hAnsi="Courier New" w:cs="Courier New"/>
          <w:color w:val="FFFFFF"/>
          <w:sz w:val="20"/>
          <w:szCs w:val="20"/>
        </w:rPr>
        <w:t xml:space="preserve">      notify: Redémarrer nginx    </w:t>
      </w:r>
      <w:r>
        <w:br/>
      </w:r>
      <w:r>
        <w:rPr>
          <w:rFonts w:ascii="Courier New" w:eastAsia="Courier New" w:hAnsi="Courier New" w:cs="Courier New"/>
          <w:color w:val="FFFFFF"/>
          <w:sz w:val="20"/>
          <w:szCs w:val="20"/>
        </w:rPr>
        <w:t xml:space="preserve">         </w:t>
      </w:r>
    </w:p>
    <w:p w14:paraId="280DC0B0" w14:textId="77777777" w:rsidR="00B511E8" w:rsidRDefault="00000000">
      <w:pPr>
        <w:spacing w:after="200"/>
      </w:pPr>
      <w:r>
        <w:t xml:space="preserve"> </w:t>
      </w:r>
    </w:p>
    <w:p w14:paraId="32A5E2ED" w14:textId="77777777" w:rsidR="00B511E8" w:rsidRDefault="00000000">
      <w:pPr>
        <w:pStyle w:val="Titre3"/>
        <w:spacing w:after="200"/>
      </w:pPr>
      <w:r>
        <w:t>8.5 Prévisualiser un template avant déploiement réel</w:t>
      </w:r>
    </w:p>
    <w:p w14:paraId="20FF6069" w14:textId="77777777" w:rsidR="00B511E8" w:rsidRPr="00490900" w:rsidRDefault="00000000">
      <w:pPr>
        <w:shd w:val="clear" w:color="auto" w:fill="000000"/>
        <w:spacing w:before="160" w:after="200"/>
        <w:ind w:left="240" w:right="240"/>
        <w:rPr>
          <w:lang w:val="en-US"/>
        </w:rPr>
      </w:pPr>
      <w:r>
        <w:rPr>
          <w:rFonts w:ascii="Courier New" w:eastAsia="Courier New" w:hAnsi="Courier New" w:cs="Courier New"/>
          <w:color w:val="FFFFFF"/>
          <w:sz w:val="20"/>
          <w:szCs w:val="20"/>
        </w:rPr>
        <w:t xml:space="preserve">         </w:t>
      </w:r>
      <w:r w:rsidRPr="00490900">
        <w:rPr>
          <w:lang w:val="en-US"/>
        </w:rPr>
        <w:br/>
      </w:r>
      <w:r w:rsidRPr="00490900">
        <w:rPr>
          <w:rFonts w:ascii="Courier New" w:eastAsia="Courier New" w:hAnsi="Courier New" w:cs="Courier New"/>
          <w:color w:val="FFFFFF"/>
          <w:sz w:val="20"/>
          <w:szCs w:val="20"/>
          <w:lang w:val="en-US"/>
        </w:rPr>
        <w:t xml:space="preserve">    ansible-playbook -i inventory.ini site.yml --check --diff    </w:t>
      </w:r>
      <w:r w:rsidRPr="00490900">
        <w:rPr>
          <w:lang w:val="en-US"/>
        </w:rPr>
        <w:br/>
      </w:r>
      <w:r w:rsidRPr="00490900">
        <w:rPr>
          <w:rFonts w:ascii="Courier New" w:eastAsia="Courier New" w:hAnsi="Courier New" w:cs="Courier New"/>
          <w:color w:val="FFFFFF"/>
          <w:sz w:val="20"/>
          <w:szCs w:val="20"/>
          <w:lang w:val="en-US"/>
        </w:rPr>
        <w:t xml:space="preserve">         </w:t>
      </w:r>
    </w:p>
    <w:p w14:paraId="00226C79" w14:textId="77777777" w:rsidR="00B511E8" w:rsidRDefault="00000000">
      <w:pPr>
        <w:spacing w:after="120"/>
      </w:pPr>
      <w:r>
        <w:rPr>
          <w:rFonts w:ascii="Courier New" w:eastAsia="Courier New" w:hAnsi="Courier New" w:cs="Courier New"/>
          <w:shd w:val="clear" w:color="auto" w:fill="F1F5F9"/>
        </w:rPr>
        <w:t>--diff</w:t>
      </w:r>
      <w:r>
        <w:t xml:space="preserve"> affiche les différences ligne par ligne entre l'ancien contenu et le nouveau — réflexe à prendre avant de toucher une machine sensible en pro.</w:t>
      </w:r>
    </w:p>
    <w:p w14:paraId="43A806A5" w14:textId="77777777" w:rsidR="00B511E8" w:rsidRDefault="00000000">
      <w:pPr>
        <w:spacing w:after="200"/>
      </w:pPr>
      <w:r>
        <w:t xml:space="preserve"> </w:t>
      </w:r>
    </w:p>
    <w:p w14:paraId="2013B39F" w14:textId="77777777" w:rsidR="00B511E8" w:rsidRDefault="00000000">
      <w:pPr>
        <w:pStyle w:val="Titre3"/>
        <w:spacing w:after="200"/>
      </w:pPr>
      <w:r>
        <w:t>8.6 ⚠️ Leçon de debug importante : l'ordre des tâches encode des dépendances</w:t>
      </w:r>
    </w:p>
    <w:p w14:paraId="2EDEAE29" w14:textId="77777777" w:rsidR="00B511E8" w:rsidRDefault="00000000">
      <w:pPr>
        <w:spacing w:after="120"/>
      </w:pPr>
      <w:r>
        <w:rPr>
          <w:b/>
          <w:bCs/>
        </w:rPr>
        <w:t>Cas vécu</w:t>
      </w:r>
      <w:r>
        <w:t xml:space="preserve"> : une faute de frappe dans un template (</w:t>
      </w:r>
      <w:r>
        <w:rPr>
          <w:rFonts w:ascii="Courier New" w:eastAsia="Courier New" w:hAnsi="Courier New" w:cs="Courier New"/>
          <w:shd w:val="clear" w:color="auto" w:fill="F1F5F9"/>
        </w:rPr>
        <w:t>kserver</w:t>
      </w:r>
      <w:r>
        <w:t xml:space="preserve"> au lieu de </w:t>
      </w:r>
      <w:r>
        <w:rPr>
          <w:rFonts w:ascii="Courier New" w:eastAsia="Courier New" w:hAnsi="Courier New" w:cs="Courier New"/>
          <w:shd w:val="clear" w:color="auto" w:fill="F1F5F9"/>
        </w:rPr>
        <w:t>server</w:t>
      </w:r>
      <w:r>
        <w:t xml:space="preserve">) a fait échouer le </w:t>
      </w:r>
      <w:r>
        <w:rPr>
          <w:rFonts w:ascii="Courier New" w:eastAsia="Courier New" w:hAnsi="Courier New" w:cs="Courier New"/>
          <w:shd w:val="clear" w:color="auto" w:fill="F1F5F9"/>
        </w:rPr>
        <w:t>restart</w:t>
      </w:r>
      <w:r>
        <w:t xml:space="preserve"> de nginx dans le handler. Le fichier fautif restait donc sur le disque de la VM. Au run suivant, même après avoir corrigé le </w:t>
      </w:r>
      <w:r>
        <w:rPr>
          <w:rFonts w:ascii="Courier New" w:eastAsia="Courier New" w:hAnsi="Courier New" w:cs="Courier New"/>
          <w:shd w:val="clear" w:color="auto" w:fill="F1F5F9"/>
        </w:rPr>
        <w:t>.j2</w:t>
      </w:r>
      <w:r>
        <w:t xml:space="preserve"> sur le control node, le playbook échouait à nouveau — sur une tâche différente.</w:t>
      </w:r>
    </w:p>
    <w:p w14:paraId="2FCC14BE" w14:textId="77777777" w:rsidR="00B511E8" w:rsidRDefault="00000000">
      <w:pPr>
        <w:spacing w:after="200"/>
      </w:pPr>
      <w:r>
        <w:t xml:space="preserve"> </w:t>
      </w:r>
    </w:p>
    <w:p w14:paraId="43447931" w14:textId="77777777" w:rsidR="00B511E8" w:rsidRDefault="00000000">
      <w:pPr>
        <w:spacing w:after="120"/>
      </w:pPr>
      <w:r>
        <w:rPr>
          <w:b/>
          <w:bCs/>
        </w:rPr>
        <w:t>Cause réelle</w:t>
      </w:r>
      <w:r>
        <w:t xml:space="preserve"> : l'ordre des tâches dans le role était :</w:t>
      </w:r>
    </w:p>
    <w:p w14:paraId="34EA212C" w14:textId="77777777" w:rsidR="00B511E8" w:rsidRDefault="00000000">
      <w:pPr>
        <w:spacing w:after="100"/>
        <w:ind w:left="20"/>
      </w:pPr>
      <w:r>
        <w:t>1. Installer nginx</w:t>
      </w:r>
    </w:p>
    <w:p w14:paraId="15075CB2" w14:textId="77777777" w:rsidR="00B511E8" w:rsidRPr="0054700E" w:rsidRDefault="00000000">
      <w:pPr>
        <w:spacing w:after="100"/>
        <w:ind w:left="20"/>
        <w:rPr>
          <w:lang w:val="en-US"/>
        </w:rPr>
      </w:pPr>
      <w:r w:rsidRPr="0054700E">
        <w:rPr>
          <w:lang w:val="en-US"/>
        </w:rPr>
        <w:t xml:space="preserve">2. </w:t>
      </w:r>
      <w:r w:rsidRPr="0054700E">
        <w:rPr>
          <w:b/>
          <w:bCs/>
          <w:lang w:val="en-US"/>
        </w:rPr>
        <w:t>Démarrer/activer nginx</w:t>
      </w:r>
      <w:r w:rsidRPr="0054700E">
        <w:rPr>
          <w:lang w:val="en-US"/>
        </w:rPr>
        <w:t xml:space="preserve"> (</w:t>
      </w:r>
      <w:r w:rsidRPr="0054700E">
        <w:rPr>
          <w:rFonts w:ascii="Courier New" w:eastAsia="Courier New" w:hAnsi="Courier New" w:cs="Courier New"/>
          <w:shd w:val="clear" w:color="auto" w:fill="F1F5F9"/>
          <w:lang w:val="en-US"/>
        </w:rPr>
        <w:t>service: state: started</w:t>
      </w:r>
      <w:r w:rsidRPr="0054700E">
        <w:rPr>
          <w:lang w:val="en-US"/>
        </w:rPr>
        <w:t>)</w:t>
      </w:r>
    </w:p>
    <w:p w14:paraId="567BC59F" w14:textId="77777777" w:rsidR="00B511E8" w:rsidRDefault="00000000">
      <w:pPr>
        <w:spacing w:after="100"/>
        <w:ind w:left="20"/>
      </w:pPr>
      <w:r>
        <w:lastRenderedPageBreak/>
        <w:t>3. Déployer le template</w:t>
      </w:r>
    </w:p>
    <w:p w14:paraId="65593E00" w14:textId="77777777" w:rsidR="00B511E8" w:rsidRDefault="00000000">
      <w:pPr>
        <w:spacing w:after="200"/>
      </w:pPr>
      <w:r>
        <w:t xml:space="preserve"> </w:t>
      </w:r>
    </w:p>
    <w:p w14:paraId="2BAC6CA7" w14:textId="77777777" w:rsidR="00B511E8" w:rsidRDefault="00000000">
      <w:pPr>
        <w:spacing w:after="120"/>
      </w:pPr>
      <w:r>
        <w:t xml:space="preserve">La tâche 2 essayait de démarrer nginx </w:t>
      </w:r>
      <w:r>
        <w:rPr>
          <w:b/>
          <w:bCs/>
        </w:rPr>
        <w:t>avant</w:t>
      </w:r>
      <w:r>
        <w:t xml:space="preserve"> que la tâche 3 n'ait corrigé la configuration sur le disque. Résultat : échec systématique tant que le fichier sur la VM restait invalide, peu importe combien de fois on corrigeait le fichier source sur le control node — puisque Ansible n'atteignait jamais la tâche 3 après l'échec de la tâche 2.</w:t>
      </w:r>
    </w:p>
    <w:p w14:paraId="10D116AA" w14:textId="77777777" w:rsidR="00B511E8" w:rsidRDefault="00000000">
      <w:pPr>
        <w:spacing w:after="200"/>
      </w:pPr>
      <w:r>
        <w:t xml:space="preserve"> </w:t>
      </w:r>
    </w:p>
    <w:p w14:paraId="405F42FC" w14:textId="77777777" w:rsidR="00B511E8" w:rsidRDefault="00000000">
      <w:pPr>
        <w:spacing w:after="120"/>
      </w:pPr>
      <w:r>
        <w:rPr>
          <w:b/>
          <w:bCs/>
        </w:rPr>
        <w:t>Correctif</w:t>
      </w:r>
      <w:r>
        <w:t xml:space="preserve"> : réordonner logiquement les tâches selon leurs dépendances réelles :</w:t>
      </w:r>
    </w:p>
    <w:p w14:paraId="2199A579" w14:textId="77777777" w:rsidR="00B511E8" w:rsidRDefault="00000000">
      <w:pPr>
        <w:spacing w:after="100"/>
        <w:ind w:left="20"/>
      </w:pPr>
      <w:r>
        <w:t>1. Installer nginx</w:t>
      </w:r>
    </w:p>
    <w:p w14:paraId="1E6DEA53" w14:textId="77777777" w:rsidR="00B511E8" w:rsidRDefault="00000000">
      <w:pPr>
        <w:spacing w:after="100"/>
        <w:ind w:left="20"/>
      </w:pPr>
      <w:r>
        <w:t xml:space="preserve">2. </w:t>
      </w:r>
      <w:r>
        <w:rPr>
          <w:b/>
          <w:bCs/>
        </w:rPr>
        <w:t>Déployer la configuration</w:t>
      </w:r>
      <w:r>
        <w:t xml:space="preserve"> (template)</w:t>
      </w:r>
    </w:p>
    <w:p w14:paraId="79C3440C" w14:textId="77777777" w:rsidR="00B511E8" w:rsidRDefault="00000000">
      <w:pPr>
        <w:spacing w:after="100"/>
        <w:ind w:left="20"/>
      </w:pPr>
      <w:r>
        <w:t xml:space="preserve">3. </w:t>
      </w:r>
      <w:r>
        <w:rPr>
          <w:b/>
          <w:bCs/>
        </w:rPr>
        <w:t>Puis seulement</w:t>
      </w:r>
      <w:r>
        <w:t xml:space="preserve"> démarrer/activer le service</w:t>
      </w:r>
    </w:p>
    <w:p w14:paraId="53166EA7" w14:textId="77777777" w:rsidR="00B511E8" w:rsidRDefault="00000000">
      <w:pPr>
        <w:spacing w:after="200"/>
      </w:pPr>
      <w:r>
        <w:t xml:space="preserve"> </w:t>
      </w:r>
    </w:p>
    <w:p w14:paraId="1E9FE4E5" w14:textId="77777777" w:rsidR="00B511E8" w:rsidRDefault="00000000">
      <w:pPr>
        <w:spacing w:after="120"/>
      </w:pPr>
      <w:r>
        <w:rPr>
          <w:b/>
          <w:bCs/>
        </w:rPr>
        <w:t>Règle générale à appliquer systématiquement en écrivant un role</w:t>
      </w:r>
      <w:r>
        <w:t xml:space="preserve"> : </w:t>
      </w:r>
      <w:r>
        <w:rPr>
          <w:i/>
          <w:iCs/>
        </w:rPr>
        <w:t>se demander explicitement, pour chaque tâche, "de quel état préalable dépend-elle ?"</w:t>
      </w:r>
      <w:r>
        <w:t xml:space="preserve"> — installer avant de configurer, configurer avant de démarrer, créer un dossier avant d'y écrire un fichier, etc. Une des erreurs de séquencement les plus fréquentes, y compris chez des gens expérimentés.</w:t>
      </w:r>
    </w:p>
    <w:p w14:paraId="771CF211" w14:textId="77777777" w:rsidR="00B511E8" w:rsidRDefault="00000000">
      <w:pPr>
        <w:spacing w:after="200"/>
      </w:pPr>
      <w:r>
        <w:t xml:space="preserve"> </w:t>
      </w:r>
    </w:p>
    <w:p w14:paraId="2C7F5DF4" w14:textId="77777777" w:rsidR="00B511E8" w:rsidRDefault="00000000">
      <w:pPr>
        <w:spacing w:after="120"/>
      </w:pPr>
      <w:r>
        <w:rPr>
          <w:b/>
          <w:bCs/>
        </w:rPr>
        <w:t>Distinction importante à retenir de cet incident</w:t>
      </w:r>
      <w:r>
        <w:t xml:space="preserve"> : corriger un fichier </w:t>
      </w:r>
      <w:r>
        <w:rPr>
          <w:b/>
          <w:bCs/>
        </w:rPr>
        <w:t>directement sur la machine cible</w:t>
      </w:r>
      <w:r>
        <w:t xml:space="preserve"> (comme fait en dépannage d'urgence) répare le </w:t>
      </w:r>
      <w:r>
        <w:rPr>
          <w:b/>
          <w:bCs/>
        </w:rPr>
        <w:t>symptôme</w:t>
      </w:r>
      <w:r>
        <w:t xml:space="preserve">, pas la </w:t>
      </w:r>
      <w:r>
        <w:rPr>
          <w:b/>
          <w:bCs/>
        </w:rPr>
        <w:t>cause dans le code</w:t>
      </w:r>
      <w:r>
        <w:t>. Sans corriger l'ordre des tâches dans le playbook, le même problème réapparaîtrait à la prochaine erreur de template.</w:t>
      </w:r>
    </w:p>
    <w:p w14:paraId="2D442326" w14:textId="77777777" w:rsidR="00B511E8" w:rsidRDefault="00000000">
      <w:pPr>
        <w:spacing w:after="200"/>
      </w:pPr>
      <w:r>
        <w:t xml:space="preserve"> </w:t>
      </w:r>
    </w:p>
    <w:p w14:paraId="2A05238D" w14:textId="77777777" w:rsidR="00B511E8" w:rsidRDefault="00000000">
      <w:pPr>
        <w:pStyle w:val="Titre3"/>
        <w:spacing w:after="200"/>
      </w:pPr>
      <w:r>
        <w:t>Erreurs fréquentes</w:t>
      </w:r>
    </w:p>
    <w:p w14:paraId="22319B49" w14:textId="77777777" w:rsidR="00B511E8" w:rsidRDefault="00000000">
      <w:pPr>
        <w:pStyle w:val="Paragraphedeliste"/>
        <w:numPr>
          <w:ilvl w:val="0"/>
          <w:numId w:val="2"/>
        </w:numPr>
        <w:spacing w:after="100"/>
      </w:pPr>
      <w:r>
        <w:t xml:space="preserve">Oublier l'extension </w:t>
      </w:r>
      <w:r>
        <w:rPr>
          <w:rFonts w:ascii="Courier New" w:eastAsia="Courier New" w:hAnsi="Courier New" w:cs="Courier New"/>
          <w:shd w:val="clear" w:color="auto" w:fill="F1F5F9"/>
        </w:rPr>
        <w:t>.j2</w:t>
      </w:r>
      <w:r>
        <w:t xml:space="preserve"> (fonctionne techniquement, casse la convention/lisibilité).</w:t>
      </w:r>
    </w:p>
    <w:p w14:paraId="641F08CC" w14:textId="77777777" w:rsidR="00B511E8" w:rsidRDefault="00000000">
      <w:pPr>
        <w:pStyle w:val="Paragraphedeliste"/>
        <w:numPr>
          <w:ilvl w:val="0"/>
          <w:numId w:val="2"/>
        </w:numPr>
        <w:spacing w:after="100"/>
      </w:pPr>
      <w:r>
        <w:t xml:space="preserve">Utiliser </w:t>
      </w:r>
      <w:r>
        <w:rPr>
          <w:rFonts w:ascii="Courier New" w:eastAsia="Courier New" w:hAnsi="Courier New" w:cs="Courier New"/>
          <w:shd w:val="clear" w:color="auto" w:fill="F1F5F9"/>
        </w:rPr>
        <w:t>copy:</w:t>
      </w:r>
      <w:r>
        <w:t xml:space="preserve"> au lieu de </w:t>
      </w:r>
      <w:r>
        <w:rPr>
          <w:rFonts w:ascii="Courier New" w:eastAsia="Courier New" w:hAnsi="Courier New" w:cs="Courier New"/>
          <w:shd w:val="clear" w:color="auto" w:fill="F1F5F9"/>
        </w:rPr>
        <w:t>template:</w:t>
      </w:r>
      <w:r>
        <w:t xml:space="preserve"> → </w:t>
      </w:r>
      <w:r>
        <w:rPr>
          <w:rFonts w:ascii="Courier New" w:eastAsia="Courier New" w:hAnsi="Courier New" w:cs="Courier New"/>
          <w:shd w:val="clear" w:color="auto" w:fill="F1F5F9"/>
        </w:rPr>
        <w:t>{{ }}</w:t>
      </w:r>
      <w:r>
        <w:t xml:space="preserve"> s'affiche comme texte brut, non interprété.</w:t>
      </w:r>
    </w:p>
    <w:p w14:paraId="15A16CAD" w14:textId="77777777" w:rsidR="00B511E8" w:rsidRDefault="00000000">
      <w:pPr>
        <w:pStyle w:val="Paragraphedeliste"/>
        <w:numPr>
          <w:ilvl w:val="0"/>
          <w:numId w:val="2"/>
        </w:numPr>
        <w:spacing w:after="100"/>
      </w:pPr>
      <w:r>
        <w:t>Mettre une variable "vivante" (change à chaque run, ex: un timestamp) dans une config censée être stable → casse l'idempotence apparente.</w:t>
      </w:r>
    </w:p>
    <w:p w14:paraId="6CD2F845" w14:textId="77777777" w:rsidR="00B511E8" w:rsidRDefault="00000000">
      <w:pPr>
        <w:pStyle w:val="Paragraphedeliste"/>
        <w:numPr>
          <w:ilvl w:val="0"/>
          <w:numId w:val="2"/>
        </w:numPr>
        <w:spacing w:after="100"/>
      </w:pPr>
      <w:r>
        <w:t xml:space="preserve">Confondre les dossiers </w:t>
      </w:r>
      <w:r>
        <w:rPr>
          <w:rFonts w:ascii="Courier New" w:eastAsia="Courier New" w:hAnsi="Courier New" w:cs="Courier New"/>
          <w:shd w:val="clear" w:color="auto" w:fill="F1F5F9"/>
        </w:rPr>
        <w:t>files/</w:t>
      </w:r>
      <w:r>
        <w:t xml:space="preserve"> et </w:t>
      </w:r>
      <w:r>
        <w:rPr>
          <w:rFonts w:ascii="Courier New" w:eastAsia="Courier New" w:hAnsi="Courier New" w:cs="Courier New"/>
          <w:shd w:val="clear" w:color="auto" w:fill="F1F5F9"/>
        </w:rPr>
        <w:t>templates/</w:t>
      </w:r>
      <w:r>
        <w:t xml:space="preserve"> comme destination.</w:t>
      </w:r>
    </w:p>
    <w:p w14:paraId="748B5D95" w14:textId="77777777" w:rsidR="00B511E8" w:rsidRDefault="00000000">
      <w:pPr>
        <w:pStyle w:val="Paragraphedeliste"/>
        <w:numPr>
          <w:ilvl w:val="0"/>
          <w:numId w:val="2"/>
        </w:numPr>
        <w:spacing w:after="100"/>
      </w:pPr>
      <w:r>
        <w:t xml:space="preserve">Ne pas tester </w:t>
      </w:r>
      <w:r>
        <w:rPr>
          <w:rFonts w:ascii="Courier New" w:eastAsia="Courier New" w:hAnsi="Courier New" w:cs="Courier New"/>
          <w:shd w:val="clear" w:color="auto" w:fill="F1F5F9"/>
        </w:rPr>
        <w:t>--check --diff</w:t>
      </w:r>
      <w:r>
        <w:t xml:space="preserve"> avant un déploiement sensible.</w:t>
      </w:r>
    </w:p>
    <w:p w14:paraId="21921A56" w14:textId="77777777" w:rsidR="00B511E8" w:rsidRDefault="00000000">
      <w:pPr>
        <w:pStyle w:val="Paragraphedeliste"/>
        <w:numPr>
          <w:ilvl w:val="0"/>
          <w:numId w:val="2"/>
        </w:numPr>
        <w:spacing w:after="100"/>
      </w:pPr>
      <w:r>
        <w:rPr>
          <w:b/>
          <w:bCs/>
        </w:rPr>
        <w:t>Ne pas réfléchir aux dépendances d'ordre entre tâches</w:t>
      </w:r>
      <w:r>
        <w:t xml:space="preserve"> (voir 8.6).</w:t>
      </w:r>
    </w:p>
    <w:p w14:paraId="7D091CCC" w14:textId="77777777" w:rsidR="00B511E8" w:rsidRDefault="00000000">
      <w:pPr>
        <w:spacing w:after="200"/>
      </w:pPr>
      <w:r>
        <w:t xml:space="preserve"> </w:t>
      </w:r>
    </w:p>
    <w:p w14:paraId="385B1831" w14:textId="41F95C6F" w:rsidR="00B511E8" w:rsidRDefault="00B511E8">
      <w:pPr>
        <w:spacing w:after="200"/>
      </w:pPr>
    </w:p>
    <w:p w14:paraId="6172E792" w14:textId="77777777" w:rsidR="00494B7B" w:rsidRDefault="00494B7B">
      <w:pPr>
        <w:rPr>
          <w:b/>
          <w:bCs/>
          <w:color w:val="000000"/>
          <w:sz w:val="36"/>
          <w:szCs w:val="36"/>
        </w:rPr>
      </w:pPr>
      <w:r>
        <w:br w:type="page"/>
      </w:r>
    </w:p>
    <w:p w14:paraId="19BBDD48" w14:textId="165BF92D" w:rsidR="00B511E8" w:rsidRDefault="00000000">
      <w:pPr>
        <w:pStyle w:val="Titre2"/>
        <w:spacing w:after="200"/>
      </w:pPr>
      <w:r>
        <w:lastRenderedPageBreak/>
        <w:t>9. Module 9 — Ansible Vault</w:t>
      </w:r>
    </w:p>
    <w:p w14:paraId="5724BF96" w14:textId="77777777" w:rsidR="00B511E8" w:rsidRDefault="00000000">
      <w:pPr>
        <w:pStyle w:val="Titre3"/>
        <w:spacing w:after="200"/>
      </w:pPr>
      <w:r>
        <w:t>9.1 Le principe</w:t>
      </w:r>
    </w:p>
    <w:p w14:paraId="37D6D2AE" w14:textId="77777777" w:rsidR="00B511E8" w:rsidRDefault="00000000">
      <w:pPr>
        <w:spacing w:after="120"/>
      </w:pPr>
      <w:r>
        <w:t xml:space="preserve">Un fichier chiffré par Vault reste un YAML normal </w:t>
      </w:r>
      <w:r>
        <w:rPr>
          <w:b/>
          <w:bCs/>
        </w:rPr>
        <w:t>à l'exécution</w:t>
      </w:r>
      <w:r>
        <w:t xml:space="preserve"> — Ansible le déchiffre en mémoire, à condition de recevoir le mot de passe maître. Sur disque et dans Git, illisible sans ce mot de passe.</w:t>
      </w:r>
    </w:p>
    <w:p w14:paraId="475D3A59" w14:textId="77777777" w:rsidR="00B511E8" w:rsidRDefault="00000000">
      <w:pPr>
        <w:spacing w:after="200"/>
      </w:pPr>
      <w:r>
        <w:t xml:space="preserve"> </w:t>
      </w:r>
    </w:p>
    <w:p w14:paraId="5E9439B4" w14:textId="77777777" w:rsidR="00B511E8" w:rsidRDefault="00000000">
      <w:pPr>
        <w:pStyle w:val="Titre3"/>
        <w:spacing w:after="200"/>
      </w:pPr>
      <w:r>
        <w:t>9.2 Commandes principales</w:t>
      </w:r>
    </w:p>
    <w:p w14:paraId="77769244" w14:textId="77777777" w:rsidR="00B511E8" w:rsidRDefault="00000000">
      <w:pPr>
        <w:spacing w:after="240"/>
      </w:pP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3347"/>
        <w:gridCol w:w="5669"/>
      </w:tblGrid>
      <w:tr w:rsidR="00B511E8" w14:paraId="0C7EF7ED" w14:textId="77777777">
        <w:trPr>
          <w:tblHeader/>
        </w:trPr>
        <w:tc>
          <w:tcPr>
            <w:tcW w:w="3472" w:type="dxa"/>
          </w:tcPr>
          <w:p w14:paraId="1AD63FC7" w14:textId="77777777" w:rsidR="00B511E8" w:rsidRDefault="00000000">
            <w:r>
              <w:rPr>
                <w:b/>
                <w:bCs/>
              </w:rPr>
              <w:t>Commande</w:t>
            </w:r>
          </w:p>
        </w:tc>
        <w:tc>
          <w:tcPr>
            <w:tcW w:w="5888" w:type="dxa"/>
          </w:tcPr>
          <w:p w14:paraId="28597F8C" w14:textId="77777777" w:rsidR="00B511E8" w:rsidRDefault="00000000">
            <w:r>
              <w:rPr>
                <w:b/>
                <w:bCs/>
              </w:rPr>
              <w:t>Rôle</w:t>
            </w:r>
          </w:p>
        </w:tc>
      </w:tr>
      <w:tr w:rsidR="00B511E8" w14:paraId="5C99DAB4" w14:textId="77777777">
        <w:tc>
          <w:tcPr>
            <w:tcW w:w="3472" w:type="dxa"/>
          </w:tcPr>
          <w:p w14:paraId="7DF9FF4F" w14:textId="77777777" w:rsidR="00B511E8" w:rsidRDefault="00000000">
            <w:r>
              <w:rPr>
                <w:rFonts w:ascii="Courier New" w:eastAsia="Courier New" w:hAnsi="Courier New" w:cs="Courier New"/>
                <w:shd w:val="clear" w:color="auto" w:fill="F1F5F9"/>
              </w:rPr>
              <w:t>ansible-vault create &lt;fichier&gt;</w:t>
            </w:r>
          </w:p>
        </w:tc>
        <w:tc>
          <w:tcPr>
            <w:tcW w:w="5888" w:type="dxa"/>
          </w:tcPr>
          <w:p w14:paraId="7AC46D16" w14:textId="77777777" w:rsidR="00B511E8" w:rsidRDefault="00000000">
            <w:r>
              <w:t>Crée un nouveau fichier directement chiffré.</w:t>
            </w:r>
          </w:p>
        </w:tc>
      </w:tr>
      <w:tr w:rsidR="00B511E8" w14:paraId="40FE5315" w14:textId="77777777">
        <w:tc>
          <w:tcPr>
            <w:tcW w:w="3472" w:type="dxa"/>
          </w:tcPr>
          <w:p w14:paraId="15681305" w14:textId="77777777" w:rsidR="00B511E8" w:rsidRDefault="00000000">
            <w:r>
              <w:rPr>
                <w:rFonts w:ascii="Courier New" w:eastAsia="Courier New" w:hAnsi="Courier New" w:cs="Courier New"/>
                <w:shd w:val="clear" w:color="auto" w:fill="F1F5F9"/>
              </w:rPr>
              <w:t>ansible-vault edit &lt;fichier&gt;</w:t>
            </w:r>
          </w:p>
        </w:tc>
        <w:tc>
          <w:tcPr>
            <w:tcW w:w="5888" w:type="dxa"/>
          </w:tcPr>
          <w:p w14:paraId="54AE624F" w14:textId="77777777" w:rsidR="00B511E8" w:rsidRDefault="00000000">
            <w:r>
              <w:t>Édite un fichier déjà chiffré (déchiffre, ouvre l'éditeur, rechiffre à la sauvegarde).</w:t>
            </w:r>
          </w:p>
        </w:tc>
      </w:tr>
      <w:tr w:rsidR="00B511E8" w14:paraId="251A377D" w14:textId="77777777">
        <w:tc>
          <w:tcPr>
            <w:tcW w:w="3472" w:type="dxa"/>
          </w:tcPr>
          <w:p w14:paraId="77C6130F" w14:textId="77777777" w:rsidR="00B511E8" w:rsidRDefault="00000000">
            <w:r>
              <w:rPr>
                <w:rFonts w:ascii="Courier New" w:eastAsia="Courier New" w:hAnsi="Courier New" w:cs="Courier New"/>
                <w:shd w:val="clear" w:color="auto" w:fill="F1F5F9"/>
              </w:rPr>
              <w:t>ansible-vault view &lt;fichier&gt;</w:t>
            </w:r>
          </w:p>
        </w:tc>
        <w:tc>
          <w:tcPr>
            <w:tcW w:w="5888" w:type="dxa"/>
          </w:tcPr>
          <w:p w14:paraId="04D61CC4" w14:textId="77777777" w:rsidR="00B511E8" w:rsidRDefault="00000000">
            <w:r>
              <w:t>Affiche le contenu déchiffré, sans l'éditer.</w:t>
            </w:r>
          </w:p>
        </w:tc>
      </w:tr>
      <w:tr w:rsidR="00B511E8" w14:paraId="2574519C" w14:textId="77777777">
        <w:tc>
          <w:tcPr>
            <w:tcW w:w="3472" w:type="dxa"/>
          </w:tcPr>
          <w:p w14:paraId="79CF774B" w14:textId="77777777" w:rsidR="00B511E8" w:rsidRDefault="00000000">
            <w:r>
              <w:rPr>
                <w:rFonts w:ascii="Courier New" w:eastAsia="Courier New" w:hAnsi="Courier New" w:cs="Courier New"/>
                <w:shd w:val="clear" w:color="auto" w:fill="F1F5F9"/>
              </w:rPr>
              <w:t>ansible-vault encrypt &lt;fichier&gt;</w:t>
            </w:r>
          </w:p>
        </w:tc>
        <w:tc>
          <w:tcPr>
            <w:tcW w:w="5888" w:type="dxa"/>
          </w:tcPr>
          <w:p w14:paraId="272083FD" w14:textId="77777777" w:rsidR="00B511E8" w:rsidRDefault="00000000">
            <w:r>
              <w:t>Chiffre un fichier existant, écrit en clair.</w:t>
            </w:r>
          </w:p>
        </w:tc>
      </w:tr>
      <w:tr w:rsidR="00B511E8" w14:paraId="323AC8B0" w14:textId="77777777">
        <w:tc>
          <w:tcPr>
            <w:tcW w:w="3472" w:type="dxa"/>
          </w:tcPr>
          <w:p w14:paraId="7A6B9932" w14:textId="77777777" w:rsidR="00B511E8" w:rsidRDefault="00000000">
            <w:r>
              <w:rPr>
                <w:rFonts w:ascii="Courier New" w:eastAsia="Courier New" w:hAnsi="Courier New" w:cs="Courier New"/>
                <w:shd w:val="clear" w:color="auto" w:fill="F1F5F9"/>
              </w:rPr>
              <w:t>ansible-vault decrypt &lt;fichier&gt;</w:t>
            </w:r>
          </w:p>
        </w:tc>
        <w:tc>
          <w:tcPr>
            <w:tcW w:w="5888" w:type="dxa"/>
          </w:tcPr>
          <w:p w14:paraId="0CE116F7" w14:textId="77777777" w:rsidR="00B511E8" w:rsidRDefault="00000000">
            <w:r>
              <w:t>Déchiffre définitivement (à éviter, sauf debug ponctuel).</w:t>
            </w:r>
          </w:p>
        </w:tc>
      </w:tr>
    </w:tbl>
    <w:p w14:paraId="1431E24E" w14:textId="77777777" w:rsidR="00B511E8" w:rsidRDefault="00000000">
      <w:pPr>
        <w:spacing w:before="240"/>
      </w:pPr>
      <w:r>
        <w:t xml:space="preserve"> </w:t>
      </w:r>
    </w:p>
    <w:p w14:paraId="58C3800F" w14:textId="77777777" w:rsidR="00B511E8" w:rsidRDefault="00000000">
      <w:pPr>
        <w:pStyle w:val="Titre3"/>
        <w:spacing w:after="200"/>
      </w:pPr>
      <w:r>
        <w:t>9.3 Fournir le mot de passe Vault à l'exécution</w:t>
      </w:r>
    </w:p>
    <w:p w14:paraId="5F14A25A" w14:textId="77777777" w:rsidR="00B511E8" w:rsidRDefault="00000000">
      <w:pPr>
        <w:spacing w:after="240"/>
      </w:pP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3640"/>
        <w:gridCol w:w="5376"/>
      </w:tblGrid>
      <w:tr w:rsidR="00B511E8" w14:paraId="2865F295" w14:textId="77777777">
        <w:trPr>
          <w:tblHeader/>
        </w:trPr>
        <w:tc>
          <w:tcPr>
            <w:tcW w:w="3777" w:type="dxa"/>
          </w:tcPr>
          <w:p w14:paraId="35A54DE8" w14:textId="77777777" w:rsidR="00B511E8" w:rsidRDefault="00000000">
            <w:r>
              <w:rPr>
                <w:b/>
                <w:bCs/>
              </w:rPr>
              <w:t>Option</w:t>
            </w:r>
          </w:p>
        </w:tc>
        <w:tc>
          <w:tcPr>
            <w:tcW w:w="5583" w:type="dxa"/>
          </w:tcPr>
          <w:p w14:paraId="21AA96BF" w14:textId="77777777" w:rsidR="00B511E8" w:rsidRDefault="00000000">
            <w:r>
              <w:rPr>
                <w:b/>
                <w:bCs/>
              </w:rPr>
              <w:t>Usage</w:t>
            </w:r>
          </w:p>
        </w:tc>
      </w:tr>
      <w:tr w:rsidR="00B511E8" w14:paraId="79A2F329" w14:textId="77777777">
        <w:tc>
          <w:tcPr>
            <w:tcW w:w="3777" w:type="dxa"/>
          </w:tcPr>
          <w:p w14:paraId="6A1805C2" w14:textId="77777777" w:rsidR="00B511E8" w:rsidRDefault="00000000">
            <w:r>
              <w:rPr>
                <w:rFonts w:ascii="Courier New" w:eastAsia="Courier New" w:hAnsi="Courier New" w:cs="Courier New"/>
                <w:shd w:val="clear" w:color="auto" w:fill="F1F5F9"/>
              </w:rPr>
              <w:t>--ask-vault-pass</w:t>
            </w:r>
          </w:p>
        </w:tc>
        <w:tc>
          <w:tcPr>
            <w:tcW w:w="5583" w:type="dxa"/>
          </w:tcPr>
          <w:p w14:paraId="36A1D631" w14:textId="77777777" w:rsidR="00B511E8" w:rsidRDefault="00000000">
            <w:r>
              <w:t>Demande interactivement à chaque run — impraticable en CI/CD.</w:t>
            </w:r>
          </w:p>
        </w:tc>
      </w:tr>
      <w:tr w:rsidR="00B511E8" w14:paraId="50C5A347" w14:textId="77777777">
        <w:tc>
          <w:tcPr>
            <w:tcW w:w="3777" w:type="dxa"/>
          </w:tcPr>
          <w:p w14:paraId="7B57522B" w14:textId="77777777" w:rsidR="00B511E8" w:rsidRDefault="00000000">
            <w:r>
              <w:rPr>
                <w:rFonts w:ascii="Courier New" w:eastAsia="Courier New" w:hAnsi="Courier New" w:cs="Courier New"/>
                <w:shd w:val="clear" w:color="auto" w:fill="F1F5F9"/>
              </w:rPr>
              <w:t>--vault-password-file &lt;chemin&gt;</w:t>
            </w:r>
          </w:p>
        </w:tc>
        <w:tc>
          <w:tcPr>
            <w:tcW w:w="5583" w:type="dxa"/>
          </w:tcPr>
          <w:p w14:paraId="5FF83993" w14:textId="77777777" w:rsidR="00B511E8" w:rsidRDefault="00000000">
            <w:r>
              <w:t>Lit depuis un fichier local — méthode utilisée au quotidien en pro.</w:t>
            </w:r>
          </w:p>
        </w:tc>
      </w:tr>
    </w:tbl>
    <w:p w14:paraId="4915C3B1" w14:textId="77777777" w:rsidR="00B511E8" w:rsidRDefault="00000000">
      <w:pPr>
        <w:spacing w:before="240"/>
      </w:pPr>
      <w:r>
        <w:t xml:space="preserve"> </w:t>
      </w:r>
    </w:p>
    <w:p w14:paraId="63014287" w14:textId="77777777" w:rsidR="00B511E8" w:rsidRDefault="00000000">
      <w:pPr>
        <w:pStyle w:val="Titre3"/>
        <w:spacing w:after="200"/>
      </w:pPr>
      <w:r>
        <w:t xml:space="preserve">9.4 Convention </w:t>
      </w:r>
      <w:r>
        <w:rPr>
          <w:rFonts w:ascii="Courier New" w:eastAsia="Courier New" w:hAnsi="Courier New" w:cs="Courier New"/>
          <w:shd w:val="clear" w:color="auto" w:fill="F1F5F9"/>
        </w:rPr>
        <w:t>group_vars/all/</w:t>
      </w:r>
    </w:p>
    <w:p w14:paraId="42621E18" w14:textId="77777777" w:rsidR="00B511E8" w:rsidRDefault="00000000">
      <w:pPr>
        <w:spacing w:after="120"/>
      </w:pPr>
      <w:r>
        <w:t xml:space="preserve">Toute variable définie dans </w:t>
      </w:r>
      <w:r>
        <w:rPr>
          <w:rFonts w:ascii="Courier New" w:eastAsia="Courier New" w:hAnsi="Courier New" w:cs="Courier New"/>
          <w:shd w:val="clear" w:color="auto" w:fill="F1F5F9"/>
        </w:rPr>
        <w:t>group_vars/all/</w:t>
      </w:r>
      <w:r>
        <w:t xml:space="preserve"> (chiffrée ou non) s'applique </w:t>
      </w:r>
      <w:r>
        <w:rPr>
          <w:b/>
          <w:bCs/>
        </w:rPr>
        <w:t>automatiquement</w:t>
      </w:r>
      <w:r>
        <w:t xml:space="preserve"> à tous les hôtes, sans rien importer manuellement — même logique automatique que pour les roles.</w:t>
      </w:r>
    </w:p>
    <w:p w14:paraId="49294B85" w14:textId="77777777" w:rsidR="00B511E8" w:rsidRDefault="00000000">
      <w:pPr>
        <w:spacing w:after="200"/>
      </w:pPr>
      <w:r>
        <w:t xml:space="preserve"> </w:t>
      </w:r>
    </w:p>
    <w:p w14:paraId="50430E20" w14:textId="77777777" w:rsidR="00B511E8" w:rsidRDefault="00000000">
      <w:pPr>
        <w:spacing w:after="120"/>
      </w:pPr>
      <w:r>
        <w:lastRenderedPageBreak/>
        <w:t>Exemple :</w:t>
      </w:r>
    </w:p>
    <w:p w14:paraId="3781AF2D"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 group_vars/all/vault.yml (chiffré)    </w:t>
      </w:r>
      <w:r>
        <w:br/>
      </w:r>
      <w:r>
        <w:rPr>
          <w:rFonts w:ascii="Courier New" w:eastAsia="Courier New" w:hAnsi="Courier New" w:cs="Courier New"/>
          <w:color w:val="FFFFFF"/>
          <w:sz w:val="20"/>
          <w:szCs w:val="20"/>
        </w:rPr>
        <w:t xml:space="preserve">    ansible_become_pass: ton_mot_de_passe_sudo    </w:t>
      </w:r>
      <w:r>
        <w:br/>
      </w:r>
      <w:r>
        <w:rPr>
          <w:rFonts w:ascii="Courier New" w:eastAsia="Courier New" w:hAnsi="Courier New" w:cs="Courier New"/>
          <w:color w:val="FFFFFF"/>
          <w:sz w:val="20"/>
          <w:szCs w:val="20"/>
        </w:rPr>
        <w:t xml:space="preserve">         </w:t>
      </w:r>
    </w:p>
    <w:p w14:paraId="052A2B1E" w14:textId="77777777" w:rsidR="00B511E8" w:rsidRDefault="00000000">
      <w:pPr>
        <w:spacing w:after="120"/>
      </w:pPr>
      <w:r>
        <w:t xml:space="preserve">Une fois ce fichier en place et déchiffré à l'exécution, plus besoin de </w:t>
      </w:r>
      <w:r>
        <w:rPr>
          <w:rFonts w:ascii="Courier New" w:eastAsia="Courier New" w:hAnsi="Courier New" w:cs="Courier New"/>
          <w:shd w:val="clear" w:color="auto" w:fill="F1F5F9"/>
        </w:rPr>
        <w:t>-K</w:t>
      </w:r>
      <w:r>
        <w:t xml:space="preserve"> en ligne de commande — </w:t>
      </w:r>
      <w:r>
        <w:rPr>
          <w:rFonts w:ascii="Courier New" w:eastAsia="Courier New" w:hAnsi="Courier New" w:cs="Courier New"/>
          <w:shd w:val="clear" w:color="auto" w:fill="F1F5F9"/>
        </w:rPr>
        <w:t>become</w:t>
      </w:r>
      <w:r>
        <w:t xml:space="preserve"> utilise automatiquement cette variable.</w:t>
      </w:r>
    </w:p>
    <w:p w14:paraId="3DC4C23D" w14:textId="77777777" w:rsidR="00B511E8" w:rsidRDefault="00000000">
      <w:pPr>
        <w:spacing w:after="200"/>
      </w:pPr>
      <w:r>
        <w:t xml:space="preserve"> </w:t>
      </w:r>
    </w:p>
    <w:p w14:paraId="405C7BAC" w14:textId="77777777" w:rsidR="00B511E8" w:rsidRDefault="00000000">
      <w:pPr>
        <w:pStyle w:val="Titre3"/>
        <w:spacing w:after="200"/>
      </w:pPr>
      <w:r>
        <w:t xml:space="preserve">9.5 ⚠️ Piège vécu : </w:t>
      </w:r>
      <w:r>
        <w:rPr>
          <w:rFonts w:ascii="Courier New" w:eastAsia="Courier New" w:hAnsi="Courier New" w:cs="Courier New"/>
          <w:shd w:val="clear" w:color="auto" w:fill="F1F5F9"/>
        </w:rPr>
        <w:t>--vault-password-file</w:t>
      </w:r>
      <w:r>
        <w:t xml:space="preserve"> ne s'applique qu'à LA commande sur laquelle il est passé</w:t>
      </w:r>
    </w:p>
    <w:p w14:paraId="37014356" w14:textId="77777777" w:rsidR="00B511E8" w:rsidRDefault="00000000">
      <w:pPr>
        <w:spacing w:after="120"/>
      </w:pPr>
      <w:r>
        <w:rPr>
          <w:rFonts w:ascii="Courier New" w:eastAsia="Courier New" w:hAnsi="Courier New" w:cs="Courier New"/>
          <w:shd w:val="clear" w:color="auto" w:fill="F1F5F9"/>
        </w:rPr>
        <w:t>ansible-playbook</w:t>
      </w:r>
      <w:r>
        <w:t xml:space="preserve"> et </w:t>
      </w:r>
      <w:r>
        <w:rPr>
          <w:rFonts w:ascii="Courier New" w:eastAsia="Courier New" w:hAnsi="Courier New" w:cs="Courier New"/>
          <w:shd w:val="clear" w:color="auto" w:fill="F1F5F9"/>
        </w:rPr>
        <w:t>ansible-inventory</w:t>
      </w:r>
      <w:r>
        <w:t xml:space="preserve"> sont deux commandes </w:t>
      </w:r>
      <w:r>
        <w:rPr>
          <w:b/>
          <w:bCs/>
        </w:rPr>
        <w:t>distinctes</w:t>
      </w:r>
      <w:r>
        <w:t xml:space="preserve">. Un flag donné à l'une ne s'applique pas automatiquement à l'autre. Si l'inventaire référence un fichier vault chiffré, </w:t>
      </w:r>
      <w:r>
        <w:rPr>
          <w:b/>
          <w:bCs/>
        </w:rPr>
        <w:t>chaque</w:t>
      </w:r>
      <w:r>
        <w:t xml:space="preserve"> commande Ansible qui charge cet inventaire doit recevoir le mot de passe Vault — sinon erreur </w:t>
      </w:r>
      <w:r>
        <w:rPr>
          <w:rFonts w:ascii="Courier New" w:eastAsia="Courier New" w:hAnsi="Courier New" w:cs="Courier New"/>
          <w:shd w:val="clear" w:color="auto" w:fill="F1F5F9"/>
        </w:rPr>
        <w:t>Attempting to decrypt but no vault secrets found</w:t>
      </w:r>
      <w:r>
        <w:t>.</w:t>
      </w:r>
    </w:p>
    <w:p w14:paraId="46810984" w14:textId="77777777" w:rsidR="00B511E8" w:rsidRDefault="00000000">
      <w:pPr>
        <w:spacing w:after="200"/>
      </w:pPr>
      <w:r>
        <w:t xml:space="preserve"> </w:t>
      </w:r>
    </w:p>
    <w:p w14:paraId="5F56ED89" w14:textId="77777777" w:rsidR="00B511E8" w:rsidRDefault="00000000">
      <w:pPr>
        <w:spacing w:after="120"/>
      </w:pPr>
      <w:r>
        <w:rPr>
          <w:b/>
          <w:bCs/>
        </w:rPr>
        <w:t>Solution pour ne plus y penser</w:t>
      </w:r>
      <w:r>
        <w:t xml:space="preserve"> : définir une variable d'environnement, valable pour toutes les commandes Ansible de la session :</w:t>
      </w:r>
    </w:p>
    <w:p w14:paraId="24E37FC8"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export ANSIBLE_VAULT_PASSWORD_FILE=~/.vault_pass.txt    </w:t>
      </w:r>
      <w:r>
        <w:br/>
      </w:r>
      <w:r>
        <w:rPr>
          <w:rFonts w:ascii="Courier New" w:eastAsia="Courier New" w:hAnsi="Courier New" w:cs="Courier New"/>
          <w:color w:val="FFFFFF"/>
          <w:sz w:val="20"/>
          <w:szCs w:val="20"/>
        </w:rPr>
        <w:t xml:space="preserve">    echo 'export ANSIBLE_VAULT_PASSWORD_FILE=~/.vault_pass.txt' &gt;&gt; ~/.bashrc    </w:t>
      </w:r>
      <w:r>
        <w:br/>
      </w:r>
      <w:r>
        <w:rPr>
          <w:rFonts w:ascii="Courier New" w:eastAsia="Courier New" w:hAnsi="Courier New" w:cs="Courier New"/>
          <w:color w:val="FFFFFF"/>
          <w:sz w:val="20"/>
          <w:szCs w:val="20"/>
        </w:rPr>
        <w:t xml:space="preserve">         </w:t>
      </w:r>
    </w:p>
    <w:p w14:paraId="46A9DB6C" w14:textId="77777777" w:rsidR="00B511E8" w:rsidRDefault="00000000">
      <w:pPr>
        <w:spacing w:after="200"/>
      </w:pPr>
      <w:r>
        <w:t xml:space="preserve"> </w:t>
      </w:r>
    </w:p>
    <w:p w14:paraId="7D5387CF" w14:textId="77777777" w:rsidR="00B511E8" w:rsidRDefault="00000000">
      <w:pPr>
        <w:pStyle w:val="Titre3"/>
        <w:spacing w:after="200"/>
      </w:pPr>
      <w:r>
        <w:t>9.6 Sécuriser le fichier de mot de passe Vault</w:t>
      </w:r>
    </w:p>
    <w:p w14:paraId="088E1EA4"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echo "ton_mot_de_passe_vault" &gt; ~/.vault_pass.txt    </w:t>
      </w:r>
      <w:r>
        <w:br/>
      </w:r>
      <w:r>
        <w:rPr>
          <w:rFonts w:ascii="Courier New" w:eastAsia="Courier New" w:hAnsi="Courier New" w:cs="Courier New"/>
          <w:color w:val="FFFFFF"/>
          <w:sz w:val="20"/>
          <w:szCs w:val="20"/>
        </w:rPr>
        <w:t xml:space="preserve">    chmod 600 ~/.vault_pass.txt    </w:t>
      </w:r>
      <w:r>
        <w:br/>
      </w:r>
      <w:r>
        <w:rPr>
          <w:rFonts w:ascii="Courier New" w:eastAsia="Courier New" w:hAnsi="Courier New" w:cs="Courier New"/>
          <w:color w:val="FFFFFF"/>
          <w:sz w:val="20"/>
          <w:szCs w:val="20"/>
        </w:rPr>
        <w:t xml:space="preserve">         </w:t>
      </w:r>
    </w:p>
    <w:p w14:paraId="4F3A3898" w14:textId="77777777" w:rsidR="00B511E8" w:rsidRDefault="00000000">
      <w:pPr>
        <w:spacing w:after="120"/>
      </w:pPr>
      <w:r>
        <w:t xml:space="preserve">Ce fichier ne doit </w:t>
      </w:r>
      <w:r>
        <w:rPr>
          <w:b/>
          <w:bCs/>
        </w:rPr>
        <w:t>jamais</w:t>
      </w:r>
      <w:r>
        <w:t xml:space="preserve"> se trouver dans le dossier du projet ni être versionné — il vit à part, protégé par </w:t>
      </w:r>
      <w:r>
        <w:rPr>
          <w:rFonts w:ascii="Courier New" w:eastAsia="Courier New" w:hAnsi="Courier New" w:cs="Courier New"/>
          <w:shd w:val="clear" w:color="auto" w:fill="F1F5F9"/>
        </w:rPr>
        <w:t>.gitignore</w:t>
      </w:r>
      <w:r>
        <w:t xml:space="preserve"> en filet de sécurité supplémentaire.</w:t>
      </w:r>
    </w:p>
    <w:p w14:paraId="0799EFD8" w14:textId="77777777" w:rsidR="00B511E8" w:rsidRDefault="00000000">
      <w:pPr>
        <w:spacing w:after="200"/>
      </w:pPr>
      <w:r>
        <w:t xml:space="preserve"> </w:t>
      </w:r>
    </w:p>
    <w:p w14:paraId="3792F607" w14:textId="77777777" w:rsidR="00B511E8" w:rsidRDefault="00000000">
      <w:pPr>
        <w:pStyle w:val="Titre3"/>
        <w:spacing w:after="200"/>
      </w:pPr>
      <w:r>
        <w:t>Erreurs fréquentes</w:t>
      </w:r>
    </w:p>
    <w:p w14:paraId="1BF54C1A" w14:textId="77777777" w:rsidR="00B511E8" w:rsidRDefault="00000000">
      <w:pPr>
        <w:pStyle w:val="Paragraphedeliste"/>
        <w:numPr>
          <w:ilvl w:val="0"/>
          <w:numId w:val="2"/>
        </w:numPr>
        <w:spacing w:after="100"/>
      </w:pPr>
      <w:r>
        <w:t>Confondre le mot de passe Vault (protège le fichier) et le mot de passe sudo (</w:t>
      </w:r>
      <w:r>
        <w:rPr>
          <w:rFonts w:ascii="Courier New" w:eastAsia="Courier New" w:hAnsi="Courier New" w:cs="Courier New"/>
          <w:shd w:val="clear" w:color="auto" w:fill="F1F5F9"/>
        </w:rPr>
        <w:t>ansible_become_pass</w:t>
      </w:r>
      <w:r>
        <w:t xml:space="preserve">, une des valeurs </w:t>
      </w:r>
      <w:r>
        <w:rPr>
          <w:i/>
          <w:iCs/>
        </w:rPr>
        <w:t>à l'intérieur</w:t>
      </w:r>
      <w:r>
        <w:t xml:space="preserve"> du fichier une fois déchiffré) — deux choses indépendantes.</w:t>
      </w:r>
    </w:p>
    <w:p w14:paraId="2C7547F4" w14:textId="77777777" w:rsidR="00B511E8" w:rsidRDefault="00000000">
      <w:pPr>
        <w:pStyle w:val="Paragraphedeliste"/>
        <w:numPr>
          <w:ilvl w:val="0"/>
          <w:numId w:val="2"/>
        </w:numPr>
        <w:spacing w:after="100"/>
      </w:pPr>
      <w:r>
        <w:t xml:space="preserve">Committer </w:t>
      </w:r>
      <w:r>
        <w:rPr>
          <w:rFonts w:ascii="Courier New" w:eastAsia="Courier New" w:hAnsi="Courier New" w:cs="Courier New"/>
          <w:shd w:val="clear" w:color="auto" w:fill="F1F5F9"/>
        </w:rPr>
        <w:t>.vault_pass.txt</w:t>
      </w:r>
      <w:r>
        <w:t xml:space="preserve"> dans Git par erreur — ce fichier EST le secret qui protège tous les autres ; s'il fuite, tout le Vault est compromis.</w:t>
      </w:r>
    </w:p>
    <w:p w14:paraId="2A56328F" w14:textId="77777777" w:rsidR="00B511E8" w:rsidRDefault="00000000">
      <w:pPr>
        <w:pStyle w:val="Paragraphedeliste"/>
        <w:numPr>
          <w:ilvl w:val="0"/>
          <w:numId w:val="2"/>
        </w:numPr>
        <w:spacing w:after="100"/>
      </w:pPr>
      <w:r>
        <w:lastRenderedPageBreak/>
        <w:t xml:space="preserve">Oublier le mot de passe Vault lui-même — </w:t>
      </w:r>
      <w:r>
        <w:rPr>
          <w:b/>
          <w:bCs/>
        </w:rPr>
        <w:t>aucune récupération possible</w:t>
      </w:r>
      <w:r>
        <w:t>, le fichier chiffré devient définitivement illisible.</w:t>
      </w:r>
    </w:p>
    <w:p w14:paraId="47DE6666" w14:textId="77777777" w:rsidR="00B511E8" w:rsidRDefault="00000000">
      <w:pPr>
        <w:pStyle w:val="Paragraphedeliste"/>
        <w:numPr>
          <w:ilvl w:val="0"/>
          <w:numId w:val="2"/>
        </w:numPr>
        <w:spacing w:after="100"/>
      </w:pPr>
      <w:r>
        <w:t xml:space="preserve">Chiffrer tout un fichier de variables alors qu'une seule valeur est sensible (possibilité plus fine avec </w:t>
      </w:r>
      <w:r>
        <w:rPr>
          <w:rFonts w:ascii="Courier New" w:eastAsia="Courier New" w:hAnsi="Courier New" w:cs="Courier New"/>
          <w:shd w:val="clear" w:color="auto" w:fill="F1F5F9"/>
        </w:rPr>
        <w:t>ansible-vault encrypt_string</w:t>
      </w:r>
      <w:r>
        <w:t>, à creuser si besoin).</w:t>
      </w:r>
    </w:p>
    <w:p w14:paraId="3A0B37B6" w14:textId="77777777" w:rsidR="00B511E8" w:rsidRDefault="00000000">
      <w:pPr>
        <w:pStyle w:val="Paragraphedeliste"/>
        <w:numPr>
          <w:ilvl w:val="0"/>
          <w:numId w:val="2"/>
        </w:numPr>
        <w:spacing w:after="100"/>
      </w:pPr>
      <w:r>
        <w:t xml:space="preserve">Partager la sortie de </w:t>
      </w:r>
      <w:r>
        <w:rPr>
          <w:rFonts w:ascii="Courier New" w:eastAsia="Courier New" w:hAnsi="Courier New" w:cs="Courier New"/>
          <w:shd w:val="clear" w:color="auto" w:fill="F1F5F9"/>
        </w:rPr>
        <w:t>ansible-inventory</w:t>
      </w:r>
      <w:r>
        <w:t xml:space="preserve"> ou des logs de debug sans vérifier qu'aucun secret déchiffré ne s'y trouve affiché en clair.</w:t>
      </w:r>
    </w:p>
    <w:p w14:paraId="5B652718" w14:textId="77777777" w:rsidR="00B511E8" w:rsidRDefault="00000000">
      <w:pPr>
        <w:pStyle w:val="Paragraphedeliste"/>
        <w:numPr>
          <w:ilvl w:val="0"/>
          <w:numId w:val="2"/>
        </w:numPr>
        <w:spacing w:after="100"/>
      </w:pPr>
      <w:r>
        <w:t xml:space="preserve">Oublier que </w:t>
      </w:r>
      <w:r>
        <w:rPr>
          <w:rFonts w:ascii="Courier New" w:eastAsia="Courier New" w:hAnsi="Courier New" w:cs="Courier New"/>
          <w:shd w:val="clear" w:color="auto" w:fill="F1F5F9"/>
        </w:rPr>
        <w:t>--vault-password-file</w:t>
      </w:r>
      <w:r>
        <w:t xml:space="preserve"> doit être répété (ou remplacé par la variable d'environnement) sur </w:t>
      </w:r>
      <w:r>
        <w:rPr>
          <w:b/>
          <w:bCs/>
        </w:rPr>
        <w:t>chaque</w:t>
      </w:r>
      <w:r>
        <w:t xml:space="preserve"> commande Ansible, pas seulement </w:t>
      </w:r>
      <w:r>
        <w:rPr>
          <w:rFonts w:ascii="Courier New" w:eastAsia="Courier New" w:hAnsi="Courier New" w:cs="Courier New"/>
          <w:shd w:val="clear" w:color="auto" w:fill="F1F5F9"/>
        </w:rPr>
        <w:t>ansible-playbook</w:t>
      </w:r>
      <w:r>
        <w:t>.</w:t>
      </w:r>
    </w:p>
    <w:p w14:paraId="5299A5B9" w14:textId="77777777" w:rsidR="00B511E8" w:rsidRDefault="00000000">
      <w:pPr>
        <w:spacing w:after="200"/>
      </w:pPr>
      <w:r>
        <w:t xml:space="preserve"> </w:t>
      </w:r>
    </w:p>
    <w:p w14:paraId="666FEB3B" w14:textId="102ABD09" w:rsidR="00B511E8" w:rsidRDefault="00B511E8">
      <w:pPr>
        <w:spacing w:after="200"/>
      </w:pPr>
    </w:p>
    <w:p w14:paraId="46A4B7C0" w14:textId="77777777" w:rsidR="00494B7B" w:rsidRDefault="00494B7B">
      <w:pPr>
        <w:rPr>
          <w:b/>
          <w:bCs/>
          <w:color w:val="000000"/>
          <w:sz w:val="36"/>
          <w:szCs w:val="36"/>
        </w:rPr>
      </w:pPr>
      <w:r>
        <w:br w:type="page"/>
      </w:r>
    </w:p>
    <w:p w14:paraId="6EA02DA4" w14:textId="52A2B273" w:rsidR="00B511E8" w:rsidRDefault="00000000">
      <w:pPr>
        <w:pStyle w:val="Titre2"/>
        <w:spacing w:after="200"/>
      </w:pPr>
      <w:r>
        <w:lastRenderedPageBreak/>
        <w:t>10. Module 10 — Gestion multi-environnements (dev/prod), group_vars/host_vars</w:t>
      </w:r>
    </w:p>
    <w:p w14:paraId="1203EC69" w14:textId="77777777" w:rsidR="00B511E8" w:rsidRDefault="00000000">
      <w:pPr>
        <w:pStyle w:val="Titre3"/>
        <w:spacing w:after="200"/>
      </w:pPr>
      <w:r>
        <w:t>10.1 Pourquoi séparer physiquement dev et prod</w:t>
      </w:r>
    </w:p>
    <w:p w14:paraId="3B912720" w14:textId="77777777" w:rsidR="00B511E8" w:rsidRDefault="00000000">
      <w:pPr>
        <w:spacing w:after="120"/>
      </w:pPr>
      <w:r>
        <w:t>Un seul inventaire mélangeant tout expose au risque qu'une commande de test parte accidentellement en prod. La structure multi-environnements impose une séparation physique — impossible de se tromper de cible par simple oubli d'un flag.</w:t>
      </w:r>
    </w:p>
    <w:p w14:paraId="4A96CC31" w14:textId="77777777" w:rsidR="00B511E8" w:rsidRDefault="00000000">
      <w:pPr>
        <w:spacing w:after="200"/>
      </w:pPr>
      <w:r>
        <w:t xml:space="preserve"> </w:t>
      </w:r>
    </w:p>
    <w:p w14:paraId="16245E47" w14:textId="77777777" w:rsidR="00B511E8" w:rsidRDefault="00000000">
      <w:pPr>
        <w:pStyle w:val="Titre3"/>
        <w:spacing w:after="200"/>
      </w:pPr>
      <w:r>
        <w:t>10.2 Structure standard</w:t>
      </w:r>
    </w:p>
    <w:p w14:paraId="0C41818B"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inventories/    </w:t>
      </w:r>
      <w:r>
        <w:br/>
      </w:r>
      <w:r>
        <w:rPr>
          <w:rFonts w:ascii="Courier New" w:eastAsia="Courier New" w:hAnsi="Courier New" w:cs="Courier New"/>
          <w:color w:val="FFFFFF"/>
          <w:sz w:val="20"/>
          <w:szCs w:val="20"/>
        </w:rPr>
        <w:t xml:space="preserve">    ├── dev/    </w:t>
      </w:r>
      <w:r>
        <w:br/>
      </w:r>
      <w:r>
        <w:rPr>
          <w:rFonts w:ascii="Courier New" w:eastAsia="Courier New" w:hAnsi="Courier New" w:cs="Courier New"/>
          <w:color w:val="FFFFFF"/>
          <w:sz w:val="20"/>
          <w:szCs w:val="20"/>
        </w:rPr>
        <w:t xml:space="preserve">    │   ├── inventory.ini    </w:t>
      </w:r>
      <w:r>
        <w:br/>
      </w:r>
      <w:r>
        <w:rPr>
          <w:rFonts w:ascii="Courier New" w:eastAsia="Courier New" w:hAnsi="Courier New" w:cs="Courier New"/>
          <w:color w:val="FFFFFF"/>
          <w:sz w:val="20"/>
          <w:szCs w:val="20"/>
        </w:rPr>
        <w:t xml:space="preserve">    │   ├── group_vars/all/    (dont vault.yml chiffré, variables communes à dev)    </w:t>
      </w:r>
      <w:r>
        <w:br/>
      </w:r>
      <w:r>
        <w:rPr>
          <w:rFonts w:ascii="Courier New" w:eastAsia="Courier New" w:hAnsi="Courier New" w:cs="Courier New"/>
          <w:color w:val="FFFFFF"/>
          <w:sz w:val="20"/>
          <w:szCs w:val="20"/>
        </w:rPr>
        <w:t xml:space="preserve">    │   └── host_vars/          (variables propres à UNE machine précise)    </w:t>
      </w:r>
      <w:r>
        <w:br/>
      </w:r>
      <w:r>
        <w:rPr>
          <w:rFonts w:ascii="Courier New" w:eastAsia="Courier New" w:hAnsi="Courier New" w:cs="Courier New"/>
          <w:color w:val="FFFFFF"/>
          <w:sz w:val="20"/>
          <w:szCs w:val="20"/>
        </w:rPr>
        <w:t xml:space="preserve">    └── prod/    </w:t>
      </w:r>
      <w:r>
        <w:br/>
      </w:r>
      <w:r>
        <w:rPr>
          <w:rFonts w:ascii="Courier New" w:eastAsia="Courier New" w:hAnsi="Courier New" w:cs="Courier New"/>
          <w:color w:val="FFFFFF"/>
          <w:sz w:val="20"/>
          <w:szCs w:val="20"/>
        </w:rPr>
        <w:t xml:space="preserve">        ├── inventory.ini    </w:t>
      </w:r>
      <w:r>
        <w:br/>
      </w:r>
      <w:r>
        <w:rPr>
          <w:rFonts w:ascii="Courier New" w:eastAsia="Courier New" w:hAnsi="Courier New" w:cs="Courier New"/>
          <w:color w:val="FFFFFF"/>
          <w:sz w:val="20"/>
          <w:szCs w:val="20"/>
        </w:rPr>
        <w:t xml:space="preserve">        └── group_vars/all/    </w:t>
      </w:r>
      <w:r>
        <w:br/>
      </w:r>
      <w:r>
        <w:rPr>
          <w:rFonts w:ascii="Courier New" w:eastAsia="Courier New" w:hAnsi="Courier New" w:cs="Courier New"/>
          <w:color w:val="FFFFFF"/>
          <w:sz w:val="20"/>
          <w:szCs w:val="20"/>
        </w:rPr>
        <w:t xml:space="preserve">         </w:t>
      </w:r>
    </w:p>
    <w:p w14:paraId="48136A5E" w14:textId="77777777" w:rsidR="00B511E8" w:rsidRDefault="00000000">
      <w:pPr>
        <w:spacing w:after="200"/>
      </w:pPr>
      <w:r>
        <w:t xml:space="preserve"> </w:t>
      </w:r>
    </w:p>
    <w:p w14:paraId="2BE46CD2" w14:textId="77777777" w:rsidR="00B511E8" w:rsidRDefault="00000000">
      <w:pPr>
        <w:pStyle w:val="Titre3"/>
        <w:spacing w:after="200"/>
      </w:pPr>
      <w:r>
        <w:t xml:space="preserve">10.3 </w:t>
      </w:r>
      <w:r>
        <w:rPr>
          <w:rFonts w:ascii="Courier New" w:eastAsia="Courier New" w:hAnsi="Courier New" w:cs="Courier New"/>
          <w:shd w:val="clear" w:color="auto" w:fill="F1F5F9"/>
        </w:rPr>
        <w:t>group_vars</w:t>
      </w:r>
      <w:r>
        <w:t xml:space="preserve"> vs </w:t>
      </w:r>
      <w:r>
        <w:rPr>
          <w:rFonts w:ascii="Courier New" w:eastAsia="Courier New" w:hAnsi="Courier New" w:cs="Courier New"/>
          <w:shd w:val="clear" w:color="auto" w:fill="F1F5F9"/>
        </w:rPr>
        <w:t>host_vars</w:t>
      </w:r>
    </w:p>
    <w:p w14:paraId="752F7181" w14:textId="77777777" w:rsidR="00B511E8" w:rsidRDefault="00000000">
      <w:pPr>
        <w:spacing w:after="240"/>
      </w:pP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1763"/>
        <w:gridCol w:w="2750"/>
        <w:gridCol w:w="4503"/>
      </w:tblGrid>
      <w:tr w:rsidR="00B511E8" w:rsidRPr="0054700E" w14:paraId="76F53FAE" w14:textId="77777777">
        <w:trPr>
          <w:tblHeader/>
        </w:trPr>
        <w:tc>
          <w:tcPr>
            <w:tcW w:w="1826" w:type="dxa"/>
          </w:tcPr>
          <w:p w14:paraId="38224B10" w14:textId="77777777" w:rsidR="00B511E8" w:rsidRDefault="00B511E8"/>
        </w:tc>
        <w:tc>
          <w:tcPr>
            <w:tcW w:w="2854" w:type="dxa"/>
          </w:tcPr>
          <w:p w14:paraId="16A67F8E" w14:textId="77777777" w:rsidR="00B511E8" w:rsidRDefault="00000000">
            <w:r>
              <w:rPr>
                <w:b/>
                <w:bCs/>
              </w:rPr>
              <w:t>`group_vars/all/`</w:t>
            </w:r>
          </w:p>
        </w:tc>
        <w:tc>
          <w:tcPr>
            <w:tcW w:w="4680" w:type="dxa"/>
          </w:tcPr>
          <w:p w14:paraId="0C781CCB" w14:textId="77777777" w:rsidR="00B511E8" w:rsidRPr="00490900" w:rsidRDefault="00000000">
            <w:pPr>
              <w:rPr>
                <w:lang w:val="en-US"/>
              </w:rPr>
            </w:pPr>
            <w:r w:rsidRPr="00490900">
              <w:rPr>
                <w:b/>
                <w:bCs/>
                <w:lang w:val="en-US"/>
              </w:rPr>
              <w:t>`host_vars/&lt;nom_hote&gt;.yml`</w:t>
            </w:r>
          </w:p>
        </w:tc>
      </w:tr>
      <w:tr w:rsidR="00B511E8" w14:paraId="4EB91868" w14:textId="77777777">
        <w:tc>
          <w:tcPr>
            <w:tcW w:w="1826" w:type="dxa"/>
          </w:tcPr>
          <w:p w14:paraId="3998EF4C" w14:textId="77777777" w:rsidR="00B511E8" w:rsidRDefault="00000000">
            <w:r>
              <w:t>Portée</w:t>
            </w:r>
          </w:p>
        </w:tc>
        <w:tc>
          <w:tcPr>
            <w:tcW w:w="2854" w:type="dxa"/>
          </w:tcPr>
          <w:p w14:paraId="3B20FE77" w14:textId="77777777" w:rsidR="00B511E8" w:rsidRDefault="00000000">
            <w:r>
              <w:t>Tous les hôtes de l'inventaire</w:t>
            </w:r>
          </w:p>
        </w:tc>
        <w:tc>
          <w:tcPr>
            <w:tcW w:w="4680" w:type="dxa"/>
          </w:tcPr>
          <w:p w14:paraId="7BCEFC7C" w14:textId="77777777" w:rsidR="00B511E8" w:rsidRDefault="00000000">
            <w:r>
              <w:t>Une seule machine précise</w:t>
            </w:r>
          </w:p>
        </w:tc>
      </w:tr>
      <w:tr w:rsidR="00B511E8" w14:paraId="1F023E9D" w14:textId="77777777">
        <w:tc>
          <w:tcPr>
            <w:tcW w:w="1826" w:type="dxa"/>
          </w:tcPr>
          <w:p w14:paraId="2DEA3542" w14:textId="77777777" w:rsidR="00B511E8" w:rsidRDefault="00000000">
            <w:r>
              <w:t>Exemple d'usage</w:t>
            </w:r>
          </w:p>
        </w:tc>
        <w:tc>
          <w:tcPr>
            <w:tcW w:w="2854" w:type="dxa"/>
          </w:tcPr>
          <w:p w14:paraId="0D09F8E6" w14:textId="77777777" w:rsidR="00B511E8" w:rsidRDefault="00000000">
            <w:r>
              <w:rPr>
                <w:rFonts w:ascii="Courier New" w:eastAsia="Courier New" w:hAnsi="Courier New" w:cs="Courier New"/>
                <w:shd w:val="clear" w:color="auto" w:fill="F1F5F9"/>
              </w:rPr>
              <w:t>environnement: dev</w:t>
            </w:r>
            <w:r>
              <w:t>, secrets communs</w:t>
            </w:r>
          </w:p>
        </w:tc>
        <w:tc>
          <w:tcPr>
            <w:tcW w:w="4680" w:type="dxa"/>
          </w:tcPr>
          <w:p w14:paraId="529E53D0" w14:textId="77777777" w:rsidR="00B511E8" w:rsidRDefault="00000000">
            <w:r>
              <w:t>Une note ou config spécifique à une VM donnée</w:t>
            </w:r>
          </w:p>
        </w:tc>
      </w:tr>
      <w:tr w:rsidR="00B511E8" w14:paraId="04046E75" w14:textId="77777777">
        <w:tc>
          <w:tcPr>
            <w:tcW w:w="1826" w:type="dxa"/>
          </w:tcPr>
          <w:p w14:paraId="3428BDAA" w14:textId="77777777" w:rsidR="00B511E8" w:rsidRDefault="00000000">
            <w:r>
              <w:t>Nom de fichier</w:t>
            </w:r>
          </w:p>
        </w:tc>
        <w:tc>
          <w:tcPr>
            <w:tcW w:w="2854" w:type="dxa"/>
          </w:tcPr>
          <w:p w14:paraId="1A00F82E" w14:textId="77777777" w:rsidR="00B511E8" w:rsidRDefault="00000000">
            <w:r>
              <w:t>Libre à l'intérieur du dossier</w:t>
            </w:r>
          </w:p>
        </w:tc>
        <w:tc>
          <w:tcPr>
            <w:tcW w:w="4680" w:type="dxa"/>
          </w:tcPr>
          <w:p w14:paraId="323DB2E3" w14:textId="77777777" w:rsidR="00B511E8" w:rsidRDefault="00000000">
            <w:r>
              <w:rPr>
                <w:b/>
                <w:bCs/>
              </w:rPr>
              <w:t>Doit correspondre exactement</w:t>
            </w:r>
            <w:r>
              <w:t xml:space="preserve"> au nom de l'hôte dans l'inventaire (ex: </w:t>
            </w:r>
            <w:r>
              <w:rPr>
                <w:rFonts w:ascii="Courier New" w:eastAsia="Courier New" w:hAnsi="Courier New" w:cs="Courier New"/>
                <w:shd w:val="clear" w:color="auto" w:fill="F1F5F9"/>
              </w:rPr>
              <w:t>web1.yml</w:t>
            </w:r>
            <w:r>
              <w:t xml:space="preserve"> pour l'hôte </w:t>
            </w:r>
            <w:r>
              <w:rPr>
                <w:rFonts w:ascii="Courier New" w:eastAsia="Courier New" w:hAnsi="Courier New" w:cs="Courier New"/>
                <w:shd w:val="clear" w:color="auto" w:fill="F1F5F9"/>
              </w:rPr>
              <w:t>web1</w:t>
            </w:r>
            <w:r>
              <w:t>)</w:t>
            </w:r>
          </w:p>
        </w:tc>
      </w:tr>
    </w:tbl>
    <w:p w14:paraId="390E36A0" w14:textId="77777777" w:rsidR="00B511E8" w:rsidRDefault="00000000">
      <w:pPr>
        <w:spacing w:before="240"/>
      </w:pPr>
      <w:r>
        <w:t xml:space="preserve"> </w:t>
      </w:r>
    </w:p>
    <w:p w14:paraId="715273D6" w14:textId="77777777" w:rsidR="00B511E8" w:rsidRDefault="00000000">
      <w:pPr>
        <w:spacing w:after="120"/>
      </w:pPr>
      <w:r>
        <w:t xml:space="preserve">Les deux se chargent </w:t>
      </w:r>
      <w:r>
        <w:rPr>
          <w:b/>
          <w:bCs/>
        </w:rPr>
        <w:t>automatiquement</w:t>
      </w:r>
      <w:r>
        <w:t>, comme les roles et les vaults — encore une convention de nommage stricte plutôt qu'un import manuel.</w:t>
      </w:r>
    </w:p>
    <w:p w14:paraId="0332BF2C" w14:textId="77777777" w:rsidR="00B511E8" w:rsidRDefault="00000000">
      <w:pPr>
        <w:spacing w:after="200"/>
      </w:pPr>
      <w:r>
        <w:t xml:space="preserve"> </w:t>
      </w:r>
    </w:p>
    <w:p w14:paraId="4CDCBA26" w14:textId="77777777" w:rsidR="00B511E8" w:rsidRDefault="00000000">
      <w:pPr>
        <w:pStyle w:val="Titre3"/>
        <w:spacing w:after="200"/>
      </w:pPr>
      <w:r>
        <w:t>10.4 Utilisation au quotidien</w:t>
      </w:r>
    </w:p>
    <w:p w14:paraId="4ADE225E"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ansible-playbook -i inventories/dev/inventory.ini site.yml --vault-</w:t>
      </w:r>
      <w:r>
        <w:rPr>
          <w:rFonts w:ascii="Courier New" w:eastAsia="Courier New" w:hAnsi="Courier New" w:cs="Courier New"/>
          <w:color w:val="FFFFFF"/>
          <w:sz w:val="20"/>
          <w:szCs w:val="20"/>
        </w:rPr>
        <w:lastRenderedPageBreak/>
        <w:t xml:space="preserve">password-file ~/.vault_pass.txt    </w:t>
      </w:r>
      <w:r>
        <w:br/>
      </w:r>
      <w:r>
        <w:rPr>
          <w:rFonts w:ascii="Courier New" w:eastAsia="Courier New" w:hAnsi="Courier New" w:cs="Courier New"/>
          <w:color w:val="FFFFFF"/>
          <w:sz w:val="20"/>
          <w:szCs w:val="20"/>
        </w:rPr>
        <w:t xml:space="preserve">    ansible-inventory -i inventories/dev/inventory.ini --host web1 --vault-password-file ~/.vault_pass.txt    </w:t>
      </w:r>
      <w:r>
        <w:br/>
      </w:r>
      <w:r>
        <w:rPr>
          <w:rFonts w:ascii="Courier New" w:eastAsia="Courier New" w:hAnsi="Courier New" w:cs="Courier New"/>
          <w:color w:val="FFFFFF"/>
          <w:sz w:val="20"/>
          <w:szCs w:val="20"/>
        </w:rPr>
        <w:t xml:space="preserve">         </w:t>
      </w:r>
    </w:p>
    <w:p w14:paraId="46D94378" w14:textId="77777777" w:rsidR="00B511E8" w:rsidRDefault="00000000">
      <w:pPr>
        <w:spacing w:after="200"/>
      </w:pPr>
      <w:r>
        <w:t xml:space="preserve"> </w:t>
      </w:r>
    </w:p>
    <w:p w14:paraId="17FE2BD6" w14:textId="77777777" w:rsidR="00B511E8" w:rsidRDefault="00000000">
      <w:pPr>
        <w:pStyle w:val="Titre3"/>
        <w:spacing w:after="200"/>
      </w:pPr>
      <w:r>
        <w:t>Erreurs fréquentes</w:t>
      </w:r>
    </w:p>
    <w:p w14:paraId="0CE47109" w14:textId="77777777" w:rsidR="00B511E8" w:rsidRDefault="00000000">
      <w:pPr>
        <w:pStyle w:val="Paragraphedeliste"/>
        <w:numPr>
          <w:ilvl w:val="0"/>
          <w:numId w:val="2"/>
        </w:numPr>
        <w:spacing w:after="100"/>
      </w:pPr>
      <w:r>
        <w:t xml:space="preserve">Oublier de déplacer le fichier vault avec l'inventaire — il doit suivre la structure </w:t>
      </w:r>
      <w:r>
        <w:rPr>
          <w:rFonts w:ascii="Courier New" w:eastAsia="Courier New" w:hAnsi="Courier New" w:cs="Courier New"/>
          <w:shd w:val="clear" w:color="auto" w:fill="F1F5F9"/>
        </w:rPr>
        <w:t>group_vars</w:t>
      </w:r>
      <w:r>
        <w:t xml:space="preserve"> de </w:t>
      </w:r>
      <w:r>
        <w:rPr>
          <w:b/>
          <w:bCs/>
        </w:rPr>
        <w:t>chaque</w:t>
      </w:r>
      <w:r>
        <w:t xml:space="preserve"> environnement.</w:t>
      </w:r>
    </w:p>
    <w:p w14:paraId="32D113E7" w14:textId="77777777" w:rsidR="00B511E8" w:rsidRDefault="00000000">
      <w:pPr>
        <w:pStyle w:val="Paragraphedeliste"/>
        <w:numPr>
          <w:ilvl w:val="0"/>
          <w:numId w:val="2"/>
        </w:numPr>
        <w:spacing w:after="100"/>
      </w:pPr>
      <w:r>
        <w:t xml:space="preserve">Nommer un fichier </w:t>
      </w:r>
      <w:r>
        <w:rPr>
          <w:rFonts w:ascii="Courier New" w:eastAsia="Courier New" w:hAnsi="Courier New" w:cs="Courier New"/>
          <w:shd w:val="clear" w:color="auto" w:fill="F1F5F9"/>
        </w:rPr>
        <w:t>host_vars</w:t>
      </w:r>
      <w:r>
        <w:t xml:space="preserve"> différemment du nom exact de l'hôte (casse comprise) → variable jamais chargée, silencieusement.</w:t>
      </w:r>
    </w:p>
    <w:p w14:paraId="19F55026" w14:textId="77777777" w:rsidR="00B511E8" w:rsidRDefault="00000000">
      <w:pPr>
        <w:pStyle w:val="Paragraphedeliste"/>
        <w:numPr>
          <w:ilvl w:val="0"/>
          <w:numId w:val="2"/>
        </w:numPr>
        <w:spacing w:after="100"/>
      </w:pPr>
      <w:r>
        <w:t>Dupliquer des secrets identiques entre dev et prod — en pro, toujours des valeurs différentes.</w:t>
      </w:r>
    </w:p>
    <w:p w14:paraId="7310835D" w14:textId="77777777" w:rsidR="00B511E8" w:rsidRDefault="00000000">
      <w:pPr>
        <w:pStyle w:val="Paragraphedeliste"/>
        <w:numPr>
          <w:ilvl w:val="0"/>
          <w:numId w:val="2"/>
        </w:numPr>
        <w:spacing w:after="100"/>
      </w:pPr>
      <w:r>
        <w:t xml:space="preserve">Oublier </w:t>
      </w:r>
      <w:r>
        <w:rPr>
          <w:rFonts w:ascii="Courier New" w:eastAsia="Courier New" w:hAnsi="Courier New" w:cs="Courier New"/>
          <w:shd w:val="clear" w:color="auto" w:fill="F1F5F9"/>
        </w:rPr>
        <w:t>-i inventories/dev/inventory.ini</w:t>
      </w:r>
      <w:r>
        <w:t xml:space="preserve"> et se retrouver sans inventaire, ou avec un mauvais chemin par défaut.</w:t>
      </w:r>
    </w:p>
    <w:p w14:paraId="5B8C8483" w14:textId="77777777" w:rsidR="00B511E8" w:rsidRDefault="00000000">
      <w:pPr>
        <w:spacing w:after="200"/>
      </w:pPr>
      <w:r>
        <w:t xml:space="preserve"> </w:t>
      </w:r>
    </w:p>
    <w:p w14:paraId="67886BDE" w14:textId="382A0FA6" w:rsidR="00B511E8" w:rsidRDefault="00B511E8">
      <w:pPr>
        <w:spacing w:after="200"/>
      </w:pPr>
    </w:p>
    <w:p w14:paraId="6A058465" w14:textId="77777777" w:rsidR="00494B7B" w:rsidRDefault="00494B7B">
      <w:pPr>
        <w:rPr>
          <w:b/>
          <w:bCs/>
          <w:color w:val="000000"/>
          <w:sz w:val="36"/>
          <w:szCs w:val="36"/>
        </w:rPr>
      </w:pPr>
      <w:r>
        <w:br w:type="page"/>
      </w:r>
    </w:p>
    <w:p w14:paraId="779F03A1" w14:textId="40A73769" w:rsidR="00B511E8" w:rsidRDefault="00000000">
      <w:pPr>
        <w:pStyle w:val="Titre2"/>
        <w:spacing w:after="200"/>
      </w:pPr>
      <w:r>
        <w:lastRenderedPageBreak/>
        <w:t>11. Module 11 — Bonnes pratiques, lint, structure de dépôt Git</w:t>
      </w:r>
    </w:p>
    <w:p w14:paraId="2A5B2B7B" w14:textId="77777777" w:rsidR="00B511E8" w:rsidRDefault="00000000">
      <w:pPr>
        <w:pStyle w:val="Titre3"/>
        <w:spacing w:after="200"/>
      </w:pPr>
      <w:r>
        <w:t xml:space="preserve">11.1 </w:t>
      </w:r>
      <w:r>
        <w:rPr>
          <w:rFonts w:ascii="Courier New" w:eastAsia="Courier New" w:hAnsi="Courier New" w:cs="Courier New"/>
          <w:shd w:val="clear" w:color="auto" w:fill="F1F5F9"/>
        </w:rPr>
        <w:t>yamllint</w:t>
      </w:r>
      <w:r>
        <w:t xml:space="preserve"> vs </w:t>
      </w:r>
      <w:r>
        <w:rPr>
          <w:rFonts w:ascii="Courier New" w:eastAsia="Courier New" w:hAnsi="Courier New" w:cs="Courier New"/>
          <w:shd w:val="clear" w:color="auto" w:fill="F1F5F9"/>
        </w:rPr>
        <w:t>ansible-lint</w:t>
      </w:r>
    </w:p>
    <w:p w14:paraId="069FC80E" w14:textId="77777777" w:rsidR="00B511E8" w:rsidRDefault="00000000">
      <w:pPr>
        <w:spacing w:after="240"/>
      </w:pP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2119"/>
        <w:gridCol w:w="6897"/>
      </w:tblGrid>
      <w:tr w:rsidR="00B511E8" w14:paraId="166BDC0F" w14:textId="77777777">
        <w:trPr>
          <w:tblHeader/>
        </w:trPr>
        <w:tc>
          <w:tcPr>
            <w:tcW w:w="2194" w:type="dxa"/>
          </w:tcPr>
          <w:p w14:paraId="3ACA87AB" w14:textId="77777777" w:rsidR="00B511E8" w:rsidRDefault="00000000">
            <w:r>
              <w:rPr>
                <w:b/>
                <w:bCs/>
              </w:rPr>
              <w:t>Outil</w:t>
            </w:r>
          </w:p>
        </w:tc>
        <w:tc>
          <w:tcPr>
            <w:tcW w:w="7166" w:type="dxa"/>
          </w:tcPr>
          <w:p w14:paraId="06C38903" w14:textId="77777777" w:rsidR="00B511E8" w:rsidRDefault="00000000">
            <w:r>
              <w:rPr>
                <w:b/>
                <w:bCs/>
              </w:rPr>
              <w:t>Vérifie</w:t>
            </w:r>
          </w:p>
        </w:tc>
      </w:tr>
      <w:tr w:rsidR="00B511E8" w14:paraId="60204375" w14:textId="77777777">
        <w:tc>
          <w:tcPr>
            <w:tcW w:w="2194" w:type="dxa"/>
          </w:tcPr>
          <w:p w14:paraId="42E5E61E" w14:textId="77777777" w:rsidR="00B511E8" w:rsidRDefault="00000000">
            <w:r>
              <w:rPr>
                <w:rFonts w:ascii="Courier New" w:eastAsia="Courier New" w:hAnsi="Courier New" w:cs="Courier New"/>
                <w:shd w:val="clear" w:color="auto" w:fill="F1F5F9"/>
              </w:rPr>
              <w:t>yamllint</w:t>
            </w:r>
          </w:p>
        </w:tc>
        <w:tc>
          <w:tcPr>
            <w:tcW w:w="7166" w:type="dxa"/>
          </w:tcPr>
          <w:p w14:paraId="08B9EF5C" w14:textId="77777777" w:rsidR="00B511E8" w:rsidRDefault="00000000">
            <w:r>
              <w:t xml:space="preserve">La syntaxe YAML </w:t>
            </w:r>
            <w:r>
              <w:rPr>
                <w:b/>
                <w:bCs/>
              </w:rPr>
              <w:t>pure</w:t>
            </w:r>
            <w:r>
              <w:t xml:space="preserve"> (indentation, espaces, lignes trop longues...), sans rien connaître d'Ansible.</w:t>
            </w:r>
          </w:p>
        </w:tc>
      </w:tr>
      <w:tr w:rsidR="00B511E8" w14:paraId="7450796E" w14:textId="77777777">
        <w:tc>
          <w:tcPr>
            <w:tcW w:w="2194" w:type="dxa"/>
          </w:tcPr>
          <w:p w14:paraId="50C8D1B2" w14:textId="77777777" w:rsidR="00B511E8" w:rsidRDefault="00000000">
            <w:r>
              <w:rPr>
                <w:rFonts w:ascii="Courier New" w:eastAsia="Courier New" w:hAnsi="Courier New" w:cs="Courier New"/>
                <w:shd w:val="clear" w:color="auto" w:fill="F1F5F9"/>
              </w:rPr>
              <w:t>ansible-lint</w:t>
            </w:r>
          </w:p>
        </w:tc>
        <w:tc>
          <w:tcPr>
            <w:tcW w:w="7166" w:type="dxa"/>
          </w:tcPr>
          <w:p w14:paraId="43216C9C" w14:textId="77777777" w:rsidR="00B511E8" w:rsidRDefault="00000000">
            <w:r>
              <w:t xml:space="preserve">Les </w:t>
            </w:r>
            <w:r>
              <w:rPr>
                <w:b/>
                <w:bCs/>
              </w:rPr>
              <w:t>bonnes pratiques spécifiques à Ansible</w:t>
            </w:r>
            <w:r>
              <w:t xml:space="preserve"> (nommage des tâches, permissions de fichiers, valeurs booléennes strictes, structure des roles...).</w:t>
            </w:r>
          </w:p>
        </w:tc>
      </w:tr>
    </w:tbl>
    <w:p w14:paraId="4E4F6C38" w14:textId="77777777" w:rsidR="00B511E8" w:rsidRDefault="00000000">
      <w:pPr>
        <w:spacing w:before="240"/>
      </w:pPr>
      <w:r>
        <w:t xml:space="preserve"> </w:t>
      </w:r>
    </w:p>
    <w:p w14:paraId="57F7728A" w14:textId="77777777" w:rsidR="00B511E8" w:rsidRDefault="00000000">
      <w:pPr>
        <w:spacing w:after="120"/>
      </w:pPr>
      <w:r>
        <w:t xml:space="preserve">Complémentaires : </w:t>
      </w:r>
      <w:r>
        <w:rPr>
          <w:rFonts w:ascii="Courier New" w:eastAsia="Courier New" w:hAnsi="Courier New" w:cs="Courier New"/>
          <w:shd w:val="clear" w:color="auto" w:fill="F1F5F9"/>
        </w:rPr>
        <w:t>yamllint</w:t>
      </w:r>
      <w:r>
        <w:t xml:space="preserve"> = la forme, </w:t>
      </w:r>
      <w:r>
        <w:rPr>
          <w:rFonts w:ascii="Courier New" w:eastAsia="Courier New" w:hAnsi="Courier New" w:cs="Courier New"/>
          <w:shd w:val="clear" w:color="auto" w:fill="F1F5F9"/>
        </w:rPr>
        <w:t>ansible-lint</w:t>
      </w:r>
      <w:r>
        <w:t xml:space="preserve"> = le fond.</w:t>
      </w:r>
    </w:p>
    <w:p w14:paraId="4AF1FBF0" w14:textId="77777777" w:rsidR="00B511E8" w:rsidRDefault="00000000">
      <w:pPr>
        <w:spacing w:after="200"/>
      </w:pPr>
      <w:r>
        <w:t xml:space="preserve"> </w:t>
      </w:r>
    </w:p>
    <w:p w14:paraId="405AFDEE" w14:textId="77777777" w:rsidR="00B511E8" w:rsidRDefault="00000000">
      <w:pPr>
        <w:pStyle w:val="Titre3"/>
        <w:spacing w:after="200"/>
      </w:pPr>
      <w:r>
        <w:t>11.2 Installation : apt plutôt que pip quand c'est possible</w:t>
      </w:r>
    </w:p>
    <w:p w14:paraId="7DCC61D5"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sudo apt install -y ansible-lint yamllint    </w:t>
      </w:r>
      <w:r>
        <w:br/>
      </w:r>
      <w:r>
        <w:rPr>
          <w:rFonts w:ascii="Courier New" w:eastAsia="Courier New" w:hAnsi="Courier New" w:cs="Courier New"/>
          <w:color w:val="FFFFFF"/>
          <w:sz w:val="20"/>
          <w:szCs w:val="20"/>
        </w:rPr>
        <w:t xml:space="preserve">         </w:t>
      </w:r>
    </w:p>
    <w:p w14:paraId="24D2286F" w14:textId="77777777" w:rsidR="00B511E8" w:rsidRDefault="00000000">
      <w:pPr>
        <w:spacing w:after="120"/>
      </w:pPr>
      <w:r>
        <w:rPr>
          <w:b/>
          <w:bCs/>
        </w:rPr>
        <w:t>Leçon retenue</w:t>
      </w:r>
      <w:r>
        <w:t xml:space="preserve"> : </w:t>
      </w:r>
      <w:r>
        <w:rPr>
          <w:rFonts w:ascii="Courier New" w:eastAsia="Courier New" w:hAnsi="Courier New" w:cs="Courier New"/>
          <w:shd w:val="clear" w:color="auto" w:fill="F1F5F9"/>
        </w:rPr>
        <w:t>pip install ... --break-system-packages</w:t>
      </w:r>
      <w:r>
        <w:t xml:space="preserve"> a échoué (</w:t>
      </w:r>
      <w:r>
        <w:rPr>
          <w:rFonts w:ascii="Courier New" w:eastAsia="Courier New" w:hAnsi="Courier New" w:cs="Courier New"/>
          <w:shd w:val="clear" w:color="auto" w:fill="F1F5F9"/>
        </w:rPr>
        <w:t>no such option</w:t>
      </w:r>
      <w:r>
        <w:t xml:space="preserve">) car la version de </w:t>
      </w:r>
      <w:r>
        <w:rPr>
          <w:rFonts w:ascii="Courier New" w:eastAsia="Courier New" w:hAnsi="Courier New" w:cs="Courier New"/>
          <w:shd w:val="clear" w:color="auto" w:fill="F1F5F9"/>
        </w:rPr>
        <w:t>pip</w:t>
      </w:r>
      <w:r>
        <w:t xml:space="preserve"> du système était trop ancienne pour connaître ce flag. Sur Debian/Ubuntu, quand </w:t>
      </w:r>
      <w:r>
        <w:rPr>
          <w:rFonts w:ascii="Courier New" w:eastAsia="Courier New" w:hAnsi="Courier New" w:cs="Courier New"/>
          <w:shd w:val="clear" w:color="auto" w:fill="F1F5F9"/>
        </w:rPr>
        <w:t>apt</w:t>
      </w:r>
      <w:r>
        <w:t xml:space="preserve"> propose directement le paquet, c'est plus simple et plus stable que de forcer </w:t>
      </w:r>
      <w:r>
        <w:rPr>
          <w:rFonts w:ascii="Courier New" w:eastAsia="Courier New" w:hAnsi="Courier New" w:cs="Courier New"/>
          <w:shd w:val="clear" w:color="auto" w:fill="F1F5F9"/>
        </w:rPr>
        <w:t>pip</w:t>
      </w:r>
      <w:r>
        <w:t xml:space="preserve"> — à garder en dernier recours seulement.</w:t>
      </w:r>
    </w:p>
    <w:p w14:paraId="2D65EE23" w14:textId="77777777" w:rsidR="00B511E8" w:rsidRDefault="00000000">
      <w:pPr>
        <w:spacing w:after="200"/>
      </w:pPr>
      <w:r>
        <w:t xml:space="preserve"> </w:t>
      </w:r>
    </w:p>
    <w:p w14:paraId="3A6D76F4" w14:textId="77777777" w:rsidR="00B511E8" w:rsidRDefault="00000000">
      <w:pPr>
        <w:pStyle w:val="Titre3"/>
        <w:spacing w:after="200"/>
      </w:pPr>
      <w:r>
        <w:t>11.3 Lancer le lint</w:t>
      </w:r>
    </w:p>
    <w:p w14:paraId="14793800"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ansible-lint site.yml    </w:t>
      </w:r>
      <w:r>
        <w:br/>
      </w:r>
      <w:r>
        <w:rPr>
          <w:rFonts w:ascii="Courier New" w:eastAsia="Courier New" w:hAnsi="Courier New" w:cs="Courier New"/>
          <w:color w:val="FFFFFF"/>
          <w:sz w:val="20"/>
          <w:szCs w:val="20"/>
        </w:rPr>
        <w:t xml:space="preserve">         </w:t>
      </w:r>
    </w:p>
    <w:p w14:paraId="096604D0" w14:textId="77777777" w:rsidR="00B511E8" w:rsidRPr="00490900" w:rsidRDefault="00000000">
      <w:pPr>
        <w:spacing w:after="120"/>
        <w:rPr>
          <w:lang w:val="en-US"/>
        </w:rPr>
      </w:pPr>
      <w:r>
        <w:t xml:space="preserve">Lit </w:t>
      </w:r>
      <w:r>
        <w:rPr>
          <w:b/>
          <w:bCs/>
        </w:rPr>
        <w:t>tout le projet</w:t>
      </w:r>
      <w:r>
        <w:t xml:space="preserve"> référencé depuis </w:t>
      </w:r>
      <w:r>
        <w:rPr>
          <w:rFonts w:ascii="Courier New" w:eastAsia="Courier New" w:hAnsi="Courier New" w:cs="Courier New"/>
          <w:shd w:val="clear" w:color="auto" w:fill="F1F5F9"/>
        </w:rPr>
        <w:t>site.yml</w:t>
      </w:r>
      <w:r>
        <w:t xml:space="preserve"> (roles inclus), pas seulement ce fichier. </w:t>
      </w:r>
      <w:r w:rsidRPr="00490900">
        <w:rPr>
          <w:lang w:val="en-US"/>
        </w:rPr>
        <w:t>Le résumé final donne le vrai verdict :</w:t>
      </w:r>
    </w:p>
    <w:p w14:paraId="29D34481" w14:textId="77777777" w:rsidR="00B511E8" w:rsidRPr="00490900" w:rsidRDefault="00000000">
      <w:pPr>
        <w:shd w:val="clear" w:color="auto" w:fill="000000"/>
        <w:spacing w:before="160" w:after="200"/>
        <w:ind w:left="240" w:right="240"/>
        <w:rPr>
          <w:lang w:val="en-US"/>
        </w:rPr>
      </w:pPr>
      <w:r w:rsidRPr="00490900">
        <w:rPr>
          <w:rFonts w:ascii="Courier New" w:eastAsia="Courier New" w:hAnsi="Courier New" w:cs="Courier New"/>
          <w:color w:val="FFFFFF"/>
          <w:sz w:val="20"/>
          <w:szCs w:val="20"/>
          <w:lang w:val="en-US"/>
        </w:rPr>
        <w:t xml:space="preserve">         </w:t>
      </w:r>
      <w:r w:rsidRPr="00490900">
        <w:rPr>
          <w:lang w:val="en-US"/>
        </w:rPr>
        <w:br/>
      </w:r>
      <w:r w:rsidRPr="00490900">
        <w:rPr>
          <w:rFonts w:ascii="Courier New" w:eastAsia="Courier New" w:hAnsi="Courier New" w:cs="Courier New"/>
          <w:color w:val="FFFFFF"/>
          <w:sz w:val="20"/>
          <w:szCs w:val="20"/>
          <w:lang w:val="en-US"/>
        </w:rPr>
        <w:t xml:space="preserve">    Finished with X failure(s), Y warning(s) on Z files.    </w:t>
      </w:r>
      <w:r w:rsidRPr="00490900">
        <w:rPr>
          <w:lang w:val="en-US"/>
        </w:rPr>
        <w:br/>
      </w:r>
      <w:r w:rsidRPr="00490900">
        <w:rPr>
          <w:rFonts w:ascii="Courier New" w:eastAsia="Courier New" w:hAnsi="Courier New" w:cs="Courier New"/>
          <w:color w:val="FFFFFF"/>
          <w:sz w:val="20"/>
          <w:szCs w:val="20"/>
          <w:lang w:val="en-US"/>
        </w:rPr>
        <w:t xml:space="preserve">         </w:t>
      </w:r>
    </w:p>
    <w:p w14:paraId="28F7D165" w14:textId="77777777" w:rsidR="00B511E8" w:rsidRDefault="00000000">
      <w:pPr>
        <w:spacing w:after="120"/>
      </w:pPr>
      <w:r>
        <w:t xml:space="preserve">Seul le nombre de </w:t>
      </w:r>
      <w:r>
        <w:rPr>
          <w:rFonts w:ascii="Courier New" w:eastAsia="Courier New" w:hAnsi="Courier New" w:cs="Courier New"/>
          <w:shd w:val="clear" w:color="auto" w:fill="F1F5F9"/>
        </w:rPr>
        <w:t>failure(s)</w:t>
      </w:r>
      <w:r>
        <w:t xml:space="preserve"> bloque réellement (0 = objectif).</w:t>
      </w:r>
    </w:p>
    <w:p w14:paraId="4628E2F0" w14:textId="77777777" w:rsidR="00B511E8" w:rsidRDefault="00000000">
      <w:pPr>
        <w:spacing w:after="200"/>
      </w:pPr>
      <w:r>
        <w:t xml:space="preserve"> </w:t>
      </w:r>
    </w:p>
    <w:p w14:paraId="2996E376" w14:textId="77777777" w:rsidR="00B511E8" w:rsidRDefault="00000000">
      <w:pPr>
        <w:pStyle w:val="Titre3"/>
        <w:spacing w:after="200"/>
      </w:pPr>
      <w:r>
        <w:t>11.4 Les catégories de violations rencontrées</w:t>
      </w:r>
    </w:p>
    <w:p w14:paraId="1CA0EA47" w14:textId="77777777" w:rsidR="00B511E8" w:rsidRDefault="00000000">
      <w:pPr>
        <w:spacing w:after="120"/>
      </w:pPr>
      <w:r>
        <w:rPr>
          <w:b/>
          <w:bCs/>
        </w:rPr>
        <w:lastRenderedPageBreak/>
        <w:t>a) `yaml: truthy value should be one of [false, true]`</w:t>
      </w:r>
      <w:r>
        <w:br/>
        <w:t>YAML accepte historiquement plusieurs synonymes de booléens (</w:t>
      </w:r>
      <w:r>
        <w:rPr>
          <w:rFonts w:ascii="Courier New" w:eastAsia="Courier New" w:hAnsi="Courier New" w:cs="Courier New"/>
          <w:shd w:val="clear" w:color="auto" w:fill="F1F5F9"/>
        </w:rPr>
        <w:t>yes</w:t>
      </w:r>
      <w:r>
        <w:t>/</w:t>
      </w:r>
      <w:r>
        <w:rPr>
          <w:rFonts w:ascii="Courier New" w:eastAsia="Courier New" w:hAnsi="Courier New" w:cs="Courier New"/>
          <w:shd w:val="clear" w:color="auto" w:fill="F1F5F9"/>
        </w:rPr>
        <w:t>no</w:t>
      </w:r>
      <w:r>
        <w:t xml:space="preserve">, </w:t>
      </w:r>
      <w:r>
        <w:rPr>
          <w:rFonts w:ascii="Courier New" w:eastAsia="Courier New" w:hAnsi="Courier New" w:cs="Courier New"/>
          <w:shd w:val="clear" w:color="auto" w:fill="F1F5F9"/>
        </w:rPr>
        <w:t>on</w:t>
      </w:r>
      <w:r>
        <w:t>/</w:t>
      </w:r>
      <w:r>
        <w:rPr>
          <w:rFonts w:ascii="Courier New" w:eastAsia="Courier New" w:hAnsi="Courier New" w:cs="Courier New"/>
          <w:shd w:val="clear" w:color="auto" w:fill="F1F5F9"/>
        </w:rPr>
        <w:t>off</w:t>
      </w:r>
      <w:r>
        <w:t xml:space="preserve">, </w:t>
      </w:r>
      <w:r>
        <w:rPr>
          <w:rFonts w:ascii="Courier New" w:eastAsia="Courier New" w:hAnsi="Courier New" w:cs="Courier New"/>
          <w:shd w:val="clear" w:color="auto" w:fill="F1F5F9"/>
        </w:rPr>
        <w:t>true</w:t>
      </w:r>
      <w:r>
        <w:t>/</w:t>
      </w:r>
      <w:r>
        <w:rPr>
          <w:rFonts w:ascii="Courier New" w:eastAsia="Courier New" w:hAnsi="Courier New" w:cs="Courier New"/>
          <w:shd w:val="clear" w:color="auto" w:fill="F1F5F9"/>
        </w:rPr>
        <w:t>false</w:t>
      </w:r>
      <w:r>
        <w:t xml:space="preserve">), source d'incohérence de style en équipe. </w:t>
      </w:r>
      <w:r>
        <w:rPr>
          <w:rFonts w:ascii="Courier New" w:eastAsia="Courier New" w:hAnsi="Courier New" w:cs="Courier New"/>
          <w:shd w:val="clear" w:color="auto" w:fill="F1F5F9"/>
        </w:rPr>
        <w:t>ansible-lint</w:t>
      </w:r>
      <w:r>
        <w:t xml:space="preserve"> impose une écriture stricte :</w:t>
      </w:r>
    </w:p>
    <w:p w14:paraId="64487969"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become: true       # au lieu de yes    </w:t>
      </w:r>
      <w:r>
        <w:br/>
      </w:r>
      <w:r>
        <w:rPr>
          <w:rFonts w:ascii="Courier New" w:eastAsia="Courier New" w:hAnsi="Courier New" w:cs="Courier New"/>
          <w:color w:val="FFFFFF"/>
          <w:sz w:val="20"/>
          <w:szCs w:val="20"/>
        </w:rPr>
        <w:t xml:space="preserve">    enabled: true       # au lieu de yes    </w:t>
      </w:r>
      <w:r>
        <w:br/>
      </w:r>
      <w:r>
        <w:rPr>
          <w:rFonts w:ascii="Courier New" w:eastAsia="Courier New" w:hAnsi="Courier New" w:cs="Courier New"/>
          <w:color w:val="FFFFFF"/>
          <w:sz w:val="20"/>
          <w:szCs w:val="20"/>
        </w:rPr>
        <w:t xml:space="preserve">    update_cache: true  # au lieu de yes    </w:t>
      </w:r>
      <w:r>
        <w:br/>
      </w:r>
      <w:r>
        <w:rPr>
          <w:rFonts w:ascii="Courier New" w:eastAsia="Courier New" w:hAnsi="Courier New" w:cs="Courier New"/>
          <w:color w:val="FFFFFF"/>
          <w:sz w:val="20"/>
          <w:szCs w:val="20"/>
        </w:rPr>
        <w:t xml:space="preserve">         </w:t>
      </w:r>
    </w:p>
    <w:p w14:paraId="4B66A642" w14:textId="77777777" w:rsidR="00B511E8" w:rsidRDefault="00000000">
      <w:pPr>
        <w:spacing w:after="200"/>
      </w:pPr>
      <w:r>
        <w:t xml:space="preserve"> </w:t>
      </w:r>
    </w:p>
    <w:p w14:paraId="3C050825" w14:textId="77777777" w:rsidR="00B511E8" w:rsidRDefault="00000000">
      <w:pPr>
        <w:spacing w:after="120"/>
      </w:pPr>
      <w:r>
        <w:rPr>
          <w:b/>
          <w:bCs/>
        </w:rPr>
        <w:t>b) `risky-file-permissions`</w:t>
      </w:r>
      <w:r>
        <w:br/>
        <w:t xml:space="preserve">Une tâche </w:t>
      </w:r>
      <w:r>
        <w:rPr>
          <w:rFonts w:ascii="Courier New" w:eastAsia="Courier New" w:hAnsi="Courier New" w:cs="Courier New"/>
          <w:shd w:val="clear" w:color="auto" w:fill="F1F5F9"/>
        </w:rPr>
        <w:t>copy</w:t>
      </w:r>
      <w:r>
        <w:t>/</w:t>
      </w:r>
      <w:r>
        <w:rPr>
          <w:rFonts w:ascii="Courier New" w:eastAsia="Courier New" w:hAnsi="Courier New" w:cs="Courier New"/>
          <w:shd w:val="clear" w:color="auto" w:fill="F1F5F9"/>
        </w:rPr>
        <w:t>template</w:t>
      </w:r>
      <w:r>
        <w:t xml:space="preserve"> sans </w:t>
      </w:r>
      <w:r>
        <w:rPr>
          <w:rFonts w:ascii="Courier New" w:eastAsia="Courier New" w:hAnsi="Courier New" w:cs="Courier New"/>
          <w:shd w:val="clear" w:color="auto" w:fill="F1F5F9"/>
        </w:rPr>
        <w:t>mode:</w:t>
      </w:r>
      <w:r>
        <w:t xml:space="preserve"> explicite dépend de l'</w:t>
      </w:r>
      <w:r>
        <w:rPr>
          <w:rFonts w:ascii="Courier New" w:eastAsia="Courier New" w:hAnsi="Courier New" w:cs="Courier New"/>
          <w:shd w:val="clear" w:color="auto" w:fill="F1F5F9"/>
        </w:rPr>
        <w:t>umask</w:t>
      </w:r>
      <w:r>
        <w:t xml:space="preserve"> du système au moment de l'exécution — potentiellement incohérent d'une machine à l'autre. Toujours préciser :</w:t>
      </w:r>
    </w:p>
    <w:p w14:paraId="281648F0"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template:    </w:t>
      </w:r>
      <w:r>
        <w:br/>
      </w:r>
      <w:r>
        <w:rPr>
          <w:rFonts w:ascii="Courier New" w:eastAsia="Courier New" w:hAnsi="Courier New" w:cs="Courier New"/>
          <w:color w:val="FFFFFF"/>
          <w:sz w:val="20"/>
          <w:szCs w:val="20"/>
        </w:rPr>
        <w:t xml:space="preserve">      src: nginx-custom.conf.j2    </w:t>
      </w:r>
      <w:r>
        <w:br/>
      </w:r>
      <w:r>
        <w:rPr>
          <w:rFonts w:ascii="Courier New" w:eastAsia="Courier New" w:hAnsi="Courier New" w:cs="Courier New"/>
          <w:color w:val="FFFFFF"/>
          <w:sz w:val="20"/>
          <w:szCs w:val="20"/>
        </w:rPr>
        <w:t xml:space="preserve">      dest: /etc/nginx/sites-available/default    </w:t>
      </w:r>
      <w:r>
        <w:br/>
      </w:r>
      <w:r>
        <w:rPr>
          <w:rFonts w:ascii="Courier New" w:eastAsia="Courier New" w:hAnsi="Courier New" w:cs="Courier New"/>
          <w:color w:val="FFFFFF"/>
          <w:sz w:val="20"/>
          <w:szCs w:val="20"/>
        </w:rPr>
        <w:t xml:space="preserve">      mode: '0644'    </w:t>
      </w:r>
      <w:r>
        <w:br/>
      </w:r>
      <w:r>
        <w:rPr>
          <w:rFonts w:ascii="Courier New" w:eastAsia="Courier New" w:hAnsi="Courier New" w:cs="Courier New"/>
          <w:color w:val="FFFFFF"/>
          <w:sz w:val="20"/>
          <w:szCs w:val="20"/>
        </w:rPr>
        <w:t xml:space="preserve">         </w:t>
      </w:r>
    </w:p>
    <w:p w14:paraId="79F8DC53" w14:textId="77777777" w:rsidR="00B511E8" w:rsidRDefault="00000000">
      <w:pPr>
        <w:spacing w:after="200"/>
      </w:pPr>
      <w:r>
        <w:t xml:space="preserve"> </w:t>
      </w:r>
    </w:p>
    <w:p w14:paraId="5B2964BF" w14:textId="77777777" w:rsidR="00B511E8" w:rsidRDefault="00000000">
      <w:pPr>
        <w:spacing w:after="120"/>
      </w:pPr>
      <w:r>
        <w:rPr>
          <w:b/>
          <w:bCs/>
        </w:rPr>
        <w:t>c) `meta-incorrect` / `meta-no-info`</w:t>
      </w:r>
      <w:r>
        <w:br/>
      </w:r>
      <w:r>
        <w:rPr>
          <w:rFonts w:ascii="Courier New" w:eastAsia="Courier New" w:hAnsi="Courier New" w:cs="Courier New"/>
          <w:shd w:val="clear" w:color="auto" w:fill="F1F5F9"/>
        </w:rPr>
        <w:t>ansible-galaxy init</w:t>
      </w:r>
      <w:r>
        <w:t xml:space="preserve"> génère un </w:t>
      </w:r>
      <w:r>
        <w:rPr>
          <w:rFonts w:ascii="Courier New" w:eastAsia="Courier New" w:hAnsi="Courier New" w:cs="Courier New"/>
          <w:shd w:val="clear" w:color="auto" w:fill="F1F5F9"/>
        </w:rPr>
        <w:t>meta/main.yml</w:t>
      </w:r>
      <w:r>
        <w:t xml:space="preserve"> avec des valeurs de placeholder (auteur, licence...) destinées à la publication sur Ansible Galaxy — peu pertinent pour un projet d'infra interne privé. Plutôt que d'ignorer silencieusement, le déclarer explicitement dans une config dédiée :</w:t>
      </w:r>
    </w:p>
    <w:p w14:paraId="5E0AD252" w14:textId="77777777" w:rsidR="00B511E8" w:rsidRPr="00490900" w:rsidRDefault="00000000">
      <w:pPr>
        <w:shd w:val="clear" w:color="auto" w:fill="000000"/>
        <w:spacing w:before="160" w:after="200"/>
        <w:ind w:left="240" w:right="240"/>
        <w:rPr>
          <w:lang w:val="en-US"/>
        </w:rPr>
      </w:pPr>
      <w:r>
        <w:rPr>
          <w:rFonts w:ascii="Courier New" w:eastAsia="Courier New" w:hAnsi="Courier New" w:cs="Courier New"/>
          <w:color w:val="FFFFFF"/>
          <w:sz w:val="20"/>
          <w:szCs w:val="20"/>
        </w:rPr>
        <w:t xml:space="preserve">         </w:t>
      </w:r>
      <w:r w:rsidRPr="00490900">
        <w:rPr>
          <w:lang w:val="en-US"/>
        </w:rPr>
        <w:br/>
      </w:r>
      <w:r w:rsidRPr="00490900">
        <w:rPr>
          <w:rFonts w:ascii="Courier New" w:eastAsia="Courier New" w:hAnsi="Courier New" w:cs="Courier New"/>
          <w:color w:val="FFFFFF"/>
          <w:sz w:val="20"/>
          <w:szCs w:val="20"/>
          <w:lang w:val="en-US"/>
        </w:rPr>
        <w:t xml:space="preserve">    nano .ansible-lint    </w:t>
      </w:r>
      <w:r w:rsidRPr="00490900">
        <w:rPr>
          <w:lang w:val="en-US"/>
        </w:rPr>
        <w:br/>
      </w:r>
      <w:r w:rsidRPr="00490900">
        <w:rPr>
          <w:rFonts w:ascii="Courier New" w:eastAsia="Courier New" w:hAnsi="Courier New" w:cs="Courier New"/>
          <w:color w:val="FFFFFF"/>
          <w:sz w:val="20"/>
          <w:szCs w:val="20"/>
          <w:lang w:val="en-US"/>
        </w:rPr>
        <w:t xml:space="preserve">         </w:t>
      </w:r>
    </w:p>
    <w:p w14:paraId="603372F2" w14:textId="77777777" w:rsidR="00B511E8" w:rsidRPr="00490900" w:rsidRDefault="00000000">
      <w:pPr>
        <w:shd w:val="clear" w:color="auto" w:fill="000000"/>
        <w:spacing w:before="160" w:after="200"/>
        <w:ind w:left="240" w:right="240"/>
        <w:rPr>
          <w:lang w:val="en-US"/>
        </w:rPr>
      </w:pPr>
      <w:r w:rsidRPr="00490900">
        <w:rPr>
          <w:rFonts w:ascii="Courier New" w:eastAsia="Courier New" w:hAnsi="Courier New" w:cs="Courier New"/>
          <w:color w:val="FFFFFF"/>
          <w:sz w:val="20"/>
          <w:szCs w:val="20"/>
          <w:lang w:val="en-US"/>
        </w:rPr>
        <w:t xml:space="preserve">         </w:t>
      </w:r>
      <w:r w:rsidRPr="00490900">
        <w:rPr>
          <w:lang w:val="en-US"/>
        </w:rPr>
        <w:br/>
      </w:r>
      <w:r w:rsidRPr="00490900">
        <w:rPr>
          <w:rFonts w:ascii="Courier New" w:eastAsia="Courier New" w:hAnsi="Courier New" w:cs="Courier New"/>
          <w:color w:val="FFFFFF"/>
          <w:sz w:val="20"/>
          <w:szCs w:val="20"/>
          <w:lang w:val="en-US"/>
        </w:rPr>
        <w:t xml:space="preserve">    ---    </w:t>
      </w:r>
      <w:r w:rsidRPr="00490900">
        <w:rPr>
          <w:lang w:val="en-US"/>
        </w:rPr>
        <w:br/>
      </w:r>
      <w:r w:rsidRPr="00490900">
        <w:rPr>
          <w:rFonts w:ascii="Courier New" w:eastAsia="Courier New" w:hAnsi="Courier New" w:cs="Courier New"/>
          <w:color w:val="FFFFFF"/>
          <w:sz w:val="20"/>
          <w:szCs w:val="20"/>
          <w:lang w:val="en-US"/>
        </w:rPr>
        <w:t xml:space="preserve">    warn_list:    </w:t>
      </w:r>
      <w:r w:rsidRPr="00490900">
        <w:rPr>
          <w:lang w:val="en-US"/>
        </w:rPr>
        <w:br/>
      </w:r>
      <w:r w:rsidRPr="00490900">
        <w:rPr>
          <w:rFonts w:ascii="Courier New" w:eastAsia="Courier New" w:hAnsi="Courier New" w:cs="Courier New"/>
          <w:color w:val="FFFFFF"/>
          <w:sz w:val="20"/>
          <w:szCs w:val="20"/>
          <w:lang w:val="en-US"/>
        </w:rPr>
        <w:t xml:space="preserve">      - meta-incorrect    </w:t>
      </w:r>
      <w:r w:rsidRPr="00490900">
        <w:rPr>
          <w:lang w:val="en-US"/>
        </w:rPr>
        <w:br/>
      </w:r>
      <w:r w:rsidRPr="00490900">
        <w:rPr>
          <w:rFonts w:ascii="Courier New" w:eastAsia="Courier New" w:hAnsi="Courier New" w:cs="Courier New"/>
          <w:color w:val="FFFFFF"/>
          <w:sz w:val="20"/>
          <w:szCs w:val="20"/>
          <w:lang w:val="en-US"/>
        </w:rPr>
        <w:t xml:space="preserve">      - meta-no-info    </w:t>
      </w:r>
      <w:r w:rsidRPr="00490900">
        <w:rPr>
          <w:lang w:val="en-US"/>
        </w:rPr>
        <w:br/>
      </w:r>
      <w:r w:rsidRPr="00490900">
        <w:rPr>
          <w:rFonts w:ascii="Courier New" w:eastAsia="Courier New" w:hAnsi="Courier New" w:cs="Courier New"/>
          <w:color w:val="FFFFFF"/>
          <w:sz w:val="20"/>
          <w:szCs w:val="20"/>
          <w:lang w:val="en-US"/>
        </w:rPr>
        <w:t xml:space="preserve">         </w:t>
      </w:r>
    </w:p>
    <w:p w14:paraId="30CDA1FB" w14:textId="77777777" w:rsidR="00B511E8" w:rsidRDefault="00000000">
      <w:pPr>
        <w:spacing w:after="120"/>
      </w:pPr>
      <w:r>
        <w:t>Ça transforme ces règles en avertissements informatifs (toujours visibles) plutôt qu'en échecs bloquants — décision consciente et documentée, pas un contournement caché.</w:t>
      </w:r>
    </w:p>
    <w:p w14:paraId="5BCBDB85" w14:textId="77777777" w:rsidR="00B511E8" w:rsidRDefault="00000000">
      <w:pPr>
        <w:spacing w:after="200"/>
      </w:pPr>
      <w:r>
        <w:t xml:space="preserve"> </w:t>
      </w:r>
    </w:p>
    <w:p w14:paraId="36B16624" w14:textId="77777777" w:rsidR="00B511E8" w:rsidRDefault="00000000">
      <w:pPr>
        <w:spacing w:after="120"/>
      </w:pPr>
      <w:r>
        <w:rPr>
          <w:b/>
          <w:bCs/>
        </w:rPr>
        <w:t>d) `empty-lines`</w:t>
      </w:r>
      <w:r>
        <w:br/>
        <w:t>Simple ligne vide superflue à supprimer — question de style, mais garde le fichier propre.</w:t>
      </w:r>
    </w:p>
    <w:p w14:paraId="4EA85156" w14:textId="77777777" w:rsidR="00B511E8" w:rsidRDefault="00000000">
      <w:pPr>
        <w:spacing w:after="200"/>
      </w:pPr>
      <w:r>
        <w:t xml:space="preserve"> </w:t>
      </w:r>
    </w:p>
    <w:p w14:paraId="2A453D6A" w14:textId="77777777" w:rsidR="00B511E8" w:rsidRDefault="00000000">
      <w:pPr>
        <w:spacing w:after="120"/>
      </w:pPr>
      <w:r>
        <w:rPr>
          <w:b/>
          <w:bCs/>
        </w:rPr>
        <w:t>Principe général</w:t>
      </w:r>
      <w:r>
        <w:t xml:space="preserve"> : ne jamais corriger ou ignorer une règle sans en comprendre la raison. Un </w:t>
      </w:r>
      <w:r>
        <w:rPr>
          <w:rFonts w:ascii="Courier New" w:eastAsia="Courier New" w:hAnsi="Courier New" w:cs="Courier New"/>
          <w:shd w:val="clear" w:color="auto" w:fill="F1F5F9"/>
        </w:rPr>
        <w:t>warn_list</w:t>
      </w:r>
      <w:r>
        <w:t xml:space="preserve"> doit toujours être un choix assumé, pas un réflexe pour "faire taire" l'outil.</w:t>
      </w:r>
    </w:p>
    <w:p w14:paraId="3D51D7EF" w14:textId="77777777" w:rsidR="00B511E8" w:rsidRDefault="00000000">
      <w:pPr>
        <w:spacing w:after="200"/>
      </w:pPr>
      <w:r>
        <w:lastRenderedPageBreak/>
        <w:t xml:space="preserve"> </w:t>
      </w:r>
    </w:p>
    <w:p w14:paraId="07D5D028" w14:textId="77777777" w:rsidR="00B511E8" w:rsidRDefault="00000000">
      <w:pPr>
        <w:pStyle w:val="Titre3"/>
        <w:spacing w:after="200"/>
      </w:pPr>
      <w:r>
        <w:t xml:space="preserve">11.5 </w:t>
      </w:r>
      <w:r>
        <w:rPr>
          <w:rFonts w:ascii="Courier New" w:eastAsia="Courier New" w:hAnsi="Courier New" w:cs="Courier New"/>
          <w:shd w:val="clear" w:color="auto" w:fill="F1F5F9"/>
        </w:rPr>
        <w:t>ansible.cfg</w:t>
      </w:r>
      <w:r>
        <w:t xml:space="preserve"> : configuration par défaut du projet</w:t>
      </w:r>
    </w:p>
    <w:p w14:paraId="309F4A53" w14:textId="77777777" w:rsidR="00B511E8" w:rsidRPr="00490900" w:rsidRDefault="00000000">
      <w:pPr>
        <w:shd w:val="clear" w:color="auto" w:fill="000000"/>
        <w:spacing w:before="160" w:after="200"/>
        <w:ind w:left="240" w:right="240"/>
        <w:rPr>
          <w:lang w:val="en-US"/>
        </w:rPr>
      </w:pPr>
      <w:r>
        <w:rPr>
          <w:rFonts w:ascii="Courier New" w:eastAsia="Courier New" w:hAnsi="Courier New" w:cs="Courier New"/>
          <w:color w:val="FFFFFF"/>
          <w:sz w:val="20"/>
          <w:szCs w:val="20"/>
        </w:rPr>
        <w:t xml:space="preserve">         </w:t>
      </w:r>
      <w:r w:rsidRPr="00490900">
        <w:rPr>
          <w:lang w:val="en-US"/>
        </w:rPr>
        <w:br/>
      </w:r>
      <w:r w:rsidRPr="00490900">
        <w:rPr>
          <w:rFonts w:ascii="Courier New" w:eastAsia="Courier New" w:hAnsi="Courier New" w:cs="Courier New"/>
          <w:color w:val="FFFFFF"/>
          <w:sz w:val="20"/>
          <w:szCs w:val="20"/>
          <w:lang w:val="en-US"/>
        </w:rPr>
        <w:t xml:space="preserve">    [defaults]    </w:t>
      </w:r>
      <w:r w:rsidRPr="00490900">
        <w:rPr>
          <w:lang w:val="en-US"/>
        </w:rPr>
        <w:br/>
      </w:r>
      <w:r w:rsidRPr="00490900">
        <w:rPr>
          <w:rFonts w:ascii="Courier New" w:eastAsia="Courier New" w:hAnsi="Courier New" w:cs="Courier New"/>
          <w:color w:val="FFFFFF"/>
          <w:sz w:val="20"/>
          <w:szCs w:val="20"/>
          <w:lang w:val="en-US"/>
        </w:rPr>
        <w:t xml:space="preserve">    inventory = inventories/dev/inventory.ini    </w:t>
      </w:r>
      <w:r w:rsidRPr="00490900">
        <w:rPr>
          <w:lang w:val="en-US"/>
        </w:rPr>
        <w:br/>
      </w:r>
      <w:r w:rsidRPr="00490900">
        <w:rPr>
          <w:rFonts w:ascii="Courier New" w:eastAsia="Courier New" w:hAnsi="Courier New" w:cs="Courier New"/>
          <w:color w:val="FFFFFF"/>
          <w:sz w:val="20"/>
          <w:szCs w:val="20"/>
          <w:lang w:val="en-US"/>
        </w:rPr>
        <w:t xml:space="preserve">    host_key_checking = True    </w:t>
      </w:r>
      <w:r w:rsidRPr="00490900">
        <w:rPr>
          <w:lang w:val="en-US"/>
        </w:rPr>
        <w:br/>
      </w:r>
      <w:r w:rsidRPr="00490900">
        <w:rPr>
          <w:rFonts w:ascii="Courier New" w:eastAsia="Courier New" w:hAnsi="Courier New" w:cs="Courier New"/>
          <w:color w:val="FFFFFF"/>
          <w:sz w:val="20"/>
          <w:szCs w:val="20"/>
          <w:lang w:val="en-US"/>
        </w:rPr>
        <w:t xml:space="preserve">    retry_files_enabled = False    </w:t>
      </w:r>
      <w:r w:rsidRPr="00490900">
        <w:rPr>
          <w:lang w:val="en-US"/>
        </w:rPr>
        <w:br/>
      </w:r>
      <w:r w:rsidRPr="00490900">
        <w:rPr>
          <w:rFonts w:ascii="Courier New" w:eastAsia="Courier New" w:hAnsi="Courier New" w:cs="Courier New"/>
          <w:color w:val="FFFFFF"/>
          <w:sz w:val="20"/>
          <w:szCs w:val="20"/>
          <w:lang w:val="en-US"/>
        </w:rPr>
        <w:t xml:space="preserve">         </w:t>
      </w:r>
    </w:p>
    <w:p w14:paraId="69F32A0A" w14:textId="77777777" w:rsidR="00B511E8" w:rsidRPr="00490900" w:rsidRDefault="00000000">
      <w:pPr>
        <w:spacing w:after="240"/>
        <w:rPr>
          <w:lang w:val="en-US"/>
        </w:rPr>
      </w:pPr>
      <w:r w:rsidRPr="00490900">
        <w:rPr>
          <w:lang w:val="en-U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2649"/>
        <w:gridCol w:w="6367"/>
      </w:tblGrid>
      <w:tr w:rsidR="00B511E8" w14:paraId="36E5624A" w14:textId="77777777">
        <w:trPr>
          <w:tblHeader/>
        </w:trPr>
        <w:tc>
          <w:tcPr>
            <w:tcW w:w="2746" w:type="dxa"/>
          </w:tcPr>
          <w:p w14:paraId="30A0C44F" w14:textId="77777777" w:rsidR="00B511E8" w:rsidRDefault="00000000">
            <w:r>
              <w:rPr>
                <w:b/>
                <w:bCs/>
              </w:rPr>
              <w:t>Ligne</w:t>
            </w:r>
          </w:p>
        </w:tc>
        <w:tc>
          <w:tcPr>
            <w:tcW w:w="6614" w:type="dxa"/>
          </w:tcPr>
          <w:p w14:paraId="2297DC26" w14:textId="77777777" w:rsidR="00B511E8" w:rsidRDefault="00000000">
            <w:r>
              <w:rPr>
                <w:b/>
                <w:bCs/>
              </w:rPr>
              <w:t>Rôle</w:t>
            </w:r>
          </w:p>
        </w:tc>
      </w:tr>
      <w:tr w:rsidR="00B511E8" w14:paraId="5B2B3008" w14:textId="77777777">
        <w:tc>
          <w:tcPr>
            <w:tcW w:w="2746" w:type="dxa"/>
          </w:tcPr>
          <w:p w14:paraId="18F88B79" w14:textId="77777777" w:rsidR="00B511E8" w:rsidRDefault="00000000">
            <w:r>
              <w:rPr>
                <w:rFonts w:ascii="Courier New" w:eastAsia="Courier New" w:hAnsi="Courier New" w:cs="Courier New"/>
                <w:shd w:val="clear" w:color="auto" w:fill="F1F5F9"/>
              </w:rPr>
              <w:t>inventory =</w:t>
            </w:r>
          </w:p>
        </w:tc>
        <w:tc>
          <w:tcPr>
            <w:tcW w:w="6614" w:type="dxa"/>
          </w:tcPr>
          <w:p w14:paraId="120B6B97" w14:textId="77777777" w:rsidR="00B511E8" w:rsidRDefault="00000000">
            <w:r>
              <w:t xml:space="preserve">Inventaire utilisé par défaut, sans </w:t>
            </w:r>
            <w:r>
              <w:rPr>
                <w:rFonts w:ascii="Courier New" w:eastAsia="Courier New" w:hAnsi="Courier New" w:cs="Courier New"/>
                <w:shd w:val="clear" w:color="auto" w:fill="F1F5F9"/>
              </w:rPr>
              <w:t>-i</w:t>
            </w:r>
            <w:r>
              <w:t xml:space="preserve"> — pointe volontairement vers </w:t>
            </w:r>
            <w:r>
              <w:rPr>
                <w:b/>
                <w:bCs/>
              </w:rPr>
              <w:t>dev</w:t>
            </w:r>
            <w:r>
              <w:t>, jamais vers prod (sécurité : un oubli de flag ne doit jamais viser la prod par défaut).</w:t>
            </w:r>
          </w:p>
        </w:tc>
      </w:tr>
      <w:tr w:rsidR="00B511E8" w14:paraId="1810DB57" w14:textId="77777777">
        <w:tc>
          <w:tcPr>
            <w:tcW w:w="2746" w:type="dxa"/>
          </w:tcPr>
          <w:p w14:paraId="22DE9B3E" w14:textId="77777777" w:rsidR="00B511E8" w:rsidRDefault="00000000">
            <w:r>
              <w:rPr>
                <w:rFonts w:ascii="Courier New" w:eastAsia="Courier New" w:hAnsi="Courier New" w:cs="Courier New"/>
                <w:shd w:val="clear" w:color="auto" w:fill="F1F5F9"/>
              </w:rPr>
              <w:t>host_key_checking = True</w:t>
            </w:r>
          </w:p>
        </w:tc>
        <w:tc>
          <w:tcPr>
            <w:tcW w:w="6614" w:type="dxa"/>
          </w:tcPr>
          <w:p w14:paraId="50F6686C" w14:textId="77777777" w:rsidR="00B511E8" w:rsidRDefault="00000000">
            <w:r>
              <w:t>Garde la vérification de sécurité SSH activée — ne jamais désactiver sans raison forte.</w:t>
            </w:r>
          </w:p>
        </w:tc>
      </w:tr>
      <w:tr w:rsidR="00B511E8" w14:paraId="6C5814BF" w14:textId="77777777">
        <w:tc>
          <w:tcPr>
            <w:tcW w:w="2746" w:type="dxa"/>
          </w:tcPr>
          <w:p w14:paraId="59BB65DB" w14:textId="77777777" w:rsidR="00B511E8" w:rsidRDefault="00000000">
            <w:r>
              <w:rPr>
                <w:rFonts w:ascii="Courier New" w:eastAsia="Courier New" w:hAnsi="Courier New" w:cs="Courier New"/>
                <w:shd w:val="clear" w:color="auto" w:fill="F1F5F9"/>
              </w:rPr>
              <w:t>retry_files_enabled = False</w:t>
            </w:r>
          </w:p>
        </w:tc>
        <w:tc>
          <w:tcPr>
            <w:tcW w:w="6614" w:type="dxa"/>
          </w:tcPr>
          <w:p w14:paraId="053F66D1" w14:textId="77777777" w:rsidR="00B511E8" w:rsidRDefault="00000000">
            <w:r>
              <w:t xml:space="preserve">Évite la création de fichiers </w:t>
            </w:r>
            <w:r>
              <w:rPr>
                <w:rFonts w:ascii="Courier New" w:eastAsia="Courier New" w:hAnsi="Courier New" w:cs="Courier New"/>
                <w:shd w:val="clear" w:color="auto" w:fill="F1F5F9"/>
              </w:rPr>
              <w:t>.retry</w:t>
            </w:r>
            <w:r>
              <w:t xml:space="preserve"> bruyants à chaque échec.</w:t>
            </w:r>
          </w:p>
        </w:tc>
      </w:tr>
    </w:tbl>
    <w:p w14:paraId="0A20E5C4" w14:textId="77777777" w:rsidR="00B511E8" w:rsidRDefault="00000000">
      <w:pPr>
        <w:spacing w:before="240"/>
      </w:pPr>
      <w:r>
        <w:t xml:space="preserve"> </w:t>
      </w:r>
    </w:p>
    <w:p w14:paraId="2B1B45C7" w14:textId="77777777" w:rsidR="00B511E8" w:rsidRDefault="00000000">
      <w:pPr>
        <w:pStyle w:val="Titre3"/>
        <w:spacing w:after="200"/>
      </w:pPr>
      <w:r>
        <w:t>11.6 Structure de dépôt standard</w:t>
      </w:r>
    </w:p>
    <w:p w14:paraId="5050B843"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ansible-projet/    </w:t>
      </w:r>
      <w:r>
        <w:br/>
      </w:r>
      <w:r>
        <w:rPr>
          <w:rFonts w:ascii="Courier New" w:eastAsia="Courier New" w:hAnsi="Courier New" w:cs="Courier New"/>
          <w:color w:val="FFFFFF"/>
          <w:sz w:val="20"/>
          <w:szCs w:val="20"/>
        </w:rPr>
        <w:t xml:space="preserve">    ├── README.md    </w:t>
      </w:r>
      <w:r>
        <w:br/>
      </w:r>
      <w:r>
        <w:rPr>
          <w:rFonts w:ascii="Courier New" w:eastAsia="Courier New" w:hAnsi="Courier New" w:cs="Courier New"/>
          <w:color w:val="FFFFFF"/>
          <w:sz w:val="20"/>
          <w:szCs w:val="20"/>
        </w:rPr>
        <w:t xml:space="preserve">    ├── .gitignore    </w:t>
      </w:r>
      <w:r>
        <w:br/>
      </w:r>
      <w:r>
        <w:rPr>
          <w:rFonts w:ascii="Courier New" w:eastAsia="Courier New" w:hAnsi="Courier New" w:cs="Courier New"/>
          <w:color w:val="FFFFFF"/>
          <w:sz w:val="20"/>
          <w:szCs w:val="20"/>
        </w:rPr>
        <w:t xml:space="preserve">    ├── .ansible-lint    </w:t>
      </w:r>
      <w:r>
        <w:br/>
      </w:r>
      <w:r>
        <w:rPr>
          <w:rFonts w:ascii="Courier New" w:eastAsia="Courier New" w:hAnsi="Courier New" w:cs="Courier New"/>
          <w:color w:val="FFFFFF"/>
          <w:sz w:val="20"/>
          <w:szCs w:val="20"/>
        </w:rPr>
        <w:t xml:space="preserve">    ├── ansible.cfg    </w:t>
      </w:r>
      <w:r>
        <w:br/>
      </w:r>
      <w:r>
        <w:rPr>
          <w:rFonts w:ascii="Courier New" w:eastAsia="Courier New" w:hAnsi="Courier New" w:cs="Courier New"/>
          <w:color w:val="FFFFFF"/>
          <w:sz w:val="20"/>
          <w:szCs w:val="20"/>
        </w:rPr>
        <w:t xml:space="preserve">    ├── site.yml    </w:t>
      </w:r>
      <w:r>
        <w:br/>
      </w:r>
      <w:r>
        <w:rPr>
          <w:rFonts w:ascii="Courier New" w:eastAsia="Courier New" w:hAnsi="Courier New" w:cs="Courier New"/>
          <w:color w:val="FFFFFF"/>
          <w:sz w:val="20"/>
          <w:szCs w:val="20"/>
        </w:rPr>
        <w:t xml:space="preserve">    ├── inventories/    </w:t>
      </w:r>
      <w:r>
        <w:br/>
      </w:r>
      <w:r>
        <w:rPr>
          <w:rFonts w:ascii="Courier New" w:eastAsia="Courier New" w:hAnsi="Courier New" w:cs="Courier New"/>
          <w:color w:val="FFFFFF"/>
          <w:sz w:val="20"/>
          <w:szCs w:val="20"/>
        </w:rPr>
        <w:t xml:space="preserve">    │   ├── dev/    </w:t>
      </w:r>
      <w:r>
        <w:br/>
      </w:r>
      <w:r>
        <w:rPr>
          <w:rFonts w:ascii="Courier New" w:eastAsia="Courier New" w:hAnsi="Courier New" w:cs="Courier New"/>
          <w:color w:val="FFFFFF"/>
          <w:sz w:val="20"/>
          <w:szCs w:val="20"/>
        </w:rPr>
        <w:t xml:space="preserve">    │   └── prod/    </w:t>
      </w:r>
      <w:r>
        <w:br/>
      </w:r>
      <w:r>
        <w:rPr>
          <w:rFonts w:ascii="Courier New" w:eastAsia="Courier New" w:hAnsi="Courier New" w:cs="Courier New"/>
          <w:color w:val="FFFFFF"/>
          <w:sz w:val="20"/>
          <w:szCs w:val="20"/>
        </w:rPr>
        <w:t xml:space="preserve">    └── roles/    </w:t>
      </w:r>
      <w:r>
        <w:br/>
      </w:r>
      <w:r>
        <w:rPr>
          <w:rFonts w:ascii="Courier New" w:eastAsia="Courier New" w:hAnsi="Courier New" w:cs="Courier New"/>
          <w:color w:val="FFFFFF"/>
          <w:sz w:val="20"/>
          <w:szCs w:val="20"/>
        </w:rPr>
        <w:t xml:space="preserve">         </w:t>
      </w:r>
    </w:p>
    <w:p w14:paraId="43B9BB6E" w14:textId="77777777" w:rsidR="00B511E8" w:rsidRDefault="00000000">
      <w:pPr>
        <w:spacing w:after="200"/>
      </w:pPr>
      <w:r>
        <w:t xml:space="preserve"> </w:t>
      </w:r>
    </w:p>
    <w:p w14:paraId="475843AD" w14:textId="77777777" w:rsidR="00B511E8" w:rsidRDefault="00000000">
      <w:pPr>
        <w:pStyle w:val="Titre3"/>
        <w:spacing w:after="200"/>
      </w:pPr>
      <w:r>
        <w:t xml:space="preserve">11.7 </w:t>
      </w:r>
      <w:r>
        <w:rPr>
          <w:rFonts w:ascii="Courier New" w:eastAsia="Courier New" w:hAnsi="Courier New" w:cs="Courier New"/>
          <w:shd w:val="clear" w:color="auto" w:fill="F1F5F9"/>
        </w:rPr>
        <w:t>.gitignore</w:t>
      </w:r>
      <w:r>
        <w:t xml:space="preserve"> complet</w:t>
      </w:r>
    </w:p>
    <w:p w14:paraId="20292016"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*.retry    </w:t>
      </w:r>
      <w:r>
        <w:br/>
      </w:r>
      <w:r>
        <w:rPr>
          <w:rFonts w:ascii="Courier New" w:eastAsia="Courier New" w:hAnsi="Courier New" w:cs="Courier New"/>
          <w:color w:val="FFFFFF"/>
          <w:sz w:val="20"/>
          <w:szCs w:val="20"/>
        </w:rPr>
        <w:t xml:space="preserve">    .vault_pass.txt    </w:t>
      </w:r>
      <w:r>
        <w:br/>
      </w:r>
      <w:r>
        <w:rPr>
          <w:rFonts w:ascii="Courier New" w:eastAsia="Courier New" w:hAnsi="Courier New" w:cs="Courier New"/>
          <w:color w:val="FFFFFF"/>
          <w:sz w:val="20"/>
          <w:szCs w:val="20"/>
        </w:rPr>
        <w:t xml:space="preserve">    *.pyc    </w:t>
      </w:r>
      <w:r>
        <w:br/>
      </w:r>
      <w:r>
        <w:rPr>
          <w:rFonts w:ascii="Courier New" w:eastAsia="Courier New" w:hAnsi="Courier New" w:cs="Courier New"/>
          <w:color w:val="FFFFFF"/>
          <w:sz w:val="20"/>
          <w:szCs w:val="20"/>
        </w:rPr>
        <w:t xml:space="preserve">    __pycache__/    </w:t>
      </w:r>
      <w:r>
        <w:br/>
      </w:r>
      <w:r>
        <w:rPr>
          <w:rFonts w:ascii="Courier New" w:eastAsia="Courier New" w:hAnsi="Courier New" w:cs="Courier New"/>
          <w:color w:val="FFFFFF"/>
          <w:sz w:val="20"/>
          <w:szCs w:val="20"/>
        </w:rPr>
        <w:t xml:space="preserve">    .vscode/    </w:t>
      </w:r>
      <w:r>
        <w:br/>
      </w:r>
      <w:r>
        <w:rPr>
          <w:rFonts w:ascii="Courier New" w:eastAsia="Courier New" w:hAnsi="Courier New" w:cs="Courier New"/>
          <w:color w:val="FFFFFF"/>
          <w:sz w:val="20"/>
          <w:szCs w:val="20"/>
        </w:rPr>
        <w:t xml:space="preserve">    *.swp    </w:t>
      </w:r>
      <w:r>
        <w:br/>
      </w:r>
      <w:r>
        <w:rPr>
          <w:rFonts w:ascii="Courier New" w:eastAsia="Courier New" w:hAnsi="Courier New" w:cs="Courier New"/>
          <w:color w:val="FFFFFF"/>
          <w:sz w:val="20"/>
          <w:szCs w:val="20"/>
        </w:rPr>
        <w:t xml:space="preserve">         </w:t>
      </w:r>
    </w:p>
    <w:p w14:paraId="64C0B678" w14:textId="77777777" w:rsidR="00B511E8" w:rsidRDefault="00000000">
      <w:pPr>
        <w:spacing w:after="200"/>
      </w:pPr>
      <w:r>
        <w:t xml:space="preserve"> </w:t>
      </w:r>
    </w:p>
    <w:p w14:paraId="50250890" w14:textId="77777777" w:rsidR="00B511E8" w:rsidRDefault="00000000">
      <w:pPr>
        <w:pStyle w:val="Titre3"/>
        <w:spacing w:after="200"/>
      </w:pPr>
      <w:r>
        <w:lastRenderedPageBreak/>
        <w:t>11.8 Initialiser et pousser le dépôt</w:t>
      </w:r>
    </w:p>
    <w:p w14:paraId="37C65687"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git init    </w:t>
      </w:r>
      <w:r>
        <w:br/>
      </w:r>
      <w:r>
        <w:rPr>
          <w:rFonts w:ascii="Courier New" w:eastAsia="Courier New" w:hAnsi="Courier New" w:cs="Courier New"/>
          <w:color w:val="FFFFFF"/>
          <w:sz w:val="20"/>
          <w:szCs w:val="20"/>
        </w:rPr>
        <w:t xml:space="preserve">    git add .    </w:t>
      </w:r>
      <w:r>
        <w:br/>
      </w:r>
      <w:r>
        <w:rPr>
          <w:rFonts w:ascii="Courier New" w:eastAsia="Courier New" w:hAnsi="Courier New" w:cs="Courier New"/>
          <w:color w:val="FFFFFF"/>
          <w:sz w:val="20"/>
          <w:szCs w:val="20"/>
        </w:rPr>
        <w:t xml:space="preserve">    git status                          # vérification AVANT commit    </w:t>
      </w:r>
      <w:r>
        <w:br/>
      </w:r>
      <w:r>
        <w:rPr>
          <w:rFonts w:ascii="Courier New" w:eastAsia="Courier New" w:hAnsi="Courier New" w:cs="Courier New"/>
          <w:color w:val="FFFFFF"/>
          <w:sz w:val="20"/>
          <w:szCs w:val="20"/>
        </w:rPr>
        <w:t xml:space="preserve">    git commit -m "Initial commit: infra Ansible fil rouge (common, webserver, database)"    </w:t>
      </w:r>
      <w:r>
        <w:br/>
      </w:r>
      <w:r>
        <w:rPr>
          <w:rFonts w:ascii="Courier New" w:eastAsia="Courier New" w:hAnsi="Courier New" w:cs="Courier New"/>
          <w:color w:val="FFFFFF"/>
          <w:sz w:val="20"/>
          <w:szCs w:val="20"/>
        </w:rPr>
        <w:t xml:space="preserve">    git remote add origin &lt;url_du_repo&gt;    </w:t>
      </w:r>
      <w:r>
        <w:br/>
      </w:r>
      <w:r>
        <w:rPr>
          <w:rFonts w:ascii="Courier New" w:eastAsia="Courier New" w:hAnsi="Courier New" w:cs="Courier New"/>
          <w:color w:val="FFFFFF"/>
          <w:sz w:val="20"/>
          <w:szCs w:val="20"/>
        </w:rPr>
        <w:t xml:space="preserve">    git push --set-upstream origin main    </w:t>
      </w:r>
      <w:r>
        <w:br/>
      </w:r>
      <w:r>
        <w:rPr>
          <w:rFonts w:ascii="Courier New" w:eastAsia="Courier New" w:hAnsi="Courier New" w:cs="Courier New"/>
          <w:color w:val="FFFFFF"/>
          <w:sz w:val="20"/>
          <w:szCs w:val="20"/>
        </w:rPr>
        <w:t xml:space="preserve">         </w:t>
      </w:r>
    </w:p>
    <w:p w14:paraId="4EF24731" w14:textId="77777777" w:rsidR="00B511E8" w:rsidRDefault="00000000">
      <w:pPr>
        <w:spacing w:after="200"/>
      </w:pPr>
      <w:r>
        <w:t xml:space="preserve"> </w:t>
      </w:r>
    </w:p>
    <w:p w14:paraId="3FA20DF3" w14:textId="77777777" w:rsidR="00B511E8" w:rsidRDefault="00000000">
      <w:pPr>
        <w:pStyle w:val="Titre3"/>
        <w:spacing w:after="200"/>
      </w:pPr>
      <w:r>
        <w:t>11.9 ⚠️ Vérification de sécurité systématique avant/après un push</w:t>
      </w:r>
    </w:p>
    <w:p w14:paraId="46FDF360" w14:textId="77777777" w:rsidR="00B511E8" w:rsidRDefault="00000000">
      <w:pPr>
        <w:spacing w:after="120"/>
      </w:pPr>
      <w:r>
        <w:t xml:space="preserve">Même sur un dépôt </w:t>
      </w:r>
      <w:r>
        <w:rPr>
          <w:b/>
          <w:bCs/>
        </w:rPr>
        <w:t>privé</w:t>
      </w:r>
      <w:r>
        <w:t>, garder ce réflexe (utile si le repo devient public un jour, est cloné, ou partagé) :</w:t>
      </w:r>
    </w:p>
    <w:p w14:paraId="176E8A63" w14:textId="77777777" w:rsidR="00B511E8" w:rsidRDefault="00000000">
      <w:pPr>
        <w:spacing w:after="200"/>
      </w:pPr>
      <w:r>
        <w:t xml:space="preserve"> </w:t>
      </w:r>
    </w:p>
    <w:p w14:paraId="06BFA9A5" w14:textId="77777777" w:rsidR="00B511E8" w:rsidRPr="00490900" w:rsidRDefault="00000000">
      <w:pPr>
        <w:shd w:val="clear" w:color="auto" w:fill="000000"/>
        <w:spacing w:before="160" w:after="200"/>
        <w:ind w:left="240" w:right="240"/>
        <w:rPr>
          <w:lang w:val="en-US"/>
        </w:rPr>
      </w:pPr>
      <w:r>
        <w:rPr>
          <w:rFonts w:ascii="Courier New" w:eastAsia="Courier New" w:hAnsi="Courier New" w:cs="Courier New"/>
          <w:color w:val="FFFFFF"/>
          <w:sz w:val="20"/>
          <w:szCs w:val="20"/>
        </w:rPr>
        <w:t xml:space="preserve">         </w:t>
      </w:r>
      <w:r w:rsidRPr="00490900">
        <w:rPr>
          <w:lang w:val="en-US"/>
        </w:rPr>
        <w:br/>
      </w:r>
      <w:r w:rsidRPr="00490900">
        <w:rPr>
          <w:rFonts w:ascii="Courier New" w:eastAsia="Courier New" w:hAnsi="Courier New" w:cs="Courier New"/>
          <w:color w:val="FFFFFF"/>
          <w:sz w:val="20"/>
          <w:szCs w:val="20"/>
          <w:lang w:val="en-US"/>
        </w:rPr>
        <w:t xml:space="preserve">    git ls-files | grep -i vault    </w:t>
      </w:r>
      <w:r w:rsidRPr="00490900">
        <w:rPr>
          <w:lang w:val="en-US"/>
        </w:rPr>
        <w:br/>
      </w:r>
      <w:r w:rsidRPr="00490900">
        <w:rPr>
          <w:rFonts w:ascii="Courier New" w:eastAsia="Courier New" w:hAnsi="Courier New" w:cs="Courier New"/>
          <w:color w:val="FFFFFF"/>
          <w:sz w:val="20"/>
          <w:szCs w:val="20"/>
          <w:lang w:val="en-US"/>
        </w:rPr>
        <w:t xml:space="preserve">         </w:t>
      </w:r>
    </w:p>
    <w:p w14:paraId="01DBE2D5" w14:textId="77777777" w:rsidR="00B511E8" w:rsidRDefault="00000000">
      <w:pPr>
        <w:spacing w:after="120"/>
      </w:pPr>
      <w:r>
        <w:t xml:space="preserve">→ Doit lister uniquement les fichiers </w:t>
      </w:r>
      <w:r>
        <w:rPr>
          <w:rFonts w:ascii="Courier New" w:eastAsia="Courier New" w:hAnsi="Courier New" w:cs="Courier New"/>
          <w:shd w:val="clear" w:color="auto" w:fill="F1F5F9"/>
        </w:rPr>
        <w:t>vault.yml</w:t>
      </w:r>
      <w:r>
        <w:t xml:space="preserve"> </w:t>
      </w:r>
      <w:r>
        <w:rPr>
          <w:b/>
          <w:bCs/>
        </w:rPr>
        <w:t>chiffrés</w:t>
      </w:r>
      <w:r>
        <w:t xml:space="preserve"> (ex: </w:t>
      </w:r>
      <w:r>
        <w:rPr>
          <w:rFonts w:ascii="Courier New" w:eastAsia="Courier New" w:hAnsi="Courier New" w:cs="Courier New"/>
          <w:shd w:val="clear" w:color="auto" w:fill="F1F5F9"/>
        </w:rPr>
        <w:t>inventories/dev/group_vars/all/vault.yml</w:t>
      </w:r>
      <w:r>
        <w:t xml:space="preserve">), jamais </w:t>
      </w:r>
      <w:r>
        <w:rPr>
          <w:rFonts w:ascii="Courier New" w:eastAsia="Courier New" w:hAnsi="Courier New" w:cs="Courier New"/>
          <w:shd w:val="clear" w:color="auto" w:fill="F1F5F9"/>
        </w:rPr>
        <w:t>.vault_pass.txt</w:t>
      </w:r>
      <w:r>
        <w:t xml:space="preserve"> ou un fichier contenant le mot de passe en clair.</w:t>
      </w:r>
    </w:p>
    <w:p w14:paraId="6B99A838" w14:textId="77777777" w:rsidR="00B511E8" w:rsidRDefault="00000000">
      <w:pPr>
        <w:spacing w:after="200"/>
      </w:pPr>
      <w:r>
        <w:t xml:space="preserve"> </w:t>
      </w:r>
    </w:p>
    <w:p w14:paraId="00D757F3" w14:textId="77777777" w:rsidR="00B511E8" w:rsidRPr="00490900" w:rsidRDefault="00000000">
      <w:pPr>
        <w:shd w:val="clear" w:color="auto" w:fill="000000"/>
        <w:spacing w:before="160" w:after="200"/>
        <w:ind w:left="240" w:right="240"/>
        <w:rPr>
          <w:lang w:val="en-US"/>
        </w:rPr>
      </w:pPr>
      <w:r>
        <w:rPr>
          <w:rFonts w:ascii="Courier New" w:eastAsia="Courier New" w:hAnsi="Courier New" w:cs="Courier New"/>
          <w:color w:val="FFFFFF"/>
          <w:sz w:val="20"/>
          <w:szCs w:val="20"/>
        </w:rPr>
        <w:t xml:space="preserve">         </w:t>
      </w:r>
      <w:r w:rsidRPr="0054700E">
        <w:rPr>
          <w:lang w:val="en-US"/>
        </w:rPr>
        <w:br/>
      </w:r>
      <w:r w:rsidRPr="0054700E">
        <w:rPr>
          <w:rFonts w:ascii="Courier New" w:eastAsia="Courier New" w:hAnsi="Courier New" w:cs="Courier New"/>
          <w:color w:val="FFFFFF"/>
          <w:sz w:val="20"/>
          <w:szCs w:val="20"/>
          <w:lang w:val="en-US"/>
        </w:rPr>
        <w:t xml:space="preserve">    </w:t>
      </w:r>
      <w:r w:rsidRPr="00490900">
        <w:rPr>
          <w:rFonts w:ascii="Courier New" w:eastAsia="Courier New" w:hAnsi="Courier New" w:cs="Courier New"/>
          <w:color w:val="FFFFFF"/>
          <w:sz w:val="20"/>
          <w:szCs w:val="20"/>
          <w:lang w:val="en-US"/>
        </w:rPr>
        <w:t xml:space="preserve">git show HEAD:&lt;chemin_du_vault&gt;    </w:t>
      </w:r>
      <w:r w:rsidRPr="00490900">
        <w:rPr>
          <w:lang w:val="en-US"/>
        </w:rPr>
        <w:br/>
      </w:r>
      <w:r w:rsidRPr="00490900">
        <w:rPr>
          <w:rFonts w:ascii="Courier New" w:eastAsia="Courier New" w:hAnsi="Courier New" w:cs="Courier New"/>
          <w:color w:val="FFFFFF"/>
          <w:sz w:val="20"/>
          <w:szCs w:val="20"/>
          <w:lang w:val="en-US"/>
        </w:rPr>
        <w:t xml:space="preserve">         </w:t>
      </w:r>
    </w:p>
    <w:p w14:paraId="6055A32C" w14:textId="77777777" w:rsidR="00B511E8" w:rsidRDefault="00000000">
      <w:pPr>
        <w:spacing w:after="120"/>
      </w:pPr>
      <w:r>
        <w:t>→ Doit afficher un contenu chiffré (</w:t>
      </w:r>
      <w:r>
        <w:rPr>
          <w:rFonts w:ascii="Courier New" w:eastAsia="Courier New" w:hAnsi="Courier New" w:cs="Courier New"/>
          <w:shd w:val="clear" w:color="auto" w:fill="F1F5F9"/>
        </w:rPr>
        <w:t>$ANSIBLE_VAULT;1.1;AES256...</w:t>
      </w:r>
      <w:r>
        <w:t>), jamais une valeur en clair. Si ce n'est pas le cas, le secret est compromis dans l'historique Git — un simple nouveau commit ne suffit pas à l'effacer rétroactivement (il faudrait réécrire l'historique, ou pire, considérer le secret comme définitivement grillé et le changer partout).</w:t>
      </w:r>
    </w:p>
    <w:p w14:paraId="5061BB08" w14:textId="77777777" w:rsidR="00B511E8" w:rsidRDefault="00000000">
      <w:pPr>
        <w:spacing w:after="200"/>
      </w:pPr>
      <w:r>
        <w:t xml:space="preserve"> </w:t>
      </w:r>
    </w:p>
    <w:p w14:paraId="5051045D" w14:textId="77777777" w:rsidR="00B511E8" w:rsidRDefault="00000000">
      <w:pPr>
        <w:pStyle w:val="Titre3"/>
        <w:spacing w:after="200"/>
      </w:pPr>
      <w:r>
        <w:t>Erreurs fréquentes</w:t>
      </w:r>
    </w:p>
    <w:p w14:paraId="4F21312F" w14:textId="77777777" w:rsidR="00B511E8" w:rsidRDefault="00000000">
      <w:pPr>
        <w:pStyle w:val="Paragraphedeliste"/>
        <w:numPr>
          <w:ilvl w:val="0"/>
          <w:numId w:val="2"/>
        </w:numPr>
        <w:spacing w:after="100"/>
      </w:pPr>
      <w:r>
        <w:t>Ignorer les avertissements d'</w:t>
      </w:r>
      <w:r>
        <w:rPr>
          <w:rFonts w:ascii="Courier New" w:eastAsia="Courier New" w:hAnsi="Courier New" w:cs="Courier New"/>
          <w:shd w:val="clear" w:color="auto" w:fill="F1F5F9"/>
        </w:rPr>
        <w:t>ansible-lint</w:t>
      </w:r>
      <w:r>
        <w:t xml:space="preserve"> sans les lire, juste pour "faire passer" l'outil.</w:t>
      </w:r>
    </w:p>
    <w:p w14:paraId="4768CA44" w14:textId="77777777" w:rsidR="00B511E8" w:rsidRDefault="00000000">
      <w:pPr>
        <w:pStyle w:val="Paragraphedeliste"/>
        <w:numPr>
          <w:ilvl w:val="0"/>
          <w:numId w:val="2"/>
        </w:numPr>
        <w:spacing w:after="100"/>
      </w:pPr>
      <w:r>
        <w:t xml:space="preserve">Committer </w:t>
      </w:r>
      <w:r>
        <w:rPr>
          <w:rFonts w:ascii="Courier New" w:eastAsia="Courier New" w:hAnsi="Courier New" w:cs="Courier New"/>
          <w:shd w:val="clear" w:color="auto" w:fill="F1F5F9"/>
        </w:rPr>
        <w:t>vault.yml</w:t>
      </w:r>
      <w:r>
        <w:t xml:space="preserve"> en pensant qu'il est "à moitié protégé" — chiffré, il est safe à versionner (c'est même le but) ; c'est </w:t>
      </w:r>
      <w:r>
        <w:rPr>
          <w:rFonts w:ascii="Courier New" w:eastAsia="Courier New" w:hAnsi="Courier New" w:cs="Courier New"/>
          <w:shd w:val="clear" w:color="auto" w:fill="F1F5F9"/>
        </w:rPr>
        <w:t>.vault_pass.txt</w:t>
      </w:r>
      <w:r>
        <w:t xml:space="preserve"> qui ne doit jamais l'accompagner.</w:t>
      </w:r>
    </w:p>
    <w:p w14:paraId="1A2465A7" w14:textId="77777777" w:rsidR="00B511E8" w:rsidRDefault="00000000">
      <w:pPr>
        <w:pStyle w:val="Paragraphedeliste"/>
        <w:numPr>
          <w:ilvl w:val="0"/>
          <w:numId w:val="2"/>
        </w:numPr>
        <w:spacing w:after="100"/>
      </w:pPr>
      <w:r>
        <w:t xml:space="preserve">Oublier </w:t>
      </w:r>
      <w:r>
        <w:rPr>
          <w:rFonts w:ascii="Courier New" w:eastAsia="Courier New" w:hAnsi="Courier New" w:cs="Courier New"/>
          <w:shd w:val="clear" w:color="auto" w:fill="F1F5F9"/>
        </w:rPr>
        <w:t>git status</w:t>
      </w:r>
      <w:r>
        <w:t xml:space="preserve"> avant le tout premier commit — dernière vérification avant qu'un secret ne parte potentiellement dans un historique Git.</w:t>
      </w:r>
    </w:p>
    <w:p w14:paraId="015C6E12" w14:textId="77777777" w:rsidR="00B511E8" w:rsidRDefault="00000000">
      <w:pPr>
        <w:pStyle w:val="Paragraphedeliste"/>
        <w:numPr>
          <w:ilvl w:val="0"/>
          <w:numId w:val="2"/>
        </w:numPr>
        <w:spacing w:after="100"/>
      </w:pPr>
      <w:r>
        <w:t xml:space="preserve">Mettre </w:t>
      </w:r>
      <w:r>
        <w:rPr>
          <w:rFonts w:ascii="Courier New" w:eastAsia="Courier New" w:hAnsi="Courier New" w:cs="Courier New"/>
          <w:shd w:val="clear" w:color="auto" w:fill="F1F5F9"/>
        </w:rPr>
        <w:t>ansible.cfg</w:t>
      </w:r>
      <w:r>
        <w:t xml:space="preserve"> avec un inventaire pointant vers </w:t>
      </w:r>
      <w:r>
        <w:rPr>
          <w:rFonts w:ascii="Courier New" w:eastAsia="Courier New" w:hAnsi="Courier New" w:cs="Courier New"/>
          <w:shd w:val="clear" w:color="auto" w:fill="F1F5F9"/>
        </w:rPr>
        <w:t>prod</w:t>
      </w:r>
      <w:r>
        <w:t xml:space="preserve"> par défaut — dangereux en cas d'oubli de </w:t>
      </w:r>
      <w:r>
        <w:rPr>
          <w:rFonts w:ascii="Courier New" w:eastAsia="Courier New" w:hAnsi="Courier New" w:cs="Courier New"/>
          <w:shd w:val="clear" w:color="auto" w:fill="F1F5F9"/>
        </w:rPr>
        <w:t>-i</w:t>
      </w:r>
      <w:r>
        <w:t>.</w:t>
      </w:r>
    </w:p>
    <w:p w14:paraId="51F75712" w14:textId="77777777" w:rsidR="00B511E8" w:rsidRDefault="00000000">
      <w:pPr>
        <w:pStyle w:val="Paragraphedeliste"/>
        <w:numPr>
          <w:ilvl w:val="0"/>
          <w:numId w:val="2"/>
        </w:numPr>
        <w:spacing w:after="100"/>
      </w:pPr>
      <w:r>
        <w:lastRenderedPageBreak/>
        <w:t xml:space="preserve">Utiliser </w:t>
      </w:r>
      <w:r>
        <w:rPr>
          <w:rFonts w:ascii="Courier New" w:eastAsia="Courier New" w:hAnsi="Courier New" w:cs="Courier New"/>
          <w:shd w:val="clear" w:color="auto" w:fill="F1F5F9"/>
        </w:rPr>
        <w:t>pip --break-system-packages</w:t>
      </w:r>
      <w:r>
        <w:t xml:space="preserve"> par réflexe alors que </w:t>
      </w:r>
      <w:r>
        <w:rPr>
          <w:rFonts w:ascii="Courier New" w:eastAsia="Courier New" w:hAnsi="Courier New" w:cs="Courier New"/>
          <w:shd w:val="clear" w:color="auto" w:fill="F1F5F9"/>
        </w:rPr>
        <w:t>apt install</w:t>
      </w:r>
      <w:r>
        <w:t xml:space="preserve"> suffit et est plus stable sur Debian/Ubuntu.</w:t>
      </w:r>
    </w:p>
    <w:p w14:paraId="18D41FAA" w14:textId="77777777" w:rsidR="00B511E8" w:rsidRDefault="00000000">
      <w:pPr>
        <w:spacing w:after="200"/>
      </w:pPr>
      <w:r>
        <w:t xml:space="preserve"> </w:t>
      </w:r>
    </w:p>
    <w:p w14:paraId="5F3C4682" w14:textId="70B4FAF1" w:rsidR="00B511E8" w:rsidRDefault="00B511E8">
      <w:pPr>
        <w:spacing w:after="200"/>
      </w:pPr>
    </w:p>
    <w:p w14:paraId="672D4E88" w14:textId="77777777" w:rsidR="00494B7B" w:rsidRDefault="00494B7B">
      <w:pPr>
        <w:rPr>
          <w:b/>
          <w:bCs/>
          <w:color w:val="000000"/>
          <w:sz w:val="36"/>
          <w:szCs w:val="36"/>
        </w:rPr>
      </w:pPr>
      <w:r>
        <w:br w:type="page"/>
      </w:r>
    </w:p>
    <w:p w14:paraId="2669CCE2" w14:textId="6A0BF119" w:rsidR="00B511E8" w:rsidRDefault="00000000">
      <w:pPr>
        <w:pStyle w:val="Titre2"/>
        <w:spacing w:after="200"/>
      </w:pPr>
      <w:r>
        <w:lastRenderedPageBreak/>
        <w:t>12. Module 12 — Le Grand Final : projet fil rouge construit en autonomie</w:t>
      </w:r>
    </w:p>
    <w:p w14:paraId="43E5C3E8" w14:textId="77777777" w:rsidR="00B511E8" w:rsidRDefault="00000000">
      <w:pPr>
        <w:pStyle w:val="Titre3"/>
        <w:spacing w:after="200"/>
      </w:pPr>
      <w:r>
        <w:t>12.1 Principe du module</w:t>
      </w:r>
    </w:p>
    <w:p w14:paraId="609971E6" w14:textId="77777777" w:rsidR="00B511E8" w:rsidRDefault="00000000">
      <w:pPr>
        <w:spacing w:after="120"/>
      </w:pPr>
      <w:r>
        <w:t xml:space="preserve">Contrairement aux modules précédents, aucun code n'a été fourni directement : un </w:t>
      </w:r>
      <w:r>
        <w:rPr>
          <w:b/>
          <w:bCs/>
        </w:rPr>
        <w:t>cahier des charges fonctionnel</w:t>
      </w:r>
      <w:r>
        <w:t xml:space="preserve"> a été donné (infra web+db complète, Vault, multi-environnements, lint propre, dépôt Git structuré, idempotence totale), et le projet a été reconstruit de zéro dans un nouveau dossier, avec correction en autonomie des erreurs rencontrées.</w:t>
      </w:r>
    </w:p>
    <w:p w14:paraId="79B35D7E" w14:textId="77777777" w:rsidR="00B511E8" w:rsidRDefault="00000000">
      <w:pPr>
        <w:spacing w:after="200"/>
      </w:pPr>
      <w:r>
        <w:t xml:space="preserve"> </w:t>
      </w:r>
    </w:p>
    <w:p w14:paraId="71169BEA" w14:textId="77777777" w:rsidR="00B511E8" w:rsidRDefault="00000000">
      <w:pPr>
        <w:spacing w:after="120"/>
      </w:pPr>
      <w:r>
        <w:t xml:space="preserve">Une </w:t>
      </w:r>
      <w:r>
        <w:rPr>
          <w:b/>
          <w:bCs/>
        </w:rPr>
        <w:t>checklist détaillée en 12 phases</w:t>
      </w:r>
      <w:r>
        <w:t xml:space="preserve"> a été fournie comme fil conducteur (fichier séparé : </w:t>
      </w:r>
      <w:r>
        <w:rPr>
          <w:rFonts w:ascii="Courier New" w:eastAsia="Courier New" w:hAnsi="Courier New" w:cs="Courier New"/>
          <w:shd w:val="clear" w:color="auto" w:fill="F1F5F9"/>
        </w:rPr>
        <w:t>checklist-module-12-projet-final.md</w:t>
      </w:r>
      <w:r>
        <w:t>), couvrant : structure d'inventaire, Vault, variables d'environnement, les 3 roles, le playbook chef d'orchestre, le test d'idempotence complet, la qualité du code (lint), la documentation, le dépôt Git, et un test de résilience final (erreur volontaire + debug méthodique).</w:t>
      </w:r>
    </w:p>
    <w:p w14:paraId="0B6844A4" w14:textId="77777777" w:rsidR="00B511E8" w:rsidRDefault="00000000">
      <w:pPr>
        <w:spacing w:after="200"/>
      </w:pPr>
      <w:r>
        <w:t xml:space="preserve"> </w:t>
      </w:r>
    </w:p>
    <w:p w14:paraId="3A1DF8F5" w14:textId="77777777" w:rsidR="00B511E8" w:rsidRDefault="00000000">
      <w:pPr>
        <w:pStyle w:val="Titre3"/>
        <w:spacing w:after="200"/>
      </w:pPr>
      <w:r>
        <w:t xml:space="preserve">12.2 Rappel important : </w:t>
      </w:r>
      <w:r>
        <w:rPr>
          <w:rFonts w:ascii="Courier New" w:eastAsia="Courier New" w:hAnsi="Courier New" w:cs="Courier New"/>
          <w:shd w:val="clear" w:color="auto" w:fill="F1F5F9"/>
        </w:rPr>
        <w:t>ansible-playbook</w:t>
      </w:r>
      <w:r>
        <w:t xml:space="preserve"> ne s'exécute que sur un vrai playbook</w:t>
      </w:r>
    </w:p>
    <w:p w14:paraId="2AE49D61" w14:textId="77777777" w:rsidR="00B511E8" w:rsidRDefault="00000000">
      <w:pPr>
        <w:spacing w:after="120"/>
      </w:pPr>
      <w:r>
        <w:t>Erreur rencontrée en pratique :</w:t>
      </w:r>
    </w:p>
    <w:p w14:paraId="1F766BEE" w14:textId="77777777" w:rsidR="00B511E8" w:rsidRPr="0054700E" w:rsidRDefault="00000000">
      <w:pPr>
        <w:shd w:val="clear" w:color="auto" w:fill="000000"/>
        <w:spacing w:before="160" w:after="200"/>
        <w:ind w:left="240" w:right="240"/>
        <w:rPr>
          <w:lang w:val="en-US"/>
        </w:rPr>
      </w:pPr>
      <w:r>
        <w:rPr>
          <w:rFonts w:ascii="Courier New" w:eastAsia="Courier New" w:hAnsi="Courier New" w:cs="Courier New"/>
          <w:color w:val="FFFFFF"/>
          <w:sz w:val="20"/>
          <w:szCs w:val="20"/>
        </w:rPr>
        <w:t xml:space="preserve">         </w:t>
      </w:r>
      <w:r w:rsidRPr="0054700E">
        <w:rPr>
          <w:lang w:val="en-US"/>
        </w:rPr>
        <w:br/>
      </w:r>
      <w:r w:rsidRPr="0054700E">
        <w:rPr>
          <w:rFonts w:ascii="Courier New" w:eastAsia="Courier New" w:hAnsi="Courier New" w:cs="Courier New"/>
          <w:color w:val="FFFFFF"/>
          <w:sz w:val="20"/>
          <w:szCs w:val="20"/>
          <w:lang w:val="en-US"/>
        </w:rPr>
        <w:t xml:space="preserve">    ansible-playbook -i inventories/dev/inventory.ini roles/common/tasks/main.yml --syntax-check    </w:t>
      </w:r>
      <w:r w:rsidRPr="0054700E">
        <w:rPr>
          <w:lang w:val="en-US"/>
        </w:rPr>
        <w:br/>
      </w:r>
      <w:r w:rsidRPr="0054700E">
        <w:rPr>
          <w:rFonts w:ascii="Courier New" w:eastAsia="Courier New" w:hAnsi="Courier New" w:cs="Courier New"/>
          <w:color w:val="FFFFFF"/>
          <w:sz w:val="20"/>
          <w:szCs w:val="20"/>
          <w:lang w:val="en-US"/>
        </w:rPr>
        <w:t xml:space="preserve">    ERROR! 'apt' is not a valid attribute for a Play    </w:t>
      </w:r>
      <w:r w:rsidRPr="0054700E">
        <w:rPr>
          <w:lang w:val="en-US"/>
        </w:rPr>
        <w:br/>
      </w:r>
      <w:r w:rsidRPr="0054700E">
        <w:rPr>
          <w:rFonts w:ascii="Courier New" w:eastAsia="Courier New" w:hAnsi="Courier New" w:cs="Courier New"/>
          <w:color w:val="FFFFFF"/>
          <w:sz w:val="20"/>
          <w:szCs w:val="20"/>
          <w:lang w:val="en-US"/>
        </w:rPr>
        <w:t xml:space="preserve">         </w:t>
      </w:r>
    </w:p>
    <w:p w14:paraId="1D174D33" w14:textId="77777777" w:rsidR="00B511E8" w:rsidRDefault="00000000">
      <w:pPr>
        <w:spacing w:after="120"/>
      </w:pPr>
      <w:r>
        <w:rPr>
          <w:b/>
          <w:bCs/>
        </w:rPr>
        <w:t>Cause</w:t>
      </w:r>
      <w:r>
        <w:t xml:space="preserve"> : </w:t>
      </w:r>
      <w:r>
        <w:rPr>
          <w:rFonts w:ascii="Courier New" w:eastAsia="Courier New" w:hAnsi="Courier New" w:cs="Courier New"/>
          <w:shd w:val="clear" w:color="auto" w:fill="F1F5F9"/>
        </w:rPr>
        <w:t>roles/common/tasks/main.yml</w:t>
      </w:r>
      <w:r>
        <w:t xml:space="preserve"> n'est qu'un </w:t>
      </w:r>
      <w:r>
        <w:rPr>
          <w:b/>
          <w:bCs/>
        </w:rPr>
        <w:t>fragment de tâches</w:t>
      </w:r>
      <w:r>
        <w:t xml:space="preserve">, jamais un playbook autonome. </w:t>
      </w:r>
      <w:r>
        <w:rPr>
          <w:rFonts w:ascii="Courier New" w:eastAsia="Courier New" w:hAnsi="Courier New" w:cs="Courier New"/>
          <w:shd w:val="clear" w:color="auto" w:fill="F1F5F9"/>
        </w:rPr>
        <w:t>ansible-playbook</w:t>
      </w:r>
      <w:r>
        <w:t xml:space="preserve"> attend une structure complète de Play (</w:t>
      </w:r>
      <w:r>
        <w:rPr>
          <w:rFonts w:ascii="Courier New" w:eastAsia="Courier New" w:hAnsi="Courier New" w:cs="Courier New"/>
          <w:shd w:val="clear" w:color="auto" w:fill="F1F5F9"/>
        </w:rPr>
        <w:t>hosts:</w:t>
      </w:r>
      <w:r>
        <w:t xml:space="preserve">, </w:t>
      </w:r>
      <w:r>
        <w:rPr>
          <w:rFonts w:ascii="Courier New" w:eastAsia="Courier New" w:hAnsi="Courier New" w:cs="Courier New"/>
          <w:shd w:val="clear" w:color="auto" w:fill="F1F5F9"/>
        </w:rPr>
        <w:t>tasks:</w:t>
      </w:r>
      <w:r>
        <w:t>/</w:t>
      </w:r>
      <w:r>
        <w:rPr>
          <w:rFonts w:ascii="Courier New" w:eastAsia="Courier New" w:hAnsi="Courier New" w:cs="Courier New"/>
          <w:shd w:val="clear" w:color="auto" w:fill="F1F5F9"/>
        </w:rPr>
        <w:t>roles:</w:t>
      </w:r>
      <w:r>
        <w:t>...), pas une simple liste de tâches isolée.</w:t>
      </w:r>
    </w:p>
    <w:p w14:paraId="21F958CC" w14:textId="77777777" w:rsidR="00B511E8" w:rsidRDefault="00000000">
      <w:pPr>
        <w:spacing w:after="200"/>
      </w:pPr>
      <w:r>
        <w:t xml:space="preserve"> </w:t>
      </w:r>
    </w:p>
    <w:p w14:paraId="75D05795" w14:textId="77777777" w:rsidR="00B511E8" w:rsidRDefault="00000000">
      <w:pPr>
        <w:spacing w:after="120"/>
      </w:pPr>
      <w:r>
        <w:rPr>
          <w:b/>
          <w:bCs/>
        </w:rPr>
        <w:t>Correctif</w:t>
      </w:r>
      <w:r>
        <w:t xml:space="preserve"> : toujours cibler le vrai playbook (</w:t>
      </w:r>
      <w:r>
        <w:rPr>
          <w:rFonts w:ascii="Courier New" w:eastAsia="Courier New" w:hAnsi="Courier New" w:cs="Courier New"/>
          <w:shd w:val="clear" w:color="auto" w:fill="F1F5F9"/>
        </w:rPr>
        <w:t>site.yml</w:t>
      </w:r>
      <w:r>
        <w:t xml:space="preserve">), qui assemble les roles via </w:t>
      </w:r>
      <w:r>
        <w:rPr>
          <w:rFonts w:ascii="Courier New" w:eastAsia="Courier New" w:hAnsi="Courier New" w:cs="Courier New"/>
          <w:shd w:val="clear" w:color="auto" w:fill="F1F5F9"/>
        </w:rPr>
        <w:t>roles:</w:t>
      </w:r>
      <w:r>
        <w:t xml:space="preserve"> — jamais un fichier interne de role directement.</w:t>
      </w:r>
    </w:p>
    <w:p w14:paraId="54BCE849" w14:textId="77777777" w:rsidR="00B511E8" w:rsidRDefault="00000000">
      <w:pPr>
        <w:spacing w:after="200"/>
      </w:pPr>
      <w:r>
        <w:t xml:space="preserve"> </w:t>
      </w:r>
    </w:p>
    <w:p w14:paraId="6E282DC8" w14:textId="77777777" w:rsidR="00B511E8" w:rsidRDefault="00000000">
      <w:pPr>
        <w:pStyle w:val="Titre3"/>
        <w:spacing w:after="200"/>
      </w:pPr>
      <w:r>
        <w:t>12.3 Les différents niveaux de vérification possibles</w:t>
      </w:r>
    </w:p>
    <w:p w14:paraId="167135C3" w14:textId="77777777" w:rsidR="00B511E8" w:rsidRDefault="00000000">
      <w:pPr>
        <w:spacing w:after="240"/>
      </w:pP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3042"/>
        <w:gridCol w:w="2933"/>
        <w:gridCol w:w="3041"/>
      </w:tblGrid>
      <w:tr w:rsidR="00B511E8" w14:paraId="1EAC2C03" w14:textId="77777777">
        <w:trPr>
          <w:tblHeader/>
        </w:trPr>
        <w:tc>
          <w:tcPr>
            <w:tcW w:w="3158" w:type="dxa"/>
          </w:tcPr>
          <w:p w14:paraId="10284718" w14:textId="77777777" w:rsidR="00B511E8" w:rsidRDefault="00000000">
            <w:r>
              <w:rPr>
                <w:b/>
                <w:bCs/>
              </w:rPr>
              <w:t>Ce qu'on veut vérifier</w:t>
            </w:r>
          </w:p>
        </w:tc>
        <w:tc>
          <w:tcPr>
            <w:tcW w:w="3045" w:type="dxa"/>
          </w:tcPr>
          <w:p w14:paraId="743C219B" w14:textId="77777777" w:rsidR="00B511E8" w:rsidRDefault="00000000">
            <w:r>
              <w:rPr>
                <w:b/>
                <w:bCs/>
              </w:rPr>
              <w:t>Commande</w:t>
            </w:r>
          </w:p>
        </w:tc>
        <w:tc>
          <w:tcPr>
            <w:tcW w:w="3157" w:type="dxa"/>
          </w:tcPr>
          <w:p w14:paraId="41E238DC" w14:textId="77777777" w:rsidR="00B511E8" w:rsidRDefault="00000000">
            <w:r>
              <w:rPr>
                <w:b/>
                <w:bCs/>
              </w:rPr>
              <w:t>Sur quel fichier ?</w:t>
            </w:r>
          </w:p>
        </w:tc>
      </w:tr>
      <w:tr w:rsidR="00B511E8" w14:paraId="186918F8" w14:textId="77777777">
        <w:tc>
          <w:tcPr>
            <w:tcW w:w="3158" w:type="dxa"/>
          </w:tcPr>
          <w:p w14:paraId="4E212BA2" w14:textId="77777777" w:rsidR="00B511E8" w:rsidRDefault="00000000">
            <w:r>
              <w:t>YAML bien formé</w:t>
            </w:r>
          </w:p>
        </w:tc>
        <w:tc>
          <w:tcPr>
            <w:tcW w:w="3045" w:type="dxa"/>
          </w:tcPr>
          <w:p w14:paraId="6993B6B2" w14:textId="77777777" w:rsidR="00B511E8" w:rsidRDefault="00000000">
            <w:r>
              <w:rPr>
                <w:rFonts w:ascii="Courier New" w:eastAsia="Courier New" w:hAnsi="Courier New" w:cs="Courier New"/>
                <w:shd w:val="clear" w:color="auto" w:fill="F1F5F9"/>
              </w:rPr>
              <w:t>yamllint &lt;fichier&gt;</w:t>
            </w:r>
          </w:p>
        </w:tc>
        <w:tc>
          <w:tcPr>
            <w:tcW w:w="3157" w:type="dxa"/>
          </w:tcPr>
          <w:p w14:paraId="62D4CA7D" w14:textId="77777777" w:rsidR="00B511E8" w:rsidRDefault="00000000">
            <w:r>
              <w:t>N'importe lequel, y compris un fragment de role</w:t>
            </w:r>
          </w:p>
        </w:tc>
      </w:tr>
      <w:tr w:rsidR="00B511E8" w14:paraId="783B7DFE" w14:textId="77777777">
        <w:tc>
          <w:tcPr>
            <w:tcW w:w="3158" w:type="dxa"/>
          </w:tcPr>
          <w:p w14:paraId="12EFA9BA" w14:textId="77777777" w:rsidR="00B511E8" w:rsidRDefault="00000000">
            <w:r>
              <w:t>Bonnes pratiques Ansible</w:t>
            </w:r>
          </w:p>
        </w:tc>
        <w:tc>
          <w:tcPr>
            <w:tcW w:w="3045" w:type="dxa"/>
          </w:tcPr>
          <w:p w14:paraId="0F4F10ED" w14:textId="77777777" w:rsidR="00B511E8" w:rsidRDefault="00000000">
            <w:r>
              <w:rPr>
                <w:rFonts w:ascii="Courier New" w:eastAsia="Courier New" w:hAnsi="Courier New" w:cs="Courier New"/>
                <w:shd w:val="clear" w:color="auto" w:fill="F1F5F9"/>
              </w:rPr>
              <w:t>ansible-lint &lt;fichier&gt;</w:t>
            </w:r>
          </w:p>
        </w:tc>
        <w:tc>
          <w:tcPr>
            <w:tcW w:w="3157" w:type="dxa"/>
          </w:tcPr>
          <w:p w14:paraId="67490B18" w14:textId="77777777" w:rsidR="00B511E8" w:rsidRDefault="00000000">
            <w:r>
              <w:t>N'importe lequel, contexte auto-détecté</w:t>
            </w:r>
          </w:p>
        </w:tc>
      </w:tr>
      <w:tr w:rsidR="00B511E8" w14:paraId="613834B2" w14:textId="77777777">
        <w:tc>
          <w:tcPr>
            <w:tcW w:w="3158" w:type="dxa"/>
          </w:tcPr>
          <w:p w14:paraId="1D5D7728" w14:textId="77777777" w:rsidR="00B511E8" w:rsidRDefault="00000000">
            <w:r>
              <w:lastRenderedPageBreak/>
              <w:t>Structure Ansible complète (variables, plays...)</w:t>
            </w:r>
          </w:p>
        </w:tc>
        <w:tc>
          <w:tcPr>
            <w:tcW w:w="3045" w:type="dxa"/>
          </w:tcPr>
          <w:p w14:paraId="25B0F301" w14:textId="77777777" w:rsidR="00B511E8" w:rsidRPr="00490900" w:rsidRDefault="00000000">
            <w:pPr>
              <w:rPr>
                <w:lang w:val="en-US"/>
              </w:rPr>
            </w:pPr>
            <w:r w:rsidRPr="00490900">
              <w:rPr>
                <w:rFonts w:ascii="Courier New" w:eastAsia="Courier New" w:hAnsi="Courier New" w:cs="Courier New"/>
                <w:shd w:val="clear" w:color="auto" w:fill="F1F5F9"/>
                <w:lang w:val="en-US"/>
              </w:rPr>
              <w:t>ansible-playbook &lt;playbook&gt; --syntax-check</w:t>
            </w:r>
          </w:p>
        </w:tc>
        <w:tc>
          <w:tcPr>
            <w:tcW w:w="3157" w:type="dxa"/>
          </w:tcPr>
          <w:p w14:paraId="10672D0E" w14:textId="77777777" w:rsidR="00B511E8" w:rsidRDefault="00000000">
            <w:r>
              <w:t>Uniquement un vrai playbook</w:t>
            </w:r>
          </w:p>
        </w:tc>
      </w:tr>
      <w:tr w:rsidR="00B511E8" w14:paraId="4B31D9F2" w14:textId="77777777">
        <w:tc>
          <w:tcPr>
            <w:tcW w:w="3158" w:type="dxa"/>
          </w:tcPr>
          <w:p w14:paraId="444A7CDC" w14:textId="77777777" w:rsidR="00B511E8" w:rsidRDefault="00000000">
            <w:r>
              <w:t>Comportement réel simulé</w:t>
            </w:r>
          </w:p>
        </w:tc>
        <w:tc>
          <w:tcPr>
            <w:tcW w:w="3045" w:type="dxa"/>
          </w:tcPr>
          <w:p w14:paraId="78A4E8D9" w14:textId="77777777" w:rsidR="00B511E8" w:rsidRPr="00490900" w:rsidRDefault="00000000">
            <w:pPr>
              <w:rPr>
                <w:lang w:val="en-US"/>
              </w:rPr>
            </w:pPr>
            <w:r w:rsidRPr="00490900">
              <w:rPr>
                <w:rFonts w:ascii="Courier New" w:eastAsia="Courier New" w:hAnsi="Courier New" w:cs="Courier New"/>
                <w:shd w:val="clear" w:color="auto" w:fill="F1F5F9"/>
                <w:lang w:val="en-US"/>
              </w:rPr>
              <w:t>ansible-playbook &lt;playbook&gt; --check --diff</w:t>
            </w:r>
          </w:p>
        </w:tc>
        <w:tc>
          <w:tcPr>
            <w:tcW w:w="3157" w:type="dxa"/>
          </w:tcPr>
          <w:p w14:paraId="6985C05F" w14:textId="77777777" w:rsidR="00B511E8" w:rsidRDefault="00000000">
            <w:r>
              <w:t>Uniquement un vrai playbook</w:t>
            </w:r>
          </w:p>
        </w:tc>
      </w:tr>
    </w:tbl>
    <w:p w14:paraId="52830629" w14:textId="77777777" w:rsidR="00B511E8" w:rsidRDefault="00000000">
      <w:pPr>
        <w:spacing w:before="240"/>
      </w:pPr>
      <w:r>
        <w:t xml:space="preserve"> </w:t>
      </w:r>
    </w:p>
    <w:p w14:paraId="0790264B" w14:textId="77777777" w:rsidR="00B511E8" w:rsidRDefault="00000000">
      <w:pPr>
        <w:spacing w:after="120"/>
      </w:pPr>
      <w:r>
        <w:rPr>
          <w:rFonts w:ascii="Courier New" w:eastAsia="Courier New" w:hAnsi="Courier New" w:cs="Courier New"/>
          <w:shd w:val="clear" w:color="auto" w:fill="F1F5F9"/>
        </w:rPr>
        <w:t>yamllint</w:t>
      </w:r>
      <w:r>
        <w:t xml:space="preserve"> et </w:t>
      </w:r>
      <w:r>
        <w:rPr>
          <w:rFonts w:ascii="Courier New" w:eastAsia="Courier New" w:hAnsi="Courier New" w:cs="Courier New"/>
          <w:shd w:val="clear" w:color="auto" w:fill="F1F5F9"/>
        </w:rPr>
        <w:t>ansible-lint</w:t>
      </w:r>
      <w:r>
        <w:t xml:space="preserve"> sont donc utilisables en continu, fichier par fichier, pendant la rédaction ; </w:t>
      </w:r>
      <w:r>
        <w:rPr>
          <w:rFonts w:ascii="Courier New" w:eastAsia="Courier New" w:hAnsi="Courier New" w:cs="Courier New"/>
          <w:shd w:val="clear" w:color="auto" w:fill="F1F5F9"/>
        </w:rPr>
        <w:t>--syntax-check</w:t>
      </w:r>
      <w:r>
        <w:t xml:space="preserve"> et </w:t>
      </w:r>
      <w:r>
        <w:rPr>
          <w:rFonts w:ascii="Courier New" w:eastAsia="Courier New" w:hAnsi="Courier New" w:cs="Courier New"/>
          <w:shd w:val="clear" w:color="auto" w:fill="F1F5F9"/>
        </w:rPr>
        <w:t>--check --diff</w:t>
      </w:r>
      <w:r>
        <w:t xml:space="preserve"> ne s'appliquent qu'une fois le role branché dans un vrai playbook.</w:t>
      </w:r>
    </w:p>
    <w:p w14:paraId="4019C517" w14:textId="77777777" w:rsidR="00B511E8" w:rsidRDefault="00000000">
      <w:pPr>
        <w:spacing w:after="200"/>
      </w:pPr>
      <w:r>
        <w:t xml:space="preserve"> </w:t>
      </w:r>
    </w:p>
    <w:p w14:paraId="37AAE5E3" w14:textId="77777777" w:rsidR="00B511E8" w:rsidRDefault="00000000">
      <w:pPr>
        <w:pStyle w:val="Titre3"/>
        <w:spacing w:after="200"/>
      </w:pPr>
      <w:r>
        <w:t xml:space="preserve">12.4 Configurer </w:t>
      </w:r>
      <w:r>
        <w:rPr>
          <w:rFonts w:ascii="Courier New" w:eastAsia="Courier New" w:hAnsi="Courier New" w:cs="Courier New"/>
          <w:shd w:val="clear" w:color="auto" w:fill="F1F5F9"/>
        </w:rPr>
        <w:t>yamllint</w:t>
      </w:r>
      <w:r>
        <w:t xml:space="preserve"> consciemment (même logique que </w:t>
      </w:r>
      <w:r>
        <w:rPr>
          <w:rFonts w:ascii="Courier New" w:eastAsia="Courier New" w:hAnsi="Courier New" w:cs="Courier New"/>
          <w:shd w:val="clear" w:color="auto" w:fill="F1F5F9"/>
        </w:rPr>
        <w:t>.ansible-lint</w:t>
      </w:r>
      <w:r>
        <w:t>)</w:t>
      </w:r>
    </w:p>
    <w:p w14:paraId="324209D6" w14:textId="77777777" w:rsidR="00B511E8" w:rsidRDefault="00000000">
      <w:pPr>
        <w:spacing w:after="120"/>
      </w:pPr>
      <w:r>
        <w:rPr>
          <w:rFonts w:ascii="Courier New" w:eastAsia="Courier New" w:hAnsi="Courier New" w:cs="Courier New"/>
          <w:shd w:val="clear" w:color="auto" w:fill="F1F5F9"/>
        </w:rPr>
        <w:t>yamllint</w:t>
      </w:r>
      <w:r>
        <w:t xml:space="preserve"> impose par défaut une limite de 80 caractères par ligne — souvent trop stricte pour Ansible (noms de tâches descriptifs, commentaires générés par </w:t>
      </w:r>
      <w:r>
        <w:rPr>
          <w:rFonts w:ascii="Courier New" w:eastAsia="Courier New" w:hAnsi="Courier New" w:cs="Courier New"/>
          <w:shd w:val="clear" w:color="auto" w:fill="F1F5F9"/>
        </w:rPr>
        <w:t>ansible-galaxy init</w:t>
      </w:r>
      <w:r>
        <w:t>). Assouplissement conscient et documenté, pas un contournement aveugle :</w:t>
      </w:r>
    </w:p>
    <w:p w14:paraId="2A801E73"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nano .yamllint    </w:t>
      </w:r>
      <w:r>
        <w:br/>
      </w:r>
      <w:r>
        <w:rPr>
          <w:rFonts w:ascii="Courier New" w:eastAsia="Courier New" w:hAnsi="Courier New" w:cs="Courier New"/>
          <w:color w:val="FFFFFF"/>
          <w:sz w:val="20"/>
          <w:szCs w:val="20"/>
        </w:rPr>
        <w:t xml:space="preserve">         </w:t>
      </w:r>
    </w:p>
    <w:p w14:paraId="101CF51A" w14:textId="77777777" w:rsidR="00B511E8" w:rsidRPr="00490900" w:rsidRDefault="00000000">
      <w:pPr>
        <w:shd w:val="clear" w:color="auto" w:fill="000000"/>
        <w:spacing w:before="160" w:after="200"/>
        <w:ind w:left="240" w:right="240"/>
        <w:rPr>
          <w:lang w:val="en-US"/>
        </w:rPr>
      </w:pPr>
      <w:r>
        <w:rPr>
          <w:rFonts w:ascii="Courier New" w:eastAsia="Courier New" w:hAnsi="Courier New" w:cs="Courier New"/>
          <w:color w:val="FFFFFF"/>
          <w:sz w:val="20"/>
          <w:szCs w:val="20"/>
        </w:rPr>
        <w:t xml:space="preserve">         </w:t>
      </w:r>
      <w:r w:rsidRPr="00490900">
        <w:rPr>
          <w:lang w:val="en-US"/>
        </w:rPr>
        <w:br/>
      </w:r>
      <w:r w:rsidRPr="00490900">
        <w:rPr>
          <w:rFonts w:ascii="Courier New" w:eastAsia="Courier New" w:hAnsi="Courier New" w:cs="Courier New"/>
          <w:color w:val="FFFFFF"/>
          <w:sz w:val="20"/>
          <w:szCs w:val="20"/>
          <w:lang w:val="en-US"/>
        </w:rPr>
        <w:t xml:space="preserve">    ---    </w:t>
      </w:r>
      <w:r w:rsidRPr="00490900">
        <w:rPr>
          <w:lang w:val="en-US"/>
        </w:rPr>
        <w:br/>
      </w:r>
      <w:r w:rsidRPr="00490900">
        <w:rPr>
          <w:rFonts w:ascii="Courier New" w:eastAsia="Courier New" w:hAnsi="Courier New" w:cs="Courier New"/>
          <w:color w:val="FFFFFF"/>
          <w:sz w:val="20"/>
          <w:szCs w:val="20"/>
          <w:lang w:val="en-US"/>
        </w:rPr>
        <w:t xml:space="preserve">    extends: default    </w:t>
      </w:r>
      <w:r w:rsidRPr="00490900">
        <w:rPr>
          <w:lang w:val="en-US"/>
        </w:rPr>
        <w:br/>
      </w:r>
      <w:r w:rsidRPr="00490900">
        <w:rPr>
          <w:rFonts w:ascii="Courier New" w:eastAsia="Courier New" w:hAnsi="Courier New" w:cs="Courier New"/>
          <w:color w:val="FFFFFF"/>
          <w:sz w:val="20"/>
          <w:szCs w:val="20"/>
          <w:lang w:val="en-US"/>
        </w:rPr>
        <w:t xml:space="preserve">         </w:t>
      </w:r>
      <w:r w:rsidRPr="00490900">
        <w:rPr>
          <w:lang w:val="en-US"/>
        </w:rPr>
        <w:br/>
      </w:r>
      <w:r w:rsidRPr="00490900">
        <w:rPr>
          <w:rFonts w:ascii="Courier New" w:eastAsia="Courier New" w:hAnsi="Courier New" w:cs="Courier New"/>
          <w:color w:val="FFFFFF"/>
          <w:sz w:val="20"/>
          <w:szCs w:val="20"/>
          <w:lang w:val="en-US"/>
        </w:rPr>
        <w:t xml:space="preserve">    rules:    </w:t>
      </w:r>
      <w:r w:rsidRPr="00490900">
        <w:rPr>
          <w:lang w:val="en-US"/>
        </w:rPr>
        <w:br/>
      </w:r>
      <w:r w:rsidRPr="00490900">
        <w:rPr>
          <w:rFonts w:ascii="Courier New" w:eastAsia="Courier New" w:hAnsi="Courier New" w:cs="Courier New"/>
          <w:color w:val="FFFFFF"/>
          <w:sz w:val="20"/>
          <w:szCs w:val="20"/>
          <w:lang w:val="en-US"/>
        </w:rPr>
        <w:t xml:space="preserve">      line-length:    </w:t>
      </w:r>
      <w:r w:rsidRPr="00490900">
        <w:rPr>
          <w:lang w:val="en-US"/>
        </w:rPr>
        <w:br/>
      </w:r>
      <w:r w:rsidRPr="00490900">
        <w:rPr>
          <w:rFonts w:ascii="Courier New" w:eastAsia="Courier New" w:hAnsi="Courier New" w:cs="Courier New"/>
          <w:color w:val="FFFFFF"/>
          <w:sz w:val="20"/>
          <w:szCs w:val="20"/>
          <w:lang w:val="en-US"/>
        </w:rPr>
        <w:t xml:space="preserve">        max: 120    </w:t>
      </w:r>
      <w:r w:rsidRPr="00490900">
        <w:rPr>
          <w:lang w:val="en-US"/>
        </w:rPr>
        <w:br/>
      </w:r>
      <w:r w:rsidRPr="00490900">
        <w:rPr>
          <w:rFonts w:ascii="Courier New" w:eastAsia="Courier New" w:hAnsi="Courier New" w:cs="Courier New"/>
          <w:color w:val="FFFFFF"/>
          <w:sz w:val="20"/>
          <w:szCs w:val="20"/>
          <w:lang w:val="en-US"/>
        </w:rPr>
        <w:t xml:space="preserve">      comments-indentation: disable    </w:t>
      </w:r>
      <w:r w:rsidRPr="00490900">
        <w:rPr>
          <w:lang w:val="en-US"/>
        </w:rPr>
        <w:br/>
      </w:r>
      <w:r w:rsidRPr="00490900">
        <w:rPr>
          <w:rFonts w:ascii="Courier New" w:eastAsia="Courier New" w:hAnsi="Courier New" w:cs="Courier New"/>
          <w:color w:val="FFFFFF"/>
          <w:sz w:val="20"/>
          <w:szCs w:val="20"/>
          <w:lang w:val="en-US"/>
        </w:rPr>
        <w:t xml:space="preserve">         </w:t>
      </w:r>
    </w:p>
    <w:p w14:paraId="41F39952" w14:textId="77777777" w:rsidR="00B511E8" w:rsidRPr="00490900" w:rsidRDefault="00000000">
      <w:pPr>
        <w:spacing w:after="200"/>
        <w:rPr>
          <w:lang w:val="en-US"/>
        </w:rPr>
      </w:pPr>
      <w:r w:rsidRPr="00490900">
        <w:rPr>
          <w:lang w:val="en-US"/>
        </w:rPr>
        <w:t xml:space="preserve"> </w:t>
      </w:r>
    </w:p>
    <w:p w14:paraId="394DC571" w14:textId="77777777" w:rsidR="00B511E8" w:rsidRDefault="00000000">
      <w:pPr>
        <w:spacing w:after="120"/>
      </w:pPr>
      <w:r>
        <w:rPr>
          <w:b/>
          <w:bCs/>
        </w:rPr>
        <w:t>Point non contournable par la config</w:t>
      </w:r>
      <w:r>
        <w:t xml:space="preserve"> : les fichiers </w:t>
      </w:r>
      <w:r>
        <w:rPr>
          <w:rFonts w:ascii="Courier New" w:eastAsia="Courier New" w:hAnsi="Courier New" w:cs="Courier New"/>
          <w:shd w:val="clear" w:color="auto" w:fill="F1F5F9"/>
        </w:rPr>
        <w:t>meta/main.yml</w:t>
      </w:r>
      <w:r>
        <w:t xml:space="preserve"> générés par </w:t>
      </w:r>
      <w:r>
        <w:rPr>
          <w:rFonts w:ascii="Courier New" w:eastAsia="Courier New" w:hAnsi="Courier New" w:cs="Courier New"/>
          <w:shd w:val="clear" w:color="auto" w:fill="F1F5F9"/>
        </w:rPr>
        <w:t>ansible-galaxy init</w:t>
      </w:r>
      <w:r>
        <w:t xml:space="preserve"> doivent commencer par </w:t>
      </w:r>
      <w:r>
        <w:rPr>
          <w:rFonts w:ascii="Courier New" w:eastAsia="Courier New" w:hAnsi="Courier New" w:cs="Courier New"/>
          <w:shd w:val="clear" w:color="auto" w:fill="F1F5F9"/>
        </w:rPr>
        <w:t>---</w:t>
      </w:r>
      <w:r>
        <w:t xml:space="preserve"> (souvent absent par défaut) :</w:t>
      </w:r>
    </w:p>
    <w:p w14:paraId="779C540B" w14:textId="77777777" w:rsidR="00B511E8" w:rsidRPr="00490900" w:rsidRDefault="00000000">
      <w:pPr>
        <w:shd w:val="clear" w:color="auto" w:fill="000000"/>
        <w:spacing w:before="160" w:after="200"/>
        <w:ind w:left="240" w:right="240"/>
        <w:rPr>
          <w:lang w:val="en-US"/>
        </w:rPr>
      </w:pPr>
      <w:r>
        <w:rPr>
          <w:rFonts w:ascii="Courier New" w:eastAsia="Courier New" w:hAnsi="Courier New" w:cs="Courier New"/>
          <w:color w:val="FFFFFF"/>
          <w:sz w:val="20"/>
          <w:szCs w:val="20"/>
        </w:rPr>
        <w:t xml:space="preserve">         </w:t>
      </w:r>
      <w:r w:rsidRPr="00490900">
        <w:rPr>
          <w:lang w:val="en-US"/>
        </w:rPr>
        <w:br/>
      </w:r>
      <w:r w:rsidRPr="00490900">
        <w:rPr>
          <w:rFonts w:ascii="Courier New" w:eastAsia="Courier New" w:hAnsi="Courier New" w:cs="Courier New"/>
          <w:color w:val="FFFFFF"/>
          <w:sz w:val="20"/>
          <w:szCs w:val="20"/>
          <w:lang w:val="en-US"/>
        </w:rPr>
        <w:t xml:space="preserve">    sed -i '1i---' roles/common/meta/main.yml    </w:t>
      </w:r>
      <w:r w:rsidRPr="00490900">
        <w:rPr>
          <w:lang w:val="en-US"/>
        </w:rPr>
        <w:br/>
      </w:r>
      <w:r w:rsidRPr="00490900">
        <w:rPr>
          <w:rFonts w:ascii="Courier New" w:eastAsia="Courier New" w:hAnsi="Courier New" w:cs="Courier New"/>
          <w:color w:val="FFFFFF"/>
          <w:sz w:val="20"/>
          <w:szCs w:val="20"/>
          <w:lang w:val="en-US"/>
        </w:rPr>
        <w:t xml:space="preserve">    sed -i '1i---' roles/webserver/meta/main.yml    </w:t>
      </w:r>
      <w:r w:rsidRPr="00490900">
        <w:rPr>
          <w:lang w:val="en-US"/>
        </w:rPr>
        <w:br/>
      </w:r>
      <w:r w:rsidRPr="00490900">
        <w:rPr>
          <w:rFonts w:ascii="Courier New" w:eastAsia="Courier New" w:hAnsi="Courier New" w:cs="Courier New"/>
          <w:color w:val="FFFFFF"/>
          <w:sz w:val="20"/>
          <w:szCs w:val="20"/>
          <w:lang w:val="en-US"/>
        </w:rPr>
        <w:t xml:space="preserve">    sed -i '1i---' roles/database/meta/main.yml    </w:t>
      </w:r>
      <w:r w:rsidRPr="00490900">
        <w:rPr>
          <w:lang w:val="en-US"/>
        </w:rPr>
        <w:br/>
      </w:r>
      <w:r w:rsidRPr="00490900">
        <w:rPr>
          <w:rFonts w:ascii="Courier New" w:eastAsia="Courier New" w:hAnsi="Courier New" w:cs="Courier New"/>
          <w:color w:val="FFFFFF"/>
          <w:sz w:val="20"/>
          <w:szCs w:val="20"/>
          <w:lang w:val="en-US"/>
        </w:rPr>
        <w:t xml:space="preserve">         </w:t>
      </w:r>
    </w:p>
    <w:p w14:paraId="43511B96" w14:textId="77777777" w:rsidR="00B511E8" w:rsidRPr="00490900" w:rsidRDefault="00000000">
      <w:pPr>
        <w:spacing w:after="200"/>
        <w:rPr>
          <w:lang w:val="en-US"/>
        </w:rPr>
      </w:pPr>
      <w:r w:rsidRPr="00490900">
        <w:rPr>
          <w:lang w:val="en-US"/>
        </w:rPr>
        <w:t xml:space="preserve"> </w:t>
      </w:r>
    </w:p>
    <w:p w14:paraId="199C316C" w14:textId="77777777" w:rsidR="00B511E8" w:rsidRDefault="00000000">
      <w:pPr>
        <w:spacing w:after="120"/>
      </w:pPr>
      <w:r>
        <w:rPr>
          <w:b/>
          <w:bCs/>
        </w:rPr>
        <w:t>Rappel sur la sortie des outils lint</w:t>
      </w:r>
      <w:r>
        <w:t xml:space="preserve"> : </w:t>
      </w:r>
      <w:r>
        <w:rPr>
          <w:rFonts w:ascii="Courier New" w:eastAsia="Courier New" w:hAnsi="Courier New" w:cs="Courier New"/>
          <w:shd w:val="clear" w:color="auto" w:fill="F1F5F9"/>
        </w:rPr>
        <w:t>yamllint .</w:t>
      </w:r>
      <w:r>
        <w:t xml:space="preserve"> sans aucune ligne affichée = succès total (philosophie Unix "silence = succès"), pas une absence de résultat à interpréter comme un blocage.</w:t>
      </w:r>
    </w:p>
    <w:p w14:paraId="1820AD3E" w14:textId="77777777" w:rsidR="00B511E8" w:rsidRDefault="00000000">
      <w:pPr>
        <w:spacing w:after="200"/>
      </w:pPr>
      <w:r>
        <w:lastRenderedPageBreak/>
        <w:t xml:space="preserve"> </w:t>
      </w:r>
    </w:p>
    <w:p w14:paraId="38A2CF0F" w14:textId="77777777" w:rsidR="00B511E8" w:rsidRDefault="00000000">
      <w:pPr>
        <w:pStyle w:val="Titre3"/>
        <w:spacing w:after="200"/>
      </w:pPr>
      <w:r>
        <w:t>Erreurs fréquentes</w:t>
      </w:r>
    </w:p>
    <w:p w14:paraId="58EE3A61" w14:textId="77777777" w:rsidR="00B511E8" w:rsidRDefault="00000000">
      <w:pPr>
        <w:pStyle w:val="Paragraphedeliste"/>
        <w:numPr>
          <w:ilvl w:val="0"/>
          <w:numId w:val="2"/>
        </w:numPr>
        <w:spacing w:after="100"/>
      </w:pPr>
      <w:r>
        <w:t xml:space="preserve">Essayer de lancer </w:t>
      </w:r>
      <w:r>
        <w:rPr>
          <w:rFonts w:ascii="Courier New" w:eastAsia="Courier New" w:hAnsi="Courier New" w:cs="Courier New"/>
          <w:shd w:val="clear" w:color="auto" w:fill="F1F5F9"/>
        </w:rPr>
        <w:t>ansible-playbook --syntax-check</w:t>
      </w:r>
      <w:r>
        <w:t xml:space="preserve"> directement sur un fichier de role (</w:t>
      </w:r>
      <w:r>
        <w:rPr>
          <w:rFonts w:ascii="Courier New" w:eastAsia="Courier New" w:hAnsi="Courier New" w:cs="Courier New"/>
          <w:shd w:val="clear" w:color="auto" w:fill="F1F5F9"/>
        </w:rPr>
        <w:t>tasks/main.yml</w:t>
      </w:r>
      <w:r>
        <w:t xml:space="preserve">, </w:t>
      </w:r>
      <w:r>
        <w:rPr>
          <w:rFonts w:ascii="Courier New" w:eastAsia="Courier New" w:hAnsi="Courier New" w:cs="Courier New"/>
          <w:shd w:val="clear" w:color="auto" w:fill="F1F5F9"/>
        </w:rPr>
        <w:t>handlers/main.yml</w:t>
      </w:r>
      <w:r>
        <w:t>) au lieu du playbook complet.</w:t>
      </w:r>
    </w:p>
    <w:p w14:paraId="46428377" w14:textId="77777777" w:rsidR="00B511E8" w:rsidRDefault="00000000">
      <w:pPr>
        <w:pStyle w:val="Paragraphedeliste"/>
        <w:numPr>
          <w:ilvl w:val="0"/>
          <w:numId w:val="2"/>
        </w:numPr>
        <w:spacing w:after="100"/>
      </w:pPr>
      <w:r>
        <w:t>Interpréter une limite de ligne par défaut de lint comme immuable, sans envisager un assouplissement conscient et documenté.</w:t>
      </w:r>
    </w:p>
    <w:p w14:paraId="00BA391C" w14:textId="77777777" w:rsidR="00B511E8" w:rsidRDefault="00000000">
      <w:pPr>
        <w:pStyle w:val="Paragraphedeliste"/>
        <w:numPr>
          <w:ilvl w:val="0"/>
          <w:numId w:val="2"/>
        </w:numPr>
        <w:spacing w:after="100"/>
      </w:pPr>
      <w:r>
        <w:t>Oublier que certains fichiers auto-générés (</w:t>
      </w:r>
      <w:r>
        <w:rPr>
          <w:rFonts w:ascii="Courier New" w:eastAsia="Courier New" w:hAnsi="Courier New" w:cs="Courier New"/>
          <w:shd w:val="clear" w:color="auto" w:fill="F1F5F9"/>
        </w:rPr>
        <w:t>meta/main.yml</w:t>
      </w:r>
      <w:r>
        <w:t>) nécessitent une correction manuelle même après configuration des règles.</w:t>
      </w:r>
    </w:p>
    <w:p w14:paraId="032DA897" w14:textId="77777777" w:rsidR="00B511E8" w:rsidRDefault="00000000">
      <w:pPr>
        <w:spacing w:after="200"/>
      </w:pPr>
      <w:r>
        <w:t xml:space="preserve"> </w:t>
      </w:r>
    </w:p>
    <w:p w14:paraId="3ED2825F" w14:textId="5B33A92A" w:rsidR="00B511E8" w:rsidRDefault="00B511E8">
      <w:pPr>
        <w:spacing w:after="200"/>
      </w:pPr>
    </w:p>
    <w:p w14:paraId="1EA9B4D3" w14:textId="77777777" w:rsidR="009347D6" w:rsidRDefault="009347D6">
      <w:pPr>
        <w:rPr>
          <w:b/>
          <w:bCs/>
          <w:color w:val="000000"/>
          <w:sz w:val="36"/>
          <w:szCs w:val="36"/>
        </w:rPr>
      </w:pPr>
      <w:r>
        <w:br w:type="page"/>
      </w:r>
    </w:p>
    <w:p w14:paraId="2CE05BB7" w14:textId="67ED88E5" w:rsidR="00B511E8" w:rsidRDefault="00000000">
      <w:pPr>
        <w:pStyle w:val="Titre2"/>
        <w:spacing w:after="200"/>
      </w:pPr>
      <w:r>
        <w:lastRenderedPageBreak/>
        <w:t>13. Récapitulatif — anatomie générale d'une commande ad-hoc</w:t>
      </w:r>
    </w:p>
    <w:p w14:paraId="362B36C0"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ansible  -i &lt;inventaire&gt;  &lt;cible&gt;  -m &lt;module&gt;  -a "&lt;arguments du module&gt;"  [-b] [-K]    </w:t>
      </w:r>
      <w:r>
        <w:br/>
      </w:r>
      <w:r>
        <w:rPr>
          <w:rFonts w:ascii="Courier New" w:eastAsia="Courier New" w:hAnsi="Courier New" w:cs="Courier New"/>
          <w:color w:val="FFFFFF"/>
          <w:sz w:val="20"/>
          <w:szCs w:val="20"/>
        </w:rPr>
        <w:t xml:space="preserve">         </w:t>
      </w:r>
    </w:p>
    <w:p w14:paraId="32E0313A" w14:textId="77777777" w:rsidR="00B511E8" w:rsidRDefault="00000000">
      <w:pPr>
        <w:spacing w:after="200"/>
      </w:pP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3264"/>
        <w:gridCol w:w="5752"/>
      </w:tblGrid>
      <w:tr w:rsidR="00B511E8" w14:paraId="3BF1B618" w14:textId="77777777">
        <w:trPr>
          <w:tblHeader/>
        </w:trPr>
        <w:tc>
          <w:tcPr>
            <w:tcW w:w="3386" w:type="dxa"/>
          </w:tcPr>
          <w:p w14:paraId="5DCD50DD" w14:textId="77777777" w:rsidR="00B511E8" w:rsidRDefault="00000000">
            <w:r>
              <w:rPr>
                <w:b/>
                <w:bCs/>
              </w:rPr>
              <w:t>Bloc</w:t>
            </w:r>
          </w:p>
        </w:tc>
        <w:tc>
          <w:tcPr>
            <w:tcW w:w="5974" w:type="dxa"/>
          </w:tcPr>
          <w:p w14:paraId="28A4237A" w14:textId="77777777" w:rsidR="00B511E8" w:rsidRDefault="00000000">
            <w:r>
              <w:rPr>
                <w:b/>
                <w:bCs/>
              </w:rPr>
              <w:t>Question à laquelle il répond</w:t>
            </w:r>
          </w:p>
        </w:tc>
      </w:tr>
      <w:tr w:rsidR="00B511E8" w14:paraId="54D6E281" w14:textId="77777777">
        <w:tc>
          <w:tcPr>
            <w:tcW w:w="3386" w:type="dxa"/>
          </w:tcPr>
          <w:p w14:paraId="42E38817" w14:textId="77777777" w:rsidR="00B511E8" w:rsidRDefault="00000000">
            <w:r>
              <w:rPr>
                <w:rFonts w:ascii="Courier New" w:eastAsia="Courier New" w:hAnsi="Courier New" w:cs="Courier New"/>
                <w:shd w:val="clear" w:color="auto" w:fill="F1F5F9"/>
              </w:rPr>
              <w:t>-i &lt;inventaire&gt;</w:t>
            </w:r>
          </w:p>
        </w:tc>
        <w:tc>
          <w:tcPr>
            <w:tcW w:w="5974" w:type="dxa"/>
          </w:tcPr>
          <w:p w14:paraId="2DE8BE3C" w14:textId="77777777" w:rsidR="00B511E8" w:rsidRDefault="00000000">
            <w:r>
              <w:t>Où trouver la liste de mes machines ?</w:t>
            </w:r>
          </w:p>
        </w:tc>
      </w:tr>
      <w:tr w:rsidR="00B511E8" w14:paraId="034044F8" w14:textId="77777777">
        <w:tc>
          <w:tcPr>
            <w:tcW w:w="3386" w:type="dxa"/>
          </w:tcPr>
          <w:p w14:paraId="52BC5F7B" w14:textId="77777777" w:rsidR="00B511E8" w:rsidRDefault="00000000">
            <w:r>
              <w:rPr>
                <w:rFonts w:ascii="Courier New" w:eastAsia="Courier New" w:hAnsi="Courier New" w:cs="Courier New"/>
                <w:shd w:val="clear" w:color="auto" w:fill="F1F5F9"/>
              </w:rPr>
              <w:t>&lt;cible&gt;</w:t>
            </w:r>
          </w:p>
        </w:tc>
        <w:tc>
          <w:tcPr>
            <w:tcW w:w="5974" w:type="dxa"/>
          </w:tcPr>
          <w:p w14:paraId="1FA7CBC0" w14:textId="77777777" w:rsidR="00B511E8" w:rsidRDefault="00000000">
            <w:r>
              <w:t>Groupe ou hôte visé (</w:t>
            </w:r>
            <w:r>
              <w:rPr>
                <w:rFonts w:ascii="Courier New" w:eastAsia="Courier New" w:hAnsi="Courier New" w:cs="Courier New"/>
                <w:shd w:val="clear" w:color="auto" w:fill="F1F5F9"/>
              </w:rPr>
              <w:t>all</w:t>
            </w:r>
            <w:r>
              <w:t xml:space="preserve">, </w:t>
            </w:r>
            <w:r>
              <w:rPr>
                <w:rFonts w:ascii="Courier New" w:eastAsia="Courier New" w:hAnsi="Courier New" w:cs="Courier New"/>
                <w:shd w:val="clear" w:color="auto" w:fill="F1F5F9"/>
              </w:rPr>
              <w:t>app</w:t>
            </w:r>
            <w:r>
              <w:t xml:space="preserve">, </w:t>
            </w:r>
            <w:r>
              <w:rPr>
                <w:rFonts w:ascii="Courier New" w:eastAsia="Courier New" w:hAnsi="Courier New" w:cs="Courier New"/>
                <w:shd w:val="clear" w:color="auto" w:fill="F1F5F9"/>
              </w:rPr>
              <w:t>db</w:t>
            </w:r>
            <w:r>
              <w:t xml:space="preserve">, </w:t>
            </w:r>
            <w:r>
              <w:rPr>
                <w:rFonts w:ascii="Courier New" w:eastAsia="Courier New" w:hAnsi="Courier New" w:cs="Courier New"/>
                <w:shd w:val="clear" w:color="auto" w:fill="F1F5F9"/>
              </w:rPr>
              <w:t>web1</w:t>
            </w:r>
            <w:r>
              <w:t>...)</w:t>
            </w:r>
          </w:p>
        </w:tc>
      </w:tr>
      <w:tr w:rsidR="00B511E8" w14:paraId="52D6FE35" w14:textId="77777777">
        <w:tc>
          <w:tcPr>
            <w:tcW w:w="3386" w:type="dxa"/>
          </w:tcPr>
          <w:p w14:paraId="53A284C2" w14:textId="77777777" w:rsidR="00B511E8" w:rsidRDefault="00000000">
            <w:r>
              <w:rPr>
                <w:rFonts w:ascii="Courier New" w:eastAsia="Courier New" w:hAnsi="Courier New" w:cs="Courier New"/>
                <w:shd w:val="clear" w:color="auto" w:fill="F1F5F9"/>
              </w:rPr>
              <w:t>-m &lt;module&gt;</w:t>
            </w:r>
          </w:p>
        </w:tc>
        <w:tc>
          <w:tcPr>
            <w:tcW w:w="5974" w:type="dxa"/>
          </w:tcPr>
          <w:p w14:paraId="1CCBD5D5" w14:textId="77777777" w:rsidR="00B511E8" w:rsidRDefault="00000000">
            <w:r>
              <w:t>Quelle action générique exécuter ?</w:t>
            </w:r>
          </w:p>
        </w:tc>
      </w:tr>
      <w:tr w:rsidR="00B511E8" w14:paraId="49356E6B" w14:textId="77777777">
        <w:tc>
          <w:tcPr>
            <w:tcW w:w="3386" w:type="dxa"/>
          </w:tcPr>
          <w:p w14:paraId="1CE30914" w14:textId="77777777" w:rsidR="00B511E8" w:rsidRDefault="00000000">
            <w:r>
              <w:rPr>
                <w:rFonts w:ascii="Courier New" w:eastAsia="Courier New" w:hAnsi="Courier New" w:cs="Courier New"/>
                <w:shd w:val="clear" w:color="auto" w:fill="F1F5F9"/>
              </w:rPr>
              <w:t>-a "..."</w:t>
            </w:r>
          </w:p>
        </w:tc>
        <w:tc>
          <w:tcPr>
            <w:tcW w:w="5974" w:type="dxa"/>
          </w:tcPr>
          <w:p w14:paraId="4CE0053A" w14:textId="77777777" w:rsidR="00B511E8" w:rsidRDefault="00000000">
            <w:r>
              <w:t>Avec quels paramètres précis ?</w:t>
            </w:r>
          </w:p>
        </w:tc>
      </w:tr>
      <w:tr w:rsidR="00B511E8" w14:paraId="4FB2713C" w14:textId="77777777">
        <w:tc>
          <w:tcPr>
            <w:tcW w:w="3386" w:type="dxa"/>
          </w:tcPr>
          <w:p w14:paraId="21D9CB60" w14:textId="77777777" w:rsidR="00B511E8" w:rsidRDefault="00000000">
            <w:r>
              <w:rPr>
                <w:rFonts w:ascii="Courier New" w:eastAsia="Courier New" w:hAnsi="Courier New" w:cs="Courier New"/>
                <w:shd w:val="clear" w:color="auto" w:fill="F1F5F9"/>
              </w:rPr>
              <w:t>-b</w:t>
            </w:r>
          </w:p>
        </w:tc>
        <w:tc>
          <w:tcPr>
            <w:tcW w:w="5974" w:type="dxa"/>
          </w:tcPr>
          <w:p w14:paraId="3B5BE6CF" w14:textId="77777777" w:rsidR="00B511E8" w:rsidRDefault="00000000">
            <w:r>
              <w:t>Faut-il élever les privilèges (become) ?</w:t>
            </w:r>
          </w:p>
        </w:tc>
      </w:tr>
      <w:tr w:rsidR="00B511E8" w14:paraId="59C8B826" w14:textId="77777777">
        <w:tc>
          <w:tcPr>
            <w:tcW w:w="3386" w:type="dxa"/>
          </w:tcPr>
          <w:p w14:paraId="0BAEE311" w14:textId="77777777" w:rsidR="00B511E8" w:rsidRDefault="00000000">
            <w:r>
              <w:rPr>
                <w:rFonts w:ascii="Courier New" w:eastAsia="Courier New" w:hAnsi="Courier New" w:cs="Courier New"/>
                <w:shd w:val="clear" w:color="auto" w:fill="F1F5F9"/>
              </w:rPr>
              <w:t>-K</w:t>
            </w:r>
          </w:p>
        </w:tc>
        <w:tc>
          <w:tcPr>
            <w:tcW w:w="5974" w:type="dxa"/>
          </w:tcPr>
          <w:p w14:paraId="4F49B59A" w14:textId="77777777" w:rsidR="00B511E8" w:rsidRDefault="00000000">
            <w:r>
              <w:t>Faut-il demander le mot de passe become ?</w:t>
            </w:r>
          </w:p>
        </w:tc>
      </w:tr>
    </w:tbl>
    <w:p w14:paraId="044D7688" w14:textId="77777777" w:rsidR="00B511E8" w:rsidRDefault="00000000">
      <w:pPr>
        <w:spacing w:before="240"/>
      </w:pPr>
      <w:r>
        <w:t xml:space="preserve"> </w:t>
      </w:r>
    </w:p>
    <w:p w14:paraId="2AC8E206" w14:textId="77777777" w:rsidR="00B511E8" w:rsidRDefault="00000000">
      <w:pPr>
        <w:pStyle w:val="Titre2"/>
        <w:spacing w:after="200"/>
      </w:pPr>
      <w:r>
        <w:t>14. Récapitulatif — anatomie générale d'un playbook (avec roles)</w:t>
      </w:r>
    </w:p>
    <w:p w14:paraId="7793D6DE"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    </w:t>
      </w:r>
      <w:r>
        <w:br/>
      </w:r>
      <w:r>
        <w:rPr>
          <w:rFonts w:ascii="Courier New" w:eastAsia="Courier New" w:hAnsi="Courier New" w:cs="Courier New"/>
          <w:color w:val="FFFFFF"/>
          <w:sz w:val="20"/>
          <w:szCs w:val="20"/>
        </w:rPr>
        <w:t xml:space="preserve">    - name: &lt;nom du play&gt;    </w:t>
      </w:r>
      <w:r>
        <w:br/>
      </w:r>
      <w:r>
        <w:rPr>
          <w:rFonts w:ascii="Courier New" w:eastAsia="Courier New" w:hAnsi="Courier New" w:cs="Courier New"/>
          <w:color w:val="FFFFFF"/>
          <w:sz w:val="20"/>
          <w:szCs w:val="20"/>
        </w:rPr>
        <w:t xml:space="preserve">      hosts: &lt;cible&gt;    </w:t>
      </w:r>
      <w:r>
        <w:br/>
      </w:r>
      <w:r>
        <w:rPr>
          <w:rFonts w:ascii="Courier New" w:eastAsia="Courier New" w:hAnsi="Courier New" w:cs="Courier New"/>
          <w:color w:val="FFFFFF"/>
          <w:sz w:val="20"/>
          <w:szCs w:val="20"/>
        </w:rPr>
        <w:t xml:space="preserve">      become: yes|no    </w:t>
      </w:r>
      <w:r>
        <w:br/>
      </w: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vars:    </w:t>
      </w:r>
      <w:r>
        <w:br/>
      </w:r>
      <w:r>
        <w:rPr>
          <w:rFonts w:ascii="Courier New" w:eastAsia="Courier New" w:hAnsi="Courier New" w:cs="Courier New"/>
          <w:color w:val="FFFFFF"/>
          <w:sz w:val="20"/>
          <w:szCs w:val="20"/>
        </w:rPr>
        <w:t xml:space="preserve">        &lt;variables réutilisables&gt;    </w:t>
      </w:r>
      <w:r>
        <w:br/>
      </w: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roles:    </w:t>
      </w:r>
      <w:r>
        <w:br/>
      </w:r>
      <w:r>
        <w:rPr>
          <w:rFonts w:ascii="Courier New" w:eastAsia="Courier New" w:hAnsi="Courier New" w:cs="Courier New"/>
          <w:color w:val="FFFFFF"/>
          <w:sz w:val="20"/>
          <w:szCs w:val="20"/>
        </w:rPr>
        <w:t xml:space="preserve">        - &lt;nom_du_role&gt;    </w:t>
      </w:r>
      <w:r>
        <w:br/>
      </w: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tasks:                        # si pas de role, ou tâches ad-hoc au niveau du play    </w:t>
      </w:r>
      <w:r>
        <w:br/>
      </w:r>
      <w:r>
        <w:rPr>
          <w:rFonts w:ascii="Courier New" w:eastAsia="Courier New" w:hAnsi="Courier New" w:cs="Courier New"/>
          <w:color w:val="FFFFFF"/>
          <w:sz w:val="20"/>
          <w:szCs w:val="20"/>
        </w:rPr>
        <w:t xml:space="preserve">        - name: &lt;description&gt;    </w:t>
      </w:r>
      <w:r>
        <w:br/>
      </w:r>
      <w:r>
        <w:rPr>
          <w:rFonts w:ascii="Courier New" w:eastAsia="Courier New" w:hAnsi="Courier New" w:cs="Courier New"/>
          <w:color w:val="FFFFFF"/>
          <w:sz w:val="20"/>
          <w:szCs w:val="20"/>
        </w:rPr>
        <w:t xml:space="preserve">          &lt;module&gt;:    </w:t>
      </w:r>
      <w:r>
        <w:br/>
      </w:r>
      <w:r>
        <w:rPr>
          <w:rFonts w:ascii="Courier New" w:eastAsia="Courier New" w:hAnsi="Courier New" w:cs="Courier New"/>
          <w:color w:val="FFFFFF"/>
          <w:sz w:val="20"/>
          <w:szCs w:val="20"/>
        </w:rPr>
        <w:t xml:space="preserve">            &lt;paramètres&gt;    </w:t>
      </w:r>
      <w:r>
        <w:br/>
      </w:r>
      <w:r>
        <w:rPr>
          <w:rFonts w:ascii="Courier New" w:eastAsia="Courier New" w:hAnsi="Courier New" w:cs="Courier New"/>
          <w:color w:val="FFFFFF"/>
          <w:sz w:val="20"/>
          <w:szCs w:val="20"/>
        </w:rPr>
        <w:t xml:space="preserve">          when: &lt;condition, sans {{ }}&gt;    </w:t>
      </w:r>
      <w:r>
        <w:br/>
      </w:r>
      <w:r>
        <w:rPr>
          <w:rFonts w:ascii="Courier New" w:eastAsia="Courier New" w:hAnsi="Courier New" w:cs="Courier New"/>
          <w:color w:val="FFFFFF"/>
          <w:sz w:val="20"/>
          <w:szCs w:val="20"/>
        </w:rPr>
        <w:t xml:space="preserve">          loop: "{{ &lt;liste&gt; }}"    </w:t>
      </w:r>
      <w:r>
        <w:br/>
      </w:r>
      <w:r>
        <w:rPr>
          <w:rFonts w:ascii="Courier New" w:eastAsia="Courier New" w:hAnsi="Courier New" w:cs="Courier New"/>
          <w:color w:val="FFFFFF"/>
          <w:sz w:val="20"/>
          <w:szCs w:val="20"/>
        </w:rPr>
        <w:t xml:space="preserve">          notify: &lt;nom exact d'un handler&gt;    </w:t>
      </w:r>
      <w:r>
        <w:br/>
      </w: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handlers:    </w:t>
      </w:r>
      <w:r>
        <w:br/>
      </w:r>
      <w:r>
        <w:rPr>
          <w:rFonts w:ascii="Courier New" w:eastAsia="Courier New" w:hAnsi="Courier New" w:cs="Courier New"/>
          <w:color w:val="FFFFFF"/>
          <w:sz w:val="20"/>
          <w:szCs w:val="20"/>
        </w:rPr>
        <w:t xml:space="preserve">        - name: &lt;nom exact utilisé dans notify&gt;    </w:t>
      </w:r>
      <w:r>
        <w:br/>
      </w:r>
      <w:r>
        <w:rPr>
          <w:rFonts w:ascii="Courier New" w:eastAsia="Courier New" w:hAnsi="Courier New" w:cs="Courier New"/>
          <w:color w:val="FFFFFF"/>
          <w:sz w:val="20"/>
          <w:szCs w:val="20"/>
        </w:rPr>
        <w:t xml:space="preserve">          &lt;module&gt;:    </w:t>
      </w:r>
      <w:r>
        <w:br/>
      </w:r>
      <w:r>
        <w:rPr>
          <w:rFonts w:ascii="Courier New" w:eastAsia="Courier New" w:hAnsi="Courier New" w:cs="Courier New"/>
          <w:color w:val="FFFFFF"/>
          <w:sz w:val="20"/>
          <w:szCs w:val="20"/>
        </w:rPr>
        <w:t xml:space="preserve">            &lt;paramètres&gt;    </w:t>
      </w:r>
      <w:r>
        <w:br/>
      </w:r>
      <w:r>
        <w:rPr>
          <w:rFonts w:ascii="Courier New" w:eastAsia="Courier New" w:hAnsi="Courier New" w:cs="Courier New"/>
          <w:color w:val="FFFFFF"/>
          <w:sz w:val="20"/>
          <w:szCs w:val="20"/>
        </w:rPr>
        <w:t xml:space="preserve">         </w:t>
      </w:r>
    </w:p>
    <w:p w14:paraId="7DA708EB" w14:textId="77777777" w:rsidR="00B511E8" w:rsidRDefault="00000000">
      <w:pPr>
        <w:spacing w:after="200"/>
      </w:pPr>
      <w:r>
        <w:lastRenderedPageBreak/>
        <w:t xml:space="preserve"> </w:t>
      </w:r>
    </w:p>
    <w:p w14:paraId="0C0E0C65" w14:textId="77777777" w:rsidR="00B511E8" w:rsidRDefault="00000000">
      <w:pPr>
        <w:spacing w:after="120"/>
      </w:pPr>
      <w:r>
        <w:t xml:space="preserve">Structure d'un role appelé par </w:t>
      </w:r>
      <w:r>
        <w:rPr>
          <w:rFonts w:ascii="Courier New" w:eastAsia="Courier New" w:hAnsi="Courier New" w:cs="Courier New"/>
          <w:shd w:val="clear" w:color="auto" w:fill="F1F5F9"/>
        </w:rPr>
        <w:t>roles:</w:t>
      </w:r>
      <w:r>
        <w:t xml:space="preserve"> :</w:t>
      </w:r>
    </w:p>
    <w:p w14:paraId="11FE3D42"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roles/&lt;nom&gt;/    </w:t>
      </w:r>
      <w:r>
        <w:br/>
      </w:r>
      <w:r>
        <w:rPr>
          <w:rFonts w:ascii="Courier New" w:eastAsia="Courier New" w:hAnsi="Courier New" w:cs="Courier New"/>
          <w:color w:val="FFFFFF"/>
          <w:sz w:val="20"/>
          <w:szCs w:val="20"/>
        </w:rPr>
        <w:t xml:space="preserve">    ├── tasks/main.yml       (obligatoire)    </w:t>
      </w:r>
      <w:r>
        <w:br/>
      </w:r>
      <w:r>
        <w:rPr>
          <w:rFonts w:ascii="Courier New" w:eastAsia="Courier New" w:hAnsi="Courier New" w:cs="Courier New"/>
          <w:color w:val="FFFFFF"/>
          <w:sz w:val="20"/>
          <w:szCs w:val="20"/>
        </w:rPr>
        <w:t xml:space="preserve">    ├── handlers/main.yml    </w:t>
      </w:r>
      <w:r>
        <w:br/>
      </w:r>
      <w:r>
        <w:rPr>
          <w:rFonts w:ascii="Courier New" w:eastAsia="Courier New" w:hAnsi="Courier New" w:cs="Courier New"/>
          <w:color w:val="FFFFFF"/>
          <w:sz w:val="20"/>
          <w:szCs w:val="20"/>
        </w:rPr>
        <w:t xml:space="preserve">    ├── defaults/main.yml    </w:t>
      </w:r>
      <w:r>
        <w:br/>
      </w:r>
      <w:r>
        <w:rPr>
          <w:rFonts w:ascii="Courier New" w:eastAsia="Courier New" w:hAnsi="Courier New" w:cs="Courier New"/>
          <w:color w:val="FFFFFF"/>
          <w:sz w:val="20"/>
          <w:szCs w:val="20"/>
        </w:rPr>
        <w:t xml:space="preserve">    ├── vars/main.yml    </w:t>
      </w:r>
      <w:r>
        <w:br/>
      </w:r>
      <w:r>
        <w:rPr>
          <w:rFonts w:ascii="Courier New" w:eastAsia="Courier New" w:hAnsi="Courier New" w:cs="Courier New"/>
          <w:color w:val="FFFFFF"/>
          <w:sz w:val="20"/>
          <w:szCs w:val="20"/>
        </w:rPr>
        <w:t xml:space="preserve">    ├── files/                (pour copy:)    </w:t>
      </w:r>
      <w:r>
        <w:br/>
      </w:r>
      <w:r>
        <w:rPr>
          <w:rFonts w:ascii="Courier New" w:eastAsia="Courier New" w:hAnsi="Courier New" w:cs="Courier New"/>
          <w:color w:val="FFFFFF"/>
          <w:sz w:val="20"/>
          <w:szCs w:val="20"/>
        </w:rPr>
        <w:t xml:space="preserve">    ├── templates/            (pour template:, fichiers .j2)    </w:t>
      </w:r>
      <w:r>
        <w:br/>
      </w:r>
      <w:r>
        <w:rPr>
          <w:rFonts w:ascii="Courier New" w:eastAsia="Courier New" w:hAnsi="Courier New" w:cs="Courier New"/>
          <w:color w:val="FFFFFF"/>
          <w:sz w:val="20"/>
          <w:szCs w:val="20"/>
        </w:rPr>
        <w:t xml:space="preserve">    └── meta/main.yml    </w:t>
      </w:r>
      <w:r>
        <w:br/>
      </w:r>
      <w:r>
        <w:rPr>
          <w:rFonts w:ascii="Courier New" w:eastAsia="Courier New" w:hAnsi="Courier New" w:cs="Courier New"/>
          <w:color w:val="FFFFFF"/>
          <w:sz w:val="20"/>
          <w:szCs w:val="20"/>
        </w:rPr>
        <w:t xml:space="preserve">         </w:t>
      </w:r>
    </w:p>
    <w:p w14:paraId="6180DA27" w14:textId="77777777" w:rsidR="00B511E8" w:rsidRDefault="00000000">
      <w:pPr>
        <w:spacing w:after="200"/>
      </w:pPr>
      <w:r>
        <w:t xml:space="preserve"> </w:t>
      </w:r>
    </w:p>
    <w:p w14:paraId="273DE775" w14:textId="77777777" w:rsidR="00B511E8" w:rsidRDefault="00000000">
      <w:pPr>
        <w:pStyle w:val="Titre3"/>
        <w:spacing w:after="200"/>
      </w:pPr>
      <w:r>
        <w:t>14.1 Exemple annoté ligne par ligne — fichiers d'un role (</w:t>
      </w:r>
      <w:r>
        <w:rPr>
          <w:rFonts w:ascii="Courier New" w:eastAsia="Courier New" w:hAnsi="Courier New" w:cs="Courier New"/>
          <w:shd w:val="clear" w:color="auto" w:fill="F1F5F9"/>
        </w:rPr>
        <w:t>webserver</w:t>
      </w:r>
      <w:r>
        <w:t>)</w:t>
      </w:r>
    </w:p>
    <w:p w14:paraId="0CE52C74" w14:textId="77777777" w:rsidR="00B511E8" w:rsidRPr="00490900" w:rsidRDefault="00000000">
      <w:pPr>
        <w:spacing w:after="120"/>
        <w:rPr>
          <w:lang w:val="en-US"/>
        </w:rPr>
      </w:pPr>
      <w:r w:rsidRPr="00490900">
        <w:rPr>
          <w:rFonts w:ascii="Courier New" w:eastAsia="Courier New" w:hAnsi="Courier New" w:cs="Courier New"/>
          <w:shd w:val="clear" w:color="auto" w:fill="F1F5F9"/>
          <w:lang w:val="en-US"/>
        </w:rPr>
        <w:t>roles/webserver/tasks/main.yml</w:t>
      </w:r>
      <w:r w:rsidRPr="00490900">
        <w:rPr>
          <w:lang w:val="en-US"/>
        </w:rPr>
        <w:t xml:space="preserve"> :</w:t>
      </w:r>
    </w:p>
    <w:p w14:paraId="4EE7136A" w14:textId="77777777" w:rsidR="00B511E8" w:rsidRDefault="00000000">
      <w:pPr>
        <w:shd w:val="clear" w:color="auto" w:fill="000000"/>
        <w:spacing w:before="160" w:after="200"/>
        <w:ind w:left="240" w:right="240"/>
      </w:pPr>
      <w:r w:rsidRPr="00490900">
        <w:rPr>
          <w:rFonts w:ascii="Courier New" w:eastAsia="Courier New" w:hAnsi="Courier New" w:cs="Courier New"/>
          <w:color w:val="FFFFFF"/>
          <w:sz w:val="20"/>
          <w:szCs w:val="20"/>
          <w:lang w:val="en-US"/>
        </w:rPr>
        <w:t xml:space="preserve">         </w:t>
      </w:r>
      <w:r w:rsidRPr="0054700E">
        <w:br/>
      </w:r>
      <w:r w:rsidRPr="0054700E">
        <w:rPr>
          <w:rFonts w:ascii="Courier New" w:eastAsia="Courier New" w:hAnsi="Courier New" w:cs="Courier New"/>
          <w:color w:val="FFFFFF"/>
          <w:sz w:val="20"/>
          <w:szCs w:val="20"/>
        </w:rPr>
        <w:t xml:space="preserve">    </w:t>
      </w:r>
      <w:r>
        <w:rPr>
          <w:rFonts w:ascii="Courier New" w:eastAsia="Courier New" w:hAnsi="Courier New" w:cs="Courier New"/>
          <w:color w:val="FFFFFF"/>
          <w:sz w:val="20"/>
          <w:szCs w:val="20"/>
        </w:rPr>
        <w:t xml:space="preserve">---                                          # Début du document YAML (convention)    </w:t>
      </w:r>
      <w:r>
        <w:br/>
      </w:r>
      <w:r>
        <w:rPr>
          <w:rFonts w:ascii="Courier New" w:eastAsia="Courier New" w:hAnsi="Courier New" w:cs="Courier New"/>
          <w:color w:val="FFFFFF"/>
          <w:sz w:val="20"/>
          <w:szCs w:val="20"/>
        </w:rPr>
        <w:t xml:space="preserve">    - name: Installer nginx                      # Description humaine de CETTE tâche (affichée dans les logs)    </w:t>
      </w:r>
      <w:r>
        <w:br/>
      </w:r>
      <w:r>
        <w:rPr>
          <w:rFonts w:ascii="Courier New" w:eastAsia="Courier New" w:hAnsi="Courier New" w:cs="Courier New"/>
          <w:color w:val="FFFFFF"/>
          <w:sz w:val="20"/>
          <w:szCs w:val="20"/>
        </w:rPr>
        <w:t xml:space="preserve">      apt:                                       # MODULE utilisé : gérer un paquet Debian/Ubuntu    </w:t>
      </w:r>
      <w:r>
        <w:br/>
      </w:r>
      <w:r>
        <w:rPr>
          <w:rFonts w:ascii="Courier New" w:eastAsia="Courier New" w:hAnsi="Courier New" w:cs="Courier New"/>
          <w:color w:val="FFFFFF"/>
          <w:sz w:val="20"/>
          <w:szCs w:val="20"/>
        </w:rPr>
        <w:t xml:space="preserve">        name: nginx                              # Argument du module : quel paquet    </w:t>
      </w:r>
      <w:r>
        <w:br/>
      </w:r>
      <w:r>
        <w:rPr>
          <w:rFonts w:ascii="Courier New" w:eastAsia="Courier New" w:hAnsi="Courier New" w:cs="Courier New"/>
          <w:color w:val="FFFFFF"/>
          <w:sz w:val="20"/>
          <w:szCs w:val="20"/>
        </w:rPr>
        <w:t xml:space="preserve">        state: present                           # Argument du module : état désiré    </w:t>
      </w:r>
      <w:r>
        <w:br/>
      </w: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 name: Déployer la configuration (template)    </w:t>
      </w:r>
      <w:r>
        <w:br/>
      </w:r>
      <w:r>
        <w:rPr>
          <w:rFonts w:ascii="Courier New" w:eastAsia="Courier New" w:hAnsi="Courier New" w:cs="Courier New"/>
          <w:color w:val="FFFFFF"/>
          <w:sz w:val="20"/>
          <w:szCs w:val="20"/>
        </w:rPr>
        <w:t xml:space="preserve">      template:                                   # Module différent : déployer un fichier dynamique    </w:t>
      </w:r>
      <w:r>
        <w:br/>
      </w:r>
      <w:r>
        <w:rPr>
          <w:rFonts w:ascii="Courier New" w:eastAsia="Courier New" w:hAnsi="Courier New" w:cs="Courier New"/>
          <w:color w:val="FFFFFF"/>
          <w:sz w:val="20"/>
          <w:szCs w:val="20"/>
        </w:rPr>
        <w:t xml:space="preserve">        src: nginx-custom.conf.j2                 # Fichier source (cherché auto dans templates/)    </w:t>
      </w:r>
      <w:r>
        <w:br/>
      </w:r>
      <w:r>
        <w:rPr>
          <w:rFonts w:ascii="Courier New" w:eastAsia="Courier New" w:hAnsi="Courier New" w:cs="Courier New"/>
          <w:color w:val="FFFFFF"/>
          <w:sz w:val="20"/>
          <w:szCs w:val="20"/>
        </w:rPr>
        <w:t xml:space="preserve">        dest: /etc/nginx/sites-available/default  # Où le déposer sur la machine cible    </w:t>
      </w:r>
      <w:r>
        <w:br/>
      </w:r>
      <w:r>
        <w:rPr>
          <w:rFonts w:ascii="Courier New" w:eastAsia="Courier New" w:hAnsi="Courier New" w:cs="Courier New"/>
          <w:color w:val="FFFFFF"/>
          <w:sz w:val="20"/>
          <w:szCs w:val="20"/>
        </w:rPr>
        <w:t xml:space="preserve">        mode: '0644'                              # Permissions du fichier déposé    </w:t>
      </w:r>
      <w:r>
        <w:br/>
      </w:r>
      <w:r>
        <w:rPr>
          <w:rFonts w:ascii="Courier New" w:eastAsia="Courier New" w:hAnsi="Courier New" w:cs="Courier New"/>
          <w:color w:val="FFFFFF"/>
          <w:sz w:val="20"/>
          <w:szCs w:val="20"/>
        </w:rPr>
        <w:t xml:space="preserve">      notify: Redémarrer nginx                    # Si CETTE tâche fait "changed", déclenche ce handler    </w:t>
      </w:r>
      <w:r>
        <w:br/>
      </w: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 name: S'assurer que nginx est démarré    </w:t>
      </w:r>
      <w:r>
        <w:br/>
      </w:r>
      <w:r>
        <w:rPr>
          <w:rFonts w:ascii="Courier New" w:eastAsia="Courier New" w:hAnsi="Courier New" w:cs="Courier New"/>
          <w:color w:val="FFFFFF"/>
          <w:sz w:val="20"/>
          <w:szCs w:val="20"/>
        </w:rPr>
        <w:t xml:space="preserve">      service:                                    # Module : gérer l'état d'un service système    </w:t>
      </w:r>
      <w:r>
        <w:br/>
      </w:r>
      <w:r>
        <w:rPr>
          <w:rFonts w:ascii="Courier New" w:eastAsia="Courier New" w:hAnsi="Courier New" w:cs="Courier New"/>
          <w:color w:val="FFFFFF"/>
          <w:sz w:val="20"/>
          <w:szCs w:val="20"/>
        </w:rPr>
        <w:t xml:space="preserve">        name: nginx    </w:t>
      </w:r>
      <w:r>
        <w:br/>
      </w:r>
      <w:r>
        <w:rPr>
          <w:rFonts w:ascii="Courier New" w:eastAsia="Courier New" w:hAnsi="Courier New" w:cs="Courier New"/>
          <w:color w:val="FFFFFF"/>
          <w:sz w:val="20"/>
          <w:szCs w:val="20"/>
        </w:rPr>
        <w:t xml:space="preserve">        state: started    </w:t>
      </w:r>
      <w:r>
        <w:br/>
      </w:r>
      <w:r>
        <w:rPr>
          <w:rFonts w:ascii="Courier New" w:eastAsia="Courier New" w:hAnsi="Courier New" w:cs="Courier New"/>
          <w:color w:val="FFFFFF"/>
          <w:sz w:val="20"/>
          <w:szCs w:val="20"/>
        </w:rPr>
        <w:t xml:space="preserve">        enabled: true    </w:t>
      </w:r>
      <w:r>
        <w:br/>
      </w:r>
      <w:r>
        <w:rPr>
          <w:rFonts w:ascii="Courier New" w:eastAsia="Courier New" w:hAnsi="Courier New" w:cs="Courier New"/>
          <w:color w:val="FFFFFF"/>
          <w:sz w:val="20"/>
          <w:szCs w:val="20"/>
        </w:rPr>
        <w:t xml:space="preserve">         </w:t>
      </w:r>
    </w:p>
    <w:p w14:paraId="11E0A8F8" w14:textId="77777777" w:rsidR="00B511E8" w:rsidRDefault="00000000">
      <w:pPr>
        <w:spacing w:after="120"/>
      </w:pPr>
      <w:r>
        <w:t xml:space="preserve">Chaque tâche suit </w:t>
      </w:r>
      <w:r>
        <w:rPr>
          <w:b/>
          <w:bCs/>
        </w:rPr>
        <w:t>toujours</w:t>
      </w:r>
      <w:r>
        <w:t xml:space="preserve"> le même squelette : </w:t>
      </w:r>
      <w:r>
        <w:rPr>
          <w:rFonts w:ascii="Courier New" w:eastAsia="Courier New" w:hAnsi="Courier New" w:cs="Courier New"/>
          <w:shd w:val="clear" w:color="auto" w:fill="F1F5F9"/>
        </w:rPr>
        <w:t>name:</w:t>
      </w:r>
      <w:r>
        <w:t xml:space="preserve"> (description), puis </w:t>
      </w:r>
      <w:r>
        <w:rPr>
          <w:b/>
          <w:bCs/>
        </w:rPr>
        <w:t>un seul module</w:t>
      </w:r>
      <w:r>
        <w:t xml:space="preserve"> (le verbe d'action), puis ses arguments en dessous, indentés. </w:t>
      </w:r>
      <w:r>
        <w:rPr>
          <w:rFonts w:ascii="Courier New" w:eastAsia="Courier New" w:hAnsi="Courier New" w:cs="Courier New"/>
          <w:shd w:val="clear" w:color="auto" w:fill="F1F5F9"/>
        </w:rPr>
        <w:t>notify:</w:t>
      </w:r>
      <w:r>
        <w:t xml:space="preserve"> est optionnel.</w:t>
      </w:r>
    </w:p>
    <w:p w14:paraId="72BEF54D" w14:textId="77777777" w:rsidR="00B511E8" w:rsidRDefault="00000000">
      <w:pPr>
        <w:spacing w:after="200"/>
      </w:pPr>
      <w:r>
        <w:t xml:space="preserve"> </w:t>
      </w:r>
    </w:p>
    <w:p w14:paraId="22D5888E" w14:textId="77777777" w:rsidR="00B511E8" w:rsidRPr="00490900" w:rsidRDefault="00000000">
      <w:pPr>
        <w:spacing w:after="120"/>
        <w:rPr>
          <w:lang w:val="en-US"/>
        </w:rPr>
      </w:pPr>
      <w:r w:rsidRPr="00490900">
        <w:rPr>
          <w:rFonts w:ascii="Courier New" w:eastAsia="Courier New" w:hAnsi="Courier New" w:cs="Courier New"/>
          <w:shd w:val="clear" w:color="auto" w:fill="F1F5F9"/>
          <w:lang w:val="en-US"/>
        </w:rPr>
        <w:lastRenderedPageBreak/>
        <w:t>roles/webserver/handlers/main.yml</w:t>
      </w:r>
      <w:r w:rsidRPr="00490900">
        <w:rPr>
          <w:lang w:val="en-US"/>
        </w:rPr>
        <w:t xml:space="preserve"> :</w:t>
      </w:r>
    </w:p>
    <w:p w14:paraId="74E4738B" w14:textId="77777777" w:rsidR="00B511E8" w:rsidRDefault="00000000">
      <w:pPr>
        <w:shd w:val="clear" w:color="auto" w:fill="000000"/>
        <w:spacing w:before="160" w:after="200"/>
        <w:ind w:left="240" w:right="240"/>
      </w:pPr>
      <w:r w:rsidRPr="00490900">
        <w:rPr>
          <w:rFonts w:ascii="Courier New" w:eastAsia="Courier New" w:hAnsi="Courier New" w:cs="Courier New"/>
          <w:color w:val="FFFFFF"/>
          <w:sz w:val="20"/>
          <w:szCs w:val="20"/>
          <w:lang w:val="en-US"/>
        </w:rPr>
        <w:t xml:space="preserve">         </w:t>
      </w:r>
      <w:r w:rsidRPr="0054700E">
        <w:br/>
      </w:r>
      <w:r w:rsidRPr="0054700E">
        <w:rPr>
          <w:rFonts w:ascii="Courier New" w:eastAsia="Courier New" w:hAnsi="Courier New" w:cs="Courier New"/>
          <w:color w:val="FFFFFF"/>
          <w:sz w:val="20"/>
          <w:szCs w:val="20"/>
        </w:rPr>
        <w:t xml:space="preserve">    </w:t>
      </w: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 name: Redémarrer nginx        # Doit correspondre EXACTEMENT au texte utilisé dans notify: ci-dessus    </w:t>
      </w:r>
      <w:r>
        <w:br/>
      </w:r>
      <w:r>
        <w:rPr>
          <w:rFonts w:ascii="Courier New" w:eastAsia="Courier New" w:hAnsi="Courier New" w:cs="Courier New"/>
          <w:color w:val="FFFFFF"/>
          <w:sz w:val="20"/>
          <w:szCs w:val="20"/>
        </w:rPr>
        <w:t xml:space="preserve">      service:    </w:t>
      </w:r>
      <w:r>
        <w:br/>
      </w:r>
      <w:r>
        <w:rPr>
          <w:rFonts w:ascii="Courier New" w:eastAsia="Courier New" w:hAnsi="Courier New" w:cs="Courier New"/>
          <w:color w:val="FFFFFF"/>
          <w:sz w:val="20"/>
          <w:szCs w:val="20"/>
        </w:rPr>
        <w:t xml:space="preserve">        name: nginx    </w:t>
      </w:r>
      <w:r>
        <w:br/>
      </w:r>
      <w:r>
        <w:rPr>
          <w:rFonts w:ascii="Courier New" w:eastAsia="Courier New" w:hAnsi="Courier New" w:cs="Courier New"/>
          <w:color w:val="FFFFFF"/>
          <w:sz w:val="20"/>
          <w:szCs w:val="20"/>
        </w:rPr>
        <w:t xml:space="preserve">        state: restarted    </w:t>
      </w:r>
      <w:r>
        <w:br/>
      </w:r>
      <w:r>
        <w:rPr>
          <w:rFonts w:ascii="Courier New" w:eastAsia="Courier New" w:hAnsi="Courier New" w:cs="Courier New"/>
          <w:color w:val="FFFFFF"/>
          <w:sz w:val="20"/>
          <w:szCs w:val="20"/>
        </w:rPr>
        <w:t xml:space="preserve">         </w:t>
      </w:r>
    </w:p>
    <w:p w14:paraId="7B319208" w14:textId="77777777" w:rsidR="00B511E8" w:rsidRDefault="00000000">
      <w:pPr>
        <w:spacing w:after="120"/>
      </w:pPr>
      <w:r>
        <w:t>Structure identique à une tâche normale — un handler n'est qu'une tâche stockée à part, exécutée seulement sur déclenchement.</w:t>
      </w:r>
    </w:p>
    <w:p w14:paraId="37BC2488" w14:textId="77777777" w:rsidR="00B511E8" w:rsidRDefault="00000000">
      <w:pPr>
        <w:spacing w:after="200"/>
      </w:pPr>
      <w:r>
        <w:t xml:space="preserve"> </w:t>
      </w:r>
    </w:p>
    <w:p w14:paraId="47D25756" w14:textId="77777777" w:rsidR="00B511E8" w:rsidRPr="00490900" w:rsidRDefault="00000000">
      <w:pPr>
        <w:spacing w:after="120"/>
        <w:rPr>
          <w:lang w:val="en-US"/>
        </w:rPr>
      </w:pPr>
      <w:r w:rsidRPr="00490900">
        <w:rPr>
          <w:rFonts w:ascii="Courier New" w:eastAsia="Courier New" w:hAnsi="Courier New" w:cs="Courier New"/>
          <w:shd w:val="clear" w:color="auto" w:fill="F1F5F9"/>
          <w:lang w:val="en-US"/>
        </w:rPr>
        <w:t>roles/webserver/defaults/main.yml</w:t>
      </w:r>
      <w:r w:rsidRPr="00490900">
        <w:rPr>
          <w:lang w:val="en-US"/>
        </w:rPr>
        <w:t xml:space="preserve"> :</w:t>
      </w:r>
    </w:p>
    <w:p w14:paraId="6B6D6797" w14:textId="77777777" w:rsidR="00B511E8" w:rsidRDefault="00000000">
      <w:pPr>
        <w:shd w:val="clear" w:color="auto" w:fill="000000"/>
        <w:spacing w:before="160" w:after="200"/>
        <w:ind w:left="240" w:right="240"/>
      </w:pPr>
      <w:r w:rsidRPr="00490900">
        <w:rPr>
          <w:rFonts w:ascii="Courier New" w:eastAsia="Courier New" w:hAnsi="Courier New" w:cs="Courier New"/>
          <w:color w:val="FFFFFF"/>
          <w:sz w:val="20"/>
          <w:szCs w:val="20"/>
          <w:lang w:val="en-US"/>
        </w:rPr>
        <w:t xml:space="preserve">         </w:t>
      </w:r>
      <w:r w:rsidRPr="0054700E">
        <w:br/>
      </w:r>
      <w:r w:rsidRPr="0054700E">
        <w:rPr>
          <w:rFonts w:ascii="Courier New" w:eastAsia="Courier New" w:hAnsi="Courier New" w:cs="Courier New"/>
          <w:color w:val="FFFFFF"/>
          <w:sz w:val="20"/>
          <w:szCs w:val="20"/>
        </w:rPr>
        <w:t xml:space="preserve">    </w:t>
      </w: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paquets_communs:      # Nom de variable, choisi librement    </w:t>
      </w:r>
      <w:r>
        <w:br/>
      </w:r>
      <w:r>
        <w:rPr>
          <w:rFonts w:ascii="Courier New" w:eastAsia="Courier New" w:hAnsi="Courier New" w:cs="Courier New"/>
          <w:color w:val="FFFFFF"/>
          <w:sz w:val="20"/>
          <w:szCs w:val="20"/>
        </w:rPr>
        <w:t xml:space="preserve">      - tree               # Élément de liste    </w:t>
      </w:r>
      <w:r>
        <w:br/>
      </w:r>
      <w:r>
        <w:rPr>
          <w:rFonts w:ascii="Courier New" w:eastAsia="Courier New" w:hAnsi="Courier New" w:cs="Courier New"/>
          <w:color w:val="FFFFFF"/>
          <w:sz w:val="20"/>
          <w:szCs w:val="20"/>
        </w:rPr>
        <w:t xml:space="preserve">      - curl    </w:t>
      </w:r>
      <w:r>
        <w:br/>
      </w:r>
      <w:r>
        <w:rPr>
          <w:rFonts w:ascii="Courier New" w:eastAsia="Courier New" w:hAnsi="Courier New" w:cs="Courier New"/>
          <w:color w:val="FFFFFF"/>
          <w:sz w:val="20"/>
          <w:szCs w:val="20"/>
        </w:rPr>
        <w:t xml:space="preserve">      - htop    </w:t>
      </w:r>
      <w:r>
        <w:br/>
      </w:r>
      <w:r>
        <w:rPr>
          <w:rFonts w:ascii="Courier New" w:eastAsia="Courier New" w:hAnsi="Courier New" w:cs="Courier New"/>
          <w:color w:val="FFFFFF"/>
          <w:sz w:val="20"/>
          <w:szCs w:val="20"/>
        </w:rPr>
        <w:t xml:space="preserve">         </w:t>
      </w:r>
    </w:p>
    <w:p w14:paraId="5F2BF487" w14:textId="77777777" w:rsidR="00B511E8" w:rsidRDefault="00000000">
      <w:pPr>
        <w:spacing w:after="120"/>
      </w:pPr>
      <w:r>
        <w:t xml:space="preserve">Juste des données, aucun module ici — assigne des valeurs à des noms de variables, réutilisables ensuite via </w:t>
      </w:r>
      <w:r>
        <w:rPr>
          <w:rFonts w:ascii="Courier New" w:eastAsia="Courier New" w:hAnsi="Courier New" w:cs="Courier New"/>
          <w:shd w:val="clear" w:color="auto" w:fill="F1F5F9"/>
        </w:rPr>
        <w:t>{{ paquets_communs }}</w:t>
      </w:r>
      <w:r>
        <w:t>.</w:t>
      </w:r>
    </w:p>
    <w:p w14:paraId="3450D5CE" w14:textId="77777777" w:rsidR="00B511E8" w:rsidRDefault="00000000">
      <w:pPr>
        <w:spacing w:after="200"/>
      </w:pPr>
      <w:r>
        <w:t xml:space="preserve"> </w:t>
      </w:r>
    </w:p>
    <w:p w14:paraId="1C2715DB" w14:textId="77777777" w:rsidR="00B511E8" w:rsidRDefault="00000000">
      <w:pPr>
        <w:spacing w:after="120"/>
      </w:pPr>
      <w:r>
        <w:rPr>
          <w:rFonts w:ascii="Courier New" w:eastAsia="Courier New" w:hAnsi="Courier New" w:cs="Courier New"/>
          <w:shd w:val="clear" w:color="auto" w:fill="F1F5F9"/>
        </w:rPr>
        <w:t>roles/webserver/templates/nginx-custom.conf.j2</w:t>
      </w:r>
      <w:r>
        <w:t xml:space="preserve"> : </w:t>
      </w:r>
      <w:r>
        <w:rPr>
          <w:b/>
          <w:bCs/>
        </w:rPr>
        <w:t>pas du YAML</w:t>
      </w:r>
      <w:r>
        <w:t xml:space="preserve"> — un fichier de configuration nginx classique, avec des </w:t>
      </w:r>
      <w:r>
        <w:rPr>
          <w:rFonts w:ascii="Courier New" w:eastAsia="Courier New" w:hAnsi="Courier New" w:cs="Courier New"/>
          <w:shd w:val="clear" w:color="auto" w:fill="F1F5F9"/>
        </w:rPr>
        <w:t>{{ }}</w:t>
      </w:r>
      <w:r>
        <w:t xml:space="preserve"> Jinja2 mélangés dedans. Ansible ne l'interprète pas comme une suite d'instructions, juste comme du texte à générer et déposer.</w:t>
      </w:r>
    </w:p>
    <w:p w14:paraId="227E3A1E" w14:textId="77777777" w:rsidR="00B511E8" w:rsidRDefault="00000000">
      <w:pPr>
        <w:spacing w:after="200"/>
      </w:pPr>
      <w:r>
        <w:t xml:space="preserve"> </w:t>
      </w:r>
    </w:p>
    <w:p w14:paraId="5F885648" w14:textId="77777777" w:rsidR="00B511E8" w:rsidRDefault="00000000">
      <w:pPr>
        <w:pStyle w:val="Titre3"/>
        <w:spacing w:after="200"/>
      </w:pPr>
      <w:r>
        <w:t xml:space="preserve">14.2 Exemple annoté ligne par ligne — </w:t>
      </w:r>
      <w:r>
        <w:rPr>
          <w:rFonts w:ascii="Courier New" w:eastAsia="Courier New" w:hAnsi="Courier New" w:cs="Courier New"/>
          <w:shd w:val="clear" w:color="auto" w:fill="F1F5F9"/>
        </w:rPr>
        <w:t>site.yml</w:t>
      </w:r>
    </w:p>
    <w:p w14:paraId="0C62E9A4"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    </w:t>
      </w:r>
      <w:r>
        <w:br/>
      </w:r>
      <w:r>
        <w:rPr>
          <w:rFonts w:ascii="Courier New" w:eastAsia="Courier New" w:hAnsi="Courier New" w:cs="Courier New"/>
          <w:color w:val="FFFFFF"/>
          <w:sz w:val="20"/>
          <w:szCs w:val="20"/>
        </w:rPr>
        <w:t xml:space="preserve">    - name: Configuration des serveurs applicatifs    # Nom du PLAY (regroupe plusieurs tâches/roles, pas une tâche seule)    </w:t>
      </w:r>
      <w:r>
        <w:br/>
      </w:r>
      <w:r>
        <w:rPr>
          <w:rFonts w:ascii="Courier New" w:eastAsia="Courier New" w:hAnsi="Courier New" w:cs="Courier New"/>
          <w:color w:val="FFFFFF"/>
          <w:sz w:val="20"/>
          <w:szCs w:val="20"/>
        </w:rPr>
        <w:t xml:space="preserve">      hosts: app                                      # Sur quelles machines ce play s'applique    </w:t>
      </w:r>
      <w:r>
        <w:br/>
      </w:r>
      <w:r>
        <w:rPr>
          <w:rFonts w:ascii="Courier New" w:eastAsia="Courier New" w:hAnsi="Courier New" w:cs="Courier New"/>
          <w:color w:val="FFFFFF"/>
          <w:sz w:val="20"/>
          <w:szCs w:val="20"/>
        </w:rPr>
        <w:t xml:space="preserve">      become: true                                    # Active les droits root pour tout ce play    </w:t>
      </w:r>
      <w:r>
        <w:br/>
      </w:r>
      <w:r>
        <w:rPr>
          <w:rFonts w:ascii="Courier New" w:eastAsia="Courier New" w:hAnsi="Courier New" w:cs="Courier New"/>
          <w:color w:val="FFFFFF"/>
          <w:sz w:val="20"/>
          <w:szCs w:val="20"/>
        </w:rPr>
        <w:t xml:space="preserve">      roles:                                          # Liste des roles à exécuter pour ce play    </w:t>
      </w:r>
      <w:r>
        <w:br/>
      </w:r>
      <w:r>
        <w:rPr>
          <w:rFonts w:ascii="Courier New" w:eastAsia="Courier New" w:hAnsi="Courier New" w:cs="Courier New"/>
          <w:color w:val="FFFFFF"/>
          <w:sz w:val="20"/>
          <w:szCs w:val="20"/>
        </w:rPr>
        <w:t xml:space="preserve">        - webserver                                    # Va chercher automatiquement roles/webserver/tasks/main.yml, etc.    </w:t>
      </w:r>
      <w:r>
        <w:br/>
      </w: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 name: Configuration des serveurs de base de données   # Un DEUXIÈME play, indépendant du premier    </w:t>
      </w:r>
      <w:r>
        <w:br/>
      </w:r>
      <w:r>
        <w:rPr>
          <w:rFonts w:ascii="Courier New" w:eastAsia="Courier New" w:hAnsi="Courier New" w:cs="Courier New"/>
          <w:color w:val="FFFFFF"/>
          <w:sz w:val="20"/>
          <w:szCs w:val="20"/>
        </w:rPr>
        <w:t xml:space="preserve">      hosts: db    </w:t>
      </w:r>
      <w:r>
        <w:br/>
      </w:r>
      <w:r>
        <w:rPr>
          <w:rFonts w:ascii="Courier New" w:eastAsia="Courier New" w:hAnsi="Courier New" w:cs="Courier New"/>
          <w:color w:val="FFFFFF"/>
          <w:sz w:val="20"/>
          <w:szCs w:val="20"/>
        </w:rPr>
        <w:t xml:space="preserve">      become: true    </w:t>
      </w:r>
      <w:r>
        <w:br/>
      </w:r>
      <w:r>
        <w:rPr>
          <w:rFonts w:ascii="Courier New" w:eastAsia="Courier New" w:hAnsi="Courier New" w:cs="Courier New"/>
          <w:color w:val="FFFFFF"/>
          <w:sz w:val="20"/>
          <w:szCs w:val="20"/>
        </w:rPr>
        <w:t xml:space="preserve">      roles:    </w:t>
      </w:r>
      <w:r>
        <w:br/>
      </w:r>
      <w:r>
        <w:rPr>
          <w:rFonts w:ascii="Courier New" w:eastAsia="Courier New" w:hAnsi="Courier New" w:cs="Courier New"/>
          <w:color w:val="FFFFFF"/>
          <w:sz w:val="20"/>
          <w:szCs w:val="20"/>
        </w:rPr>
        <w:lastRenderedPageBreak/>
        <w:t xml:space="preserve">        - database    </w:t>
      </w:r>
      <w:r>
        <w:br/>
      </w:r>
      <w:r>
        <w:rPr>
          <w:rFonts w:ascii="Courier New" w:eastAsia="Courier New" w:hAnsi="Courier New" w:cs="Courier New"/>
          <w:color w:val="FFFFFF"/>
          <w:sz w:val="20"/>
          <w:szCs w:val="20"/>
        </w:rPr>
        <w:t xml:space="preserve">         </w:t>
      </w:r>
    </w:p>
    <w:p w14:paraId="49A9F81E" w14:textId="77777777" w:rsidR="00B511E8" w:rsidRDefault="00000000">
      <w:pPr>
        <w:spacing w:after="120"/>
      </w:pPr>
      <w:r>
        <w:rPr>
          <w:b/>
          <w:bCs/>
        </w:rPr>
        <w:t>Différence de niveau à bien fixer</w:t>
      </w:r>
      <w:r>
        <w:t xml:space="preserve"> : un playbook contient des </w:t>
      </w:r>
      <w:r>
        <w:rPr>
          <w:b/>
          <w:bCs/>
        </w:rPr>
        <w:t>plays</w:t>
      </w:r>
      <w:r>
        <w:t xml:space="preserve"> (</w:t>
      </w:r>
      <w:r>
        <w:rPr>
          <w:rFonts w:ascii="Courier New" w:eastAsia="Courier New" w:hAnsi="Courier New" w:cs="Courier New"/>
          <w:shd w:val="clear" w:color="auto" w:fill="F1F5F9"/>
        </w:rPr>
        <w:t>hosts:</w:t>
      </w:r>
      <w:r>
        <w:t xml:space="preserve"> + </w:t>
      </w:r>
      <w:r>
        <w:rPr>
          <w:rFonts w:ascii="Courier New" w:eastAsia="Courier New" w:hAnsi="Courier New" w:cs="Courier New"/>
          <w:shd w:val="clear" w:color="auto" w:fill="F1F5F9"/>
        </w:rPr>
        <w:t>roles:</w:t>
      </w:r>
      <w:r>
        <w:t>/</w:t>
      </w:r>
      <w:r>
        <w:rPr>
          <w:rFonts w:ascii="Courier New" w:eastAsia="Courier New" w:hAnsi="Courier New" w:cs="Courier New"/>
          <w:shd w:val="clear" w:color="auto" w:fill="F1F5F9"/>
        </w:rPr>
        <w:t>tasks:</w:t>
      </w:r>
      <w:r>
        <w:t xml:space="preserve">) ; un role contient des </w:t>
      </w:r>
      <w:r>
        <w:rPr>
          <w:b/>
          <w:bCs/>
        </w:rPr>
        <w:t>tâches</w:t>
      </w:r>
      <w:r>
        <w:t xml:space="preserve"> (module + arguments). Le playbook orchestre, le role exécute.</w:t>
      </w:r>
    </w:p>
    <w:p w14:paraId="18A071F0" w14:textId="77777777" w:rsidR="00B511E8" w:rsidRDefault="00000000">
      <w:pPr>
        <w:spacing w:after="200"/>
      </w:pPr>
      <w:r>
        <w:t xml:space="preserve"> </w:t>
      </w:r>
    </w:p>
    <w:p w14:paraId="51723885" w14:textId="6F8AD140" w:rsidR="00B511E8" w:rsidRDefault="00B511E8">
      <w:pPr>
        <w:spacing w:after="200"/>
      </w:pPr>
    </w:p>
    <w:p w14:paraId="4964A634" w14:textId="77777777" w:rsidR="009347D6" w:rsidRDefault="009347D6">
      <w:pPr>
        <w:rPr>
          <w:b/>
          <w:bCs/>
          <w:color w:val="000000"/>
          <w:sz w:val="36"/>
          <w:szCs w:val="36"/>
        </w:rPr>
      </w:pPr>
      <w:r>
        <w:br w:type="page"/>
      </w:r>
    </w:p>
    <w:p w14:paraId="25EF1A8A" w14:textId="3B8A72D8" w:rsidR="00B511E8" w:rsidRDefault="00000000">
      <w:pPr>
        <w:pStyle w:val="Titre2"/>
        <w:spacing w:after="200"/>
      </w:pPr>
      <w:r>
        <w:lastRenderedPageBreak/>
        <w:t>15. Modules récapitulatifs rencontrés jusqu'ici</w:t>
      </w:r>
    </w:p>
    <w:p w14:paraId="60D9D9E7" w14:textId="77777777" w:rsidR="00B511E8" w:rsidRDefault="00000000">
      <w:pPr>
        <w:spacing w:after="240"/>
      </w:pP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2175"/>
        <w:gridCol w:w="6841"/>
      </w:tblGrid>
      <w:tr w:rsidR="00B511E8" w14:paraId="365E8EAE" w14:textId="77777777">
        <w:trPr>
          <w:tblHeader/>
        </w:trPr>
        <w:tc>
          <w:tcPr>
            <w:tcW w:w="2253" w:type="dxa"/>
          </w:tcPr>
          <w:p w14:paraId="20894E7C" w14:textId="77777777" w:rsidR="00B511E8" w:rsidRDefault="00000000">
            <w:r>
              <w:rPr>
                <w:b/>
                <w:bCs/>
              </w:rPr>
              <w:t>Module</w:t>
            </w:r>
          </w:p>
        </w:tc>
        <w:tc>
          <w:tcPr>
            <w:tcW w:w="7107" w:type="dxa"/>
          </w:tcPr>
          <w:p w14:paraId="4E949D2C" w14:textId="77777777" w:rsidR="00B511E8" w:rsidRDefault="00000000">
            <w:r>
              <w:rPr>
                <w:b/>
                <w:bCs/>
              </w:rPr>
              <w:t>Usage</w:t>
            </w:r>
          </w:p>
        </w:tc>
      </w:tr>
      <w:tr w:rsidR="00B511E8" w14:paraId="3FE27F74" w14:textId="77777777">
        <w:tc>
          <w:tcPr>
            <w:tcW w:w="2253" w:type="dxa"/>
          </w:tcPr>
          <w:p w14:paraId="6494800D" w14:textId="77777777" w:rsidR="00B511E8" w:rsidRDefault="00000000">
            <w:r>
              <w:rPr>
                <w:rFonts w:ascii="Courier New" w:eastAsia="Courier New" w:hAnsi="Courier New" w:cs="Courier New"/>
                <w:shd w:val="clear" w:color="auto" w:fill="F1F5F9"/>
              </w:rPr>
              <w:t>ping</w:t>
            </w:r>
          </w:p>
        </w:tc>
        <w:tc>
          <w:tcPr>
            <w:tcW w:w="7107" w:type="dxa"/>
          </w:tcPr>
          <w:p w14:paraId="30016092" w14:textId="77777777" w:rsidR="00B511E8" w:rsidRDefault="00000000">
            <w:r>
              <w:t>Vérifie connexion + Python fonctionnels (pas un ping réseau classique).</w:t>
            </w:r>
          </w:p>
        </w:tc>
      </w:tr>
      <w:tr w:rsidR="00B511E8" w14:paraId="1AF25FDC" w14:textId="77777777">
        <w:tc>
          <w:tcPr>
            <w:tcW w:w="2253" w:type="dxa"/>
          </w:tcPr>
          <w:p w14:paraId="6F406ABE" w14:textId="77777777" w:rsidR="00B511E8" w:rsidRDefault="00000000">
            <w:r>
              <w:rPr>
                <w:rFonts w:ascii="Courier New" w:eastAsia="Courier New" w:hAnsi="Courier New" w:cs="Courier New"/>
                <w:shd w:val="clear" w:color="auto" w:fill="F1F5F9"/>
              </w:rPr>
              <w:t>command</w:t>
            </w:r>
          </w:p>
        </w:tc>
        <w:tc>
          <w:tcPr>
            <w:tcW w:w="7107" w:type="dxa"/>
          </w:tcPr>
          <w:p w14:paraId="154BE08E" w14:textId="77777777" w:rsidR="00B511E8" w:rsidRDefault="00000000">
            <w:r>
              <w:t>Exécute un programme, sans syntaxe shell (pas de pipe/redirection).</w:t>
            </w:r>
          </w:p>
        </w:tc>
      </w:tr>
      <w:tr w:rsidR="00B511E8" w14:paraId="55518FE4" w14:textId="77777777">
        <w:tc>
          <w:tcPr>
            <w:tcW w:w="2253" w:type="dxa"/>
          </w:tcPr>
          <w:p w14:paraId="5F543E35" w14:textId="77777777" w:rsidR="00B511E8" w:rsidRDefault="00000000">
            <w:r>
              <w:rPr>
                <w:rFonts w:ascii="Courier New" w:eastAsia="Courier New" w:hAnsi="Courier New" w:cs="Courier New"/>
                <w:shd w:val="clear" w:color="auto" w:fill="F1F5F9"/>
              </w:rPr>
              <w:t>shell</w:t>
            </w:r>
          </w:p>
        </w:tc>
        <w:tc>
          <w:tcPr>
            <w:tcW w:w="7107" w:type="dxa"/>
          </w:tcPr>
          <w:p w14:paraId="3DE35570" w14:textId="77777777" w:rsidR="00B511E8" w:rsidRDefault="00000000">
            <w:r>
              <w:t xml:space="preserve">Exécute via </w:t>
            </w:r>
            <w:r>
              <w:rPr>
                <w:rFonts w:ascii="Courier New" w:eastAsia="Courier New" w:hAnsi="Courier New" w:cs="Courier New"/>
                <w:shd w:val="clear" w:color="auto" w:fill="F1F5F9"/>
              </w:rPr>
              <w:t>/bin/sh</w:t>
            </w:r>
            <w:r>
              <w:t>, syntaxe shell complète disponible.</w:t>
            </w:r>
          </w:p>
        </w:tc>
      </w:tr>
      <w:tr w:rsidR="00B511E8" w14:paraId="0BFAF6B2" w14:textId="77777777">
        <w:tc>
          <w:tcPr>
            <w:tcW w:w="2253" w:type="dxa"/>
          </w:tcPr>
          <w:p w14:paraId="3509EE61" w14:textId="77777777" w:rsidR="00B511E8" w:rsidRDefault="00000000">
            <w:r>
              <w:rPr>
                <w:rFonts w:ascii="Courier New" w:eastAsia="Courier New" w:hAnsi="Courier New" w:cs="Courier New"/>
                <w:shd w:val="clear" w:color="auto" w:fill="F1F5F9"/>
              </w:rPr>
              <w:t>copy</w:t>
            </w:r>
          </w:p>
        </w:tc>
        <w:tc>
          <w:tcPr>
            <w:tcW w:w="7107" w:type="dxa"/>
          </w:tcPr>
          <w:p w14:paraId="590ABCD4" w14:textId="77777777" w:rsidR="00B511E8" w:rsidRDefault="00000000">
            <w:r>
              <w:t xml:space="preserve">Transfère un fichier statique (ou du </w:t>
            </w:r>
            <w:r>
              <w:rPr>
                <w:rFonts w:ascii="Courier New" w:eastAsia="Courier New" w:hAnsi="Courier New" w:cs="Courier New"/>
                <w:shd w:val="clear" w:color="auto" w:fill="F1F5F9"/>
              </w:rPr>
              <w:t>content:</w:t>
            </w:r>
            <w:r>
              <w:t>) depuis le control node vers la cible.</w:t>
            </w:r>
          </w:p>
        </w:tc>
      </w:tr>
      <w:tr w:rsidR="00B511E8" w14:paraId="792969E9" w14:textId="77777777">
        <w:tc>
          <w:tcPr>
            <w:tcW w:w="2253" w:type="dxa"/>
          </w:tcPr>
          <w:p w14:paraId="35D6D0CC" w14:textId="77777777" w:rsidR="00B511E8" w:rsidRDefault="00000000">
            <w:r>
              <w:rPr>
                <w:rFonts w:ascii="Courier New" w:eastAsia="Courier New" w:hAnsi="Courier New" w:cs="Courier New"/>
                <w:shd w:val="clear" w:color="auto" w:fill="F1F5F9"/>
              </w:rPr>
              <w:t>apt</w:t>
            </w:r>
          </w:p>
        </w:tc>
        <w:tc>
          <w:tcPr>
            <w:tcW w:w="7107" w:type="dxa"/>
          </w:tcPr>
          <w:p w14:paraId="0D14FC8D" w14:textId="77777777" w:rsidR="00B511E8" w:rsidRDefault="00000000">
            <w:r>
              <w:t>Gère les paquets Debian/Ubuntu (</w:t>
            </w:r>
            <w:r>
              <w:rPr>
                <w:rFonts w:ascii="Courier New" w:eastAsia="Courier New" w:hAnsi="Courier New" w:cs="Courier New"/>
                <w:shd w:val="clear" w:color="auto" w:fill="F1F5F9"/>
              </w:rPr>
              <w:t>present</w:t>
            </w:r>
            <w:r>
              <w:t>/</w:t>
            </w:r>
            <w:r>
              <w:rPr>
                <w:rFonts w:ascii="Courier New" w:eastAsia="Courier New" w:hAnsi="Courier New" w:cs="Courier New"/>
                <w:shd w:val="clear" w:color="auto" w:fill="F1F5F9"/>
              </w:rPr>
              <w:t>absent</w:t>
            </w:r>
            <w:r>
              <w:t xml:space="preserve">), accepte une liste directement pour </w:t>
            </w:r>
            <w:r>
              <w:rPr>
                <w:rFonts w:ascii="Courier New" w:eastAsia="Courier New" w:hAnsi="Courier New" w:cs="Courier New"/>
                <w:shd w:val="clear" w:color="auto" w:fill="F1F5F9"/>
              </w:rPr>
              <w:t>name:</w:t>
            </w:r>
            <w:r>
              <w:t>.</w:t>
            </w:r>
          </w:p>
        </w:tc>
      </w:tr>
      <w:tr w:rsidR="00B511E8" w14:paraId="34BE5FE8" w14:textId="77777777">
        <w:tc>
          <w:tcPr>
            <w:tcW w:w="2253" w:type="dxa"/>
          </w:tcPr>
          <w:p w14:paraId="44D114CB" w14:textId="77777777" w:rsidR="00B511E8" w:rsidRDefault="00000000">
            <w:r>
              <w:rPr>
                <w:rFonts w:ascii="Courier New" w:eastAsia="Courier New" w:hAnsi="Courier New" w:cs="Courier New"/>
                <w:shd w:val="clear" w:color="auto" w:fill="F1F5F9"/>
              </w:rPr>
              <w:t>file</w:t>
            </w:r>
          </w:p>
        </w:tc>
        <w:tc>
          <w:tcPr>
            <w:tcW w:w="7107" w:type="dxa"/>
          </w:tcPr>
          <w:p w14:paraId="2417810C" w14:textId="77777777" w:rsidR="00B511E8" w:rsidRDefault="00000000">
            <w:r>
              <w:t>Gère fichiers/dossiers/permissions.</w:t>
            </w:r>
          </w:p>
        </w:tc>
      </w:tr>
      <w:tr w:rsidR="00B511E8" w14:paraId="2A071418" w14:textId="77777777">
        <w:tc>
          <w:tcPr>
            <w:tcW w:w="2253" w:type="dxa"/>
          </w:tcPr>
          <w:p w14:paraId="06722A1E" w14:textId="77777777" w:rsidR="00B511E8" w:rsidRDefault="00000000">
            <w:r>
              <w:rPr>
                <w:rFonts w:ascii="Courier New" w:eastAsia="Courier New" w:hAnsi="Courier New" w:cs="Courier New"/>
                <w:shd w:val="clear" w:color="auto" w:fill="F1F5F9"/>
              </w:rPr>
              <w:t>service</w:t>
            </w:r>
          </w:p>
        </w:tc>
        <w:tc>
          <w:tcPr>
            <w:tcW w:w="7107" w:type="dxa"/>
          </w:tcPr>
          <w:p w14:paraId="64C6646A" w14:textId="77777777" w:rsidR="00B511E8" w:rsidRDefault="00000000">
            <w:r>
              <w:t>Gère l'état des services système (</w:t>
            </w:r>
            <w:r>
              <w:rPr>
                <w:rFonts w:ascii="Courier New" w:eastAsia="Courier New" w:hAnsi="Courier New" w:cs="Courier New"/>
                <w:shd w:val="clear" w:color="auto" w:fill="F1F5F9"/>
              </w:rPr>
              <w:t>started</w:t>
            </w:r>
            <w:r>
              <w:t>/</w:t>
            </w:r>
            <w:r>
              <w:rPr>
                <w:rFonts w:ascii="Courier New" w:eastAsia="Courier New" w:hAnsi="Courier New" w:cs="Courier New"/>
                <w:shd w:val="clear" w:color="auto" w:fill="F1F5F9"/>
              </w:rPr>
              <w:t>restarted</w:t>
            </w:r>
            <w:r>
              <w:t>/</w:t>
            </w:r>
            <w:r>
              <w:rPr>
                <w:rFonts w:ascii="Courier New" w:eastAsia="Courier New" w:hAnsi="Courier New" w:cs="Courier New"/>
                <w:shd w:val="clear" w:color="auto" w:fill="F1F5F9"/>
              </w:rPr>
              <w:t>enabled</w:t>
            </w:r>
            <w:r>
              <w:t>).</w:t>
            </w:r>
          </w:p>
        </w:tc>
      </w:tr>
      <w:tr w:rsidR="00B511E8" w14:paraId="7758BF8C" w14:textId="77777777">
        <w:tc>
          <w:tcPr>
            <w:tcW w:w="2253" w:type="dxa"/>
          </w:tcPr>
          <w:p w14:paraId="6C9AB189" w14:textId="77777777" w:rsidR="00B511E8" w:rsidRDefault="00000000">
            <w:r>
              <w:rPr>
                <w:rFonts w:ascii="Courier New" w:eastAsia="Courier New" w:hAnsi="Courier New" w:cs="Courier New"/>
                <w:shd w:val="clear" w:color="auto" w:fill="F1F5F9"/>
              </w:rPr>
              <w:t>debug</w:t>
            </w:r>
          </w:p>
        </w:tc>
        <w:tc>
          <w:tcPr>
            <w:tcW w:w="7107" w:type="dxa"/>
          </w:tcPr>
          <w:p w14:paraId="0599C64A" w14:textId="77777777" w:rsidR="00B511E8" w:rsidRDefault="00000000">
            <w:r>
              <w:t>Affiche un message/variable dans les logs, sans effet sur la machine.</w:t>
            </w:r>
          </w:p>
        </w:tc>
      </w:tr>
      <w:tr w:rsidR="00B511E8" w14:paraId="7B68889A" w14:textId="77777777">
        <w:tc>
          <w:tcPr>
            <w:tcW w:w="2253" w:type="dxa"/>
          </w:tcPr>
          <w:p w14:paraId="22B966AE" w14:textId="77777777" w:rsidR="00B511E8" w:rsidRDefault="00000000">
            <w:r>
              <w:rPr>
                <w:rFonts w:ascii="Courier New" w:eastAsia="Courier New" w:hAnsi="Courier New" w:cs="Courier New"/>
                <w:shd w:val="clear" w:color="auto" w:fill="F1F5F9"/>
              </w:rPr>
              <w:t>template</w:t>
            </w:r>
          </w:p>
        </w:tc>
        <w:tc>
          <w:tcPr>
            <w:tcW w:w="7107" w:type="dxa"/>
          </w:tcPr>
          <w:p w14:paraId="3DA4EEC3" w14:textId="77777777" w:rsidR="00B511E8" w:rsidRDefault="00000000">
            <w:r>
              <w:t>Déploie un fichier dynamique généré via Jinja2 (</w:t>
            </w:r>
            <w:r>
              <w:rPr>
                <w:rFonts w:ascii="Courier New" w:eastAsia="Courier New" w:hAnsi="Courier New" w:cs="Courier New"/>
                <w:shd w:val="clear" w:color="auto" w:fill="F1F5F9"/>
              </w:rPr>
              <w:t>.j2</w:t>
            </w:r>
            <w:r>
              <w:t>), différent par machine selon variables/facts.</w:t>
            </w:r>
          </w:p>
        </w:tc>
      </w:tr>
    </w:tbl>
    <w:p w14:paraId="744D6D02" w14:textId="77777777" w:rsidR="00B511E8" w:rsidRDefault="00000000">
      <w:pPr>
        <w:spacing w:before="240"/>
      </w:pPr>
      <w:r>
        <w:t xml:space="preserve"> </w:t>
      </w:r>
    </w:p>
    <w:p w14:paraId="362066BE" w14:textId="3548FBA6" w:rsidR="00B511E8" w:rsidRDefault="00B511E8">
      <w:pPr>
        <w:spacing w:after="200"/>
      </w:pPr>
    </w:p>
    <w:p w14:paraId="0A8F69B1" w14:textId="77777777" w:rsidR="009347D6" w:rsidRDefault="009347D6">
      <w:pPr>
        <w:rPr>
          <w:b/>
          <w:bCs/>
          <w:color w:val="000000"/>
          <w:sz w:val="36"/>
          <w:szCs w:val="36"/>
        </w:rPr>
      </w:pPr>
      <w:r>
        <w:br w:type="page"/>
      </w:r>
    </w:p>
    <w:p w14:paraId="14125926" w14:textId="4BEAD237" w:rsidR="00B511E8" w:rsidRDefault="00000000">
      <w:pPr>
        <w:pStyle w:val="Titre2"/>
        <w:spacing w:after="200"/>
      </w:pPr>
      <w:r>
        <w:lastRenderedPageBreak/>
        <w:t>16. Leçons transversales à garder en tête (au-delà d'un seul module)</w:t>
      </w:r>
    </w:p>
    <w:p w14:paraId="1EF2BD48" w14:textId="77777777" w:rsidR="00B511E8" w:rsidRDefault="00000000">
      <w:pPr>
        <w:spacing w:after="120"/>
      </w:pPr>
      <w:r>
        <w:t>Ces points ne sont pas propres à un module précis, mais des réflexes à appliquer en continu :</w:t>
      </w:r>
    </w:p>
    <w:p w14:paraId="615428A7" w14:textId="77777777" w:rsidR="00B511E8" w:rsidRDefault="00000000">
      <w:pPr>
        <w:spacing w:after="200"/>
      </w:pPr>
      <w:r>
        <w:t xml:space="preserve"> </w:t>
      </w:r>
    </w:p>
    <w:p w14:paraId="74A88307" w14:textId="77777777" w:rsidR="00B511E8" w:rsidRDefault="00000000">
      <w:pPr>
        <w:pStyle w:val="Paragraphedeliste"/>
        <w:numPr>
          <w:ilvl w:val="0"/>
          <w:numId w:val="2"/>
        </w:numPr>
        <w:spacing w:after="100"/>
      </w:pPr>
      <w:r>
        <w:rPr>
          <w:b/>
          <w:bCs/>
        </w:rPr>
        <w:t>Toujours vérifier l'état réel sur la machine cible plutôt que de faire confiance à ce qu'on suppose</w:t>
      </w:r>
      <w:r>
        <w:t xml:space="preserve"> (</w:t>
      </w:r>
      <w:r>
        <w:rPr>
          <w:rFonts w:ascii="Courier New" w:eastAsia="Courier New" w:hAnsi="Courier New" w:cs="Courier New"/>
          <w:shd w:val="clear" w:color="auto" w:fill="F1F5F9"/>
        </w:rPr>
        <w:t>systemctl status</w:t>
      </w:r>
      <w:r>
        <w:t xml:space="preserve">, </w:t>
      </w:r>
      <w:r>
        <w:rPr>
          <w:rFonts w:ascii="Courier New" w:eastAsia="Courier New" w:hAnsi="Courier New" w:cs="Courier New"/>
          <w:shd w:val="clear" w:color="auto" w:fill="F1F5F9"/>
        </w:rPr>
        <w:t>nginx -t</w:t>
      </w:r>
      <w:r>
        <w:t xml:space="preserve">, </w:t>
      </w:r>
      <w:r>
        <w:rPr>
          <w:rFonts w:ascii="Courier New" w:eastAsia="Courier New" w:hAnsi="Courier New" w:cs="Courier New"/>
          <w:shd w:val="clear" w:color="auto" w:fill="F1F5F9"/>
        </w:rPr>
        <w:t>cat</w:t>
      </w:r>
      <w:r>
        <w:t xml:space="preserve"> du fichier réellement déployé) — ne jamais deviner depuis les seuls logs Ansible quand un doute existe.</w:t>
      </w:r>
    </w:p>
    <w:p w14:paraId="7FB7A71D" w14:textId="77777777" w:rsidR="00B511E8" w:rsidRDefault="00000000">
      <w:pPr>
        <w:pStyle w:val="Paragraphedeliste"/>
        <w:numPr>
          <w:ilvl w:val="0"/>
          <w:numId w:val="2"/>
        </w:numPr>
        <w:spacing w:after="100"/>
      </w:pPr>
      <w:r>
        <w:rPr>
          <w:b/>
          <w:bCs/>
        </w:rPr>
        <w:t>L'ordre des tâches encode des dépendances implicites</w:t>
      </w:r>
      <w:r>
        <w:t xml:space="preserve"> — installer avant de configurer, configurer avant de démarrer un service, créer un dossier avant d'y écrire (voir 8.6 pour le cas vécu).</w:t>
      </w:r>
    </w:p>
    <w:p w14:paraId="4393023D" w14:textId="77777777" w:rsidR="00B511E8" w:rsidRDefault="00000000">
      <w:pPr>
        <w:pStyle w:val="Paragraphedeliste"/>
        <w:numPr>
          <w:ilvl w:val="0"/>
          <w:numId w:val="2"/>
        </w:numPr>
        <w:spacing w:after="100"/>
      </w:pPr>
      <w:r>
        <w:rPr>
          <w:b/>
          <w:bCs/>
        </w:rPr>
        <w:t>Réparer directement sur une machine cible traite le symptôme, pas la cause</w:t>
      </w:r>
      <w:r>
        <w:t xml:space="preserve"> — toujours reporter le correctif dans le code (playbook/role), sinon le bug réapparaît à la prochaine exécution ou sur une autre machine.</w:t>
      </w:r>
    </w:p>
    <w:p w14:paraId="79C9BDFE" w14:textId="77777777" w:rsidR="00B511E8" w:rsidRDefault="00000000">
      <w:pPr>
        <w:pStyle w:val="Paragraphedeliste"/>
        <w:numPr>
          <w:ilvl w:val="0"/>
          <w:numId w:val="2"/>
        </w:numPr>
        <w:spacing w:after="100"/>
      </w:pPr>
      <w:r>
        <w:rPr>
          <w:b/>
          <w:bCs/>
        </w:rPr>
        <w:t>Deux commandes Ansible différentes ne partagent pas leurs flags</w:t>
      </w:r>
      <w:r>
        <w:t xml:space="preserve"> — un </w:t>
      </w:r>
      <w:r>
        <w:rPr>
          <w:rFonts w:ascii="Courier New" w:eastAsia="Courier New" w:hAnsi="Courier New" w:cs="Courier New"/>
          <w:shd w:val="clear" w:color="auto" w:fill="F1F5F9"/>
        </w:rPr>
        <w:t>--vault-password-file</w:t>
      </w:r>
      <w:r>
        <w:t xml:space="preserve"> donné à </w:t>
      </w:r>
      <w:r>
        <w:rPr>
          <w:rFonts w:ascii="Courier New" w:eastAsia="Courier New" w:hAnsi="Courier New" w:cs="Courier New"/>
          <w:shd w:val="clear" w:color="auto" w:fill="F1F5F9"/>
        </w:rPr>
        <w:t>ansible-playbook</w:t>
      </w:r>
      <w:r>
        <w:t xml:space="preserve"> ne s'applique pas à </w:t>
      </w:r>
      <w:r>
        <w:rPr>
          <w:rFonts w:ascii="Courier New" w:eastAsia="Courier New" w:hAnsi="Courier New" w:cs="Courier New"/>
          <w:shd w:val="clear" w:color="auto" w:fill="F1F5F9"/>
        </w:rPr>
        <w:t>ansible-inventory</w:t>
      </w:r>
      <w:r>
        <w:t>; préférer une variable d'environnement (</w:t>
      </w:r>
      <w:r>
        <w:rPr>
          <w:rFonts w:ascii="Courier New" w:eastAsia="Courier New" w:hAnsi="Courier New" w:cs="Courier New"/>
          <w:shd w:val="clear" w:color="auto" w:fill="F1F5F9"/>
        </w:rPr>
        <w:t>ANSIBLE_VAULT_PASSWORD_FILE</w:t>
      </w:r>
      <w:r>
        <w:t>) quand plusieurs commandes sont utilisées dans une même session.</w:t>
      </w:r>
    </w:p>
    <w:p w14:paraId="4B8A9F53" w14:textId="77777777" w:rsidR="00B511E8" w:rsidRDefault="00000000">
      <w:pPr>
        <w:pStyle w:val="Paragraphedeliste"/>
        <w:numPr>
          <w:ilvl w:val="0"/>
          <w:numId w:val="2"/>
        </w:numPr>
        <w:spacing w:after="100"/>
      </w:pPr>
      <w:r>
        <w:rPr>
          <w:b/>
          <w:bCs/>
        </w:rPr>
        <w:t>Sur Debian/Ubuntu, préférer `apt` à `pip --break-system-packages`</w:t>
      </w:r>
      <w:r>
        <w:t xml:space="preserve"> quand le paquet existe déjà via apt — plus simple et plus stable ; garder pip en dernier recours (paquet absent d'apt, ou version trop récente nécessaire).</w:t>
      </w:r>
    </w:p>
    <w:p w14:paraId="200F1C47" w14:textId="77777777" w:rsidR="00B511E8" w:rsidRDefault="00000000">
      <w:pPr>
        <w:pStyle w:val="Paragraphedeliste"/>
        <w:numPr>
          <w:ilvl w:val="0"/>
          <w:numId w:val="2"/>
        </w:numPr>
        <w:spacing w:after="100"/>
      </w:pPr>
      <w:r>
        <w:rPr>
          <w:b/>
          <w:bCs/>
        </w:rPr>
        <w:t>Toute variable "vivante" (change à chaque run) insérée dans un template casse l'idempotence apparente</w:t>
      </w:r>
      <w:r>
        <w:t xml:space="preserve"> — se demander si une donnée a vraiment sa place dans une configuration censée être stable.</w:t>
      </w:r>
    </w:p>
    <w:p w14:paraId="7EBCA38F" w14:textId="77777777" w:rsidR="00B511E8" w:rsidRDefault="00000000">
      <w:pPr>
        <w:pStyle w:val="Paragraphedeliste"/>
        <w:numPr>
          <w:ilvl w:val="0"/>
          <w:numId w:val="2"/>
        </w:numPr>
        <w:spacing w:after="100"/>
      </w:pPr>
      <w:r>
        <w:rPr>
          <w:b/>
          <w:bCs/>
        </w:rPr>
        <w:t>Ne jamais corriger ou ignorer un avertissement d'outil (lint) sans comprendre pourquoi la règle existe</w:t>
      </w:r>
      <w:r>
        <w:t xml:space="preserve"> — un </w:t>
      </w:r>
      <w:r>
        <w:rPr>
          <w:rFonts w:ascii="Courier New" w:eastAsia="Courier New" w:hAnsi="Courier New" w:cs="Courier New"/>
          <w:shd w:val="clear" w:color="auto" w:fill="F1F5F9"/>
        </w:rPr>
        <w:t>warn_list</w:t>
      </w:r>
      <w:r>
        <w:t xml:space="preserve"> doit être un choix assumé et documenté, pas un réflexe pour faire taire l'outil.</w:t>
      </w:r>
    </w:p>
    <w:p w14:paraId="25DBA800" w14:textId="77777777" w:rsidR="00B511E8" w:rsidRDefault="00000000">
      <w:pPr>
        <w:pStyle w:val="Paragraphedeliste"/>
        <w:numPr>
          <w:ilvl w:val="0"/>
          <w:numId w:val="2"/>
        </w:numPr>
        <w:spacing w:after="100"/>
      </w:pPr>
      <w:r>
        <w:rPr>
          <w:b/>
          <w:bCs/>
        </w:rPr>
        <w:t>Vérifier systématiquement `git status` avant un commit, et l'absence de secrets en clair avant/après un push</w:t>
      </w:r>
      <w:r>
        <w:t xml:space="preserve"> — même sur un dépôt privé, ce réflexe protège contre un changement de visibilité futur ou un clone/partage non anticipé.</w:t>
      </w:r>
    </w:p>
    <w:p w14:paraId="76C8D5FF" w14:textId="77777777" w:rsidR="00B511E8" w:rsidRDefault="00000000">
      <w:pPr>
        <w:spacing w:after="200"/>
      </w:pPr>
      <w:r>
        <w:t xml:space="preserve"> </w:t>
      </w:r>
    </w:p>
    <w:p w14:paraId="0B3D3EF6" w14:textId="3AD65962" w:rsidR="00B511E8" w:rsidRDefault="00B511E8">
      <w:pPr>
        <w:spacing w:after="200"/>
      </w:pPr>
    </w:p>
    <w:p w14:paraId="61C919FE" w14:textId="77777777" w:rsidR="009347D6" w:rsidRDefault="009347D6">
      <w:pPr>
        <w:rPr>
          <w:b/>
          <w:bCs/>
          <w:color w:val="000000"/>
          <w:sz w:val="36"/>
          <w:szCs w:val="36"/>
        </w:rPr>
      </w:pPr>
      <w:r>
        <w:br w:type="page"/>
      </w:r>
    </w:p>
    <w:p w14:paraId="47A51CC3" w14:textId="4C2FD347" w:rsidR="00B511E8" w:rsidRDefault="00000000">
      <w:pPr>
        <w:pStyle w:val="Titre2"/>
        <w:spacing w:after="200"/>
      </w:pPr>
      <w:r>
        <w:lastRenderedPageBreak/>
        <w:t>17. FAQ — Clarifications approfondies</w:t>
      </w:r>
    </w:p>
    <w:p w14:paraId="244D43ED" w14:textId="77777777" w:rsidR="00B511E8" w:rsidRDefault="00000000">
      <w:pPr>
        <w:pStyle w:val="Titre3"/>
        <w:spacing w:after="200"/>
      </w:pPr>
      <w:r>
        <w:t xml:space="preserve">17.1 </w:t>
      </w:r>
      <w:r>
        <w:rPr>
          <w:rFonts w:ascii="Courier New" w:eastAsia="Courier New" w:hAnsi="Courier New" w:cs="Courier New"/>
          <w:shd w:val="clear" w:color="auto" w:fill="F1F5F9"/>
        </w:rPr>
        <w:t>all</w:t>
      </w:r>
      <w:r>
        <w:t xml:space="preserve"> vs un groupe de groupes personnalisé (ex: </w:t>
      </w:r>
      <w:r>
        <w:rPr>
          <w:rFonts w:ascii="Courier New" w:eastAsia="Courier New" w:hAnsi="Courier New" w:cs="Courier New"/>
          <w:shd w:val="clear" w:color="auto" w:fill="F1F5F9"/>
        </w:rPr>
        <w:t>tous</w:t>
      </w:r>
      <w:r>
        <w:t>)</w:t>
      </w:r>
    </w:p>
    <w:p w14:paraId="4333A1D5" w14:textId="77777777" w:rsidR="00B511E8" w:rsidRDefault="00000000">
      <w:pPr>
        <w:spacing w:after="120"/>
      </w:pPr>
      <w:r>
        <w:rPr>
          <w:rFonts w:ascii="Courier New" w:eastAsia="Courier New" w:hAnsi="Courier New" w:cs="Courier New"/>
          <w:shd w:val="clear" w:color="auto" w:fill="F1F5F9"/>
        </w:rPr>
        <w:t>all</w:t>
      </w:r>
      <w:r>
        <w:t xml:space="preserve"> est un </w:t>
      </w:r>
      <w:r>
        <w:rPr>
          <w:b/>
          <w:bCs/>
        </w:rPr>
        <w:t>nom réservé et automatique</w:t>
      </w:r>
      <w:r>
        <w:t xml:space="preserve"> d'Ansible : il existe toujours, même sans rien écrire dans l'inventaire, et regroupe </w:t>
      </w:r>
      <w:r>
        <w:rPr>
          <w:b/>
          <w:bCs/>
        </w:rPr>
        <w:t>absolument tous les hôtes</w:t>
      </w:r>
      <w:r>
        <w:t>, peu importe leur groupe.</w:t>
      </w:r>
    </w:p>
    <w:p w14:paraId="2ED42DD7" w14:textId="77777777" w:rsidR="00B511E8" w:rsidRDefault="00000000">
      <w:pPr>
        <w:spacing w:after="200"/>
      </w:pPr>
      <w:r>
        <w:t xml:space="preserve"> </w:t>
      </w:r>
    </w:p>
    <w:p w14:paraId="1CEF5332" w14:textId="77777777" w:rsidR="00B511E8" w:rsidRDefault="00000000">
      <w:pPr>
        <w:spacing w:after="120"/>
      </w:pPr>
      <w:r>
        <w:t xml:space="preserve">Un groupe comme </w:t>
      </w:r>
      <w:r>
        <w:rPr>
          <w:rFonts w:ascii="Courier New" w:eastAsia="Courier New" w:hAnsi="Courier New" w:cs="Courier New"/>
          <w:shd w:val="clear" w:color="auto" w:fill="F1F5F9"/>
        </w:rPr>
        <w:t>tous</w:t>
      </w:r>
      <w:r>
        <w:t xml:space="preserve"> (créé via </w:t>
      </w:r>
      <w:r>
        <w:rPr>
          <w:rFonts w:ascii="Courier New" w:eastAsia="Courier New" w:hAnsi="Courier New" w:cs="Courier New"/>
          <w:shd w:val="clear" w:color="auto" w:fill="F1F5F9"/>
        </w:rPr>
        <w:t>[tous:children]</w:t>
      </w:r>
      <w:r>
        <w:t>) n'existe que parce qu'on l'a défini soi-même — ce n'est pas un mot magique, il aurait pu s'appeler autrement.</w:t>
      </w:r>
    </w:p>
    <w:p w14:paraId="24576096" w14:textId="77777777" w:rsidR="00B511E8" w:rsidRDefault="00000000">
      <w:pPr>
        <w:spacing w:after="200"/>
      </w:pPr>
      <w:r>
        <w:t xml:space="preserve"> </w:t>
      </w:r>
    </w:p>
    <w:p w14:paraId="47210F8B" w14:textId="77777777" w:rsidR="00B511E8" w:rsidRDefault="00000000">
      <w:pPr>
        <w:spacing w:after="120"/>
      </w:pPr>
      <w:r>
        <w:rPr>
          <w:b/>
          <w:bCs/>
        </w:rPr>
        <w:t>Piège potentiel</w:t>
      </w:r>
      <w:r>
        <w:t xml:space="preserve"> : si un hôte est ajouté à l'inventaire sans être assigné à aucun groupe personnalisé, </w:t>
      </w:r>
      <w:r>
        <w:rPr>
          <w:rFonts w:ascii="Courier New" w:eastAsia="Courier New" w:hAnsi="Courier New" w:cs="Courier New"/>
          <w:shd w:val="clear" w:color="auto" w:fill="F1F5F9"/>
        </w:rPr>
        <w:t>all</w:t>
      </w:r>
      <w:r>
        <w:t xml:space="preserve"> le détecte quand même automatiquement, alors qu'un groupe comme </w:t>
      </w:r>
      <w:r>
        <w:rPr>
          <w:rFonts w:ascii="Courier New" w:eastAsia="Courier New" w:hAnsi="Courier New" w:cs="Courier New"/>
          <w:shd w:val="clear" w:color="auto" w:fill="F1F5F9"/>
        </w:rPr>
        <w:t>tous</w:t>
      </w:r>
      <w:r>
        <w:t xml:space="preserve"> l'ignorera (il ne rassemble que les groupes explicitement listés dans </w:t>
      </w:r>
      <w:r>
        <w:rPr>
          <w:rFonts w:ascii="Courier New" w:eastAsia="Courier New" w:hAnsi="Courier New" w:cs="Courier New"/>
          <w:shd w:val="clear" w:color="auto" w:fill="F1F5F9"/>
        </w:rPr>
        <w:t>:children</w:t>
      </w:r>
      <w:r>
        <w:t>).</w:t>
      </w:r>
    </w:p>
    <w:p w14:paraId="5A5E120C" w14:textId="77777777" w:rsidR="00B511E8" w:rsidRDefault="00000000">
      <w:pPr>
        <w:spacing w:after="200"/>
      </w:pPr>
      <w:r>
        <w:t xml:space="preserve"> </w:t>
      </w:r>
    </w:p>
    <w:p w14:paraId="65E74C4B" w14:textId="77777777" w:rsidR="00B511E8" w:rsidRDefault="00000000">
      <w:pPr>
        <w:spacing w:after="120"/>
      </w:pPr>
      <w:r>
        <w:rPr>
          <w:b/>
          <w:bCs/>
        </w:rPr>
        <w:t>Règle pratique</w:t>
      </w:r>
      <w:r>
        <w:t xml:space="preserve"> : </w:t>
      </w:r>
      <w:r>
        <w:rPr>
          <w:rFonts w:ascii="Courier New" w:eastAsia="Courier New" w:hAnsi="Courier New" w:cs="Courier New"/>
          <w:shd w:val="clear" w:color="auto" w:fill="F1F5F9"/>
        </w:rPr>
        <w:t>all</w:t>
      </w:r>
      <w:r>
        <w:t xml:space="preserve"> = "vraiment toutes les machines connues, sans exception" ; un groupe personnalisé = une intention métier explicite et contrôlée.</w:t>
      </w:r>
    </w:p>
    <w:p w14:paraId="7566D5B3" w14:textId="77777777" w:rsidR="00B511E8" w:rsidRDefault="00000000">
      <w:pPr>
        <w:spacing w:after="200"/>
      </w:pPr>
      <w:r>
        <w:t xml:space="preserve"> </w:t>
      </w:r>
    </w:p>
    <w:p w14:paraId="052128EB" w14:textId="77777777" w:rsidR="00B511E8" w:rsidRDefault="00000000">
      <w:pPr>
        <w:pStyle w:val="Titre3"/>
        <w:spacing w:after="200"/>
      </w:pPr>
      <w:r>
        <w:t xml:space="preserve">17.2 Panorama des commandes </w:t>
      </w:r>
      <w:r>
        <w:rPr>
          <w:rFonts w:ascii="Courier New" w:eastAsia="Courier New" w:hAnsi="Courier New" w:cs="Courier New"/>
          <w:shd w:val="clear" w:color="auto" w:fill="F1F5F9"/>
        </w:rPr>
        <w:t>ansible-*</w:t>
      </w:r>
    </w:p>
    <w:p w14:paraId="642B80A2" w14:textId="77777777" w:rsidR="00B511E8" w:rsidRDefault="00000000">
      <w:pPr>
        <w:spacing w:after="120"/>
      </w:pPr>
      <w:r>
        <w:t xml:space="preserve">Ce sont des commandes </w:t>
      </w:r>
      <w:r>
        <w:rPr>
          <w:b/>
          <w:bCs/>
        </w:rPr>
        <w:t>séparées</w:t>
      </w:r>
      <w:r>
        <w:t>, chacune avec un seul rôle précis :</w:t>
      </w:r>
    </w:p>
    <w:p w14:paraId="73F2A8B4" w14:textId="77777777" w:rsidR="00B511E8" w:rsidRDefault="00000000">
      <w:pPr>
        <w:spacing w:after="200"/>
      </w:pP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2289"/>
        <w:gridCol w:w="4060"/>
        <w:gridCol w:w="2667"/>
      </w:tblGrid>
      <w:tr w:rsidR="00B511E8" w14:paraId="22312494" w14:textId="77777777">
        <w:trPr>
          <w:tblHeader/>
        </w:trPr>
        <w:tc>
          <w:tcPr>
            <w:tcW w:w="2373" w:type="dxa"/>
          </w:tcPr>
          <w:p w14:paraId="3F3F0A23" w14:textId="77777777" w:rsidR="00B511E8" w:rsidRDefault="00000000">
            <w:r>
              <w:rPr>
                <w:b/>
                <w:bCs/>
              </w:rPr>
              <w:t>Commande</w:t>
            </w:r>
          </w:p>
        </w:tc>
        <w:tc>
          <w:tcPr>
            <w:tcW w:w="4219" w:type="dxa"/>
          </w:tcPr>
          <w:p w14:paraId="7074A738" w14:textId="77777777" w:rsidR="00B511E8" w:rsidRDefault="00000000">
            <w:r>
              <w:rPr>
                <w:b/>
                <w:bCs/>
              </w:rPr>
              <w:t>Rôle</w:t>
            </w:r>
          </w:p>
        </w:tc>
        <w:tc>
          <w:tcPr>
            <w:tcW w:w="2768" w:type="dxa"/>
          </w:tcPr>
          <w:p w14:paraId="46400CA0" w14:textId="77777777" w:rsidR="00B511E8" w:rsidRDefault="00000000">
            <w:r>
              <w:rPr>
                <w:b/>
                <w:bCs/>
              </w:rPr>
              <w:t>Se connecte aux VM cibles ?</w:t>
            </w:r>
          </w:p>
        </w:tc>
      </w:tr>
      <w:tr w:rsidR="00B511E8" w14:paraId="07A8F844" w14:textId="77777777">
        <w:tc>
          <w:tcPr>
            <w:tcW w:w="2373" w:type="dxa"/>
          </w:tcPr>
          <w:p w14:paraId="5254FC0F" w14:textId="77777777" w:rsidR="00B511E8" w:rsidRDefault="00000000">
            <w:r>
              <w:rPr>
                <w:rFonts w:ascii="Courier New" w:eastAsia="Courier New" w:hAnsi="Courier New" w:cs="Courier New"/>
                <w:shd w:val="clear" w:color="auto" w:fill="F1F5F9"/>
              </w:rPr>
              <w:t>ansible</w:t>
            </w:r>
          </w:p>
        </w:tc>
        <w:tc>
          <w:tcPr>
            <w:tcW w:w="4219" w:type="dxa"/>
          </w:tcPr>
          <w:p w14:paraId="2156B16E" w14:textId="77777777" w:rsidR="00B511E8" w:rsidRDefault="00000000">
            <w:r>
              <w:t>Exécute une action ponctuelle ad-hoc</w:t>
            </w:r>
          </w:p>
        </w:tc>
        <w:tc>
          <w:tcPr>
            <w:tcW w:w="2768" w:type="dxa"/>
          </w:tcPr>
          <w:p w14:paraId="15E1849B" w14:textId="77777777" w:rsidR="00B511E8" w:rsidRDefault="00000000">
            <w:r>
              <w:t>Oui</w:t>
            </w:r>
          </w:p>
        </w:tc>
      </w:tr>
      <w:tr w:rsidR="00B511E8" w14:paraId="0E2BC55E" w14:textId="77777777">
        <w:tc>
          <w:tcPr>
            <w:tcW w:w="2373" w:type="dxa"/>
          </w:tcPr>
          <w:p w14:paraId="784906E4" w14:textId="77777777" w:rsidR="00B511E8" w:rsidRDefault="00000000">
            <w:r>
              <w:rPr>
                <w:rFonts w:ascii="Courier New" w:eastAsia="Courier New" w:hAnsi="Courier New" w:cs="Courier New"/>
                <w:shd w:val="clear" w:color="auto" w:fill="F1F5F9"/>
              </w:rPr>
              <w:t>ansible-playbook</w:t>
            </w:r>
          </w:p>
        </w:tc>
        <w:tc>
          <w:tcPr>
            <w:tcW w:w="4219" w:type="dxa"/>
          </w:tcPr>
          <w:p w14:paraId="249A4FE4" w14:textId="77777777" w:rsidR="00B511E8" w:rsidRDefault="00000000">
            <w:r>
              <w:t xml:space="preserve">Exécute un fichier </w:t>
            </w:r>
            <w:r>
              <w:rPr>
                <w:rFonts w:ascii="Courier New" w:eastAsia="Courier New" w:hAnsi="Courier New" w:cs="Courier New"/>
                <w:shd w:val="clear" w:color="auto" w:fill="F1F5F9"/>
              </w:rPr>
              <w:t>.yml</w:t>
            </w:r>
            <w:r>
              <w:t xml:space="preserve"> (playbook/roles)</w:t>
            </w:r>
          </w:p>
        </w:tc>
        <w:tc>
          <w:tcPr>
            <w:tcW w:w="2768" w:type="dxa"/>
          </w:tcPr>
          <w:p w14:paraId="4EF7A96E" w14:textId="77777777" w:rsidR="00B511E8" w:rsidRDefault="00000000">
            <w:r>
              <w:t>Oui</w:t>
            </w:r>
          </w:p>
        </w:tc>
      </w:tr>
      <w:tr w:rsidR="00B511E8" w14:paraId="68E6EA16" w14:textId="77777777">
        <w:tc>
          <w:tcPr>
            <w:tcW w:w="2373" w:type="dxa"/>
          </w:tcPr>
          <w:p w14:paraId="403F69E9" w14:textId="77777777" w:rsidR="00B511E8" w:rsidRDefault="00000000">
            <w:r>
              <w:rPr>
                <w:rFonts w:ascii="Courier New" w:eastAsia="Courier New" w:hAnsi="Courier New" w:cs="Courier New"/>
                <w:shd w:val="clear" w:color="auto" w:fill="F1F5F9"/>
              </w:rPr>
              <w:t>ansible-inventory</w:t>
            </w:r>
          </w:p>
        </w:tc>
        <w:tc>
          <w:tcPr>
            <w:tcW w:w="4219" w:type="dxa"/>
          </w:tcPr>
          <w:p w14:paraId="5BCEE36A" w14:textId="77777777" w:rsidR="00B511E8" w:rsidRDefault="00000000">
            <w:r>
              <w:t>Inspecte la structure de l'inventaire (groupes/hôtes/variables)</w:t>
            </w:r>
          </w:p>
        </w:tc>
        <w:tc>
          <w:tcPr>
            <w:tcW w:w="2768" w:type="dxa"/>
          </w:tcPr>
          <w:p w14:paraId="2AF73632" w14:textId="77777777" w:rsidR="00B511E8" w:rsidRDefault="00000000">
            <w:r>
              <w:t>Non</w:t>
            </w:r>
          </w:p>
        </w:tc>
      </w:tr>
      <w:tr w:rsidR="00B511E8" w14:paraId="6C9D8895" w14:textId="77777777">
        <w:tc>
          <w:tcPr>
            <w:tcW w:w="2373" w:type="dxa"/>
          </w:tcPr>
          <w:p w14:paraId="7DAF4A98" w14:textId="77777777" w:rsidR="00B511E8" w:rsidRDefault="00000000">
            <w:r>
              <w:rPr>
                <w:rFonts w:ascii="Courier New" w:eastAsia="Courier New" w:hAnsi="Courier New" w:cs="Courier New"/>
                <w:shd w:val="clear" w:color="auto" w:fill="F1F5F9"/>
              </w:rPr>
              <w:t>ansible-vault</w:t>
            </w:r>
          </w:p>
        </w:tc>
        <w:tc>
          <w:tcPr>
            <w:tcW w:w="4219" w:type="dxa"/>
          </w:tcPr>
          <w:p w14:paraId="48CDAC0B" w14:textId="77777777" w:rsidR="00B511E8" w:rsidRDefault="00000000">
            <w:r>
              <w:t>Chiffre/déchiffre des fichiers</w:t>
            </w:r>
          </w:p>
        </w:tc>
        <w:tc>
          <w:tcPr>
            <w:tcW w:w="2768" w:type="dxa"/>
          </w:tcPr>
          <w:p w14:paraId="154E0188" w14:textId="77777777" w:rsidR="00B511E8" w:rsidRDefault="00000000">
            <w:r>
              <w:t>Non</w:t>
            </w:r>
          </w:p>
        </w:tc>
      </w:tr>
      <w:tr w:rsidR="00B511E8" w14:paraId="499868C6" w14:textId="77777777">
        <w:tc>
          <w:tcPr>
            <w:tcW w:w="2373" w:type="dxa"/>
          </w:tcPr>
          <w:p w14:paraId="728DB596" w14:textId="77777777" w:rsidR="00B511E8" w:rsidRDefault="00000000">
            <w:r>
              <w:rPr>
                <w:rFonts w:ascii="Courier New" w:eastAsia="Courier New" w:hAnsi="Courier New" w:cs="Courier New"/>
                <w:shd w:val="clear" w:color="auto" w:fill="F1F5F9"/>
              </w:rPr>
              <w:t>ansible-galaxy</w:t>
            </w:r>
          </w:p>
        </w:tc>
        <w:tc>
          <w:tcPr>
            <w:tcW w:w="4219" w:type="dxa"/>
          </w:tcPr>
          <w:p w14:paraId="417C2644" w14:textId="77777777" w:rsidR="00B511E8" w:rsidRDefault="00000000">
            <w:r>
              <w:t>Génère des squelettes de roles, télécharge des roles publics</w:t>
            </w:r>
          </w:p>
        </w:tc>
        <w:tc>
          <w:tcPr>
            <w:tcW w:w="2768" w:type="dxa"/>
          </w:tcPr>
          <w:p w14:paraId="52D4D266" w14:textId="77777777" w:rsidR="00B511E8" w:rsidRDefault="00000000">
            <w:r>
              <w:t>Non</w:t>
            </w:r>
          </w:p>
        </w:tc>
      </w:tr>
      <w:tr w:rsidR="00B511E8" w14:paraId="242CD31A" w14:textId="77777777">
        <w:tc>
          <w:tcPr>
            <w:tcW w:w="2373" w:type="dxa"/>
          </w:tcPr>
          <w:p w14:paraId="76F845F9" w14:textId="77777777" w:rsidR="00B511E8" w:rsidRDefault="00000000">
            <w:r>
              <w:rPr>
                <w:rFonts w:ascii="Courier New" w:eastAsia="Courier New" w:hAnsi="Courier New" w:cs="Courier New"/>
                <w:shd w:val="clear" w:color="auto" w:fill="F1F5F9"/>
              </w:rPr>
              <w:t>ansible-lint</w:t>
            </w:r>
          </w:p>
        </w:tc>
        <w:tc>
          <w:tcPr>
            <w:tcW w:w="4219" w:type="dxa"/>
          </w:tcPr>
          <w:p w14:paraId="2DA15DB1" w14:textId="77777777" w:rsidR="00B511E8" w:rsidRDefault="00000000">
            <w:r>
              <w:t>Analyse le code pour détecter des erreurs de bonnes pratiques</w:t>
            </w:r>
          </w:p>
        </w:tc>
        <w:tc>
          <w:tcPr>
            <w:tcW w:w="2768" w:type="dxa"/>
          </w:tcPr>
          <w:p w14:paraId="22940913" w14:textId="77777777" w:rsidR="00B511E8" w:rsidRDefault="00000000">
            <w:r>
              <w:t>Non</w:t>
            </w:r>
          </w:p>
        </w:tc>
      </w:tr>
    </w:tbl>
    <w:p w14:paraId="66AB64EF" w14:textId="77777777" w:rsidR="00B511E8" w:rsidRDefault="00000000">
      <w:pPr>
        <w:spacing w:before="240"/>
      </w:pPr>
      <w:r>
        <w:t xml:space="preserve"> </w:t>
      </w:r>
    </w:p>
    <w:p w14:paraId="584C1285" w14:textId="77777777" w:rsidR="00B511E8" w:rsidRDefault="00000000">
      <w:pPr>
        <w:spacing w:after="120"/>
      </w:pPr>
      <w:r>
        <w:t xml:space="preserve">Seules </w:t>
      </w:r>
      <w:r>
        <w:rPr>
          <w:rFonts w:ascii="Courier New" w:eastAsia="Courier New" w:hAnsi="Courier New" w:cs="Courier New"/>
          <w:shd w:val="clear" w:color="auto" w:fill="F1F5F9"/>
        </w:rPr>
        <w:t>ansible</w:t>
      </w:r>
      <w:r>
        <w:t xml:space="preserve"> et </w:t>
      </w:r>
      <w:r>
        <w:rPr>
          <w:rFonts w:ascii="Courier New" w:eastAsia="Courier New" w:hAnsi="Courier New" w:cs="Courier New"/>
          <w:shd w:val="clear" w:color="auto" w:fill="F1F5F9"/>
        </w:rPr>
        <w:t>ansible-playbook</w:t>
      </w:r>
      <w:r>
        <w:t xml:space="preserve"> se connectent réellement en SSH aux machines pilotées ; les autres travaillent uniquement sur des fichiers locaux.</w:t>
      </w:r>
    </w:p>
    <w:p w14:paraId="796F4F28" w14:textId="77777777" w:rsidR="00B511E8" w:rsidRDefault="00000000">
      <w:pPr>
        <w:spacing w:after="200"/>
      </w:pPr>
      <w:r>
        <w:t xml:space="preserve"> </w:t>
      </w:r>
    </w:p>
    <w:p w14:paraId="3E3C9F60" w14:textId="77777777" w:rsidR="00B511E8" w:rsidRDefault="00000000">
      <w:pPr>
        <w:pStyle w:val="Titre3"/>
        <w:spacing w:after="200"/>
      </w:pPr>
      <w:r>
        <w:lastRenderedPageBreak/>
        <w:t>17.3 Cibler un groupe vs un hôte précis (patterns)</w:t>
      </w:r>
    </w:p>
    <w:p w14:paraId="36BB0ACE"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ansible -i inventory.ini app -m copy -a "..."    # tout le groupe app    </w:t>
      </w:r>
      <w:r>
        <w:br/>
      </w:r>
      <w:r>
        <w:rPr>
          <w:rFonts w:ascii="Courier New" w:eastAsia="Courier New" w:hAnsi="Courier New" w:cs="Courier New"/>
          <w:color w:val="FFFFFF"/>
          <w:sz w:val="20"/>
          <w:szCs w:val="20"/>
        </w:rPr>
        <w:t xml:space="preserve">    ansible -i inventory.ini web4 -m copy -a "..."    # uniquement l'hôte web4    </w:t>
      </w:r>
      <w:r>
        <w:br/>
      </w:r>
      <w:r>
        <w:rPr>
          <w:rFonts w:ascii="Courier New" w:eastAsia="Courier New" w:hAnsi="Courier New" w:cs="Courier New"/>
          <w:color w:val="FFFFFF"/>
          <w:sz w:val="20"/>
          <w:szCs w:val="20"/>
        </w:rPr>
        <w:t xml:space="preserve">         </w:t>
      </w:r>
    </w:p>
    <w:p w14:paraId="409A4E03" w14:textId="77777777" w:rsidR="00B511E8" w:rsidRDefault="00000000">
      <w:pPr>
        <w:spacing w:after="200"/>
      </w:pPr>
      <w:r>
        <w:t xml:space="preserve"> </w:t>
      </w:r>
    </w:p>
    <w:p w14:paraId="7AAFA65F" w14:textId="77777777" w:rsidR="00B511E8" w:rsidRDefault="00000000">
      <w:pPr>
        <w:spacing w:after="120"/>
      </w:pPr>
      <w:r>
        <w:t>Motifs (patterns) plus riches disponibles à cet emplacement :</w:t>
      </w:r>
    </w:p>
    <w:p w14:paraId="3F8E902F" w14:textId="77777777" w:rsidR="00B511E8" w:rsidRDefault="00000000">
      <w:pPr>
        <w:spacing w:after="200"/>
      </w:pP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2809"/>
        <w:gridCol w:w="6207"/>
      </w:tblGrid>
      <w:tr w:rsidR="00B511E8" w14:paraId="49ECC7FA" w14:textId="77777777">
        <w:trPr>
          <w:tblHeader/>
        </w:trPr>
        <w:tc>
          <w:tcPr>
            <w:tcW w:w="2912" w:type="dxa"/>
          </w:tcPr>
          <w:p w14:paraId="5B3E36B6" w14:textId="77777777" w:rsidR="00B511E8" w:rsidRDefault="00000000">
            <w:r>
              <w:rPr>
                <w:b/>
                <w:bCs/>
              </w:rPr>
              <w:t>Motif</w:t>
            </w:r>
          </w:p>
        </w:tc>
        <w:tc>
          <w:tcPr>
            <w:tcW w:w="6448" w:type="dxa"/>
          </w:tcPr>
          <w:p w14:paraId="7CC5C393" w14:textId="77777777" w:rsidR="00B511E8" w:rsidRDefault="00000000">
            <w:r>
              <w:rPr>
                <w:b/>
                <w:bCs/>
              </w:rPr>
              <w:t>Signifie</w:t>
            </w:r>
          </w:p>
        </w:tc>
      </w:tr>
      <w:tr w:rsidR="00B511E8" w14:paraId="1DB77949" w14:textId="77777777">
        <w:tc>
          <w:tcPr>
            <w:tcW w:w="2912" w:type="dxa"/>
          </w:tcPr>
          <w:p w14:paraId="1BC0991D" w14:textId="77777777" w:rsidR="00B511E8" w:rsidRDefault="00000000">
            <w:r>
              <w:rPr>
                <w:rFonts w:ascii="Courier New" w:eastAsia="Courier New" w:hAnsi="Courier New" w:cs="Courier New"/>
                <w:shd w:val="clear" w:color="auto" w:fill="F1F5F9"/>
              </w:rPr>
              <w:t>app</w:t>
            </w:r>
          </w:p>
        </w:tc>
        <w:tc>
          <w:tcPr>
            <w:tcW w:w="6448" w:type="dxa"/>
          </w:tcPr>
          <w:p w14:paraId="46BEB877" w14:textId="77777777" w:rsidR="00B511E8" w:rsidRDefault="00000000">
            <w:r>
              <w:t xml:space="preserve">Tout le groupe </w:t>
            </w:r>
            <w:r>
              <w:rPr>
                <w:rFonts w:ascii="Courier New" w:eastAsia="Courier New" w:hAnsi="Courier New" w:cs="Courier New"/>
                <w:shd w:val="clear" w:color="auto" w:fill="F1F5F9"/>
              </w:rPr>
              <w:t>app</w:t>
            </w:r>
          </w:p>
        </w:tc>
      </w:tr>
      <w:tr w:rsidR="00B511E8" w14:paraId="194549A5" w14:textId="77777777">
        <w:tc>
          <w:tcPr>
            <w:tcW w:w="2912" w:type="dxa"/>
          </w:tcPr>
          <w:p w14:paraId="22B4A702" w14:textId="77777777" w:rsidR="00B511E8" w:rsidRDefault="00000000">
            <w:r>
              <w:rPr>
                <w:rFonts w:ascii="Courier New" w:eastAsia="Courier New" w:hAnsi="Courier New" w:cs="Courier New"/>
                <w:shd w:val="clear" w:color="auto" w:fill="F1F5F9"/>
              </w:rPr>
              <w:t>web4</w:t>
            </w:r>
          </w:p>
        </w:tc>
        <w:tc>
          <w:tcPr>
            <w:tcW w:w="6448" w:type="dxa"/>
          </w:tcPr>
          <w:p w14:paraId="0777C821" w14:textId="77777777" w:rsidR="00B511E8" w:rsidRDefault="00000000">
            <w:r>
              <w:t>Un seul hôte</w:t>
            </w:r>
          </w:p>
        </w:tc>
      </w:tr>
      <w:tr w:rsidR="00B511E8" w14:paraId="3DEDBC95" w14:textId="77777777">
        <w:tc>
          <w:tcPr>
            <w:tcW w:w="2912" w:type="dxa"/>
          </w:tcPr>
          <w:p w14:paraId="12270680" w14:textId="77777777" w:rsidR="00B511E8" w:rsidRDefault="00000000">
            <w:r>
              <w:rPr>
                <w:rFonts w:ascii="Courier New" w:eastAsia="Courier New" w:hAnsi="Courier New" w:cs="Courier New"/>
                <w:shd w:val="clear" w:color="auto" w:fill="F1F5F9"/>
              </w:rPr>
              <w:t>web1,web3</w:t>
            </w:r>
          </w:p>
        </w:tc>
        <w:tc>
          <w:tcPr>
            <w:tcW w:w="6448" w:type="dxa"/>
          </w:tcPr>
          <w:p w14:paraId="7E3121E1" w14:textId="77777777" w:rsidR="00B511E8" w:rsidRDefault="00000000">
            <w:r>
              <w:t>Plusieurs hôtes précis</w:t>
            </w:r>
          </w:p>
        </w:tc>
      </w:tr>
      <w:tr w:rsidR="00B511E8" w14:paraId="6E7F6AE1" w14:textId="77777777">
        <w:tc>
          <w:tcPr>
            <w:tcW w:w="2912" w:type="dxa"/>
          </w:tcPr>
          <w:p w14:paraId="6468861B" w14:textId="77777777" w:rsidR="00B511E8" w:rsidRDefault="00000000">
            <w:r>
              <w:rPr>
                <w:rFonts w:ascii="Courier New" w:eastAsia="Courier New" w:hAnsi="Courier New" w:cs="Courier New"/>
                <w:shd w:val="clear" w:color="auto" w:fill="F1F5F9"/>
              </w:rPr>
              <w:t>app,db</w:t>
            </w:r>
          </w:p>
        </w:tc>
        <w:tc>
          <w:tcPr>
            <w:tcW w:w="6448" w:type="dxa"/>
          </w:tcPr>
          <w:p w14:paraId="18ED9BD1" w14:textId="77777777" w:rsidR="00B511E8" w:rsidRDefault="00000000">
            <w:r>
              <w:t>Plusieurs groupes à la fois</w:t>
            </w:r>
          </w:p>
        </w:tc>
      </w:tr>
      <w:tr w:rsidR="00B511E8" w14:paraId="3AF3162F" w14:textId="77777777">
        <w:tc>
          <w:tcPr>
            <w:tcW w:w="2912" w:type="dxa"/>
          </w:tcPr>
          <w:p w14:paraId="29341E4B" w14:textId="77777777" w:rsidR="00B511E8" w:rsidRDefault="00000000">
            <w:r>
              <w:rPr>
                <w:rFonts w:ascii="Courier New" w:eastAsia="Courier New" w:hAnsi="Courier New" w:cs="Courier New"/>
                <w:shd w:val="clear" w:color="auto" w:fill="F1F5F9"/>
              </w:rPr>
              <w:t>app:!web3</w:t>
            </w:r>
          </w:p>
        </w:tc>
        <w:tc>
          <w:tcPr>
            <w:tcW w:w="6448" w:type="dxa"/>
          </w:tcPr>
          <w:p w14:paraId="4F7AF418" w14:textId="77777777" w:rsidR="00B511E8" w:rsidRDefault="00000000">
            <w:r>
              <w:t xml:space="preserve">Tout </w:t>
            </w:r>
            <w:r>
              <w:rPr>
                <w:rFonts w:ascii="Courier New" w:eastAsia="Courier New" w:hAnsi="Courier New" w:cs="Courier New"/>
                <w:shd w:val="clear" w:color="auto" w:fill="F1F5F9"/>
              </w:rPr>
              <w:t>app</w:t>
            </w:r>
            <w:r>
              <w:t xml:space="preserve"> sauf </w:t>
            </w:r>
            <w:r>
              <w:rPr>
                <w:rFonts w:ascii="Courier New" w:eastAsia="Courier New" w:hAnsi="Courier New" w:cs="Courier New"/>
                <w:shd w:val="clear" w:color="auto" w:fill="F1F5F9"/>
              </w:rPr>
              <w:t>web3</w:t>
            </w:r>
          </w:p>
        </w:tc>
      </w:tr>
      <w:tr w:rsidR="00B511E8" w14:paraId="21EBD362" w14:textId="77777777">
        <w:tc>
          <w:tcPr>
            <w:tcW w:w="2912" w:type="dxa"/>
          </w:tcPr>
          <w:p w14:paraId="1AA6DE45" w14:textId="77777777" w:rsidR="00B511E8" w:rsidRDefault="00000000">
            <w:r>
              <w:rPr>
                <w:rFonts w:ascii="Courier New" w:eastAsia="Courier New" w:hAnsi="Courier New" w:cs="Courier New"/>
                <w:shd w:val="clear" w:color="auto" w:fill="F1F5F9"/>
              </w:rPr>
              <w:t>app:&amp;db</w:t>
            </w:r>
          </w:p>
        </w:tc>
        <w:tc>
          <w:tcPr>
            <w:tcW w:w="6448" w:type="dxa"/>
          </w:tcPr>
          <w:p w14:paraId="0EA9C4B4" w14:textId="77777777" w:rsidR="00B511E8" w:rsidRDefault="00000000">
            <w:r>
              <w:t>Intersection (hôtes présents dans les deux groupes)</w:t>
            </w:r>
          </w:p>
        </w:tc>
      </w:tr>
      <w:tr w:rsidR="00B511E8" w14:paraId="34C7AB84" w14:textId="77777777">
        <w:tc>
          <w:tcPr>
            <w:tcW w:w="2912" w:type="dxa"/>
          </w:tcPr>
          <w:p w14:paraId="6F190D99" w14:textId="77777777" w:rsidR="00B511E8" w:rsidRDefault="00000000">
            <w:r>
              <w:rPr>
                <w:rFonts w:ascii="Courier New" w:eastAsia="Courier New" w:hAnsi="Courier New" w:cs="Courier New"/>
                <w:shd w:val="clear" w:color="auto" w:fill="F1F5F9"/>
              </w:rPr>
              <w:t>web*</w:t>
            </w:r>
          </w:p>
        </w:tc>
        <w:tc>
          <w:tcPr>
            <w:tcW w:w="6448" w:type="dxa"/>
          </w:tcPr>
          <w:p w14:paraId="2F2B8CDC" w14:textId="77777777" w:rsidR="00B511E8" w:rsidRDefault="00000000">
            <w:r>
              <w:t xml:space="preserve">Wildcard — tous les hôtes dont le nom commence par </w:t>
            </w:r>
            <w:r>
              <w:rPr>
                <w:rFonts w:ascii="Courier New" w:eastAsia="Courier New" w:hAnsi="Courier New" w:cs="Courier New"/>
                <w:shd w:val="clear" w:color="auto" w:fill="F1F5F9"/>
              </w:rPr>
              <w:t>web</w:t>
            </w:r>
          </w:p>
        </w:tc>
      </w:tr>
    </w:tbl>
    <w:p w14:paraId="6B0BA764" w14:textId="77777777" w:rsidR="00B511E8" w:rsidRDefault="00000000">
      <w:pPr>
        <w:spacing w:before="240"/>
      </w:pPr>
      <w:r>
        <w:t xml:space="preserve"> </w:t>
      </w:r>
    </w:p>
    <w:p w14:paraId="39218943" w14:textId="77777777" w:rsidR="00B511E8" w:rsidRDefault="00000000">
      <w:pPr>
        <w:pStyle w:val="Titre3"/>
        <w:spacing w:after="200"/>
      </w:pPr>
      <w:r>
        <w:t xml:space="preserve">17.4 Le champ </w:t>
      </w:r>
      <w:r>
        <w:rPr>
          <w:rFonts w:ascii="Courier New" w:eastAsia="Courier New" w:hAnsi="Courier New" w:cs="Courier New"/>
          <w:shd w:val="clear" w:color="auto" w:fill="F1F5F9"/>
        </w:rPr>
        <w:t>changed</w:t>
      </w:r>
      <w:r>
        <w:t xml:space="preserve"> : </w:t>
      </w:r>
      <w:r>
        <w:rPr>
          <w:rFonts w:ascii="Courier New" w:eastAsia="Courier New" w:hAnsi="Courier New" w:cs="Courier New"/>
          <w:shd w:val="clear" w:color="auto" w:fill="F1F5F9"/>
        </w:rPr>
        <w:t>ok</w:t>
      </w:r>
      <w:r>
        <w:t xml:space="preserve"> / </w:t>
      </w:r>
      <w:r>
        <w:rPr>
          <w:rFonts w:ascii="Courier New" w:eastAsia="Courier New" w:hAnsi="Courier New" w:cs="Courier New"/>
          <w:shd w:val="clear" w:color="auto" w:fill="F1F5F9"/>
        </w:rPr>
        <w:t>changed</w:t>
      </w:r>
      <w:r>
        <w:t xml:space="preserve"> (affichage) vs </w:t>
      </w:r>
      <w:r>
        <w:rPr>
          <w:rFonts w:ascii="Courier New" w:eastAsia="Courier New" w:hAnsi="Courier New" w:cs="Courier New"/>
          <w:shd w:val="clear" w:color="auto" w:fill="F1F5F9"/>
        </w:rPr>
        <w:t>true</w:t>
      </w:r>
      <w:r>
        <w:t xml:space="preserve"> / </w:t>
      </w:r>
      <w:r>
        <w:rPr>
          <w:rFonts w:ascii="Courier New" w:eastAsia="Courier New" w:hAnsi="Courier New" w:cs="Courier New"/>
          <w:shd w:val="clear" w:color="auto" w:fill="F1F5F9"/>
        </w:rPr>
        <w:t>false</w:t>
      </w:r>
      <w:r>
        <w:t xml:space="preserve"> (JSON)</w:t>
      </w:r>
    </w:p>
    <w:p w14:paraId="569B9266" w14:textId="77777777" w:rsidR="00B511E8" w:rsidRDefault="00000000">
      <w:pPr>
        <w:spacing w:after="120"/>
      </w:pPr>
      <w:r>
        <w:t>Deux choses différentes, souvent confondues :</w:t>
      </w:r>
    </w:p>
    <w:p w14:paraId="294C42B3" w14:textId="77777777" w:rsidR="00B511E8" w:rsidRDefault="00000000">
      <w:pPr>
        <w:spacing w:after="200"/>
      </w:pPr>
      <w:r>
        <w:t xml:space="preserve"> </w:t>
      </w:r>
    </w:p>
    <w:p w14:paraId="6DA7993A" w14:textId="77777777" w:rsidR="00B511E8" w:rsidRDefault="00000000">
      <w:pPr>
        <w:spacing w:after="120"/>
      </w:pPr>
      <w:r>
        <w:rPr>
          <w:b/>
          <w:bCs/>
        </w:rPr>
        <w:t>a) Le mot-résumé affiché en préfixe de chaque ligne de log</w:t>
      </w:r>
      <w:r>
        <w:t xml:space="preserve"> : </w:t>
      </w:r>
      <w:r>
        <w:rPr>
          <w:rFonts w:ascii="Courier New" w:eastAsia="Courier New" w:hAnsi="Courier New" w:cs="Courier New"/>
          <w:shd w:val="clear" w:color="auto" w:fill="F1F5F9"/>
        </w:rPr>
        <w:t>ok</w:t>
      </w:r>
      <w:r>
        <w:t xml:space="preserve">, </w:t>
      </w:r>
      <w:r>
        <w:rPr>
          <w:rFonts w:ascii="Courier New" w:eastAsia="Courier New" w:hAnsi="Courier New" w:cs="Courier New"/>
          <w:shd w:val="clear" w:color="auto" w:fill="F1F5F9"/>
        </w:rPr>
        <w:t>changed</w:t>
      </w:r>
      <w:r>
        <w:t xml:space="preserve">, </w:t>
      </w:r>
      <w:r>
        <w:rPr>
          <w:rFonts w:ascii="Courier New" w:eastAsia="Courier New" w:hAnsi="Courier New" w:cs="Courier New"/>
          <w:shd w:val="clear" w:color="auto" w:fill="F1F5F9"/>
        </w:rPr>
        <w:t>failed</w:t>
      </w:r>
      <w:r>
        <w:t xml:space="preserve">, </w:t>
      </w:r>
      <w:r>
        <w:rPr>
          <w:rFonts w:ascii="Courier New" w:eastAsia="Courier New" w:hAnsi="Courier New" w:cs="Courier New"/>
          <w:shd w:val="clear" w:color="auto" w:fill="F1F5F9"/>
        </w:rPr>
        <w:t>skipping</w:t>
      </w:r>
      <w:r>
        <w:t>.</w:t>
      </w:r>
    </w:p>
    <w:p w14:paraId="51AE3BDB" w14:textId="77777777" w:rsidR="00B511E8" w:rsidRDefault="00000000">
      <w:pPr>
        <w:spacing w:after="200"/>
      </w:pPr>
      <w:r>
        <w:t xml:space="preserve"> </w:t>
      </w:r>
    </w:p>
    <w:p w14:paraId="243B2F14" w14:textId="77777777" w:rsidR="00B511E8" w:rsidRDefault="00000000">
      <w:pPr>
        <w:spacing w:after="120"/>
      </w:pPr>
      <w:r>
        <w:rPr>
          <w:b/>
          <w:bCs/>
        </w:rPr>
        <w:t>b) Le champ JSON interne `"changed"`, toujours un booléen</w:t>
      </w:r>
      <w:r>
        <w:t xml:space="preserve"> (</w:t>
      </w:r>
      <w:r>
        <w:rPr>
          <w:rFonts w:ascii="Courier New" w:eastAsia="Courier New" w:hAnsi="Courier New" w:cs="Courier New"/>
          <w:shd w:val="clear" w:color="auto" w:fill="F1F5F9"/>
        </w:rPr>
        <w:t>true</w:t>
      </w:r>
      <w:r>
        <w:t xml:space="preserve"> ou </w:t>
      </w:r>
      <w:r>
        <w:rPr>
          <w:rFonts w:ascii="Courier New" w:eastAsia="Courier New" w:hAnsi="Courier New" w:cs="Courier New"/>
          <w:shd w:val="clear" w:color="auto" w:fill="F1F5F9"/>
        </w:rPr>
        <w:t>false</w:t>
      </w:r>
      <w:r>
        <w:t>), présent dans le résultat détaillé de chaque tâche.</w:t>
      </w:r>
    </w:p>
    <w:p w14:paraId="0D89E909" w14:textId="77777777" w:rsidR="00B511E8" w:rsidRDefault="00000000">
      <w:pPr>
        <w:spacing w:after="200"/>
      </w:pP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2653"/>
        <w:gridCol w:w="3577"/>
        <w:gridCol w:w="2786"/>
      </w:tblGrid>
      <w:tr w:rsidR="00B511E8" w14:paraId="350A6F9D" w14:textId="77777777">
        <w:trPr>
          <w:tblHeader/>
        </w:trPr>
        <w:tc>
          <w:tcPr>
            <w:tcW w:w="2753" w:type="dxa"/>
          </w:tcPr>
          <w:p w14:paraId="7EBDBEC7" w14:textId="77777777" w:rsidR="00B511E8" w:rsidRDefault="00000000">
            <w:r>
              <w:rPr>
                <w:b/>
                <w:bCs/>
              </w:rPr>
              <w:t>Valeur du champ `changed`</w:t>
            </w:r>
          </w:p>
        </w:tc>
        <w:tc>
          <w:tcPr>
            <w:tcW w:w="3716" w:type="dxa"/>
          </w:tcPr>
          <w:p w14:paraId="504CE78E" w14:textId="77777777" w:rsidR="00B511E8" w:rsidRDefault="00000000">
            <w:r>
              <w:rPr>
                <w:b/>
                <w:bCs/>
              </w:rPr>
              <w:t>Signification</w:t>
            </w:r>
          </w:p>
        </w:tc>
        <w:tc>
          <w:tcPr>
            <w:tcW w:w="2891" w:type="dxa"/>
          </w:tcPr>
          <w:p w14:paraId="315C17D1" w14:textId="77777777" w:rsidR="00B511E8" w:rsidRDefault="00000000">
            <w:r>
              <w:rPr>
                <w:b/>
                <w:bCs/>
              </w:rPr>
              <w:t>Mot affiché dans les logs</w:t>
            </w:r>
          </w:p>
        </w:tc>
      </w:tr>
      <w:tr w:rsidR="00B511E8" w14:paraId="44813BB2" w14:textId="77777777">
        <w:tc>
          <w:tcPr>
            <w:tcW w:w="2753" w:type="dxa"/>
          </w:tcPr>
          <w:p w14:paraId="6C68A6D6" w14:textId="77777777" w:rsidR="00B511E8" w:rsidRDefault="00000000">
            <w:r>
              <w:rPr>
                <w:rFonts w:ascii="Courier New" w:eastAsia="Courier New" w:hAnsi="Courier New" w:cs="Courier New"/>
                <w:shd w:val="clear" w:color="auto" w:fill="F1F5F9"/>
              </w:rPr>
              <w:t>true</w:t>
            </w:r>
          </w:p>
        </w:tc>
        <w:tc>
          <w:tcPr>
            <w:tcW w:w="3716" w:type="dxa"/>
          </w:tcPr>
          <w:p w14:paraId="05D5408E" w14:textId="77777777" w:rsidR="00B511E8" w:rsidRDefault="00000000">
            <w:r>
              <w:t>Une vraie modification a eu lieu</w:t>
            </w:r>
          </w:p>
        </w:tc>
        <w:tc>
          <w:tcPr>
            <w:tcW w:w="2891" w:type="dxa"/>
          </w:tcPr>
          <w:p w14:paraId="611A2EC6" w14:textId="77777777" w:rsidR="00B511E8" w:rsidRDefault="00000000">
            <w:r>
              <w:rPr>
                <w:rFonts w:ascii="Courier New" w:eastAsia="Courier New" w:hAnsi="Courier New" w:cs="Courier New"/>
                <w:shd w:val="clear" w:color="auto" w:fill="F1F5F9"/>
              </w:rPr>
              <w:t>changed</w:t>
            </w:r>
          </w:p>
        </w:tc>
      </w:tr>
      <w:tr w:rsidR="00B511E8" w14:paraId="59618629" w14:textId="77777777">
        <w:tc>
          <w:tcPr>
            <w:tcW w:w="2753" w:type="dxa"/>
          </w:tcPr>
          <w:p w14:paraId="2CDBE65E" w14:textId="77777777" w:rsidR="00B511E8" w:rsidRDefault="00000000">
            <w:r>
              <w:rPr>
                <w:rFonts w:ascii="Courier New" w:eastAsia="Courier New" w:hAnsi="Courier New" w:cs="Courier New"/>
                <w:shd w:val="clear" w:color="auto" w:fill="F1F5F9"/>
              </w:rPr>
              <w:t>false</w:t>
            </w:r>
          </w:p>
        </w:tc>
        <w:tc>
          <w:tcPr>
            <w:tcW w:w="3716" w:type="dxa"/>
          </w:tcPr>
          <w:p w14:paraId="0B2181AA" w14:textId="77777777" w:rsidR="00B511E8" w:rsidRDefault="00000000">
            <w:r>
              <w:t>Rien n'a été modifié, état déjà atteint</w:t>
            </w:r>
          </w:p>
        </w:tc>
        <w:tc>
          <w:tcPr>
            <w:tcW w:w="2891" w:type="dxa"/>
          </w:tcPr>
          <w:p w14:paraId="1F77FE3F" w14:textId="77777777" w:rsidR="00B511E8" w:rsidRDefault="00000000">
            <w:r>
              <w:rPr>
                <w:rFonts w:ascii="Courier New" w:eastAsia="Courier New" w:hAnsi="Courier New" w:cs="Courier New"/>
                <w:shd w:val="clear" w:color="auto" w:fill="F1F5F9"/>
              </w:rPr>
              <w:t>ok</w:t>
            </w:r>
          </w:p>
        </w:tc>
      </w:tr>
    </w:tbl>
    <w:p w14:paraId="0D64B37B" w14:textId="77777777" w:rsidR="00B511E8" w:rsidRDefault="00000000">
      <w:pPr>
        <w:spacing w:before="240"/>
      </w:pPr>
      <w:r>
        <w:lastRenderedPageBreak/>
        <w:t xml:space="preserve"> </w:t>
      </w:r>
    </w:p>
    <w:p w14:paraId="6B462E54" w14:textId="77777777" w:rsidR="00B511E8" w:rsidRDefault="00000000">
      <w:pPr>
        <w:spacing w:after="120"/>
      </w:pPr>
      <w:r>
        <w:rPr>
          <w:rFonts w:ascii="Courier New" w:eastAsia="Courier New" w:hAnsi="Courier New" w:cs="Courier New"/>
          <w:shd w:val="clear" w:color="auto" w:fill="F1F5F9"/>
        </w:rPr>
        <w:t>ok</w:t>
      </w:r>
      <w:r>
        <w:t xml:space="preserve"> n'est donc pas une 3e valeur du champ JSON — c'est l'affichage correspondant à </w:t>
      </w:r>
      <w:r>
        <w:rPr>
          <w:rFonts w:ascii="Courier New" w:eastAsia="Courier New" w:hAnsi="Courier New" w:cs="Courier New"/>
          <w:shd w:val="clear" w:color="auto" w:fill="F1F5F9"/>
        </w:rPr>
        <w:t>changed: false</w:t>
      </w:r>
      <w:r>
        <w:t xml:space="preserve"> (quand la tâche n'a pas non plus échoué).</w:t>
      </w:r>
    </w:p>
    <w:p w14:paraId="7E6C32A4" w14:textId="77777777" w:rsidR="00B511E8" w:rsidRDefault="00000000">
      <w:pPr>
        <w:spacing w:after="200"/>
      </w:pPr>
      <w:r>
        <w:t xml:space="preserve"> </w:t>
      </w:r>
    </w:p>
    <w:p w14:paraId="17DFAD99" w14:textId="77777777" w:rsidR="00B511E8" w:rsidRDefault="00000000">
      <w:pPr>
        <w:pStyle w:val="Titre3"/>
        <w:spacing w:after="200"/>
      </w:pPr>
      <w:r>
        <w:t xml:space="preserve">17.5 </w:t>
      </w:r>
      <w:r>
        <w:rPr>
          <w:rFonts w:ascii="Courier New" w:eastAsia="Courier New" w:hAnsi="Courier New" w:cs="Courier New"/>
          <w:shd w:val="clear" w:color="auto" w:fill="F1F5F9"/>
        </w:rPr>
        <w:t>item</w:t>
      </w:r>
      <w:r>
        <w:t xml:space="preserve"> et les variables réservées/magiques</w:t>
      </w:r>
    </w:p>
    <w:p w14:paraId="7B138F56" w14:textId="77777777" w:rsidR="00B511E8" w:rsidRDefault="00000000">
      <w:pPr>
        <w:spacing w:after="120"/>
      </w:pPr>
      <w:r>
        <w:rPr>
          <w:rFonts w:ascii="Courier New" w:eastAsia="Courier New" w:hAnsi="Courier New" w:cs="Courier New"/>
          <w:shd w:val="clear" w:color="auto" w:fill="F1F5F9"/>
        </w:rPr>
        <w:t>item</w:t>
      </w:r>
      <w:r>
        <w:t xml:space="preserve"> n'est jamais défini explicitement quelque part : c'est une </w:t>
      </w:r>
      <w:r>
        <w:rPr>
          <w:b/>
          <w:bCs/>
        </w:rPr>
        <w:t>variable magique</w:t>
      </w:r>
      <w:r>
        <w:t xml:space="preserve">, créée automatiquement par Ansible dès qu'une tâche utilise </w:t>
      </w:r>
      <w:r>
        <w:rPr>
          <w:rFonts w:ascii="Courier New" w:eastAsia="Courier New" w:hAnsi="Courier New" w:cs="Courier New"/>
          <w:shd w:val="clear" w:color="auto" w:fill="F1F5F9"/>
        </w:rPr>
        <w:t>loop:</w:t>
      </w:r>
      <w:r>
        <w:t xml:space="preserve">. À chaque itération, </w:t>
      </w:r>
      <w:r>
        <w:rPr>
          <w:rFonts w:ascii="Courier New" w:eastAsia="Courier New" w:hAnsi="Courier New" w:cs="Courier New"/>
          <w:shd w:val="clear" w:color="auto" w:fill="F1F5F9"/>
        </w:rPr>
        <w:t>item</w:t>
      </w:r>
      <w:r>
        <w:t xml:space="preserve"> prend la valeur de l'élément courant de la liste.</w:t>
      </w:r>
    </w:p>
    <w:p w14:paraId="386EBE65" w14:textId="77777777" w:rsidR="00B511E8" w:rsidRDefault="00000000">
      <w:pPr>
        <w:spacing w:after="200"/>
      </w:pPr>
      <w:r>
        <w:t xml:space="preserve"> </w:t>
      </w:r>
    </w:p>
    <w:p w14:paraId="0B8AEEC1" w14:textId="77777777" w:rsidR="00B511E8" w:rsidRDefault="00000000">
      <w:pPr>
        <w:spacing w:after="120"/>
      </w:pPr>
      <w:r>
        <w:t>Principales variables réservées à connaître :</w:t>
      </w:r>
    </w:p>
    <w:p w14:paraId="6BF60F38" w14:textId="77777777" w:rsidR="00B511E8" w:rsidRDefault="00000000">
      <w:pPr>
        <w:spacing w:after="200"/>
      </w:pP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2354"/>
        <w:gridCol w:w="2355"/>
        <w:gridCol w:w="4307"/>
      </w:tblGrid>
      <w:tr w:rsidR="00B511E8" w14:paraId="282A9781" w14:textId="77777777">
        <w:trPr>
          <w:tblHeader/>
        </w:trPr>
        <w:tc>
          <w:tcPr>
            <w:tcW w:w="2442" w:type="dxa"/>
          </w:tcPr>
          <w:p w14:paraId="59B2BE85" w14:textId="77777777" w:rsidR="00B511E8" w:rsidRDefault="00000000">
            <w:r>
              <w:rPr>
                <w:b/>
                <w:bCs/>
              </w:rPr>
              <w:t>Variable</w:t>
            </w:r>
          </w:p>
        </w:tc>
        <w:tc>
          <w:tcPr>
            <w:tcW w:w="2442" w:type="dxa"/>
          </w:tcPr>
          <w:p w14:paraId="3943D2CD" w14:textId="77777777" w:rsidR="00B511E8" w:rsidRDefault="00000000">
            <w:r>
              <w:rPr>
                <w:b/>
                <w:bCs/>
              </w:rPr>
              <w:t>Contexte</w:t>
            </w:r>
          </w:p>
        </w:tc>
        <w:tc>
          <w:tcPr>
            <w:tcW w:w="4476" w:type="dxa"/>
          </w:tcPr>
          <w:p w14:paraId="79FADE2F" w14:textId="77777777" w:rsidR="00B511E8" w:rsidRDefault="00000000">
            <w:r>
              <w:rPr>
                <w:b/>
                <w:bCs/>
              </w:rPr>
              <w:t>Contenu</w:t>
            </w:r>
          </w:p>
        </w:tc>
      </w:tr>
      <w:tr w:rsidR="00B511E8" w14:paraId="280D83EF" w14:textId="77777777">
        <w:tc>
          <w:tcPr>
            <w:tcW w:w="2442" w:type="dxa"/>
          </w:tcPr>
          <w:p w14:paraId="0502EF08" w14:textId="77777777" w:rsidR="00B511E8" w:rsidRDefault="00000000">
            <w:r>
              <w:rPr>
                <w:rFonts w:ascii="Courier New" w:eastAsia="Courier New" w:hAnsi="Courier New" w:cs="Courier New"/>
                <w:shd w:val="clear" w:color="auto" w:fill="F1F5F9"/>
              </w:rPr>
              <w:t>item</w:t>
            </w:r>
          </w:p>
        </w:tc>
        <w:tc>
          <w:tcPr>
            <w:tcW w:w="2442" w:type="dxa"/>
          </w:tcPr>
          <w:p w14:paraId="5C98BE1A" w14:textId="77777777" w:rsidR="00B511E8" w:rsidRDefault="00000000">
            <w:r>
              <w:t xml:space="preserve">Tâche avec </w:t>
            </w:r>
            <w:r>
              <w:rPr>
                <w:rFonts w:ascii="Courier New" w:eastAsia="Courier New" w:hAnsi="Courier New" w:cs="Courier New"/>
                <w:shd w:val="clear" w:color="auto" w:fill="F1F5F9"/>
              </w:rPr>
              <w:t>loop:</w:t>
            </w:r>
          </w:p>
        </w:tc>
        <w:tc>
          <w:tcPr>
            <w:tcW w:w="4476" w:type="dxa"/>
          </w:tcPr>
          <w:p w14:paraId="6AC1CE20" w14:textId="77777777" w:rsidR="00B511E8" w:rsidRDefault="00000000">
            <w:r>
              <w:t>Élément courant de la boucle</w:t>
            </w:r>
          </w:p>
        </w:tc>
      </w:tr>
      <w:tr w:rsidR="00B511E8" w14:paraId="7F620C8B" w14:textId="77777777">
        <w:tc>
          <w:tcPr>
            <w:tcW w:w="2442" w:type="dxa"/>
          </w:tcPr>
          <w:p w14:paraId="298B274A" w14:textId="77777777" w:rsidR="00B511E8" w:rsidRDefault="00000000">
            <w:r>
              <w:rPr>
                <w:rFonts w:ascii="Courier New" w:eastAsia="Courier New" w:hAnsi="Courier New" w:cs="Courier New"/>
                <w:shd w:val="clear" w:color="auto" w:fill="F1F5F9"/>
              </w:rPr>
              <w:t>inventory_hostname</w:t>
            </w:r>
          </w:p>
        </w:tc>
        <w:tc>
          <w:tcPr>
            <w:tcW w:w="2442" w:type="dxa"/>
          </w:tcPr>
          <w:p w14:paraId="5A6F15F3" w14:textId="77777777" w:rsidR="00B511E8" w:rsidRDefault="00000000">
            <w:r>
              <w:t>Partout</w:t>
            </w:r>
          </w:p>
        </w:tc>
        <w:tc>
          <w:tcPr>
            <w:tcW w:w="4476" w:type="dxa"/>
          </w:tcPr>
          <w:p w14:paraId="72AA03D6" w14:textId="77777777" w:rsidR="00B511E8" w:rsidRDefault="00000000">
            <w:r>
              <w:t>Nom de l'hôte en cours de traitement</w:t>
            </w:r>
          </w:p>
        </w:tc>
      </w:tr>
      <w:tr w:rsidR="00B511E8" w14:paraId="035B8B2F" w14:textId="77777777">
        <w:tc>
          <w:tcPr>
            <w:tcW w:w="2442" w:type="dxa"/>
          </w:tcPr>
          <w:p w14:paraId="6F882E99" w14:textId="77777777" w:rsidR="00B511E8" w:rsidRDefault="00000000">
            <w:r>
              <w:rPr>
                <w:rFonts w:ascii="Courier New" w:eastAsia="Courier New" w:hAnsi="Courier New" w:cs="Courier New"/>
                <w:shd w:val="clear" w:color="auto" w:fill="F1F5F9"/>
              </w:rPr>
              <w:t>groups</w:t>
            </w:r>
          </w:p>
        </w:tc>
        <w:tc>
          <w:tcPr>
            <w:tcW w:w="2442" w:type="dxa"/>
          </w:tcPr>
          <w:p w14:paraId="56709865" w14:textId="77777777" w:rsidR="00B511E8" w:rsidRDefault="00000000">
            <w:r>
              <w:t>Partout</w:t>
            </w:r>
          </w:p>
        </w:tc>
        <w:tc>
          <w:tcPr>
            <w:tcW w:w="4476" w:type="dxa"/>
          </w:tcPr>
          <w:p w14:paraId="38933B6D" w14:textId="77777777" w:rsidR="00B511E8" w:rsidRDefault="00000000">
            <w:r>
              <w:t xml:space="preserve">Dictionnaire groupe → liste de ses hôtes (ex: </w:t>
            </w:r>
            <w:r>
              <w:rPr>
                <w:rFonts w:ascii="Courier New" w:eastAsia="Courier New" w:hAnsi="Courier New" w:cs="Courier New"/>
                <w:shd w:val="clear" w:color="auto" w:fill="F1F5F9"/>
              </w:rPr>
              <w:t>groups['db']</w:t>
            </w:r>
            <w:r>
              <w:t>)</w:t>
            </w:r>
          </w:p>
        </w:tc>
      </w:tr>
      <w:tr w:rsidR="00B511E8" w14:paraId="1967824E" w14:textId="77777777">
        <w:tc>
          <w:tcPr>
            <w:tcW w:w="2442" w:type="dxa"/>
          </w:tcPr>
          <w:p w14:paraId="69F74198" w14:textId="77777777" w:rsidR="00B511E8" w:rsidRDefault="00000000">
            <w:r>
              <w:rPr>
                <w:rFonts w:ascii="Courier New" w:eastAsia="Courier New" w:hAnsi="Courier New" w:cs="Courier New"/>
                <w:shd w:val="clear" w:color="auto" w:fill="F1F5F9"/>
              </w:rPr>
              <w:t>group_names</w:t>
            </w:r>
          </w:p>
        </w:tc>
        <w:tc>
          <w:tcPr>
            <w:tcW w:w="2442" w:type="dxa"/>
          </w:tcPr>
          <w:p w14:paraId="4D9C54E9" w14:textId="77777777" w:rsidR="00B511E8" w:rsidRDefault="00000000">
            <w:r>
              <w:t>Partout</w:t>
            </w:r>
          </w:p>
        </w:tc>
        <w:tc>
          <w:tcPr>
            <w:tcW w:w="4476" w:type="dxa"/>
          </w:tcPr>
          <w:p w14:paraId="01724FAE" w14:textId="77777777" w:rsidR="00B511E8" w:rsidRDefault="00000000">
            <w:r>
              <w:t>Liste des groupes auxquels appartient l'hôte courant</w:t>
            </w:r>
          </w:p>
        </w:tc>
      </w:tr>
      <w:tr w:rsidR="00B511E8" w14:paraId="273DB527" w14:textId="77777777">
        <w:tc>
          <w:tcPr>
            <w:tcW w:w="2442" w:type="dxa"/>
          </w:tcPr>
          <w:p w14:paraId="32FEB7BD" w14:textId="77777777" w:rsidR="00B511E8" w:rsidRDefault="00000000">
            <w:r>
              <w:rPr>
                <w:rFonts w:ascii="Courier New" w:eastAsia="Courier New" w:hAnsi="Courier New" w:cs="Courier New"/>
                <w:shd w:val="clear" w:color="auto" w:fill="F1F5F9"/>
              </w:rPr>
              <w:t>hostvars</w:t>
            </w:r>
          </w:p>
        </w:tc>
        <w:tc>
          <w:tcPr>
            <w:tcW w:w="2442" w:type="dxa"/>
          </w:tcPr>
          <w:p w14:paraId="70DBA4FD" w14:textId="77777777" w:rsidR="00B511E8" w:rsidRDefault="00000000">
            <w:r>
              <w:t>Partout</w:t>
            </w:r>
          </w:p>
        </w:tc>
        <w:tc>
          <w:tcPr>
            <w:tcW w:w="4476" w:type="dxa"/>
          </w:tcPr>
          <w:p w14:paraId="35555F81" w14:textId="77777777" w:rsidR="00B511E8" w:rsidRDefault="00000000">
            <w:r>
              <w:t>Variables de tous les hôtes, y compris d'autres que celui en cours</w:t>
            </w:r>
          </w:p>
        </w:tc>
      </w:tr>
      <w:tr w:rsidR="00B511E8" w14:paraId="1D9881A1" w14:textId="77777777">
        <w:tc>
          <w:tcPr>
            <w:tcW w:w="2442" w:type="dxa"/>
          </w:tcPr>
          <w:p w14:paraId="055B521E" w14:textId="77777777" w:rsidR="00B511E8" w:rsidRDefault="00000000">
            <w:r>
              <w:rPr>
                <w:rFonts w:ascii="Courier New" w:eastAsia="Courier New" w:hAnsi="Courier New" w:cs="Courier New"/>
                <w:shd w:val="clear" w:color="auto" w:fill="F1F5F9"/>
              </w:rPr>
              <w:t>ansible_*</w:t>
            </w:r>
          </w:p>
        </w:tc>
        <w:tc>
          <w:tcPr>
            <w:tcW w:w="2442" w:type="dxa"/>
          </w:tcPr>
          <w:p w14:paraId="1B69FE2D" w14:textId="77777777" w:rsidR="00B511E8" w:rsidRDefault="00000000">
            <w:r>
              <w:t>Partout</w:t>
            </w:r>
          </w:p>
        </w:tc>
        <w:tc>
          <w:tcPr>
            <w:tcW w:w="4476" w:type="dxa"/>
          </w:tcPr>
          <w:p w14:paraId="4C48BD71" w14:textId="77777777" w:rsidR="00B511E8" w:rsidRDefault="00000000">
            <w:r>
              <w:t>Facts collectés automatiquement</w:t>
            </w:r>
          </w:p>
        </w:tc>
      </w:tr>
    </w:tbl>
    <w:p w14:paraId="7EB1AE57" w14:textId="77777777" w:rsidR="00B511E8" w:rsidRDefault="00000000">
      <w:pPr>
        <w:spacing w:before="240"/>
      </w:pPr>
      <w:r>
        <w:t xml:space="preserve"> </w:t>
      </w:r>
    </w:p>
    <w:p w14:paraId="017A29EF" w14:textId="77777777" w:rsidR="00B511E8" w:rsidRDefault="00000000">
      <w:pPr>
        <w:spacing w:after="120"/>
      </w:pPr>
      <w:r>
        <w:rPr>
          <w:b/>
          <w:bCs/>
        </w:rPr>
        <w:t>Comment repérer une variable "magique"</w:t>
      </w:r>
      <w:r>
        <w:t xml:space="preserve"> : pas de convention visuelle universelle (pas de préfixe spécial). Réflexe à avoir : une variable utilisée sans jamais être définie explicitement dans le projet est probablement fournie automatiquement par un mot-clé Ansible (</w:t>
      </w:r>
      <w:r>
        <w:rPr>
          <w:rFonts w:ascii="Courier New" w:eastAsia="Courier New" w:hAnsi="Courier New" w:cs="Courier New"/>
          <w:shd w:val="clear" w:color="auto" w:fill="F1F5F9"/>
        </w:rPr>
        <w:t>loop</w:t>
      </w:r>
      <w:r>
        <w:t xml:space="preserve">, </w:t>
      </w:r>
      <w:r>
        <w:rPr>
          <w:rFonts w:ascii="Courier New" w:eastAsia="Courier New" w:hAnsi="Courier New" w:cs="Courier New"/>
          <w:shd w:val="clear" w:color="auto" w:fill="F1F5F9"/>
        </w:rPr>
        <w:t>register</w:t>
      </w:r>
      <w:r>
        <w:t>...) — vérifier dans la doc officielle ("Special Variables") en cas de doute.</w:t>
      </w:r>
    </w:p>
    <w:p w14:paraId="46A75FB6" w14:textId="77777777" w:rsidR="00B511E8" w:rsidRDefault="00000000">
      <w:pPr>
        <w:spacing w:after="200"/>
      </w:pPr>
      <w:r>
        <w:t xml:space="preserve"> </w:t>
      </w:r>
    </w:p>
    <w:p w14:paraId="1E0F9134" w14:textId="77777777" w:rsidR="00B511E8" w:rsidRDefault="00000000">
      <w:pPr>
        <w:pStyle w:val="Titre3"/>
        <w:spacing w:after="200"/>
      </w:pPr>
      <w:r>
        <w:t xml:space="preserve">17.6 Quand utiliser </w:t>
      </w:r>
      <w:r>
        <w:rPr>
          <w:rFonts w:ascii="Courier New" w:eastAsia="Courier New" w:hAnsi="Courier New" w:cs="Courier New"/>
          <w:shd w:val="clear" w:color="auto" w:fill="F1F5F9"/>
        </w:rPr>
        <w:t>loop</w:t>
      </w:r>
      <w:r>
        <w:t xml:space="preserve"> vs </w:t>
      </w:r>
      <w:r>
        <w:rPr>
          <w:rFonts w:ascii="Courier New" w:eastAsia="Courier New" w:hAnsi="Courier New" w:cs="Courier New"/>
          <w:shd w:val="clear" w:color="auto" w:fill="F1F5F9"/>
        </w:rPr>
        <w:t>when</w:t>
      </w:r>
    </w:p>
    <w:p w14:paraId="56422CCA" w14:textId="77777777" w:rsidR="00B511E8" w:rsidRDefault="00000000">
      <w:pPr>
        <w:spacing w:after="120"/>
      </w:pPr>
      <w:r>
        <w:t>Deux outils qui répondent à des questions différentes :</w:t>
      </w:r>
    </w:p>
    <w:p w14:paraId="43BD245D" w14:textId="77777777" w:rsidR="00B511E8" w:rsidRDefault="00000000">
      <w:pPr>
        <w:spacing w:after="200"/>
      </w:pP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1430"/>
        <w:gridCol w:w="3793"/>
        <w:gridCol w:w="3793"/>
      </w:tblGrid>
      <w:tr w:rsidR="00B511E8" w14:paraId="07F21A41" w14:textId="77777777">
        <w:trPr>
          <w:tblHeader/>
        </w:trPr>
        <w:tc>
          <w:tcPr>
            <w:tcW w:w="1478" w:type="dxa"/>
          </w:tcPr>
          <w:p w14:paraId="4A28DB9A" w14:textId="77777777" w:rsidR="00B511E8" w:rsidRDefault="00000000">
            <w:r>
              <w:rPr>
                <w:b/>
                <w:bCs/>
              </w:rPr>
              <w:t>Mot-clé</w:t>
            </w:r>
          </w:p>
        </w:tc>
        <w:tc>
          <w:tcPr>
            <w:tcW w:w="3941" w:type="dxa"/>
          </w:tcPr>
          <w:p w14:paraId="1C7D784B" w14:textId="77777777" w:rsidR="00B511E8" w:rsidRDefault="00000000">
            <w:r>
              <w:rPr>
                <w:b/>
                <w:bCs/>
              </w:rPr>
              <w:t>Question</w:t>
            </w:r>
          </w:p>
        </w:tc>
        <w:tc>
          <w:tcPr>
            <w:tcW w:w="3941" w:type="dxa"/>
          </w:tcPr>
          <w:p w14:paraId="147C8474" w14:textId="77777777" w:rsidR="00B511E8" w:rsidRDefault="00000000">
            <w:r>
              <w:rPr>
                <w:b/>
                <w:bCs/>
              </w:rPr>
              <w:t>Exemple</w:t>
            </w:r>
          </w:p>
        </w:tc>
      </w:tr>
      <w:tr w:rsidR="00B511E8" w14:paraId="110A5E7B" w14:textId="77777777">
        <w:tc>
          <w:tcPr>
            <w:tcW w:w="1478" w:type="dxa"/>
          </w:tcPr>
          <w:p w14:paraId="6DE5E75C" w14:textId="77777777" w:rsidR="00B511E8" w:rsidRDefault="00000000">
            <w:r>
              <w:rPr>
                <w:rFonts w:ascii="Courier New" w:eastAsia="Courier New" w:hAnsi="Courier New" w:cs="Courier New"/>
                <w:shd w:val="clear" w:color="auto" w:fill="F1F5F9"/>
              </w:rPr>
              <w:t>loop:</w:t>
            </w:r>
          </w:p>
        </w:tc>
        <w:tc>
          <w:tcPr>
            <w:tcW w:w="3941" w:type="dxa"/>
          </w:tcPr>
          <w:p w14:paraId="27E993A8" w14:textId="77777777" w:rsidR="00B511E8" w:rsidRDefault="00000000">
            <w:r>
              <w:t>"Combien de fois répéter cette tâche, sur quels éléments ?"</w:t>
            </w:r>
          </w:p>
        </w:tc>
        <w:tc>
          <w:tcPr>
            <w:tcW w:w="3941" w:type="dxa"/>
          </w:tcPr>
          <w:p w14:paraId="46D268C6" w14:textId="77777777" w:rsidR="00B511E8" w:rsidRDefault="00000000">
            <w:r>
              <w:t>Installer 3 paquets, copier une liste de fichiers</w:t>
            </w:r>
          </w:p>
        </w:tc>
      </w:tr>
      <w:tr w:rsidR="00B511E8" w14:paraId="0843AAD2" w14:textId="77777777">
        <w:tc>
          <w:tcPr>
            <w:tcW w:w="1478" w:type="dxa"/>
          </w:tcPr>
          <w:p w14:paraId="55D75366" w14:textId="77777777" w:rsidR="00B511E8" w:rsidRDefault="00000000">
            <w:r>
              <w:rPr>
                <w:rFonts w:ascii="Courier New" w:eastAsia="Courier New" w:hAnsi="Courier New" w:cs="Courier New"/>
                <w:shd w:val="clear" w:color="auto" w:fill="F1F5F9"/>
              </w:rPr>
              <w:lastRenderedPageBreak/>
              <w:t>when:</w:t>
            </w:r>
          </w:p>
        </w:tc>
        <w:tc>
          <w:tcPr>
            <w:tcW w:w="3941" w:type="dxa"/>
          </w:tcPr>
          <w:p w14:paraId="40A74B2B" w14:textId="77777777" w:rsidR="00B511E8" w:rsidRDefault="00000000">
            <w:r>
              <w:t>"Cette tâche doit-elle s'exécuter, oui ou non ?"</w:t>
            </w:r>
          </w:p>
        </w:tc>
        <w:tc>
          <w:tcPr>
            <w:tcW w:w="3941" w:type="dxa"/>
          </w:tcPr>
          <w:p w14:paraId="6CFB85AA" w14:textId="77777777" w:rsidR="00B511E8" w:rsidRDefault="00000000">
            <w:r>
              <w:t xml:space="preserve">N'installer nginx que sur </w:t>
            </w:r>
            <w:r>
              <w:rPr>
                <w:rFonts w:ascii="Courier New" w:eastAsia="Courier New" w:hAnsi="Courier New" w:cs="Courier New"/>
                <w:shd w:val="clear" w:color="auto" w:fill="F1F5F9"/>
              </w:rPr>
              <w:t>app</w:t>
            </w:r>
            <w:r>
              <w:t>, agir seulement si OS = Ubuntu</w:t>
            </w:r>
          </w:p>
        </w:tc>
      </w:tr>
    </w:tbl>
    <w:p w14:paraId="26FCE8AC" w14:textId="77777777" w:rsidR="00B511E8" w:rsidRDefault="00000000">
      <w:pPr>
        <w:spacing w:before="240"/>
      </w:pPr>
      <w:r>
        <w:t xml:space="preserve"> </w:t>
      </w:r>
    </w:p>
    <w:p w14:paraId="4F76D2AB" w14:textId="77777777" w:rsidR="00B511E8" w:rsidRDefault="00000000">
      <w:pPr>
        <w:spacing w:after="120"/>
      </w:pPr>
      <w:r>
        <w:t xml:space="preserve">Combinables — </w:t>
      </w:r>
      <w:r>
        <w:rPr>
          <w:rFonts w:ascii="Courier New" w:eastAsia="Courier New" w:hAnsi="Courier New" w:cs="Courier New"/>
          <w:shd w:val="clear" w:color="auto" w:fill="F1F5F9"/>
        </w:rPr>
        <w:t>when:</w:t>
      </w:r>
      <w:r>
        <w:t xml:space="preserve"> s'évalue alors </w:t>
      </w:r>
      <w:r>
        <w:rPr>
          <w:b/>
          <w:bCs/>
        </w:rPr>
        <w:t>à chaque itération</w:t>
      </w:r>
      <w:r>
        <w:t xml:space="preserve"> de la boucle :</w:t>
      </w:r>
    </w:p>
    <w:p w14:paraId="1C7CCF34"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 name: Installer des paquets, seulement sur Debian    </w:t>
      </w:r>
      <w:r>
        <w:br/>
      </w:r>
      <w:r>
        <w:rPr>
          <w:rFonts w:ascii="Courier New" w:eastAsia="Courier New" w:hAnsi="Courier New" w:cs="Courier New"/>
          <w:color w:val="FFFFFF"/>
          <w:sz w:val="20"/>
          <w:szCs w:val="20"/>
        </w:rPr>
        <w:t xml:space="preserve">      apt:    </w:t>
      </w:r>
      <w:r>
        <w:br/>
      </w:r>
      <w:r>
        <w:rPr>
          <w:rFonts w:ascii="Courier New" w:eastAsia="Courier New" w:hAnsi="Courier New" w:cs="Courier New"/>
          <w:color w:val="FFFFFF"/>
          <w:sz w:val="20"/>
          <w:szCs w:val="20"/>
        </w:rPr>
        <w:t xml:space="preserve">        name: "{{ item }}"    </w:t>
      </w:r>
      <w:r>
        <w:br/>
      </w:r>
      <w:r>
        <w:rPr>
          <w:rFonts w:ascii="Courier New" w:eastAsia="Courier New" w:hAnsi="Courier New" w:cs="Courier New"/>
          <w:color w:val="FFFFFF"/>
          <w:sz w:val="20"/>
          <w:szCs w:val="20"/>
        </w:rPr>
        <w:t xml:space="preserve">      loop: "{{ mes_paquets }}"    </w:t>
      </w:r>
      <w:r>
        <w:br/>
      </w:r>
      <w:r>
        <w:rPr>
          <w:rFonts w:ascii="Courier New" w:eastAsia="Courier New" w:hAnsi="Courier New" w:cs="Courier New"/>
          <w:color w:val="FFFFFF"/>
          <w:sz w:val="20"/>
          <w:szCs w:val="20"/>
        </w:rPr>
        <w:t xml:space="preserve">      when: ansible_os_family == "Debian"    </w:t>
      </w:r>
      <w:r>
        <w:br/>
      </w:r>
      <w:r>
        <w:rPr>
          <w:rFonts w:ascii="Courier New" w:eastAsia="Courier New" w:hAnsi="Courier New" w:cs="Courier New"/>
          <w:color w:val="FFFFFF"/>
          <w:sz w:val="20"/>
          <w:szCs w:val="20"/>
        </w:rPr>
        <w:t xml:space="preserve">         </w:t>
      </w:r>
    </w:p>
    <w:p w14:paraId="7B25B2A3" w14:textId="77777777" w:rsidR="00B511E8" w:rsidRDefault="00000000">
      <w:pPr>
        <w:spacing w:after="200"/>
      </w:pPr>
      <w:r>
        <w:t xml:space="preserve"> </w:t>
      </w:r>
    </w:p>
    <w:p w14:paraId="7043129E" w14:textId="77777777" w:rsidR="00B511E8" w:rsidRDefault="00000000">
      <w:pPr>
        <w:spacing w:after="120"/>
      </w:pPr>
      <w:r>
        <w:t xml:space="preserve">Règle simple : "je dois répéter une action ?" → </w:t>
      </w:r>
      <w:r>
        <w:rPr>
          <w:rFonts w:ascii="Courier New" w:eastAsia="Courier New" w:hAnsi="Courier New" w:cs="Courier New"/>
          <w:shd w:val="clear" w:color="auto" w:fill="F1F5F9"/>
        </w:rPr>
        <w:t>loop</w:t>
      </w:r>
      <w:r>
        <w:t xml:space="preserve">. "Je dois décider si elle a lieu ?" → </w:t>
      </w:r>
      <w:r>
        <w:rPr>
          <w:rFonts w:ascii="Courier New" w:eastAsia="Courier New" w:hAnsi="Courier New" w:cs="Courier New"/>
          <w:shd w:val="clear" w:color="auto" w:fill="F1F5F9"/>
        </w:rPr>
        <w:t>when</w:t>
      </w:r>
      <w:r>
        <w:t>. Pas des alternatives, souvent utilisés ensemble.</w:t>
      </w:r>
    </w:p>
    <w:p w14:paraId="582E3DE5" w14:textId="77777777" w:rsidR="00B511E8" w:rsidRDefault="00000000">
      <w:pPr>
        <w:spacing w:after="200"/>
      </w:pPr>
      <w:r>
        <w:t xml:space="preserve"> </w:t>
      </w:r>
    </w:p>
    <w:p w14:paraId="010955D5" w14:textId="77777777" w:rsidR="00B511E8" w:rsidRDefault="00000000">
      <w:pPr>
        <w:pStyle w:val="Titre3"/>
        <w:spacing w:after="200"/>
      </w:pPr>
      <w:r>
        <w:t>17.7 La logique de l'ordre des tâches (analogie de la lampe)</w:t>
      </w:r>
    </w:p>
    <w:p w14:paraId="5E2E8579" w14:textId="77777777" w:rsidR="00B511E8" w:rsidRDefault="00000000">
      <w:pPr>
        <w:spacing w:after="120"/>
      </w:pPr>
      <w:r>
        <w:t xml:space="preserve">Principe général, hors contexte nginx : pour allumer une lampe avec une ampoule neuve, on ne peut pas </w:t>
      </w:r>
      <w:r>
        <w:rPr>
          <w:i/>
          <w:iCs/>
        </w:rPr>
        <w:t>"allumer l'interrupteur"</w:t>
      </w:r>
      <w:r>
        <w:t xml:space="preserve"> avant d'</w:t>
      </w:r>
      <w:r>
        <w:rPr>
          <w:i/>
          <w:iCs/>
        </w:rPr>
        <w:t>"avoir vissé l'ampoule"</w:t>
      </w:r>
      <w:r>
        <w:t xml:space="preserve"> — rien à allumer sinon.</w:t>
      </w:r>
    </w:p>
    <w:p w14:paraId="39C35C88" w14:textId="77777777" w:rsidR="00B511E8" w:rsidRDefault="00000000">
      <w:pPr>
        <w:spacing w:after="200"/>
      </w:pPr>
      <w:r>
        <w:t xml:space="preserve"> </w:t>
      </w:r>
    </w:p>
    <w:p w14:paraId="16C1B017" w14:textId="77777777" w:rsidR="00B511E8" w:rsidRDefault="00000000">
      <w:pPr>
        <w:spacing w:after="120"/>
      </w:pPr>
      <w:r>
        <w:t>Même logique pour un service comme nginx, qui a besoin d'une configuration valide pour démarrer :</w:t>
      </w:r>
    </w:p>
    <w:p w14:paraId="1F8D1E4D" w14:textId="77777777" w:rsidR="00B511E8" w:rsidRDefault="00000000">
      <w:pPr>
        <w:spacing w:after="100"/>
        <w:ind w:left="20"/>
      </w:pPr>
      <w:r>
        <w:t xml:space="preserve">1. </w:t>
      </w:r>
      <w:r>
        <w:rPr>
          <w:b/>
          <w:bCs/>
        </w:rPr>
        <w:t>Installer</w:t>
      </w:r>
      <w:r>
        <w:t xml:space="preserve"> nginx (l'ampoule existe, rien n'est branché)</w:t>
      </w:r>
    </w:p>
    <w:p w14:paraId="03D02F71" w14:textId="77777777" w:rsidR="00B511E8" w:rsidRDefault="00000000">
      <w:pPr>
        <w:spacing w:after="100"/>
        <w:ind w:left="20"/>
      </w:pPr>
      <w:r>
        <w:t xml:space="preserve">2. </w:t>
      </w:r>
      <w:r>
        <w:rPr>
          <w:b/>
          <w:bCs/>
        </w:rPr>
        <w:t>Déployer la configuration</w:t>
      </w:r>
      <w:r>
        <w:t xml:space="preserve"> (visser l'ampoule)</w:t>
      </w:r>
    </w:p>
    <w:p w14:paraId="64B8AFC1" w14:textId="77777777" w:rsidR="00B511E8" w:rsidRDefault="00000000">
      <w:pPr>
        <w:spacing w:after="100"/>
        <w:ind w:left="20"/>
      </w:pPr>
      <w:r>
        <w:t xml:space="preserve">3. </w:t>
      </w:r>
      <w:r>
        <w:rPr>
          <w:b/>
          <w:bCs/>
        </w:rPr>
        <w:t>Démarrer/redémarrer</w:t>
      </w:r>
      <w:r>
        <w:t xml:space="preserve"> nginx (allumer l'interrupteur)</w:t>
      </w:r>
    </w:p>
    <w:p w14:paraId="1C3B77AD" w14:textId="77777777" w:rsidR="00B511E8" w:rsidRDefault="00000000">
      <w:pPr>
        <w:spacing w:after="200"/>
      </w:pPr>
      <w:r>
        <w:t xml:space="preserve"> </w:t>
      </w:r>
    </w:p>
    <w:p w14:paraId="306AE54A" w14:textId="77777777" w:rsidR="00B511E8" w:rsidRDefault="00000000">
      <w:pPr>
        <w:spacing w:after="120"/>
      </w:pPr>
      <w:r>
        <w:t>Inverser 2 et 3 revient à essayer d'allumer une lampe sans ampoule correcte dedans.</w:t>
      </w:r>
    </w:p>
    <w:p w14:paraId="0FEB1FA1" w14:textId="77777777" w:rsidR="00B511E8" w:rsidRDefault="00000000">
      <w:pPr>
        <w:spacing w:after="200"/>
      </w:pPr>
      <w:r>
        <w:t xml:space="preserve"> </w:t>
      </w:r>
    </w:p>
    <w:p w14:paraId="4A290B80" w14:textId="77777777" w:rsidR="00B511E8" w:rsidRDefault="00000000">
      <w:pPr>
        <w:spacing w:after="120"/>
      </w:pPr>
      <w:r>
        <w:rPr>
          <w:b/>
          <w:bCs/>
        </w:rPr>
        <w:t>Réflexe systématique à appliquer en écrivant une liste de tâches</w:t>
      </w:r>
      <w:r>
        <w:t xml:space="preserve"> : </w:t>
      </w:r>
      <w:r>
        <w:rPr>
          <w:i/>
          <w:iCs/>
        </w:rPr>
        <w:t>"Est-ce que cette tâche a besoin qu'une autre ait déjà réussi avant elle ?"</w:t>
      </w:r>
      <w:r>
        <w:t xml:space="preserve"> Si oui, la tâche prérequise se place avant — Ansible exécute toujours les tâches dans l'ordre écrit, de haut en bas, jamais dans le désordre.</w:t>
      </w:r>
    </w:p>
    <w:p w14:paraId="23AB0731" w14:textId="77777777" w:rsidR="00B511E8" w:rsidRDefault="00000000">
      <w:pPr>
        <w:spacing w:after="200"/>
      </w:pPr>
      <w:r>
        <w:t xml:space="preserve"> </w:t>
      </w:r>
    </w:p>
    <w:p w14:paraId="733FA688" w14:textId="77777777" w:rsidR="00B511E8" w:rsidRDefault="00000000">
      <w:pPr>
        <w:pStyle w:val="Titre3"/>
        <w:spacing w:after="200"/>
      </w:pPr>
      <w:r>
        <w:t>17.8 Templates Jinja2 — déroulé pas à pas</w:t>
      </w:r>
    </w:p>
    <w:p w14:paraId="6BE4B766" w14:textId="77777777" w:rsidR="00B511E8" w:rsidRDefault="00000000">
      <w:pPr>
        <w:spacing w:after="120"/>
      </w:pPr>
      <w:r>
        <w:t>Exemple minimal, hors contexte nginx :</w:t>
      </w:r>
    </w:p>
    <w:p w14:paraId="405CB7F8" w14:textId="77777777" w:rsidR="00B511E8" w:rsidRDefault="00000000">
      <w:pPr>
        <w:spacing w:after="200"/>
      </w:pPr>
      <w:r>
        <w:t xml:space="preserve"> </w:t>
      </w:r>
    </w:p>
    <w:p w14:paraId="400A7EEF" w14:textId="77777777" w:rsidR="00B511E8" w:rsidRDefault="00000000">
      <w:pPr>
        <w:spacing w:after="120"/>
      </w:pPr>
      <w:r>
        <w:rPr>
          <w:rFonts w:ascii="Courier New" w:eastAsia="Courier New" w:hAnsi="Courier New" w:cs="Courier New"/>
          <w:shd w:val="clear" w:color="auto" w:fill="F1F5F9"/>
        </w:rPr>
        <w:t>salutation.j2</w:t>
      </w:r>
      <w:r>
        <w:t xml:space="preserve"> :</w:t>
      </w:r>
    </w:p>
    <w:p w14:paraId="6DB4687E"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lastRenderedPageBreak/>
        <w:t xml:space="preserve">         </w:t>
      </w:r>
      <w:r>
        <w:br/>
      </w:r>
      <w:r>
        <w:rPr>
          <w:rFonts w:ascii="Courier New" w:eastAsia="Courier New" w:hAnsi="Courier New" w:cs="Courier New"/>
          <w:color w:val="FFFFFF"/>
          <w:sz w:val="20"/>
          <w:szCs w:val="20"/>
        </w:rPr>
        <w:t xml:space="preserve">    Bonjour depuis {{ ansible_hostname }} !    </w:t>
      </w:r>
      <w:r>
        <w:br/>
      </w:r>
      <w:r>
        <w:rPr>
          <w:rFonts w:ascii="Courier New" w:eastAsia="Courier New" w:hAnsi="Courier New" w:cs="Courier New"/>
          <w:color w:val="FFFFFF"/>
          <w:sz w:val="20"/>
          <w:szCs w:val="20"/>
        </w:rPr>
        <w:t xml:space="preserve">         </w:t>
      </w:r>
    </w:p>
    <w:p w14:paraId="3D19A987"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 name: Écrire un fichier personnalisé    </w:t>
      </w:r>
      <w:r>
        <w:br/>
      </w:r>
      <w:r>
        <w:rPr>
          <w:rFonts w:ascii="Courier New" w:eastAsia="Courier New" w:hAnsi="Courier New" w:cs="Courier New"/>
          <w:color w:val="FFFFFF"/>
          <w:sz w:val="20"/>
          <w:szCs w:val="20"/>
        </w:rPr>
        <w:t xml:space="preserve">      template:    </w:t>
      </w:r>
      <w:r>
        <w:br/>
      </w:r>
      <w:r>
        <w:rPr>
          <w:rFonts w:ascii="Courier New" w:eastAsia="Courier New" w:hAnsi="Courier New" w:cs="Courier New"/>
          <w:color w:val="FFFFFF"/>
          <w:sz w:val="20"/>
          <w:szCs w:val="20"/>
        </w:rPr>
        <w:t xml:space="preserve">        src: salutation.j2    </w:t>
      </w:r>
      <w:r>
        <w:br/>
      </w:r>
      <w:r>
        <w:rPr>
          <w:rFonts w:ascii="Courier New" w:eastAsia="Courier New" w:hAnsi="Courier New" w:cs="Courier New"/>
          <w:color w:val="FFFFFF"/>
          <w:sz w:val="20"/>
          <w:szCs w:val="20"/>
        </w:rPr>
        <w:t xml:space="preserve">        dest: /tmp/salut.txt    </w:t>
      </w:r>
      <w:r>
        <w:br/>
      </w:r>
      <w:r>
        <w:rPr>
          <w:rFonts w:ascii="Courier New" w:eastAsia="Courier New" w:hAnsi="Courier New" w:cs="Courier New"/>
          <w:color w:val="FFFFFF"/>
          <w:sz w:val="20"/>
          <w:szCs w:val="20"/>
        </w:rPr>
        <w:t xml:space="preserve">         </w:t>
      </w:r>
    </w:p>
    <w:p w14:paraId="1C896E58" w14:textId="77777777" w:rsidR="00B511E8" w:rsidRDefault="00000000">
      <w:pPr>
        <w:spacing w:after="200"/>
      </w:pPr>
      <w:r>
        <w:t xml:space="preserve"> </w:t>
      </w:r>
    </w:p>
    <w:p w14:paraId="5F5AF8B0" w14:textId="77777777" w:rsidR="00B511E8" w:rsidRDefault="00000000">
      <w:pPr>
        <w:spacing w:after="120"/>
      </w:pPr>
      <w:r>
        <w:rPr>
          <w:b/>
          <w:bCs/>
        </w:rPr>
        <w:t>Ce qu'Ansible fait concrètement, pour chaque machine ciblée (ex: web1)</w:t>
      </w:r>
      <w:r>
        <w:t xml:space="preserve"> :</w:t>
      </w:r>
    </w:p>
    <w:p w14:paraId="40036628" w14:textId="77777777" w:rsidR="00B511E8" w:rsidRDefault="00000000">
      <w:pPr>
        <w:spacing w:after="100"/>
        <w:ind w:left="20"/>
      </w:pPr>
      <w:r>
        <w:t xml:space="preserve">1. Ouvre </w:t>
      </w:r>
      <w:r>
        <w:rPr>
          <w:rFonts w:ascii="Courier New" w:eastAsia="Courier New" w:hAnsi="Courier New" w:cs="Courier New"/>
          <w:shd w:val="clear" w:color="auto" w:fill="F1F5F9"/>
        </w:rPr>
        <w:t>salutation.j2</w:t>
      </w:r>
      <w:r>
        <w:t xml:space="preserve"> sur le control node.</w:t>
      </w:r>
    </w:p>
    <w:p w14:paraId="5D72EDC9" w14:textId="77777777" w:rsidR="00B511E8" w:rsidRDefault="00000000">
      <w:pPr>
        <w:spacing w:after="100"/>
        <w:ind w:left="20"/>
      </w:pPr>
      <w:r>
        <w:t xml:space="preserve">2. Repère </w:t>
      </w:r>
      <w:r>
        <w:rPr>
          <w:rFonts w:ascii="Courier New" w:eastAsia="Courier New" w:hAnsi="Courier New" w:cs="Courier New"/>
          <w:shd w:val="clear" w:color="auto" w:fill="F1F5F9"/>
        </w:rPr>
        <w:t>{{ ansible_hostname }}</w:t>
      </w:r>
      <w:r>
        <w:t xml:space="preserve"> et va chercher la vraie valeur de ce fact </w:t>
      </w:r>
      <w:r>
        <w:rPr>
          <w:b/>
          <w:bCs/>
        </w:rPr>
        <w:t>pour web1 précisément</w:t>
      </w:r>
      <w:r>
        <w:t xml:space="preserve"> (déjà collectée par </w:t>
      </w:r>
      <w:r>
        <w:rPr>
          <w:rFonts w:ascii="Courier New" w:eastAsia="Courier New" w:hAnsi="Courier New" w:cs="Courier New"/>
          <w:shd w:val="clear" w:color="auto" w:fill="F1F5F9"/>
        </w:rPr>
        <w:t>Gathering Facts</w:t>
      </w:r>
      <w:r>
        <w:t xml:space="preserve"> en début de run).</w:t>
      </w:r>
    </w:p>
    <w:p w14:paraId="1D192F62" w14:textId="77777777" w:rsidR="00B511E8" w:rsidRDefault="00000000">
      <w:pPr>
        <w:spacing w:after="100"/>
        <w:ind w:left="20"/>
      </w:pPr>
      <w:r>
        <w:t xml:space="preserve">3. Remplace </w:t>
      </w:r>
      <w:r>
        <w:rPr>
          <w:rFonts w:ascii="Courier New" w:eastAsia="Courier New" w:hAnsi="Courier New" w:cs="Courier New"/>
          <w:shd w:val="clear" w:color="auto" w:fill="F1F5F9"/>
        </w:rPr>
        <w:t>{{ ansible_hostname }}</w:t>
      </w:r>
      <w:r>
        <w:t xml:space="preserve"> par cette valeur réelle (</w:t>
      </w:r>
      <w:r>
        <w:rPr>
          <w:rFonts w:ascii="Courier New" w:eastAsia="Courier New" w:hAnsi="Courier New" w:cs="Courier New"/>
          <w:shd w:val="clear" w:color="auto" w:fill="F1F5F9"/>
        </w:rPr>
        <w:t>web1</w:t>
      </w:r>
      <w:r>
        <w:t>).</w:t>
      </w:r>
    </w:p>
    <w:p w14:paraId="6A3B83A3" w14:textId="77777777" w:rsidR="00B511E8" w:rsidRDefault="00000000">
      <w:pPr>
        <w:spacing w:after="100"/>
        <w:ind w:left="20"/>
      </w:pPr>
      <w:r>
        <w:t>4. Écrit le résultat final (</w:t>
      </w:r>
      <w:r>
        <w:rPr>
          <w:rFonts w:ascii="Courier New" w:eastAsia="Courier New" w:hAnsi="Courier New" w:cs="Courier New"/>
          <w:shd w:val="clear" w:color="auto" w:fill="F1F5F9"/>
        </w:rPr>
        <w:t>Bonjour depuis web1 !</w:t>
      </w:r>
      <w:r>
        <w:t xml:space="preserve">) dans </w:t>
      </w:r>
      <w:r>
        <w:rPr>
          <w:rFonts w:ascii="Courier New" w:eastAsia="Courier New" w:hAnsi="Courier New" w:cs="Courier New"/>
          <w:shd w:val="clear" w:color="auto" w:fill="F1F5F9"/>
        </w:rPr>
        <w:t>/tmp/salut.txt</w:t>
      </w:r>
      <w:r>
        <w:t xml:space="preserve"> sur la machine cible.</w:t>
      </w:r>
    </w:p>
    <w:p w14:paraId="0835F789" w14:textId="77777777" w:rsidR="00B511E8" w:rsidRDefault="00000000">
      <w:pPr>
        <w:spacing w:after="200"/>
      </w:pPr>
      <w:r>
        <w:t xml:space="preserve"> </w:t>
      </w:r>
    </w:p>
    <w:p w14:paraId="1965E4CA" w14:textId="77777777" w:rsidR="00B511E8" w:rsidRDefault="00000000">
      <w:pPr>
        <w:spacing w:after="120"/>
      </w:pPr>
      <w:r>
        <w:t>Pour une autre machine (ex: db1), le même processus est refait avec les facts de db1, produisant un résultat différent (</w:t>
      </w:r>
      <w:r>
        <w:rPr>
          <w:rFonts w:ascii="Courier New" w:eastAsia="Courier New" w:hAnsi="Courier New" w:cs="Courier New"/>
          <w:shd w:val="clear" w:color="auto" w:fill="F1F5F9"/>
        </w:rPr>
        <w:t>Bonjour depuis db1 !</w:t>
      </w:r>
      <w:r>
        <w:t xml:space="preserve">) — </w:t>
      </w:r>
      <w:r>
        <w:rPr>
          <w:b/>
          <w:bCs/>
        </w:rPr>
        <w:t>un seul fichier source, un résultat différent par machine</w:t>
      </w:r>
      <w:r>
        <w:t xml:space="preserve">, car les </w:t>
      </w:r>
      <w:r>
        <w:rPr>
          <w:rFonts w:ascii="Courier New" w:eastAsia="Courier New" w:hAnsi="Courier New" w:cs="Courier New"/>
          <w:shd w:val="clear" w:color="auto" w:fill="F1F5F9"/>
        </w:rPr>
        <w:t>{{ }}</w:t>
      </w:r>
      <w:r>
        <w:t xml:space="preserve"> sont remplacés dynamiquement au moment de l'exécution avec les vraies valeurs de la machine en cours de traitement.</w:t>
      </w:r>
    </w:p>
    <w:p w14:paraId="7506DEB0" w14:textId="77777777" w:rsidR="00B511E8" w:rsidRDefault="00000000">
      <w:pPr>
        <w:spacing w:after="200"/>
      </w:pPr>
      <w:r>
        <w:t xml:space="preserve"> </w:t>
      </w:r>
    </w:p>
    <w:p w14:paraId="239A06D1" w14:textId="77777777" w:rsidR="00B511E8" w:rsidRDefault="00000000">
      <w:pPr>
        <w:spacing w:after="120"/>
      </w:pPr>
      <w:r>
        <w:t xml:space="preserve">Le template nginx (Module 8) applique exactement ce principe, avec plusieurs </w:t>
      </w:r>
      <w:r>
        <w:rPr>
          <w:rFonts w:ascii="Courier New" w:eastAsia="Courier New" w:hAnsi="Courier New" w:cs="Courier New"/>
          <w:shd w:val="clear" w:color="auto" w:fill="F1F5F9"/>
        </w:rPr>
        <w:t>{{ }}</w:t>
      </w:r>
      <w:r>
        <w:t xml:space="preserve"> simultanés (</w:t>
      </w:r>
      <w:r>
        <w:rPr>
          <w:rFonts w:ascii="Courier New" w:eastAsia="Courier New" w:hAnsi="Courier New" w:cs="Courier New"/>
          <w:shd w:val="clear" w:color="auto" w:fill="F1F5F9"/>
        </w:rPr>
        <w:t>ansible_hostname</w:t>
      </w:r>
      <w:r>
        <w:t xml:space="preserve">, </w:t>
      </w:r>
      <w:r>
        <w:rPr>
          <w:rFonts w:ascii="Courier New" w:eastAsia="Courier New" w:hAnsi="Courier New" w:cs="Courier New"/>
          <w:shd w:val="clear" w:color="auto" w:fill="F1F5F9"/>
        </w:rPr>
        <w:t>ansible_default_ipv4.address</w:t>
      </w:r>
      <w:r>
        <w:t xml:space="preserve">, </w:t>
      </w:r>
      <w:r>
        <w:rPr>
          <w:rFonts w:ascii="Courier New" w:eastAsia="Courier New" w:hAnsi="Courier New" w:cs="Courier New"/>
          <w:shd w:val="clear" w:color="auto" w:fill="F1F5F9"/>
        </w:rPr>
        <w:t>ansible_distribution</w:t>
      </w:r>
      <w:r>
        <w:t>...).</w:t>
      </w:r>
    </w:p>
    <w:p w14:paraId="67044395" w14:textId="77777777" w:rsidR="00B511E8" w:rsidRDefault="00000000">
      <w:pPr>
        <w:spacing w:after="200"/>
      </w:pPr>
      <w:r>
        <w:t xml:space="preserve"> </w:t>
      </w:r>
    </w:p>
    <w:p w14:paraId="29A1AC28" w14:textId="77777777" w:rsidR="00B511E8" w:rsidRDefault="00000000">
      <w:pPr>
        <w:pStyle w:val="Titre3"/>
        <w:spacing w:after="200"/>
      </w:pPr>
      <w:r>
        <w:t>17.9 Variables de connexion réservées (</w:t>
      </w:r>
      <w:r>
        <w:rPr>
          <w:rFonts w:ascii="Courier New" w:eastAsia="Courier New" w:hAnsi="Courier New" w:cs="Courier New"/>
          <w:shd w:val="clear" w:color="auto" w:fill="F1F5F9"/>
        </w:rPr>
        <w:t>ansible_host</w:t>
      </w:r>
      <w:r>
        <w:t xml:space="preserve">, </w:t>
      </w:r>
      <w:r>
        <w:rPr>
          <w:rFonts w:ascii="Courier New" w:eastAsia="Courier New" w:hAnsi="Courier New" w:cs="Courier New"/>
          <w:shd w:val="clear" w:color="auto" w:fill="F1F5F9"/>
        </w:rPr>
        <w:t>ansible_user</w:t>
      </w:r>
      <w:r>
        <w:t xml:space="preserve">, </w:t>
      </w:r>
      <w:r>
        <w:rPr>
          <w:rFonts w:ascii="Courier New" w:eastAsia="Courier New" w:hAnsi="Courier New" w:cs="Courier New"/>
          <w:shd w:val="clear" w:color="auto" w:fill="F1F5F9"/>
        </w:rPr>
        <w:t>ansible_become_pass</w:t>
      </w:r>
      <w:r>
        <w:t>...)</w:t>
      </w:r>
    </w:p>
    <w:p w14:paraId="3A564C21" w14:textId="77777777" w:rsidR="00B511E8" w:rsidRDefault="00000000">
      <w:pPr>
        <w:spacing w:after="120"/>
      </w:pPr>
      <w:r>
        <w:t>Contrairement à l'alias d'hôte (</w:t>
      </w:r>
      <w:r>
        <w:rPr>
          <w:rFonts w:ascii="Courier New" w:eastAsia="Courier New" w:hAnsi="Courier New" w:cs="Courier New"/>
          <w:shd w:val="clear" w:color="auto" w:fill="F1F5F9"/>
        </w:rPr>
        <w:t>web1</w:t>
      </w:r>
      <w:r>
        <w:t xml:space="preserve">, choisi librement), </w:t>
      </w:r>
      <w:r>
        <w:rPr>
          <w:rFonts w:ascii="Courier New" w:eastAsia="Courier New" w:hAnsi="Courier New" w:cs="Courier New"/>
          <w:shd w:val="clear" w:color="auto" w:fill="F1F5F9"/>
        </w:rPr>
        <w:t>ansible_host</w:t>
      </w:r>
      <w:r>
        <w:t xml:space="preserve">, </w:t>
      </w:r>
      <w:r>
        <w:rPr>
          <w:rFonts w:ascii="Courier New" w:eastAsia="Courier New" w:hAnsi="Courier New" w:cs="Courier New"/>
          <w:shd w:val="clear" w:color="auto" w:fill="F1F5F9"/>
        </w:rPr>
        <w:t>ansible_user</w:t>
      </w:r>
      <w:r>
        <w:t xml:space="preserve"> et </w:t>
      </w:r>
      <w:r>
        <w:rPr>
          <w:rFonts w:ascii="Courier New" w:eastAsia="Courier New" w:hAnsi="Courier New" w:cs="Courier New"/>
          <w:shd w:val="clear" w:color="auto" w:fill="F1F5F9"/>
        </w:rPr>
        <w:t>ansible_become_pass</w:t>
      </w:r>
      <w:r>
        <w:t xml:space="preserve"> sont des </w:t>
      </w:r>
      <w:r>
        <w:rPr>
          <w:b/>
          <w:bCs/>
        </w:rPr>
        <w:t>noms de variables fixes</w:t>
      </w:r>
      <w:r>
        <w:t>, reconnus automatiquement par le moteur de connexion d'Ansible — impossible de les renommer, Ansible ne comprendrait plus quoi faire.</w:t>
      </w:r>
    </w:p>
    <w:p w14:paraId="1BB36069" w14:textId="77777777" w:rsidR="00B511E8" w:rsidRDefault="00000000">
      <w:pPr>
        <w:spacing w:after="200"/>
      </w:pP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3422"/>
        <w:gridCol w:w="5594"/>
      </w:tblGrid>
      <w:tr w:rsidR="00B511E8" w14:paraId="4704DEAB" w14:textId="77777777">
        <w:trPr>
          <w:tblHeader/>
        </w:trPr>
        <w:tc>
          <w:tcPr>
            <w:tcW w:w="3550" w:type="dxa"/>
          </w:tcPr>
          <w:p w14:paraId="4B866E7E" w14:textId="77777777" w:rsidR="00B511E8" w:rsidRDefault="00000000">
            <w:r>
              <w:rPr>
                <w:b/>
                <w:bCs/>
              </w:rPr>
              <w:t>Variable</w:t>
            </w:r>
          </w:p>
        </w:tc>
        <w:tc>
          <w:tcPr>
            <w:tcW w:w="5810" w:type="dxa"/>
          </w:tcPr>
          <w:p w14:paraId="7F49A326" w14:textId="77777777" w:rsidR="00B511E8" w:rsidRDefault="00000000">
            <w:r>
              <w:rPr>
                <w:b/>
                <w:bCs/>
              </w:rPr>
              <w:t>Rôle</w:t>
            </w:r>
          </w:p>
        </w:tc>
      </w:tr>
      <w:tr w:rsidR="00B511E8" w14:paraId="5B18868C" w14:textId="77777777">
        <w:tc>
          <w:tcPr>
            <w:tcW w:w="3550" w:type="dxa"/>
          </w:tcPr>
          <w:p w14:paraId="20DF1553" w14:textId="77777777" w:rsidR="00B511E8" w:rsidRDefault="00000000">
            <w:r>
              <w:rPr>
                <w:rFonts w:ascii="Courier New" w:eastAsia="Courier New" w:hAnsi="Courier New" w:cs="Courier New"/>
                <w:shd w:val="clear" w:color="auto" w:fill="F1F5F9"/>
              </w:rPr>
              <w:t>ansible_host</w:t>
            </w:r>
          </w:p>
        </w:tc>
        <w:tc>
          <w:tcPr>
            <w:tcW w:w="5810" w:type="dxa"/>
          </w:tcPr>
          <w:p w14:paraId="2941C468" w14:textId="77777777" w:rsidR="00B511E8" w:rsidRDefault="00000000">
            <w:r>
              <w:t>Adresse IP ou nom DNS réel de la machine</w:t>
            </w:r>
          </w:p>
        </w:tc>
      </w:tr>
      <w:tr w:rsidR="00B511E8" w14:paraId="2DE01709" w14:textId="77777777">
        <w:tc>
          <w:tcPr>
            <w:tcW w:w="3550" w:type="dxa"/>
          </w:tcPr>
          <w:p w14:paraId="56EE8E9C" w14:textId="77777777" w:rsidR="00B511E8" w:rsidRDefault="00000000">
            <w:r>
              <w:rPr>
                <w:rFonts w:ascii="Courier New" w:eastAsia="Courier New" w:hAnsi="Courier New" w:cs="Courier New"/>
                <w:shd w:val="clear" w:color="auto" w:fill="F1F5F9"/>
              </w:rPr>
              <w:t>ansible_user</w:t>
            </w:r>
          </w:p>
        </w:tc>
        <w:tc>
          <w:tcPr>
            <w:tcW w:w="5810" w:type="dxa"/>
          </w:tcPr>
          <w:p w14:paraId="18E1EA24" w14:textId="77777777" w:rsidR="00B511E8" w:rsidRDefault="00000000">
            <w:r>
              <w:t>Utilisateur SSH utilisé pour la connexion</w:t>
            </w:r>
          </w:p>
        </w:tc>
      </w:tr>
      <w:tr w:rsidR="00B511E8" w14:paraId="4053F6D8" w14:textId="77777777">
        <w:tc>
          <w:tcPr>
            <w:tcW w:w="3550" w:type="dxa"/>
          </w:tcPr>
          <w:p w14:paraId="08E07157" w14:textId="77777777" w:rsidR="00B511E8" w:rsidRDefault="00000000">
            <w:r>
              <w:rPr>
                <w:rFonts w:ascii="Courier New" w:eastAsia="Courier New" w:hAnsi="Courier New" w:cs="Courier New"/>
                <w:shd w:val="clear" w:color="auto" w:fill="F1F5F9"/>
              </w:rPr>
              <w:t>ansible_port</w:t>
            </w:r>
          </w:p>
        </w:tc>
        <w:tc>
          <w:tcPr>
            <w:tcW w:w="5810" w:type="dxa"/>
          </w:tcPr>
          <w:p w14:paraId="2568CB82" w14:textId="77777777" w:rsidR="00B511E8" w:rsidRDefault="00000000">
            <w:r>
              <w:t>Port SSH, si différent de 22</w:t>
            </w:r>
          </w:p>
        </w:tc>
      </w:tr>
      <w:tr w:rsidR="00B511E8" w14:paraId="173FB8EE" w14:textId="77777777">
        <w:tc>
          <w:tcPr>
            <w:tcW w:w="3550" w:type="dxa"/>
          </w:tcPr>
          <w:p w14:paraId="70319448" w14:textId="77777777" w:rsidR="00B511E8" w:rsidRPr="00490900" w:rsidRDefault="00000000">
            <w:pPr>
              <w:rPr>
                <w:lang w:val="en-US"/>
              </w:rPr>
            </w:pPr>
            <w:r w:rsidRPr="00490900">
              <w:rPr>
                <w:rFonts w:ascii="Courier New" w:eastAsia="Courier New" w:hAnsi="Courier New" w:cs="Courier New"/>
                <w:shd w:val="clear" w:color="auto" w:fill="F1F5F9"/>
                <w:lang w:val="en-US"/>
              </w:rPr>
              <w:lastRenderedPageBreak/>
              <w:t>ansible_ssh_private_key_file</w:t>
            </w:r>
          </w:p>
        </w:tc>
        <w:tc>
          <w:tcPr>
            <w:tcW w:w="5810" w:type="dxa"/>
          </w:tcPr>
          <w:p w14:paraId="391289DD" w14:textId="77777777" w:rsidR="00B511E8" w:rsidRDefault="00000000">
            <w:r>
              <w:t>Chemin vers une clé SSH spécifique</w:t>
            </w:r>
          </w:p>
        </w:tc>
      </w:tr>
      <w:tr w:rsidR="00B511E8" w14:paraId="3EDB61DF" w14:textId="77777777">
        <w:tc>
          <w:tcPr>
            <w:tcW w:w="3550" w:type="dxa"/>
          </w:tcPr>
          <w:p w14:paraId="02A64D8B" w14:textId="77777777" w:rsidR="00B511E8" w:rsidRDefault="00000000">
            <w:r>
              <w:rPr>
                <w:rFonts w:ascii="Courier New" w:eastAsia="Courier New" w:hAnsi="Courier New" w:cs="Courier New"/>
                <w:shd w:val="clear" w:color="auto" w:fill="F1F5F9"/>
              </w:rPr>
              <w:t>ansible_connection</w:t>
            </w:r>
          </w:p>
        </w:tc>
        <w:tc>
          <w:tcPr>
            <w:tcW w:w="5810" w:type="dxa"/>
          </w:tcPr>
          <w:p w14:paraId="40F9811F" w14:textId="77777777" w:rsidR="00B511E8" w:rsidRDefault="00000000">
            <w:r>
              <w:t>Type de connexion (</w:t>
            </w:r>
            <w:r>
              <w:rPr>
                <w:rFonts w:ascii="Courier New" w:eastAsia="Courier New" w:hAnsi="Courier New" w:cs="Courier New"/>
                <w:shd w:val="clear" w:color="auto" w:fill="F1F5F9"/>
              </w:rPr>
              <w:t>ssh</w:t>
            </w:r>
            <w:r>
              <w:t xml:space="preserve"> par défaut, </w:t>
            </w:r>
            <w:r>
              <w:rPr>
                <w:rFonts w:ascii="Courier New" w:eastAsia="Courier New" w:hAnsi="Courier New" w:cs="Courier New"/>
                <w:shd w:val="clear" w:color="auto" w:fill="F1F5F9"/>
              </w:rPr>
              <w:t>local</w:t>
            </w:r>
            <w:r>
              <w:t xml:space="preserve"> pour le control node lui-même)</w:t>
            </w:r>
          </w:p>
        </w:tc>
      </w:tr>
      <w:tr w:rsidR="00B511E8" w14:paraId="4E3D7428" w14:textId="77777777">
        <w:tc>
          <w:tcPr>
            <w:tcW w:w="3550" w:type="dxa"/>
          </w:tcPr>
          <w:p w14:paraId="0146902B" w14:textId="77777777" w:rsidR="00B511E8" w:rsidRDefault="00000000">
            <w:r>
              <w:rPr>
                <w:rFonts w:ascii="Courier New" w:eastAsia="Courier New" w:hAnsi="Courier New" w:cs="Courier New"/>
                <w:shd w:val="clear" w:color="auto" w:fill="F1F5F9"/>
              </w:rPr>
              <w:t>ansible_become</w:t>
            </w:r>
          </w:p>
        </w:tc>
        <w:tc>
          <w:tcPr>
            <w:tcW w:w="5810" w:type="dxa"/>
          </w:tcPr>
          <w:p w14:paraId="0B15612B" w14:textId="77777777" w:rsidR="00B511E8" w:rsidRDefault="00000000">
            <w:r>
              <w:t>Active become pour cet hôte précis (</w:t>
            </w:r>
            <w:r>
              <w:rPr>
                <w:rFonts w:ascii="Courier New" w:eastAsia="Courier New" w:hAnsi="Courier New" w:cs="Courier New"/>
                <w:shd w:val="clear" w:color="auto" w:fill="F1F5F9"/>
              </w:rPr>
              <w:t>true</w:t>
            </w:r>
            <w:r>
              <w:t>/</w:t>
            </w:r>
            <w:r>
              <w:rPr>
                <w:rFonts w:ascii="Courier New" w:eastAsia="Courier New" w:hAnsi="Courier New" w:cs="Courier New"/>
                <w:shd w:val="clear" w:color="auto" w:fill="F1F5F9"/>
              </w:rPr>
              <w:t>false</w:t>
            </w:r>
            <w:r>
              <w:t>)</w:t>
            </w:r>
          </w:p>
        </w:tc>
      </w:tr>
      <w:tr w:rsidR="00B511E8" w14:paraId="12B01D1C" w14:textId="77777777">
        <w:tc>
          <w:tcPr>
            <w:tcW w:w="3550" w:type="dxa"/>
          </w:tcPr>
          <w:p w14:paraId="269DF717" w14:textId="77777777" w:rsidR="00B511E8" w:rsidRDefault="00000000">
            <w:r>
              <w:rPr>
                <w:rFonts w:ascii="Courier New" w:eastAsia="Courier New" w:hAnsi="Courier New" w:cs="Courier New"/>
                <w:shd w:val="clear" w:color="auto" w:fill="F1F5F9"/>
              </w:rPr>
              <w:t>ansible_become_method</w:t>
            </w:r>
          </w:p>
        </w:tc>
        <w:tc>
          <w:tcPr>
            <w:tcW w:w="5810" w:type="dxa"/>
          </w:tcPr>
          <w:p w14:paraId="151CF357" w14:textId="77777777" w:rsidR="00B511E8" w:rsidRDefault="00000000">
            <w:r>
              <w:t>Méthode d'élévation (</w:t>
            </w:r>
            <w:r>
              <w:rPr>
                <w:rFonts w:ascii="Courier New" w:eastAsia="Courier New" w:hAnsi="Courier New" w:cs="Courier New"/>
                <w:shd w:val="clear" w:color="auto" w:fill="F1F5F9"/>
              </w:rPr>
              <w:t>sudo</w:t>
            </w:r>
            <w:r>
              <w:t xml:space="preserve"> par défaut, </w:t>
            </w:r>
            <w:r>
              <w:rPr>
                <w:rFonts w:ascii="Courier New" w:eastAsia="Courier New" w:hAnsi="Courier New" w:cs="Courier New"/>
                <w:shd w:val="clear" w:color="auto" w:fill="F1F5F9"/>
              </w:rPr>
              <w:t>su</w:t>
            </w:r>
            <w:r>
              <w:t xml:space="preserve">, </w:t>
            </w:r>
            <w:r>
              <w:rPr>
                <w:rFonts w:ascii="Courier New" w:eastAsia="Courier New" w:hAnsi="Courier New" w:cs="Courier New"/>
                <w:shd w:val="clear" w:color="auto" w:fill="F1F5F9"/>
              </w:rPr>
              <w:t>pbrun</w:t>
            </w:r>
            <w:r>
              <w:t>...)</w:t>
            </w:r>
          </w:p>
        </w:tc>
      </w:tr>
      <w:tr w:rsidR="00B511E8" w14:paraId="5DAD5BBC" w14:textId="77777777">
        <w:tc>
          <w:tcPr>
            <w:tcW w:w="3550" w:type="dxa"/>
          </w:tcPr>
          <w:p w14:paraId="0959801C" w14:textId="77777777" w:rsidR="00B511E8" w:rsidRDefault="00000000">
            <w:r>
              <w:rPr>
                <w:rFonts w:ascii="Courier New" w:eastAsia="Courier New" w:hAnsi="Courier New" w:cs="Courier New"/>
                <w:shd w:val="clear" w:color="auto" w:fill="F1F5F9"/>
              </w:rPr>
              <w:t>ansible_become_user</w:t>
            </w:r>
          </w:p>
        </w:tc>
        <w:tc>
          <w:tcPr>
            <w:tcW w:w="5810" w:type="dxa"/>
          </w:tcPr>
          <w:p w14:paraId="499469D8" w14:textId="77777777" w:rsidR="00B511E8" w:rsidRDefault="00000000">
            <w:r>
              <w:t>Utilisateur cible de l'élévation (</w:t>
            </w:r>
            <w:r>
              <w:rPr>
                <w:rFonts w:ascii="Courier New" w:eastAsia="Courier New" w:hAnsi="Courier New" w:cs="Courier New"/>
                <w:shd w:val="clear" w:color="auto" w:fill="F1F5F9"/>
              </w:rPr>
              <w:t>root</w:t>
            </w:r>
            <w:r>
              <w:t xml:space="preserve"> par défaut)</w:t>
            </w:r>
          </w:p>
        </w:tc>
      </w:tr>
      <w:tr w:rsidR="00B511E8" w14:paraId="725031E2" w14:textId="77777777">
        <w:tc>
          <w:tcPr>
            <w:tcW w:w="3550" w:type="dxa"/>
          </w:tcPr>
          <w:p w14:paraId="5EA51416" w14:textId="77777777" w:rsidR="00B511E8" w:rsidRDefault="00000000">
            <w:r>
              <w:rPr>
                <w:rFonts w:ascii="Courier New" w:eastAsia="Courier New" w:hAnsi="Courier New" w:cs="Courier New"/>
                <w:shd w:val="clear" w:color="auto" w:fill="F1F5F9"/>
              </w:rPr>
              <w:t>ansible_become_pass</w:t>
            </w:r>
          </w:p>
        </w:tc>
        <w:tc>
          <w:tcPr>
            <w:tcW w:w="5810" w:type="dxa"/>
          </w:tcPr>
          <w:p w14:paraId="7E007332" w14:textId="77777777" w:rsidR="00B511E8" w:rsidRDefault="00000000">
            <w:r>
              <w:t>Le mot de passe become, typiquement stocké dans un fichier Vault</w:t>
            </w:r>
          </w:p>
        </w:tc>
      </w:tr>
    </w:tbl>
    <w:p w14:paraId="09969A86" w14:textId="77777777" w:rsidR="00B511E8" w:rsidRDefault="00000000">
      <w:pPr>
        <w:spacing w:before="240"/>
      </w:pPr>
      <w:r>
        <w:t xml:space="preserve"> </w:t>
      </w:r>
    </w:p>
    <w:p w14:paraId="71B2BE0D" w14:textId="77777777" w:rsidR="00B511E8" w:rsidRDefault="00000000">
      <w:pPr>
        <w:spacing w:after="120"/>
      </w:pPr>
      <w:r>
        <w:rPr>
          <w:b/>
          <w:bCs/>
        </w:rPr>
        <w:t>Repère pratique</w:t>
      </w:r>
      <w:r>
        <w:t xml:space="preserve"> : toute variable préfixée </w:t>
      </w:r>
      <w:r>
        <w:rPr>
          <w:rFonts w:ascii="Courier New" w:eastAsia="Courier New" w:hAnsi="Courier New" w:cs="Courier New"/>
          <w:shd w:val="clear" w:color="auto" w:fill="F1F5F9"/>
        </w:rPr>
        <w:t>ansible_</w:t>
      </w:r>
      <w:r>
        <w:t xml:space="preserve"> fait quasi-systématiquement partie du vocabulaire réservé d'Ansible (connexion, become, facts...) — pas une règle absolue à 100%, mais un bon indice. En cas de doute, doc officielle : "Behavioral Inventory Parameters".</w:t>
      </w:r>
    </w:p>
    <w:p w14:paraId="7131DB7A" w14:textId="77777777" w:rsidR="00B511E8" w:rsidRDefault="00000000">
      <w:pPr>
        <w:spacing w:after="200"/>
      </w:pPr>
      <w:r>
        <w:t xml:space="preserve"> </w:t>
      </w:r>
    </w:p>
    <w:p w14:paraId="20BDC0BF" w14:textId="77777777" w:rsidR="00B511E8" w:rsidRDefault="00000000">
      <w:pPr>
        <w:pStyle w:val="Titre3"/>
        <w:spacing w:after="200"/>
      </w:pPr>
      <w:r>
        <w:t>17.10 Les fichiers commençant par un point (</w:t>
      </w:r>
      <w:r>
        <w:rPr>
          <w:rFonts w:ascii="Courier New" w:eastAsia="Courier New" w:hAnsi="Courier New" w:cs="Courier New"/>
          <w:shd w:val="clear" w:color="auto" w:fill="F1F5F9"/>
        </w:rPr>
        <w:t>.gitignore</w:t>
      </w:r>
      <w:r>
        <w:t xml:space="preserve">, </w:t>
      </w:r>
      <w:r>
        <w:rPr>
          <w:rFonts w:ascii="Courier New" w:eastAsia="Courier New" w:hAnsi="Courier New" w:cs="Courier New"/>
          <w:shd w:val="clear" w:color="auto" w:fill="F1F5F9"/>
        </w:rPr>
        <w:t>.ansible-lint</w:t>
      </w:r>
      <w:r>
        <w:t xml:space="preserve">, </w:t>
      </w:r>
      <w:r>
        <w:rPr>
          <w:rFonts w:ascii="Courier New" w:eastAsia="Courier New" w:hAnsi="Courier New" w:cs="Courier New"/>
          <w:shd w:val="clear" w:color="auto" w:fill="F1F5F9"/>
        </w:rPr>
        <w:t>.yamllint</w:t>
      </w:r>
      <w:r>
        <w:t>)</w:t>
      </w:r>
    </w:p>
    <w:p w14:paraId="2A9828BE" w14:textId="77777777" w:rsidR="00B511E8" w:rsidRDefault="00000000">
      <w:pPr>
        <w:spacing w:after="120"/>
      </w:pPr>
      <w:r>
        <w:t xml:space="preserve">Convention Unix générale, pas propre à Ansible : un nom de fichier commençant par </w:t>
      </w:r>
      <w:r>
        <w:rPr>
          <w:rFonts w:ascii="Courier New" w:eastAsia="Courier New" w:hAnsi="Courier New" w:cs="Courier New"/>
          <w:shd w:val="clear" w:color="auto" w:fill="F1F5F9"/>
        </w:rPr>
        <w:t>.</w:t>
      </w:r>
      <w:r>
        <w:t xml:space="preserve"> est un </w:t>
      </w:r>
      <w:r>
        <w:rPr>
          <w:b/>
          <w:bCs/>
        </w:rPr>
        <w:t>fichier de configuration caché</w:t>
      </w:r>
      <w:r>
        <w:t xml:space="preserve">, invisible avec un simple </w:t>
      </w:r>
      <w:r>
        <w:rPr>
          <w:rFonts w:ascii="Courier New" w:eastAsia="Courier New" w:hAnsi="Courier New" w:cs="Courier New"/>
          <w:shd w:val="clear" w:color="auto" w:fill="F1F5F9"/>
        </w:rPr>
        <w:t>ls</w:t>
      </w:r>
      <w:r>
        <w:t xml:space="preserve"> (nécessite </w:t>
      </w:r>
      <w:r>
        <w:rPr>
          <w:rFonts w:ascii="Courier New" w:eastAsia="Courier New" w:hAnsi="Courier New" w:cs="Courier New"/>
          <w:shd w:val="clear" w:color="auto" w:fill="F1F5F9"/>
        </w:rPr>
        <w:t>ls -a</w:t>
      </w:r>
      <w:r>
        <w:t>) — signale "ce fichier configure un outil, ce n'est pas le contenu principal du projet".</w:t>
      </w:r>
    </w:p>
    <w:p w14:paraId="2A5FD432" w14:textId="77777777" w:rsidR="00B511E8" w:rsidRDefault="00000000">
      <w:pPr>
        <w:spacing w:after="200"/>
      </w:pP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2256"/>
        <w:gridCol w:w="2538"/>
        <w:gridCol w:w="4222"/>
      </w:tblGrid>
      <w:tr w:rsidR="00B511E8" w14:paraId="7DDA0848" w14:textId="77777777">
        <w:trPr>
          <w:tblHeader/>
        </w:trPr>
        <w:tc>
          <w:tcPr>
            <w:tcW w:w="2340" w:type="dxa"/>
          </w:tcPr>
          <w:p w14:paraId="395C4D78" w14:textId="77777777" w:rsidR="00B511E8" w:rsidRDefault="00000000">
            <w:r>
              <w:rPr>
                <w:b/>
                <w:bCs/>
              </w:rPr>
              <w:t>Fichier</w:t>
            </w:r>
          </w:p>
        </w:tc>
        <w:tc>
          <w:tcPr>
            <w:tcW w:w="2633" w:type="dxa"/>
          </w:tcPr>
          <w:p w14:paraId="2514BD20" w14:textId="77777777" w:rsidR="00B511E8" w:rsidRDefault="00000000">
            <w:r>
              <w:rPr>
                <w:b/>
                <w:bCs/>
              </w:rPr>
              <w:t>Configure quel outil</w:t>
            </w:r>
          </w:p>
        </w:tc>
        <w:tc>
          <w:tcPr>
            <w:tcW w:w="4387" w:type="dxa"/>
          </w:tcPr>
          <w:p w14:paraId="27A847DF" w14:textId="77777777" w:rsidR="00B511E8" w:rsidRDefault="00000000">
            <w:r>
              <w:rPr>
                <w:b/>
                <w:bCs/>
              </w:rPr>
              <w:t>Contenu</w:t>
            </w:r>
          </w:p>
        </w:tc>
      </w:tr>
      <w:tr w:rsidR="00B511E8" w14:paraId="44CD674C" w14:textId="77777777">
        <w:tc>
          <w:tcPr>
            <w:tcW w:w="2340" w:type="dxa"/>
          </w:tcPr>
          <w:p w14:paraId="307C9CEE" w14:textId="77777777" w:rsidR="00B511E8" w:rsidRDefault="00000000">
            <w:r>
              <w:rPr>
                <w:rFonts w:ascii="Courier New" w:eastAsia="Courier New" w:hAnsi="Courier New" w:cs="Courier New"/>
                <w:shd w:val="clear" w:color="auto" w:fill="F1F5F9"/>
              </w:rPr>
              <w:t>.gitignore</w:t>
            </w:r>
          </w:p>
        </w:tc>
        <w:tc>
          <w:tcPr>
            <w:tcW w:w="2633" w:type="dxa"/>
          </w:tcPr>
          <w:p w14:paraId="379D2A28" w14:textId="77777777" w:rsidR="00B511E8" w:rsidRDefault="00000000">
            <w:r>
              <w:rPr>
                <w:rFonts w:ascii="Courier New" w:eastAsia="Courier New" w:hAnsi="Courier New" w:cs="Courier New"/>
                <w:shd w:val="clear" w:color="auto" w:fill="F1F5F9"/>
              </w:rPr>
              <w:t>git</w:t>
            </w:r>
          </w:p>
        </w:tc>
        <w:tc>
          <w:tcPr>
            <w:tcW w:w="4387" w:type="dxa"/>
          </w:tcPr>
          <w:p w14:paraId="23671640" w14:textId="77777777" w:rsidR="00B511E8" w:rsidRDefault="00000000">
            <w:r>
              <w:t>Liste des fichiers/dossiers jamais suivis par Git</w:t>
            </w:r>
          </w:p>
        </w:tc>
      </w:tr>
      <w:tr w:rsidR="00B511E8" w14:paraId="58C6C319" w14:textId="77777777">
        <w:tc>
          <w:tcPr>
            <w:tcW w:w="2340" w:type="dxa"/>
          </w:tcPr>
          <w:p w14:paraId="1700A47B" w14:textId="77777777" w:rsidR="00B511E8" w:rsidRDefault="00000000">
            <w:r>
              <w:rPr>
                <w:rFonts w:ascii="Courier New" w:eastAsia="Courier New" w:hAnsi="Courier New" w:cs="Courier New"/>
                <w:shd w:val="clear" w:color="auto" w:fill="F1F5F9"/>
              </w:rPr>
              <w:t>.ansible-lint</w:t>
            </w:r>
          </w:p>
        </w:tc>
        <w:tc>
          <w:tcPr>
            <w:tcW w:w="2633" w:type="dxa"/>
          </w:tcPr>
          <w:p w14:paraId="0EB2BC4F" w14:textId="77777777" w:rsidR="00B511E8" w:rsidRDefault="00000000">
            <w:r>
              <w:rPr>
                <w:rFonts w:ascii="Courier New" w:eastAsia="Courier New" w:hAnsi="Courier New" w:cs="Courier New"/>
                <w:shd w:val="clear" w:color="auto" w:fill="F1F5F9"/>
              </w:rPr>
              <w:t>ansible-lint</w:t>
            </w:r>
          </w:p>
        </w:tc>
        <w:tc>
          <w:tcPr>
            <w:tcW w:w="4387" w:type="dxa"/>
          </w:tcPr>
          <w:p w14:paraId="79EEC9F5" w14:textId="77777777" w:rsidR="00B511E8" w:rsidRDefault="00000000">
            <w:r>
              <w:t xml:space="preserve">Règles assouplies en </w:t>
            </w:r>
            <w:r>
              <w:rPr>
                <w:rFonts w:ascii="Courier New" w:eastAsia="Courier New" w:hAnsi="Courier New" w:cs="Courier New"/>
                <w:shd w:val="clear" w:color="auto" w:fill="F1F5F9"/>
              </w:rPr>
              <w:t>warn_list</w:t>
            </w:r>
            <w:r>
              <w:t xml:space="preserve"> (ex: </w:t>
            </w:r>
            <w:r>
              <w:rPr>
                <w:rFonts w:ascii="Courier New" w:eastAsia="Courier New" w:hAnsi="Courier New" w:cs="Courier New"/>
                <w:shd w:val="clear" w:color="auto" w:fill="F1F5F9"/>
              </w:rPr>
              <w:t>meta-incorrect</w:t>
            </w:r>
            <w:r>
              <w:t>)</w:t>
            </w:r>
          </w:p>
        </w:tc>
      </w:tr>
      <w:tr w:rsidR="00B511E8" w14:paraId="0E86FF1F" w14:textId="77777777">
        <w:tc>
          <w:tcPr>
            <w:tcW w:w="2340" w:type="dxa"/>
          </w:tcPr>
          <w:p w14:paraId="5C37831A" w14:textId="77777777" w:rsidR="00B511E8" w:rsidRDefault="00000000">
            <w:r>
              <w:rPr>
                <w:rFonts w:ascii="Courier New" w:eastAsia="Courier New" w:hAnsi="Courier New" w:cs="Courier New"/>
                <w:shd w:val="clear" w:color="auto" w:fill="F1F5F9"/>
              </w:rPr>
              <w:t>.yamllint</w:t>
            </w:r>
          </w:p>
        </w:tc>
        <w:tc>
          <w:tcPr>
            <w:tcW w:w="2633" w:type="dxa"/>
          </w:tcPr>
          <w:p w14:paraId="58AD614C" w14:textId="77777777" w:rsidR="00B511E8" w:rsidRDefault="00000000">
            <w:r>
              <w:rPr>
                <w:rFonts w:ascii="Courier New" w:eastAsia="Courier New" w:hAnsi="Courier New" w:cs="Courier New"/>
                <w:shd w:val="clear" w:color="auto" w:fill="F1F5F9"/>
              </w:rPr>
              <w:t>yamllint</w:t>
            </w:r>
          </w:p>
        </w:tc>
        <w:tc>
          <w:tcPr>
            <w:tcW w:w="4387" w:type="dxa"/>
          </w:tcPr>
          <w:p w14:paraId="0E7A8D2F" w14:textId="77777777" w:rsidR="00B511E8" w:rsidRDefault="00000000">
            <w:r>
              <w:t xml:space="preserve">Règles assouplies (ex: </w:t>
            </w:r>
            <w:r>
              <w:rPr>
                <w:rFonts w:ascii="Courier New" w:eastAsia="Courier New" w:hAnsi="Courier New" w:cs="Courier New"/>
                <w:shd w:val="clear" w:color="auto" w:fill="F1F5F9"/>
              </w:rPr>
              <w:t>line-length: max: 120</w:t>
            </w:r>
            <w:r>
              <w:t>)</w:t>
            </w:r>
          </w:p>
        </w:tc>
      </w:tr>
    </w:tbl>
    <w:p w14:paraId="6BF600D5" w14:textId="77777777" w:rsidR="00B511E8" w:rsidRDefault="00000000">
      <w:pPr>
        <w:spacing w:before="240"/>
      </w:pPr>
      <w:r>
        <w:t xml:space="preserve"> </w:t>
      </w:r>
    </w:p>
    <w:p w14:paraId="578ACA89" w14:textId="77777777" w:rsidR="00B511E8" w:rsidRDefault="00000000">
      <w:pPr>
        <w:spacing w:after="120"/>
      </w:pPr>
      <w:r>
        <w:rPr>
          <w:b/>
          <w:bCs/>
        </w:rPr>
        <w:t>Différence avec `ansible.cfg`</w:t>
      </w:r>
      <w:r>
        <w:t xml:space="preserve"> : celui-ci configure Ansible lui-même, mais ne commence volontairement pas par un point — fichier destiné à être consulté/modifié régulièrement, contrairement aux </w:t>
      </w:r>
      <w:r>
        <w:rPr>
          <w:rFonts w:ascii="Courier New" w:eastAsia="Courier New" w:hAnsi="Courier New" w:cs="Courier New"/>
          <w:shd w:val="clear" w:color="auto" w:fill="F1F5F9"/>
        </w:rPr>
        <w:t>.xxx</w:t>
      </w:r>
      <w:r>
        <w:t xml:space="preserve"> configurés une fois puis oubliés.</w:t>
      </w:r>
    </w:p>
    <w:p w14:paraId="69D5E7DF" w14:textId="79CB4515" w:rsidR="00B511E8" w:rsidRDefault="00000000">
      <w:pPr>
        <w:spacing w:after="200"/>
      </w:pPr>
      <w:r>
        <w:t xml:space="preserve"> </w:t>
      </w:r>
    </w:p>
    <w:p w14:paraId="03A214AA" w14:textId="77777777" w:rsidR="009347D6" w:rsidRDefault="009347D6">
      <w:pPr>
        <w:rPr>
          <w:b/>
          <w:bCs/>
          <w:color w:val="000000"/>
          <w:sz w:val="36"/>
          <w:szCs w:val="36"/>
        </w:rPr>
      </w:pPr>
      <w:r>
        <w:br w:type="page"/>
      </w:r>
    </w:p>
    <w:p w14:paraId="4E2D4C06" w14:textId="06263A95" w:rsidR="00B511E8" w:rsidRDefault="00000000">
      <w:pPr>
        <w:pStyle w:val="Titre2"/>
        <w:spacing w:after="200"/>
      </w:pPr>
      <w:r>
        <w:lastRenderedPageBreak/>
        <w:t>18. Ce qu'on a construit jusqu'ici (état du projet fil rouge)</w:t>
      </w:r>
    </w:p>
    <w:p w14:paraId="3ACA5F3E"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~/ansible-projet/                    (dépôt Git privé, poussé sur GitLab)    </w:t>
      </w:r>
      <w:r>
        <w:br/>
      </w:r>
      <w:r>
        <w:rPr>
          <w:rFonts w:ascii="Courier New" w:eastAsia="Courier New" w:hAnsi="Courier New" w:cs="Courier New"/>
          <w:color w:val="FFFFFF"/>
          <w:sz w:val="20"/>
          <w:szCs w:val="20"/>
        </w:rPr>
        <w:t xml:space="preserve">    ├── README.md    </w:t>
      </w:r>
      <w:r>
        <w:br/>
      </w:r>
      <w:r>
        <w:rPr>
          <w:rFonts w:ascii="Courier New" w:eastAsia="Courier New" w:hAnsi="Courier New" w:cs="Courier New"/>
          <w:color w:val="FFFFFF"/>
          <w:sz w:val="20"/>
          <w:szCs w:val="20"/>
        </w:rPr>
        <w:t xml:space="preserve">    ├── .gitignore                        (protège notamment .vault_pass.txt)    </w:t>
      </w:r>
      <w:r>
        <w:br/>
      </w:r>
      <w:r>
        <w:rPr>
          <w:rFonts w:ascii="Courier New" w:eastAsia="Courier New" w:hAnsi="Courier New" w:cs="Courier New"/>
          <w:color w:val="FFFFFF"/>
          <w:sz w:val="20"/>
          <w:szCs w:val="20"/>
        </w:rPr>
        <w:t xml:space="preserve">    ├── .ansible-lint                     (warn_list: meta-incorrect, meta-no-info)    </w:t>
      </w:r>
      <w:r>
        <w:br/>
      </w:r>
      <w:r>
        <w:rPr>
          <w:rFonts w:ascii="Courier New" w:eastAsia="Courier New" w:hAnsi="Courier New" w:cs="Courier New"/>
          <w:color w:val="FFFFFF"/>
          <w:sz w:val="20"/>
          <w:szCs w:val="20"/>
        </w:rPr>
        <w:t xml:space="preserve">    ├── ansible.cfg                       (inventaire par défaut = dev, jamais prod)    </w:t>
      </w:r>
      <w:r>
        <w:br/>
      </w:r>
      <w:r>
        <w:rPr>
          <w:rFonts w:ascii="Courier New" w:eastAsia="Courier New" w:hAnsi="Courier New" w:cs="Courier New"/>
          <w:color w:val="FFFFFF"/>
          <w:sz w:val="20"/>
          <w:szCs w:val="20"/>
        </w:rPr>
        <w:t xml:space="preserve">    ├── site.yml                          (playbook chef d'orchestre : common, webserver, database)    </w:t>
      </w:r>
      <w:r>
        <w:br/>
      </w:r>
      <w:r>
        <w:rPr>
          <w:rFonts w:ascii="Courier New" w:eastAsia="Courier New" w:hAnsi="Courier New" w:cs="Courier New"/>
          <w:color w:val="FFFFFF"/>
          <w:sz w:val="20"/>
          <w:szCs w:val="20"/>
        </w:rPr>
        <w:t xml:space="preserve">    ├── playbook.yml                      (ancien playbook monolithique, obsolète, conservé pour référence)    </w:t>
      </w:r>
      <w:r>
        <w:br/>
      </w:r>
      <w:r>
        <w:rPr>
          <w:rFonts w:ascii="Courier New" w:eastAsia="Courier New" w:hAnsi="Courier New" w:cs="Courier New"/>
          <w:color w:val="FFFFFF"/>
          <w:sz w:val="20"/>
          <w:szCs w:val="20"/>
        </w:rPr>
        <w:t xml:space="preserve">    ├── test.txt                           (fichier de test du Module 3)    </w:t>
      </w:r>
      <w:r>
        <w:br/>
      </w:r>
      <w:r>
        <w:rPr>
          <w:rFonts w:ascii="Courier New" w:eastAsia="Courier New" w:hAnsi="Courier New" w:cs="Courier New"/>
          <w:color w:val="FFFFFF"/>
          <w:sz w:val="20"/>
          <w:szCs w:val="20"/>
        </w:rPr>
        <w:t xml:space="preserve">    ├── inventories/    </w:t>
      </w:r>
      <w:r>
        <w:br/>
      </w:r>
      <w:r>
        <w:rPr>
          <w:rFonts w:ascii="Courier New" w:eastAsia="Courier New" w:hAnsi="Courier New" w:cs="Courier New"/>
          <w:color w:val="FFFFFF"/>
          <w:sz w:val="20"/>
          <w:szCs w:val="20"/>
        </w:rPr>
        <w:t xml:space="preserve">    │   ├── dev/    </w:t>
      </w:r>
      <w:r>
        <w:br/>
      </w:r>
      <w:r>
        <w:rPr>
          <w:rFonts w:ascii="Courier New" w:eastAsia="Courier New" w:hAnsi="Courier New" w:cs="Courier New"/>
          <w:color w:val="FFFFFF"/>
          <w:sz w:val="20"/>
          <w:szCs w:val="20"/>
        </w:rPr>
        <w:t xml:space="preserve">    │   │   ├── inventory.ini               (VM2 = groupe app, VM3 = groupe db)    </w:t>
      </w:r>
      <w:r>
        <w:br/>
      </w:r>
      <w:r>
        <w:rPr>
          <w:rFonts w:ascii="Courier New" w:eastAsia="Courier New" w:hAnsi="Courier New" w:cs="Courier New"/>
          <w:color w:val="FFFFFF"/>
          <w:sz w:val="20"/>
          <w:szCs w:val="20"/>
        </w:rPr>
        <w:t xml:space="preserve">    │   │   ├── group_vars/all/    </w:t>
      </w:r>
      <w:r>
        <w:br/>
      </w:r>
      <w:r>
        <w:rPr>
          <w:rFonts w:ascii="Courier New" w:eastAsia="Courier New" w:hAnsi="Courier New" w:cs="Courier New"/>
          <w:color w:val="FFFFFF"/>
          <w:sz w:val="20"/>
          <w:szCs w:val="20"/>
        </w:rPr>
        <w:t xml:space="preserve">    │   │   │   ├── vault.yml                (chiffré — ansible_become_pass)    </w:t>
      </w:r>
      <w:r>
        <w:br/>
      </w:r>
      <w:r>
        <w:rPr>
          <w:rFonts w:ascii="Courier New" w:eastAsia="Courier New" w:hAnsi="Courier New" w:cs="Courier New"/>
          <w:color w:val="FFFFFF"/>
          <w:sz w:val="20"/>
          <w:szCs w:val="20"/>
        </w:rPr>
        <w:t xml:space="preserve">    │   │   │   └── env.yml                  (environnement: dev)    </w:t>
      </w:r>
      <w:r>
        <w:br/>
      </w:r>
      <w:r>
        <w:rPr>
          <w:rFonts w:ascii="Courier New" w:eastAsia="Courier New" w:hAnsi="Courier New" w:cs="Courier New"/>
          <w:color w:val="FFFFFF"/>
          <w:sz w:val="20"/>
          <w:szCs w:val="20"/>
        </w:rPr>
        <w:t xml:space="preserve">    │   │   └── host_vars/    </w:t>
      </w:r>
      <w:r>
        <w:br/>
      </w:r>
      <w:r>
        <w:rPr>
          <w:rFonts w:ascii="Courier New" w:eastAsia="Courier New" w:hAnsi="Courier New" w:cs="Courier New"/>
          <w:color w:val="FFFFFF"/>
          <w:sz w:val="20"/>
          <w:szCs w:val="20"/>
        </w:rPr>
        <w:t xml:space="preserve">    │   │       └── web1.yml                 (note_specifique)    </w:t>
      </w:r>
      <w:r>
        <w:br/>
      </w:r>
      <w:r>
        <w:rPr>
          <w:rFonts w:ascii="Courier New" w:eastAsia="Courier New" w:hAnsi="Courier New" w:cs="Courier New"/>
          <w:color w:val="FFFFFF"/>
          <w:sz w:val="20"/>
          <w:szCs w:val="20"/>
        </w:rPr>
        <w:t xml:space="preserve">    │   └── prod/    </w:t>
      </w:r>
      <w:r>
        <w:br/>
      </w:r>
      <w:r>
        <w:rPr>
          <w:rFonts w:ascii="Courier New" w:eastAsia="Courier New" w:hAnsi="Courier New" w:cs="Courier New"/>
          <w:color w:val="FFFFFF"/>
          <w:sz w:val="20"/>
          <w:szCs w:val="20"/>
        </w:rPr>
        <w:t xml:space="preserve">    │       ├── inventory.ini               (structure prête, vide pour l'instant)    </w:t>
      </w:r>
      <w:r>
        <w:br/>
      </w:r>
      <w:r>
        <w:rPr>
          <w:rFonts w:ascii="Courier New" w:eastAsia="Courier New" w:hAnsi="Courier New" w:cs="Courier New"/>
          <w:color w:val="FFFFFF"/>
          <w:sz w:val="20"/>
          <w:szCs w:val="20"/>
        </w:rPr>
        <w:t xml:space="preserve">    │       └── group_vars/all/env.yml      (environnement: prod)    </w:t>
      </w:r>
      <w:r>
        <w:br/>
      </w:r>
      <w:r>
        <w:rPr>
          <w:rFonts w:ascii="Courier New" w:eastAsia="Courier New" w:hAnsi="Courier New" w:cs="Courier New"/>
          <w:color w:val="FFFFFF"/>
          <w:sz w:val="20"/>
          <w:szCs w:val="20"/>
        </w:rPr>
        <w:t xml:space="preserve">    └── roles/    </w:t>
      </w:r>
      <w:r>
        <w:br/>
      </w:r>
      <w:r>
        <w:rPr>
          <w:rFonts w:ascii="Courier New" w:eastAsia="Courier New" w:hAnsi="Courier New" w:cs="Courier New"/>
          <w:color w:val="FFFFFF"/>
          <w:sz w:val="20"/>
          <w:szCs w:val="20"/>
        </w:rPr>
        <w:t xml:space="preserve">        ├── common/    </w:t>
      </w:r>
      <w:r>
        <w:br/>
      </w:r>
      <w:r>
        <w:rPr>
          <w:rFonts w:ascii="Courier New" w:eastAsia="Courier New" w:hAnsi="Courier New" w:cs="Courier New"/>
          <w:color w:val="FFFFFF"/>
          <w:sz w:val="20"/>
          <w:szCs w:val="20"/>
        </w:rPr>
        <w:t xml:space="preserve">        │   ├── tasks/main.yml               (installation des paquets communs)    </w:t>
      </w:r>
      <w:r>
        <w:br/>
      </w:r>
      <w:r>
        <w:rPr>
          <w:rFonts w:ascii="Courier New" w:eastAsia="Courier New" w:hAnsi="Courier New" w:cs="Courier New"/>
          <w:color w:val="FFFFFF"/>
          <w:sz w:val="20"/>
          <w:szCs w:val="20"/>
        </w:rPr>
        <w:t xml:space="preserve">        │   └── defaults/main.yml            (liste des paquets communs)    </w:t>
      </w:r>
      <w:r>
        <w:br/>
      </w:r>
      <w:r>
        <w:rPr>
          <w:rFonts w:ascii="Courier New" w:eastAsia="Courier New" w:hAnsi="Courier New" w:cs="Courier New"/>
          <w:color w:val="FFFFFF"/>
          <w:sz w:val="20"/>
          <w:szCs w:val="20"/>
        </w:rPr>
        <w:t xml:space="preserve">        ├── webserver/    </w:t>
      </w:r>
      <w:r>
        <w:br/>
      </w:r>
      <w:r>
        <w:rPr>
          <w:rFonts w:ascii="Courier New" w:eastAsia="Courier New" w:hAnsi="Courier New" w:cs="Courier New"/>
          <w:color w:val="FFFFFF"/>
          <w:sz w:val="20"/>
          <w:szCs w:val="20"/>
        </w:rPr>
        <w:t xml:space="preserve">        │   ├── tasks/main.yml               (nginx : install → template (mode 0644) → start, ordre corrigé après debug)    </w:t>
      </w:r>
      <w:r>
        <w:br/>
      </w:r>
      <w:r>
        <w:rPr>
          <w:rFonts w:ascii="Courier New" w:eastAsia="Courier New" w:hAnsi="Courier New" w:cs="Courier New"/>
          <w:color w:val="FFFFFF"/>
          <w:sz w:val="20"/>
          <w:szCs w:val="20"/>
        </w:rPr>
        <w:t xml:space="preserve">        │   ├── handlers/main.yml            (redémarrage nginx)    </w:t>
      </w:r>
      <w:r>
        <w:br/>
      </w:r>
      <w:r>
        <w:rPr>
          <w:rFonts w:ascii="Courier New" w:eastAsia="Courier New" w:hAnsi="Courier New" w:cs="Courier New"/>
          <w:color w:val="FFFFFF"/>
          <w:sz w:val="20"/>
          <w:szCs w:val="20"/>
        </w:rPr>
        <w:t xml:space="preserve">        │   └── templates/nginx-custom.conf.j2   (page dynamique : hostname, IP, distribution, date, environnement)    </w:t>
      </w:r>
      <w:r>
        <w:br/>
      </w:r>
      <w:r>
        <w:rPr>
          <w:rFonts w:ascii="Courier New" w:eastAsia="Courier New" w:hAnsi="Courier New" w:cs="Courier New"/>
          <w:color w:val="FFFFFF"/>
          <w:sz w:val="20"/>
          <w:szCs w:val="20"/>
        </w:rPr>
        <w:t xml:space="preserve">        └── database/    </w:t>
      </w:r>
      <w:r>
        <w:br/>
      </w:r>
      <w:r>
        <w:rPr>
          <w:rFonts w:ascii="Courier New" w:eastAsia="Courier New" w:hAnsi="Courier New" w:cs="Courier New"/>
          <w:color w:val="FFFFFF"/>
          <w:sz w:val="20"/>
          <w:szCs w:val="20"/>
        </w:rPr>
        <w:t xml:space="preserve">            └── tasks/main.yml               (installation postgresql-client)    </w:t>
      </w:r>
      <w:r>
        <w:br/>
      </w:r>
      <w:r>
        <w:rPr>
          <w:rFonts w:ascii="Courier New" w:eastAsia="Courier New" w:hAnsi="Courier New" w:cs="Courier New"/>
          <w:color w:val="FFFFFF"/>
          <w:sz w:val="20"/>
          <w:szCs w:val="20"/>
        </w:rPr>
        <w:t xml:space="preserve">         </w:t>
      </w:r>
    </w:p>
    <w:p w14:paraId="00B497EE" w14:textId="77777777" w:rsidR="00B511E8" w:rsidRDefault="00000000">
      <w:pPr>
        <w:spacing w:after="200"/>
      </w:pPr>
      <w:r>
        <w:t xml:space="preserve"> </w:t>
      </w:r>
    </w:p>
    <w:p w14:paraId="2B35471A" w14:textId="77777777" w:rsidR="00B511E8" w:rsidRDefault="00000000">
      <w:pPr>
        <w:spacing w:after="120"/>
      </w:pPr>
      <w:r>
        <w:t>Hors du dossier projet (jamais versionné) :</w:t>
      </w:r>
    </w:p>
    <w:p w14:paraId="35F5686B"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~/.vault_pass.txt    (mot de passe Vault, protégé par chmod 600 + .gitignore)    </w:t>
      </w:r>
      <w:r>
        <w:br/>
      </w:r>
      <w:r>
        <w:rPr>
          <w:rFonts w:ascii="Courier New" w:eastAsia="Courier New" w:hAnsi="Courier New" w:cs="Courier New"/>
          <w:color w:val="FFFFFF"/>
          <w:sz w:val="20"/>
          <w:szCs w:val="20"/>
        </w:rPr>
        <w:t xml:space="preserve">         </w:t>
      </w:r>
    </w:p>
    <w:p w14:paraId="22B3AA26" w14:textId="77777777" w:rsidR="00B511E8" w:rsidRDefault="00000000">
      <w:pPr>
        <w:spacing w:after="200"/>
      </w:pPr>
      <w:r>
        <w:t xml:space="preserve"> </w:t>
      </w:r>
    </w:p>
    <w:p w14:paraId="61934AB8" w14:textId="77777777" w:rsidR="00B511E8" w:rsidRDefault="00000000">
      <w:pPr>
        <w:spacing w:after="120"/>
      </w:pPr>
      <w:r>
        <w:lastRenderedPageBreak/>
        <w:t xml:space="preserve">État qualité : </w:t>
      </w:r>
      <w:r>
        <w:rPr>
          <w:rFonts w:ascii="Courier New" w:eastAsia="Courier New" w:hAnsi="Courier New" w:cs="Courier New"/>
          <w:shd w:val="clear" w:color="auto" w:fill="F1F5F9"/>
        </w:rPr>
        <w:t>ansible-lint site.yml</w:t>
      </w:r>
      <w:r>
        <w:t xml:space="preserve"> → </w:t>
      </w:r>
      <w:r>
        <w:rPr>
          <w:b/>
          <w:bCs/>
        </w:rPr>
        <w:t>0 failure(s)</w:t>
      </w:r>
      <w:r>
        <w:t xml:space="preserve">, </w:t>
      </w:r>
      <w:r>
        <w:rPr>
          <w:rFonts w:ascii="Courier New" w:eastAsia="Courier New" w:hAnsi="Courier New" w:cs="Courier New"/>
          <w:shd w:val="clear" w:color="auto" w:fill="F1F5F9"/>
        </w:rPr>
        <w:t>yamllint .</w:t>
      </w:r>
      <w:r>
        <w:t xml:space="preserve"> → </w:t>
      </w:r>
      <w:r>
        <w:rPr>
          <w:b/>
          <w:bCs/>
        </w:rPr>
        <w:t>0 violation</w:t>
      </w:r>
      <w:r>
        <w:t>.</w:t>
      </w:r>
    </w:p>
    <w:p w14:paraId="6AA669A8" w14:textId="77777777" w:rsidR="00B511E8" w:rsidRDefault="00000000">
      <w:pPr>
        <w:spacing w:after="200"/>
      </w:pPr>
      <w:r>
        <w:t xml:space="preserve"> </w:t>
      </w:r>
    </w:p>
    <w:p w14:paraId="0D3032B1" w14:textId="77777777" w:rsidR="00B511E8" w:rsidRDefault="00000000">
      <w:pPr>
        <w:pStyle w:val="Titre2"/>
        <w:spacing w:after="200"/>
      </w:pPr>
      <w:r>
        <w:t>🎓 Parcours complet — Modules 1 à 12 terminés</w:t>
      </w:r>
    </w:p>
    <w:p w14:paraId="0D156FEB" w14:textId="77777777" w:rsidR="00B511E8" w:rsidRDefault="00000000">
      <w:pPr>
        <w:spacing w:after="120"/>
      </w:pPr>
      <w:r>
        <w:t xml:space="preserve">Depuis "je n'ai jamais écrit de playbook" (Module 1) jusqu'à un dépôt Git professionnel, testé, lint-propre, sécurisé par Vault, et séparé dev/prod (Module 12), construit ensuite une seconde fois </w:t>
      </w:r>
      <w:r>
        <w:rPr>
          <w:b/>
          <w:bCs/>
        </w:rPr>
        <w:t>en autonomie</w:t>
      </w:r>
      <w:r>
        <w:t xml:space="preserve"> dans </w:t>
      </w:r>
      <w:r>
        <w:rPr>
          <w:rFonts w:ascii="Courier New" w:eastAsia="Courier New" w:hAnsi="Courier New" w:cs="Courier New"/>
          <w:shd w:val="clear" w:color="auto" w:fill="F1F5F9"/>
        </w:rPr>
        <w:t>~/ansible-projet-final</w:t>
      </w:r>
      <w:r>
        <w:t xml:space="preserve"> à partir d'un simple cahier des charges.</w:t>
      </w:r>
    </w:p>
    <w:p w14:paraId="0A734605" w14:textId="77777777" w:rsidR="00B511E8" w:rsidRDefault="00000000">
      <w:pPr>
        <w:spacing w:after="200"/>
      </w:pPr>
      <w:r>
        <w:t xml:space="preserve"> </w:t>
      </w:r>
    </w:p>
    <w:p w14:paraId="0351D169" w14:textId="77777777" w:rsidR="00B511E8" w:rsidRDefault="00000000">
      <w:pPr>
        <w:spacing w:after="120"/>
      </w:pPr>
      <w:r>
        <w:rPr>
          <w:b/>
          <w:bCs/>
        </w:rPr>
        <w:t>Compétences acquises et validées par la pratique réelle</w:t>
      </w:r>
      <w:r>
        <w:t xml:space="preserve"> :</w:t>
      </w:r>
    </w:p>
    <w:p w14:paraId="74DB6755" w14:textId="77777777" w:rsidR="00B511E8" w:rsidRDefault="00000000">
      <w:pPr>
        <w:pStyle w:val="Paragraphedeliste"/>
        <w:numPr>
          <w:ilvl w:val="0"/>
          <w:numId w:val="2"/>
        </w:numPr>
        <w:spacing w:after="100"/>
      </w:pPr>
      <w:r>
        <w:t>Inventaire, groupes, connexion SSH par clé, become/sudo</w:t>
      </w:r>
    </w:p>
    <w:p w14:paraId="20181EF2" w14:textId="77777777" w:rsidR="00B511E8" w:rsidRDefault="00000000">
      <w:pPr>
        <w:pStyle w:val="Paragraphedeliste"/>
        <w:numPr>
          <w:ilvl w:val="0"/>
          <w:numId w:val="2"/>
        </w:numPr>
        <w:spacing w:after="100"/>
      </w:pPr>
      <w:r>
        <w:t>Ad-hoc commands (</w:t>
      </w:r>
      <w:r>
        <w:rPr>
          <w:rFonts w:ascii="Courier New" w:eastAsia="Courier New" w:hAnsi="Courier New" w:cs="Courier New"/>
          <w:shd w:val="clear" w:color="auto" w:fill="F1F5F9"/>
        </w:rPr>
        <w:t>command</w:t>
      </w:r>
      <w:r>
        <w:t xml:space="preserve">, </w:t>
      </w:r>
      <w:r>
        <w:rPr>
          <w:rFonts w:ascii="Courier New" w:eastAsia="Courier New" w:hAnsi="Courier New" w:cs="Courier New"/>
          <w:shd w:val="clear" w:color="auto" w:fill="F1F5F9"/>
        </w:rPr>
        <w:t>shell</w:t>
      </w:r>
      <w:r>
        <w:t xml:space="preserve">, </w:t>
      </w:r>
      <w:r>
        <w:rPr>
          <w:rFonts w:ascii="Courier New" w:eastAsia="Courier New" w:hAnsi="Courier New" w:cs="Courier New"/>
          <w:shd w:val="clear" w:color="auto" w:fill="F1F5F9"/>
        </w:rPr>
        <w:t>copy</w:t>
      </w:r>
      <w:r>
        <w:t>) et leurs différences</w:t>
      </w:r>
    </w:p>
    <w:p w14:paraId="5867E615" w14:textId="77777777" w:rsidR="00B511E8" w:rsidRDefault="00000000">
      <w:pPr>
        <w:pStyle w:val="Paragraphedeliste"/>
        <w:numPr>
          <w:ilvl w:val="0"/>
          <w:numId w:val="2"/>
        </w:numPr>
        <w:spacing w:after="100"/>
      </w:pPr>
      <w:r>
        <w:t>Playbooks YAML, variables, facts, boucles, conditions</w:t>
      </w:r>
    </w:p>
    <w:p w14:paraId="24F28800" w14:textId="77777777" w:rsidR="00B511E8" w:rsidRDefault="00000000">
      <w:pPr>
        <w:pStyle w:val="Paragraphedeliste"/>
        <w:numPr>
          <w:ilvl w:val="0"/>
          <w:numId w:val="2"/>
        </w:numPr>
        <w:spacing w:after="100"/>
      </w:pPr>
      <w:r>
        <w:t>Handlers, notify, idempotence (comprise en théorie ET vécue en debug réel)</w:t>
      </w:r>
    </w:p>
    <w:p w14:paraId="07582FB6" w14:textId="77777777" w:rsidR="00B511E8" w:rsidRDefault="00000000">
      <w:pPr>
        <w:pStyle w:val="Paragraphedeliste"/>
        <w:numPr>
          <w:ilvl w:val="0"/>
          <w:numId w:val="2"/>
        </w:numPr>
        <w:spacing w:after="100"/>
      </w:pPr>
      <w:r>
        <w:t>Roles et structuration de projet professionnelle</w:t>
      </w:r>
    </w:p>
    <w:p w14:paraId="5D2B0613" w14:textId="77777777" w:rsidR="00B511E8" w:rsidRDefault="00000000">
      <w:pPr>
        <w:pStyle w:val="Paragraphedeliste"/>
        <w:numPr>
          <w:ilvl w:val="0"/>
          <w:numId w:val="2"/>
        </w:numPr>
        <w:spacing w:after="100"/>
      </w:pPr>
      <w:r>
        <w:t>Templates Jinja2 (génération dynamique par machine)</w:t>
      </w:r>
    </w:p>
    <w:p w14:paraId="5694E024" w14:textId="77777777" w:rsidR="00B511E8" w:rsidRDefault="00000000">
      <w:pPr>
        <w:pStyle w:val="Paragraphedeliste"/>
        <w:numPr>
          <w:ilvl w:val="0"/>
          <w:numId w:val="2"/>
        </w:numPr>
        <w:spacing w:after="100"/>
      </w:pPr>
      <w:r>
        <w:t>Ansible Vault (secrets jamais en clair)</w:t>
      </w:r>
    </w:p>
    <w:p w14:paraId="2867ABBB" w14:textId="77777777" w:rsidR="00B511E8" w:rsidRDefault="00000000">
      <w:pPr>
        <w:pStyle w:val="Paragraphedeliste"/>
        <w:numPr>
          <w:ilvl w:val="0"/>
          <w:numId w:val="2"/>
        </w:numPr>
        <w:spacing w:after="100"/>
      </w:pPr>
      <w:r>
        <w:t>Multi-environnements (dev/prod), group_vars/host_vars</w:t>
      </w:r>
    </w:p>
    <w:p w14:paraId="2C33F8EE" w14:textId="77777777" w:rsidR="00B511E8" w:rsidRDefault="00000000">
      <w:pPr>
        <w:pStyle w:val="Paragraphedeliste"/>
        <w:numPr>
          <w:ilvl w:val="0"/>
          <w:numId w:val="2"/>
        </w:numPr>
        <w:spacing w:after="100"/>
      </w:pPr>
      <w:r>
        <w:t>Lint (</w:t>
      </w:r>
      <w:r>
        <w:rPr>
          <w:rFonts w:ascii="Courier New" w:eastAsia="Courier New" w:hAnsi="Courier New" w:cs="Courier New"/>
          <w:shd w:val="clear" w:color="auto" w:fill="F1F5F9"/>
        </w:rPr>
        <w:t>ansible-lint</w:t>
      </w:r>
      <w:r>
        <w:t xml:space="preserve">, </w:t>
      </w:r>
      <w:r>
        <w:rPr>
          <w:rFonts w:ascii="Courier New" w:eastAsia="Courier New" w:hAnsi="Courier New" w:cs="Courier New"/>
          <w:shd w:val="clear" w:color="auto" w:fill="F1F5F9"/>
        </w:rPr>
        <w:t>yamllint</w:t>
      </w:r>
      <w:r>
        <w:t>), configuration consciente des règles</w:t>
      </w:r>
    </w:p>
    <w:p w14:paraId="60E18DB0" w14:textId="77777777" w:rsidR="00B511E8" w:rsidRDefault="00000000">
      <w:pPr>
        <w:pStyle w:val="Paragraphedeliste"/>
        <w:numPr>
          <w:ilvl w:val="0"/>
          <w:numId w:val="2"/>
        </w:numPr>
        <w:spacing w:after="100"/>
      </w:pPr>
      <w:r>
        <w:t>Dépôt Git structuré, vérifications de sécurité avant push</w:t>
      </w:r>
    </w:p>
    <w:p w14:paraId="480580DD" w14:textId="77777777" w:rsidR="00B511E8" w:rsidRDefault="00000000">
      <w:pPr>
        <w:pStyle w:val="Paragraphedeliste"/>
        <w:numPr>
          <w:ilvl w:val="0"/>
          <w:numId w:val="2"/>
        </w:numPr>
        <w:spacing w:after="100"/>
      </w:pPr>
      <w:r>
        <w:t>Méthode de debug systématique (état réel &gt; logs, ordre des dépendances, symptôme vs cause)</w:t>
      </w:r>
    </w:p>
    <w:p w14:paraId="162D75A8" w14:textId="77777777" w:rsidR="00B511E8" w:rsidRDefault="00000000">
      <w:pPr>
        <w:spacing w:after="200"/>
      </w:pPr>
      <w:r>
        <w:t xml:space="preserve"> </w:t>
      </w:r>
    </w:p>
    <w:p w14:paraId="69075990" w14:textId="77777777" w:rsidR="00B511E8" w:rsidRDefault="00000000">
      <w:pPr>
        <w:spacing w:after="120"/>
      </w:pPr>
      <w:r>
        <w:t xml:space="preserve">Prochaine étape possible, si tu veux aller plus loin : Ansible Galaxy (roles communautaires), collections, </w:t>
      </w:r>
      <w:r>
        <w:rPr>
          <w:rFonts w:ascii="Courier New" w:eastAsia="Courier New" w:hAnsi="Courier New" w:cs="Courier New"/>
          <w:shd w:val="clear" w:color="auto" w:fill="F1F5F9"/>
        </w:rPr>
        <w:t>ansible-runner</w:t>
      </w:r>
      <w:r>
        <w:t xml:space="preserve"> pour intégration CI/CD, tags (</w:t>
      </w:r>
      <w:r>
        <w:rPr>
          <w:rFonts w:ascii="Courier New" w:eastAsia="Courier New" w:hAnsi="Courier New" w:cs="Courier New"/>
          <w:shd w:val="clear" w:color="auto" w:fill="F1F5F9"/>
        </w:rPr>
        <w:t>--tags</w:t>
      </w:r>
      <w:r>
        <w:t>/</w:t>
      </w:r>
      <w:r>
        <w:rPr>
          <w:rFonts w:ascii="Courier New" w:eastAsia="Courier New" w:hAnsi="Courier New" w:cs="Courier New"/>
          <w:shd w:val="clear" w:color="auto" w:fill="F1F5F9"/>
        </w:rPr>
        <w:t>--skip-tags</w:t>
      </w:r>
      <w:r>
        <w:t>), stratégies d'exécution (</w:t>
      </w:r>
      <w:r>
        <w:rPr>
          <w:rFonts w:ascii="Courier New" w:eastAsia="Courier New" w:hAnsi="Courier New" w:cs="Courier New"/>
          <w:shd w:val="clear" w:color="auto" w:fill="F1F5F9"/>
        </w:rPr>
        <w:t>serial</w:t>
      </w:r>
      <w:r>
        <w:t xml:space="preserve">, </w:t>
      </w:r>
      <w:r>
        <w:rPr>
          <w:rFonts w:ascii="Courier New" w:eastAsia="Courier New" w:hAnsi="Courier New" w:cs="Courier New"/>
          <w:shd w:val="clear" w:color="auto" w:fill="F1F5F9"/>
        </w:rPr>
        <w:t>strategy: free</w:t>
      </w:r>
      <w:r>
        <w:t>), ou tests automatisés avec Molecule.</w:t>
      </w:r>
    </w:p>
    <w:sectPr w:rsidR="00B511E8">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18081E"/>
    <w:multiLevelType w:val="hybridMultilevel"/>
    <w:tmpl w:val="102A6A08"/>
    <w:lvl w:ilvl="0" w:tplc="541E76C4">
      <w:start w:val="1"/>
      <w:numFmt w:val="bullet"/>
      <w:suff w:val="space"/>
      <w:lvlText w:val="●"/>
      <w:lvlJc w:val="left"/>
      <w:pPr>
        <w:ind w:left="240" w:hanging="180"/>
      </w:pPr>
    </w:lvl>
    <w:lvl w:ilvl="1" w:tplc="9E104968">
      <w:start w:val="1"/>
      <w:numFmt w:val="bullet"/>
      <w:suff w:val="space"/>
      <w:lvlText w:val="○"/>
      <w:lvlJc w:val="left"/>
      <w:pPr>
        <w:ind w:left="660" w:hanging="180"/>
      </w:pPr>
    </w:lvl>
    <w:lvl w:ilvl="2" w:tplc="B152486C">
      <w:start w:val="1"/>
      <w:numFmt w:val="bullet"/>
      <w:suff w:val="space"/>
      <w:lvlText w:val="■"/>
      <w:lvlJc w:val="left"/>
      <w:pPr>
        <w:ind w:left="1080" w:hanging="180"/>
      </w:pPr>
    </w:lvl>
    <w:lvl w:ilvl="3" w:tplc="B570FB10">
      <w:start w:val="1"/>
      <w:numFmt w:val="bullet"/>
      <w:suff w:val="space"/>
      <w:lvlText w:val="●"/>
      <w:lvlJc w:val="left"/>
      <w:pPr>
        <w:ind w:left="1500" w:hanging="180"/>
      </w:pPr>
    </w:lvl>
    <w:lvl w:ilvl="4" w:tplc="5A68A4E2">
      <w:start w:val="1"/>
      <w:numFmt w:val="bullet"/>
      <w:suff w:val="space"/>
      <w:lvlText w:val="○"/>
      <w:lvlJc w:val="left"/>
      <w:pPr>
        <w:ind w:left="1920" w:hanging="180"/>
      </w:pPr>
    </w:lvl>
    <w:lvl w:ilvl="5" w:tplc="087248EE">
      <w:start w:val="1"/>
      <w:numFmt w:val="bullet"/>
      <w:suff w:val="space"/>
      <w:lvlText w:val="■"/>
      <w:lvlJc w:val="left"/>
      <w:pPr>
        <w:ind w:left="2340" w:hanging="180"/>
      </w:pPr>
    </w:lvl>
    <w:lvl w:ilvl="6" w:tplc="6622C08A">
      <w:start w:val="1"/>
      <w:numFmt w:val="bullet"/>
      <w:suff w:val="space"/>
      <w:lvlText w:val="●"/>
      <w:lvlJc w:val="left"/>
      <w:pPr>
        <w:ind w:left="2760" w:hanging="180"/>
      </w:pPr>
    </w:lvl>
    <w:lvl w:ilvl="7" w:tplc="169253A6">
      <w:start w:val="1"/>
      <w:numFmt w:val="bullet"/>
      <w:suff w:val="space"/>
      <w:lvlText w:val="○"/>
      <w:lvlJc w:val="left"/>
      <w:pPr>
        <w:ind w:left="3180" w:hanging="180"/>
      </w:pPr>
    </w:lvl>
    <w:lvl w:ilvl="8" w:tplc="5B589B7E">
      <w:start w:val="1"/>
      <w:numFmt w:val="bullet"/>
      <w:suff w:val="space"/>
      <w:lvlText w:val="■"/>
      <w:lvlJc w:val="left"/>
      <w:pPr>
        <w:ind w:left="3600" w:hanging="180"/>
      </w:pPr>
    </w:lvl>
  </w:abstractNum>
  <w:abstractNum w:abstractNumId="1" w15:restartNumberingAfterBreak="0">
    <w:nsid w:val="7B6B7E7B"/>
    <w:multiLevelType w:val="hybridMultilevel"/>
    <w:tmpl w:val="E9C02B4A"/>
    <w:lvl w:ilvl="0" w:tplc="3ABA4A8E">
      <w:start w:val="1"/>
      <w:numFmt w:val="bullet"/>
      <w:lvlText w:val="●"/>
      <w:lvlJc w:val="left"/>
      <w:pPr>
        <w:ind w:left="720" w:hanging="360"/>
      </w:pPr>
    </w:lvl>
    <w:lvl w:ilvl="1" w:tplc="C136C8AE">
      <w:start w:val="1"/>
      <w:numFmt w:val="bullet"/>
      <w:lvlText w:val="○"/>
      <w:lvlJc w:val="left"/>
      <w:pPr>
        <w:ind w:left="1440" w:hanging="360"/>
      </w:pPr>
    </w:lvl>
    <w:lvl w:ilvl="2" w:tplc="5CAEF0E8">
      <w:start w:val="1"/>
      <w:numFmt w:val="bullet"/>
      <w:lvlText w:val="■"/>
      <w:lvlJc w:val="left"/>
      <w:pPr>
        <w:ind w:left="2160" w:hanging="360"/>
      </w:pPr>
    </w:lvl>
    <w:lvl w:ilvl="3" w:tplc="8408896A">
      <w:start w:val="1"/>
      <w:numFmt w:val="bullet"/>
      <w:lvlText w:val="●"/>
      <w:lvlJc w:val="left"/>
      <w:pPr>
        <w:ind w:left="2880" w:hanging="360"/>
      </w:pPr>
    </w:lvl>
    <w:lvl w:ilvl="4" w:tplc="1C5C3690">
      <w:start w:val="1"/>
      <w:numFmt w:val="bullet"/>
      <w:lvlText w:val="○"/>
      <w:lvlJc w:val="left"/>
      <w:pPr>
        <w:ind w:left="3600" w:hanging="360"/>
      </w:pPr>
    </w:lvl>
    <w:lvl w:ilvl="5" w:tplc="7F0E9A3E">
      <w:start w:val="1"/>
      <w:numFmt w:val="bullet"/>
      <w:lvlText w:val="■"/>
      <w:lvlJc w:val="left"/>
      <w:pPr>
        <w:ind w:left="4320" w:hanging="360"/>
      </w:pPr>
    </w:lvl>
    <w:lvl w:ilvl="6" w:tplc="A4AAA84A">
      <w:start w:val="1"/>
      <w:numFmt w:val="bullet"/>
      <w:lvlText w:val="●"/>
      <w:lvlJc w:val="left"/>
      <w:pPr>
        <w:ind w:left="5040" w:hanging="360"/>
      </w:pPr>
    </w:lvl>
    <w:lvl w:ilvl="7" w:tplc="A00EBC3A">
      <w:start w:val="1"/>
      <w:numFmt w:val="bullet"/>
      <w:lvlText w:val="●"/>
      <w:lvlJc w:val="left"/>
      <w:pPr>
        <w:ind w:left="5760" w:hanging="360"/>
      </w:pPr>
    </w:lvl>
    <w:lvl w:ilvl="8" w:tplc="8C9A7774">
      <w:start w:val="1"/>
      <w:numFmt w:val="bullet"/>
      <w:lvlText w:val="●"/>
      <w:lvlJc w:val="left"/>
      <w:pPr>
        <w:ind w:left="6480" w:hanging="360"/>
      </w:pPr>
    </w:lvl>
  </w:abstractNum>
  <w:num w:numId="1" w16cid:durableId="1011758659">
    <w:abstractNumId w:val="1"/>
    <w:lvlOverride w:ilvl="0">
      <w:startOverride w:val="1"/>
    </w:lvlOverride>
  </w:num>
  <w:num w:numId="2" w16cid:durableId="135777637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1E8"/>
    <w:rsid w:val="00145A90"/>
    <w:rsid w:val="00490900"/>
    <w:rsid w:val="00494B7B"/>
    <w:rsid w:val="004B75C7"/>
    <w:rsid w:val="0054700E"/>
    <w:rsid w:val="009347D6"/>
    <w:rsid w:val="00B511E8"/>
    <w:rsid w:val="00DA209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D0AB8"/>
  <w15:docId w15:val="{BF8996A0-35A0-45F9-8CAC-41AD044ED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b/>
      <w:bCs/>
      <w:color w:val="000000"/>
      <w:sz w:val="40"/>
      <w:szCs w:val="40"/>
    </w:rPr>
  </w:style>
  <w:style w:type="paragraph" w:styleId="Titre2">
    <w:name w:val="heading 2"/>
    <w:link w:val="Titre2Car"/>
    <w:uiPriority w:val="9"/>
    <w:unhideWhenUsed/>
    <w:qFormat/>
    <w:pPr>
      <w:outlineLvl w:val="1"/>
    </w:pPr>
    <w:rPr>
      <w:b/>
      <w:bCs/>
      <w:color w:val="000000"/>
      <w:sz w:val="36"/>
      <w:szCs w:val="36"/>
    </w:rPr>
  </w:style>
  <w:style w:type="paragraph" w:styleId="Titre3">
    <w:name w:val="heading 3"/>
    <w:uiPriority w:val="9"/>
    <w:unhideWhenUsed/>
    <w:qFormat/>
    <w:pPr>
      <w:outlineLvl w:val="2"/>
    </w:pPr>
    <w:rPr>
      <w:b/>
      <w:bCs/>
      <w:color w:val="000000"/>
      <w:sz w:val="32"/>
      <w:szCs w:val="32"/>
    </w:rPr>
  </w:style>
  <w:style w:type="paragraph" w:styleId="Titre4">
    <w:name w:val="heading 4"/>
    <w:uiPriority w:val="9"/>
    <w:semiHidden/>
    <w:unhideWhenUsed/>
    <w:qFormat/>
    <w:pPr>
      <w:outlineLvl w:val="3"/>
    </w:pPr>
    <w:rPr>
      <w:b/>
      <w:bCs/>
      <w:color w:val="000000"/>
      <w:sz w:val="28"/>
      <w:szCs w:val="28"/>
    </w:rPr>
  </w:style>
  <w:style w:type="paragraph" w:styleId="Titre5">
    <w:name w:val="heading 5"/>
    <w:uiPriority w:val="9"/>
    <w:semiHidden/>
    <w:unhideWhenUsed/>
    <w:qFormat/>
    <w:pPr>
      <w:outlineLvl w:val="4"/>
    </w:pPr>
    <w:rPr>
      <w:b/>
      <w:bCs/>
      <w:color w:val="000000"/>
    </w:rPr>
  </w:style>
  <w:style w:type="paragraph" w:styleId="Titre6">
    <w:name w:val="heading 6"/>
    <w:uiPriority w:val="9"/>
    <w:semiHidden/>
    <w:unhideWhenUsed/>
    <w:qFormat/>
    <w:pPr>
      <w:outlineLvl w:val="5"/>
    </w:pPr>
    <w:rPr>
      <w:b/>
      <w:bCs/>
      <w:color w:val="000000"/>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customStyle="1" w:styleId="Titre2Car">
    <w:name w:val="Titre 2 Car"/>
    <w:basedOn w:val="Policepardfaut"/>
    <w:link w:val="Titre2"/>
    <w:uiPriority w:val="9"/>
    <w:rsid w:val="00490900"/>
    <w:rPr>
      <w:b/>
      <w:bCs/>
      <w:color w:val="000000"/>
      <w:sz w:val="36"/>
      <w:szCs w:val="36"/>
    </w:rPr>
  </w:style>
  <w:style w:type="paragraph" w:customStyle="1" w:styleId="font-claude-response-body">
    <w:name w:val="font-claude-response-body"/>
    <w:basedOn w:val="Normal"/>
    <w:rsid w:val="0049090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51</Pages>
  <Words>9757</Words>
  <Characters>53664</Characters>
  <Application>Microsoft Office Word</Application>
  <DocSecurity>0</DocSecurity>
  <Lines>447</Lines>
  <Paragraphs>126</Paragraphs>
  <ScaleCrop>false</ScaleCrop>
  <Company/>
  <LinksUpToDate>false</LinksUpToDate>
  <CharactersWithSpaces>63295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Lenovo</cp:lastModifiedBy>
  <cp:revision>6</cp:revision>
  <dcterms:created xsi:type="dcterms:W3CDTF">2026-07-16T10:12:00Z</dcterms:created>
  <dcterms:modified xsi:type="dcterms:W3CDTF">2026-07-21T13:56:00Z</dcterms:modified>
</cp:coreProperties>
</file>