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4B6075" w14:textId="77777777" w:rsidR="0007222C" w:rsidRPr="0007222C" w:rsidRDefault="0007222C" w:rsidP="0007222C">
      <w:pPr>
        <w:tabs>
          <w:tab w:val="left" w:pos="5685"/>
        </w:tabs>
        <w:jc w:val="center"/>
        <w:rPr>
          <w:rFonts w:asciiTheme="minorHAnsi" w:hAnsiTheme="minorHAnsi" w:cstheme="minorHAnsi"/>
          <w:sz w:val="40"/>
          <w:szCs w:val="40"/>
        </w:rPr>
      </w:pPr>
      <w:r w:rsidRPr="0007222C">
        <w:rPr>
          <w:rFonts w:asciiTheme="minorHAnsi" w:hAnsiTheme="minorHAnsi" w:cstheme="minorHAnsi"/>
          <w:sz w:val="40"/>
          <w:szCs w:val="40"/>
        </w:rPr>
        <w:t>Contrat de Sponsoring</w:t>
      </w:r>
    </w:p>
    <w:p w14:paraId="77C03FA4" w14:textId="77777777" w:rsidR="0007222C" w:rsidRPr="0007222C" w:rsidRDefault="0007222C" w:rsidP="0007222C">
      <w:pPr>
        <w:tabs>
          <w:tab w:val="left" w:pos="5685"/>
        </w:tabs>
        <w:jc w:val="both"/>
        <w:rPr>
          <w:rFonts w:asciiTheme="minorHAnsi" w:hAnsiTheme="minorHAnsi" w:cstheme="minorHAnsi"/>
          <w:b/>
          <w:bCs/>
          <w:sz w:val="22"/>
          <w:szCs w:val="22"/>
        </w:rPr>
      </w:pPr>
    </w:p>
    <w:p w14:paraId="2556804C" w14:textId="77777777" w:rsidR="0007222C" w:rsidRPr="0007222C" w:rsidRDefault="0007222C" w:rsidP="0007222C">
      <w:pPr>
        <w:tabs>
          <w:tab w:val="left" w:pos="5685"/>
        </w:tabs>
        <w:jc w:val="both"/>
        <w:rPr>
          <w:rFonts w:asciiTheme="minorHAnsi" w:hAnsiTheme="minorHAnsi" w:cstheme="minorHAnsi"/>
          <w:b/>
          <w:bCs/>
          <w:sz w:val="22"/>
          <w:szCs w:val="22"/>
        </w:rPr>
      </w:pPr>
      <w:r w:rsidRPr="0007222C">
        <w:rPr>
          <w:rFonts w:asciiTheme="minorHAnsi" w:hAnsiTheme="minorHAnsi" w:cstheme="minorHAnsi"/>
          <w:b/>
          <w:bCs/>
          <w:sz w:val="22"/>
          <w:szCs w:val="22"/>
        </w:rPr>
        <w:t>ENTRE-LES SOUSSIGNES</w:t>
      </w:r>
    </w:p>
    <w:p w14:paraId="0284B80F" w14:textId="77777777" w:rsidR="0007222C" w:rsidRPr="0007222C" w:rsidRDefault="0007222C" w:rsidP="0007222C">
      <w:pPr>
        <w:tabs>
          <w:tab w:val="left" w:pos="5685"/>
        </w:tabs>
        <w:jc w:val="both"/>
        <w:rPr>
          <w:rFonts w:asciiTheme="minorHAnsi" w:hAnsiTheme="minorHAnsi" w:cstheme="minorHAnsi"/>
          <w:sz w:val="22"/>
          <w:szCs w:val="22"/>
        </w:rPr>
      </w:pPr>
      <w:r w:rsidRPr="0007222C">
        <w:rPr>
          <w:rFonts w:asciiTheme="minorHAnsi" w:hAnsiTheme="minorHAnsi" w:cstheme="minorHAnsi"/>
          <w:sz w:val="22"/>
          <w:szCs w:val="22"/>
        </w:rPr>
        <w:t xml:space="preserve">NET BY US SARL, société à responsabilité limitée enregistrée sous le numéro RCCM RB/COT/17 B 18809 dont le siège social est situé au 6160 Ilot : 1191 Parcelle-D </w:t>
      </w:r>
      <w:proofErr w:type="spellStart"/>
      <w:r w:rsidRPr="0007222C">
        <w:rPr>
          <w:rFonts w:asciiTheme="minorHAnsi" w:hAnsiTheme="minorHAnsi" w:cstheme="minorHAnsi"/>
          <w:sz w:val="22"/>
          <w:szCs w:val="22"/>
        </w:rPr>
        <w:t>Cadjèhoun</w:t>
      </w:r>
      <w:proofErr w:type="spellEnd"/>
      <w:r w:rsidRPr="0007222C">
        <w:rPr>
          <w:rFonts w:asciiTheme="minorHAnsi" w:hAnsiTheme="minorHAnsi" w:cstheme="minorHAnsi"/>
          <w:sz w:val="22"/>
          <w:szCs w:val="22"/>
        </w:rPr>
        <w:t xml:space="preserve">, Cotonou Bénin, représentée par Ricardo HOUNTON, </w:t>
      </w:r>
    </w:p>
    <w:p w14:paraId="3895BFC3" w14:textId="77777777" w:rsidR="0007222C" w:rsidRPr="0007222C" w:rsidRDefault="0007222C" w:rsidP="0007222C">
      <w:pPr>
        <w:tabs>
          <w:tab w:val="left" w:pos="5685"/>
        </w:tabs>
        <w:jc w:val="both"/>
        <w:rPr>
          <w:rFonts w:asciiTheme="minorHAnsi" w:hAnsiTheme="minorHAnsi" w:cstheme="minorHAnsi"/>
          <w:b/>
          <w:bCs/>
          <w:sz w:val="22"/>
          <w:szCs w:val="22"/>
        </w:rPr>
      </w:pPr>
      <w:r w:rsidRPr="0007222C">
        <w:rPr>
          <w:rFonts w:asciiTheme="minorHAnsi" w:hAnsiTheme="minorHAnsi" w:cstheme="minorHAnsi"/>
          <w:sz w:val="22"/>
          <w:szCs w:val="22"/>
        </w:rPr>
        <w:t xml:space="preserve">Ci-après dénommée </w:t>
      </w:r>
      <w:r w:rsidRPr="0007222C">
        <w:rPr>
          <w:rFonts w:asciiTheme="minorHAnsi" w:hAnsiTheme="minorHAnsi" w:cstheme="minorHAnsi"/>
          <w:b/>
          <w:bCs/>
          <w:sz w:val="22"/>
          <w:szCs w:val="22"/>
        </w:rPr>
        <w:t xml:space="preserve">« </w:t>
      </w:r>
      <w:r w:rsidRPr="0007222C">
        <w:rPr>
          <w:rFonts w:asciiTheme="minorHAnsi" w:hAnsiTheme="minorHAnsi" w:cstheme="minorHAnsi"/>
          <w:sz w:val="22"/>
          <w:szCs w:val="22"/>
        </w:rPr>
        <w:t>le Sponsor », D’une part,</w:t>
      </w:r>
      <w:r w:rsidRPr="0007222C">
        <w:rPr>
          <w:rFonts w:asciiTheme="minorHAnsi" w:hAnsiTheme="minorHAnsi" w:cstheme="minorHAnsi"/>
          <w:b/>
          <w:bCs/>
          <w:sz w:val="22"/>
          <w:szCs w:val="22"/>
        </w:rPr>
        <w:t xml:space="preserve"> </w:t>
      </w:r>
    </w:p>
    <w:p w14:paraId="63EA6B0A" w14:textId="77777777" w:rsidR="0007222C" w:rsidRPr="0007222C" w:rsidRDefault="0007222C" w:rsidP="0007222C">
      <w:pPr>
        <w:tabs>
          <w:tab w:val="left" w:pos="5685"/>
        </w:tabs>
        <w:jc w:val="both"/>
        <w:rPr>
          <w:rFonts w:asciiTheme="minorHAnsi" w:hAnsiTheme="minorHAnsi" w:cstheme="minorHAnsi"/>
          <w:b/>
          <w:bCs/>
          <w:sz w:val="22"/>
          <w:szCs w:val="22"/>
        </w:rPr>
      </w:pPr>
      <w:r w:rsidRPr="0007222C">
        <w:rPr>
          <w:rFonts w:asciiTheme="minorHAnsi" w:hAnsiTheme="minorHAnsi" w:cstheme="minorHAnsi"/>
          <w:b/>
          <w:bCs/>
          <w:sz w:val="22"/>
          <w:szCs w:val="22"/>
        </w:rPr>
        <w:t>ET</w:t>
      </w:r>
      <w:bookmarkStart w:id="0" w:name="_Hlk219907654"/>
    </w:p>
    <w:p w14:paraId="33194F40" w14:textId="77777777" w:rsidR="0007222C" w:rsidRPr="0007222C" w:rsidRDefault="0007222C" w:rsidP="0007222C">
      <w:pPr>
        <w:tabs>
          <w:tab w:val="left" w:pos="5685"/>
        </w:tabs>
        <w:jc w:val="both"/>
        <w:rPr>
          <w:rFonts w:asciiTheme="minorHAnsi" w:hAnsiTheme="minorHAnsi" w:cstheme="minorHAnsi"/>
          <w:sz w:val="22"/>
          <w:szCs w:val="22"/>
        </w:rPr>
      </w:pPr>
      <w:r w:rsidRPr="0007222C">
        <w:rPr>
          <w:rFonts w:asciiTheme="minorHAnsi" w:hAnsiTheme="minorHAnsi" w:cstheme="minorHAnsi"/>
          <w:b/>
          <w:bCs/>
          <w:sz w:val="22"/>
          <w:szCs w:val="22"/>
        </w:rPr>
        <w:t>TAKOUMI,</w:t>
      </w:r>
      <w:r w:rsidRPr="0007222C">
        <w:rPr>
          <w:rFonts w:asciiTheme="minorHAnsi" w:hAnsiTheme="minorHAnsi" w:cstheme="minorHAnsi"/>
          <w:sz w:val="22"/>
          <w:szCs w:val="22"/>
        </w:rPr>
        <w:t xml:space="preserve"> Artiste musicien, résident à Abomey-Calavi, </w:t>
      </w:r>
      <w:proofErr w:type="spellStart"/>
      <w:r w:rsidRPr="0007222C">
        <w:rPr>
          <w:rFonts w:asciiTheme="minorHAnsi" w:hAnsiTheme="minorHAnsi" w:cstheme="minorHAnsi"/>
          <w:sz w:val="22"/>
          <w:szCs w:val="22"/>
        </w:rPr>
        <w:t>Adjagbo-aïdjedo</w:t>
      </w:r>
      <w:proofErr w:type="spellEnd"/>
      <w:r w:rsidRPr="0007222C">
        <w:rPr>
          <w:rFonts w:asciiTheme="minorHAnsi" w:hAnsiTheme="minorHAnsi" w:cstheme="minorHAnsi"/>
          <w:sz w:val="22"/>
          <w:szCs w:val="22"/>
        </w:rPr>
        <w:t xml:space="preserve"> ; Détenteur de la carte d’identité CEDEAO n° : 8950102619, représenté par son manageur AFANOUGBO Laurel Eraste </w:t>
      </w:r>
      <w:proofErr w:type="spellStart"/>
      <w:r w:rsidRPr="0007222C">
        <w:rPr>
          <w:rFonts w:asciiTheme="minorHAnsi" w:hAnsiTheme="minorHAnsi" w:cstheme="minorHAnsi"/>
          <w:sz w:val="22"/>
          <w:szCs w:val="22"/>
        </w:rPr>
        <w:t>Mahugnon</w:t>
      </w:r>
      <w:proofErr w:type="spellEnd"/>
      <w:r w:rsidRPr="0007222C">
        <w:rPr>
          <w:rFonts w:asciiTheme="minorHAnsi" w:hAnsiTheme="minorHAnsi" w:cstheme="minorHAnsi"/>
          <w:sz w:val="22"/>
          <w:szCs w:val="22"/>
        </w:rPr>
        <w:t> ;</w:t>
      </w:r>
    </w:p>
    <w:p w14:paraId="6D022450" w14:textId="77777777" w:rsidR="0007222C" w:rsidRPr="0007222C" w:rsidRDefault="0007222C" w:rsidP="0007222C">
      <w:pPr>
        <w:tabs>
          <w:tab w:val="left" w:pos="5685"/>
        </w:tabs>
        <w:jc w:val="both"/>
        <w:rPr>
          <w:rFonts w:asciiTheme="minorHAnsi" w:hAnsiTheme="minorHAnsi" w:cstheme="minorHAnsi"/>
          <w:sz w:val="22"/>
          <w:szCs w:val="22"/>
        </w:rPr>
      </w:pPr>
      <w:r w:rsidRPr="0007222C">
        <w:rPr>
          <w:rFonts w:asciiTheme="minorHAnsi" w:hAnsiTheme="minorHAnsi" w:cstheme="minorHAnsi"/>
          <w:sz w:val="22"/>
          <w:szCs w:val="22"/>
        </w:rPr>
        <w:t xml:space="preserve">Ci-après dénommé </w:t>
      </w:r>
      <w:r w:rsidRPr="0007222C">
        <w:rPr>
          <w:rFonts w:asciiTheme="minorHAnsi" w:hAnsiTheme="minorHAnsi" w:cstheme="minorHAnsi"/>
          <w:b/>
          <w:bCs/>
          <w:sz w:val="22"/>
          <w:szCs w:val="22"/>
        </w:rPr>
        <w:t xml:space="preserve">« </w:t>
      </w:r>
      <w:r w:rsidRPr="0007222C">
        <w:rPr>
          <w:rFonts w:asciiTheme="minorHAnsi" w:hAnsiTheme="minorHAnsi" w:cstheme="minorHAnsi"/>
          <w:sz w:val="22"/>
          <w:szCs w:val="22"/>
        </w:rPr>
        <w:t>l’Artiste », D’autre part</w:t>
      </w:r>
      <w:bookmarkEnd w:id="0"/>
      <w:r w:rsidRPr="0007222C">
        <w:rPr>
          <w:rFonts w:asciiTheme="minorHAnsi" w:hAnsiTheme="minorHAnsi" w:cstheme="minorHAnsi"/>
          <w:sz w:val="22"/>
          <w:szCs w:val="22"/>
        </w:rPr>
        <w:t>,</w:t>
      </w:r>
    </w:p>
    <w:p w14:paraId="0637F7A5" w14:textId="77777777" w:rsidR="0007222C" w:rsidRPr="0007222C" w:rsidRDefault="0007222C" w:rsidP="0007222C">
      <w:pPr>
        <w:tabs>
          <w:tab w:val="left" w:pos="5685"/>
        </w:tabs>
        <w:jc w:val="both"/>
        <w:rPr>
          <w:rFonts w:asciiTheme="minorHAnsi" w:hAnsiTheme="minorHAnsi" w:cstheme="minorHAnsi"/>
          <w:b/>
          <w:bCs/>
          <w:sz w:val="22"/>
          <w:szCs w:val="22"/>
        </w:rPr>
      </w:pPr>
      <w:r w:rsidRPr="0007222C">
        <w:rPr>
          <w:rFonts w:asciiTheme="minorHAnsi" w:hAnsiTheme="minorHAnsi" w:cstheme="minorHAnsi"/>
          <w:b/>
          <w:bCs/>
          <w:sz w:val="22"/>
          <w:szCs w:val="22"/>
        </w:rPr>
        <w:t xml:space="preserve">Collectivement dénommées « Les Parties » </w:t>
      </w:r>
    </w:p>
    <w:p w14:paraId="2C241BAE" w14:textId="0E4349BA" w:rsidR="0007222C" w:rsidRDefault="0007222C" w:rsidP="0007222C">
      <w:pPr>
        <w:tabs>
          <w:tab w:val="left" w:pos="5685"/>
        </w:tabs>
        <w:jc w:val="both"/>
        <w:rPr>
          <w:rFonts w:asciiTheme="minorHAnsi" w:hAnsiTheme="minorHAnsi" w:cstheme="minorHAnsi"/>
          <w:b/>
          <w:bCs/>
          <w:sz w:val="22"/>
          <w:szCs w:val="22"/>
        </w:rPr>
      </w:pPr>
      <w:r w:rsidRPr="0007222C">
        <w:rPr>
          <w:rFonts w:asciiTheme="minorHAnsi" w:hAnsiTheme="minorHAnsi" w:cstheme="minorHAnsi"/>
          <w:b/>
          <w:bCs/>
          <w:sz w:val="22"/>
          <w:szCs w:val="22"/>
        </w:rPr>
        <w:t>PRÉAMBULE</w:t>
      </w:r>
    </w:p>
    <w:p w14:paraId="685A06A1" w14:textId="77777777" w:rsidR="00EE4E00" w:rsidRDefault="00EE4E00" w:rsidP="0007222C">
      <w:pPr>
        <w:tabs>
          <w:tab w:val="left" w:pos="5685"/>
        </w:tabs>
        <w:jc w:val="both"/>
        <w:rPr>
          <w:rFonts w:asciiTheme="minorHAnsi" w:hAnsiTheme="minorHAnsi" w:cstheme="minorHAnsi"/>
          <w:sz w:val="22"/>
          <w:szCs w:val="22"/>
        </w:rPr>
      </w:pPr>
      <w:bookmarkStart w:id="1" w:name="_Hlk219907743"/>
      <w:r w:rsidRPr="00EE4E00">
        <w:rPr>
          <w:rFonts w:asciiTheme="minorHAnsi" w:hAnsiTheme="minorHAnsi" w:cstheme="minorHAnsi"/>
          <w:sz w:val="22"/>
          <w:szCs w:val="22"/>
        </w:rPr>
        <w:t>NET BY US SARL crée des solutions digitales pour les entreprises et les particuliers, notamment ECU, qui est une plateforme de gestion et d'éducation financière.</w:t>
      </w:r>
    </w:p>
    <w:p w14:paraId="6D5CA097" w14:textId="6C33EFA2" w:rsidR="00830076" w:rsidRDefault="0007222C" w:rsidP="0007222C">
      <w:pPr>
        <w:tabs>
          <w:tab w:val="left" w:pos="5685"/>
        </w:tabs>
        <w:jc w:val="both"/>
        <w:rPr>
          <w:rFonts w:asciiTheme="minorHAnsi" w:hAnsiTheme="minorHAnsi" w:cstheme="minorHAnsi"/>
          <w:b/>
          <w:bCs/>
          <w:sz w:val="22"/>
          <w:szCs w:val="22"/>
        </w:rPr>
      </w:pPr>
      <w:r w:rsidRPr="0007222C">
        <w:rPr>
          <w:rFonts w:asciiTheme="minorHAnsi" w:hAnsiTheme="minorHAnsi" w:cstheme="minorHAnsi"/>
          <w:sz w:val="22"/>
          <w:szCs w:val="22"/>
        </w:rPr>
        <w:t xml:space="preserve">L’Artiste Béninois TAKOUMI, dans le cadre de la réalisation et de la production de son clip vidéo « KAKA LOVE » a fait une demande de sponsoring via son compte </w:t>
      </w:r>
      <w:proofErr w:type="spellStart"/>
      <w:r w:rsidRPr="0007222C">
        <w:rPr>
          <w:rFonts w:asciiTheme="minorHAnsi" w:hAnsiTheme="minorHAnsi" w:cstheme="minorHAnsi"/>
          <w:sz w:val="22"/>
          <w:szCs w:val="22"/>
        </w:rPr>
        <w:t>Tik</w:t>
      </w:r>
      <w:proofErr w:type="spellEnd"/>
      <w:r w:rsidRPr="0007222C">
        <w:rPr>
          <w:rFonts w:asciiTheme="minorHAnsi" w:hAnsiTheme="minorHAnsi" w:cstheme="minorHAnsi"/>
          <w:sz w:val="22"/>
          <w:szCs w:val="22"/>
        </w:rPr>
        <w:t>-Tok. Disposant d’une certaine notoriété et audience sur les réseaux sociaux</w:t>
      </w:r>
      <w:r w:rsidRPr="0007222C">
        <w:rPr>
          <w:rFonts w:asciiTheme="minorHAnsi" w:hAnsiTheme="minorHAnsi" w:cstheme="minorHAnsi"/>
          <w:b/>
          <w:bCs/>
          <w:sz w:val="22"/>
          <w:szCs w:val="22"/>
        </w:rPr>
        <w:t xml:space="preserve">, </w:t>
      </w:r>
      <w:r w:rsidRPr="0007222C">
        <w:rPr>
          <w:rFonts w:asciiTheme="minorHAnsi" w:hAnsiTheme="minorHAnsi" w:cstheme="minorHAnsi"/>
          <w:sz w:val="22"/>
          <w:szCs w:val="22"/>
        </w:rPr>
        <w:t>NET BY US SARL a fait appel au manageur de l’artiste TAKOUMI pour les accompagner financièrement</w:t>
      </w:r>
      <w:r w:rsidR="00EE4E00">
        <w:rPr>
          <w:rFonts w:asciiTheme="minorHAnsi" w:hAnsiTheme="minorHAnsi" w:cstheme="minorHAnsi"/>
          <w:sz w:val="22"/>
          <w:szCs w:val="22"/>
        </w:rPr>
        <w:t xml:space="preserve"> en </w:t>
      </w:r>
      <w:r w:rsidR="00830076">
        <w:rPr>
          <w:rFonts w:asciiTheme="minorHAnsi" w:hAnsiTheme="minorHAnsi" w:cstheme="minorHAnsi"/>
          <w:sz w:val="22"/>
          <w:szCs w:val="22"/>
        </w:rPr>
        <w:t>échange</w:t>
      </w:r>
      <w:r w:rsidR="00EE4E00">
        <w:rPr>
          <w:rFonts w:asciiTheme="minorHAnsi" w:hAnsiTheme="minorHAnsi" w:cstheme="minorHAnsi"/>
          <w:sz w:val="22"/>
          <w:szCs w:val="22"/>
        </w:rPr>
        <w:t xml:space="preserve"> d</w:t>
      </w:r>
      <w:r w:rsidR="00830076">
        <w:rPr>
          <w:rFonts w:asciiTheme="minorHAnsi" w:hAnsiTheme="minorHAnsi" w:cstheme="minorHAnsi"/>
          <w:sz w:val="22"/>
          <w:szCs w:val="22"/>
        </w:rPr>
        <w:t>’une</w:t>
      </w:r>
      <w:bookmarkEnd w:id="1"/>
      <w:r w:rsidR="00830076">
        <w:rPr>
          <w:rFonts w:asciiTheme="minorHAnsi" w:hAnsiTheme="minorHAnsi" w:cstheme="minorHAnsi"/>
          <w:sz w:val="22"/>
          <w:szCs w:val="22"/>
        </w:rPr>
        <w:t xml:space="preserve"> </w:t>
      </w:r>
      <w:r w:rsidR="00830076" w:rsidRPr="0007222C">
        <w:rPr>
          <w:rFonts w:asciiTheme="minorHAnsi" w:hAnsiTheme="minorHAnsi" w:cstheme="minorHAnsi"/>
          <w:sz w:val="22"/>
          <w:szCs w:val="22"/>
        </w:rPr>
        <w:t>apparition visible et identifiable de l’interface d’ECU dans le clip vidéo de l’Artiste</w:t>
      </w:r>
      <w:r w:rsidR="00830076">
        <w:rPr>
          <w:rFonts w:asciiTheme="minorHAnsi" w:hAnsiTheme="minorHAnsi" w:cstheme="minorHAnsi"/>
          <w:b/>
          <w:bCs/>
          <w:sz w:val="22"/>
          <w:szCs w:val="22"/>
        </w:rPr>
        <w:t>.</w:t>
      </w:r>
    </w:p>
    <w:p w14:paraId="3421F679" w14:textId="449398E0" w:rsidR="0007222C" w:rsidRPr="0007222C" w:rsidRDefault="0007222C" w:rsidP="0007222C">
      <w:pPr>
        <w:tabs>
          <w:tab w:val="left" w:pos="5685"/>
        </w:tabs>
        <w:jc w:val="both"/>
        <w:rPr>
          <w:rFonts w:asciiTheme="minorHAnsi" w:hAnsiTheme="minorHAnsi" w:cstheme="minorHAnsi"/>
          <w:sz w:val="22"/>
          <w:szCs w:val="22"/>
        </w:rPr>
      </w:pPr>
      <w:r w:rsidRPr="0007222C">
        <w:rPr>
          <w:rFonts w:asciiTheme="minorHAnsi" w:hAnsiTheme="minorHAnsi" w:cstheme="minorHAnsi"/>
          <w:b/>
          <w:bCs/>
          <w:sz w:val="22"/>
          <w:szCs w:val="22"/>
        </w:rPr>
        <w:t>Les Parties ont convenu ce qui suit</w:t>
      </w:r>
      <w:r w:rsidRPr="0007222C">
        <w:rPr>
          <w:rFonts w:asciiTheme="minorHAnsi" w:hAnsiTheme="minorHAnsi" w:cstheme="minorHAnsi"/>
          <w:sz w:val="22"/>
          <w:szCs w:val="22"/>
        </w:rPr>
        <w:t xml:space="preserve"> :</w:t>
      </w:r>
    </w:p>
    <w:p w14:paraId="15F95B39" w14:textId="77777777" w:rsidR="0007222C" w:rsidRPr="0007222C" w:rsidRDefault="0007222C" w:rsidP="0007222C">
      <w:pPr>
        <w:tabs>
          <w:tab w:val="left" w:pos="5685"/>
        </w:tabs>
        <w:jc w:val="both"/>
        <w:rPr>
          <w:rFonts w:asciiTheme="minorHAnsi" w:hAnsiTheme="minorHAnsi" w:cstheme="minorHAnsi"/>
          <w:sz w:val="22"/>
          <w:szCs w:val="22"/>
        </w:rPr>
      </w:pPr>
    </w:p>
    <w:p w14:paraId="1A2D64B6" w14:textId="77777777" w:rsidR="0007222C" w:rsidRPr="0007222C" w:rsidRDefault="0007222C" w:rsidP="0007222C">
      <w:pPr>
        <w:tabs>
          <w:tab w:val="left" w:pos="5685"/>
        </w:tabs>
        <w:jc w:val="both"/>
        <w:rPr>
          <w:rFonts w:asciiTheme="minorHAnsi" w:hAnsiTheme="minorHAnsi" w:cstheme="minorHAnsi"/>
          <w:b/>
          <w:bCs/>
          <w:sz w:val="22"/>
          <w:szCs w:val="22"/>
        </w:rPr>
      </w:pPr>
      <w:r w:rsidRPr="0007222C">
        <w:rPr>
          <w:rFonts w:asciiTheme="minorHAnsi" w:hAnsiTheme="minorHAnsi" w:cstheme="minorHAnsi"/>
          <w:b/>
          <w:bCs/>
          <w:sz w:val="22"/>
          <w:szCs w:val="22"/>
        </w:rPr>
        <w:t>1 – OBJET DU CONTRAT</w:t>
      </w:r>
    </w:p>
    <w:p w14:paraId="5A7D6D23" w14:textId="77777777" w:rsidR="0007222C" w:rsidRPr="0007222C" w:rsidRDefault="0007222C" w:rsidP="0007222C">
      <w:pPr>
        <w:tabs>
          <w:tab w:val="left" w:pos="5685"/>
        </w:tabs>
        <w:jc w:val="both"/>
        <w:rPr>
          <w:rFonts w:asciiTheme="minorHAnsi" w:hAnsiTheme="minorHAnsi" w:cstheme="minorHAnsi"/>
          <w:sz w:val="22"/>
          <w:szCs w:val="22"/>
        </w:rPr>
      </w:pPr>
      <w:r w:rsidRPr="0007222C">
        <w:rPr>
          <w:rFonts w:asciiTheme="minorHAnsi" w:hAnsiTheme="minorHAnsi" w:cstheme="minorHAnsi"/>
          <w:sz w:val="22"/>
          <w:szCs w:val="22"/>
        </w:rPr>
        <w:t>Le présent contrat a pour objet de définir les conditions dans lesquelles le sponsor accorde un sponsoring financier à l’Artiste</w:t>
      </w:r>
      <w:r w:rsidRPr="0007222C">
        <w:rPr>
          <w:rFonts w:asciiTheme="minorHAnsi" w:hAnsiTheme="minorHAnsi" w:cstheme="minorHAnsi"/>
          <w:b/>
          <w:bCs/>
          <w:sz w:val="22"/>
          <w:szCs w:val="22"/>
        </w:rPr>
        <w:t xml:space="preserve"> </w:t>
      </w:r>
      <w:r w:rsidRPr="0007222C">
        <w:rPr>
          <w:rFonts w:asciiTheme="minorHAnsi" w:hAnsiTheme="minorHAnsi" w:cstheme="minorHAnsi"/>
          <w:sz w:val="22"/>
          <w:szCs w:val="22"/>
        </w:rPr>
        <w:t xml:space="preserve">TAKOUMI, en contrepartie de : </w:t>
      </w:r>
    </w:p>
    <w:p w14:paraId="18D0BB72" w14:textId="77777777" w:rsidR="0007222C" w:rsidRPr="0007222C" w:rsidRDefault="0007222C" w:rsidP="0007222C">
      <w:pPr>
        <w:pStyle w:val="Paragraphedeliste"/>
        <w:numPr>
          <w:ilvl w:val="0"/>
          <w:numId w:val="18"/>
        </w:numPr>
        <w:tabs>
          <w:tab w:val="left" w:pos="5685"/>
        </w:tabs>
        <w:jc w:val="both"/>
        <w:rPr>
          <w:rFonts w:asciiTheme="minorHAnsi" w:hAnsiTheme="minorHAnsi" w:cstheme="minorHAnsi"/>
          <w:sz w:val="22"/>
          <w:szCs w:val="22"/>
        </w:rPr>
      </w:pPr>
      <w:r w:rsidRPr="0007222C">
        <w:rPr>
          <w:rFonts w:asciiTheme="minorHAnsi" w:hAnsiTheme="minorHAnsi" w:cstheme="minorHAnsi"/>
          <w:sz w:val="22"/>
          <w:szCs w:val="22"/>
        </w:rPr>
        <w:t>L’apparition visible et identifiable de l’interface d’ECU dans le clip vidéo de l’Artiste.</w:t>
      </w:r>
    </w:p>
    <w:p w14:paraId="1AB3D530" w14:textId="77777777" w:rsidR="0007222C" w:rsidRPr="0007222C" w:rsidRDefault="0007222C" w:rsidP="0007222C">
      <w:pPr>
        <w:pStyle w:val="Paragraphedeliste"/>
        <w:numPr>
          <w:ilvl w:val="0"/>
          <w:numId w:val="18"/>
        </w:numPr>
        <w:tabs>
          <w:tab w:val="left" w:pos="5685"/>
        </w:tabs>
        <w:jc w:val="both"/>
        <w:rPr>
          <w:rFonts w:asciiTheme="minorHAnsi" w:hAnsiTheme="minorHAnsi" w:cstheme="minorHAnsi"/>
          <w:sz w:val="22"/>
          <w:szCs w:val="22"/>
        </w:rPr>
      </w:pPr>
      <w:r w:rsidRPr="0007222C">
        <w:rPr>
          <w:rFonts w:asciiTheme="minorHAnsi" w:hAnsiTheme="minorHAnsi" w:cstheme="minorHAnsi"/>
          <w:sz w:val="22"/>
          <w:szCs w:val="22"/>
        </w:rPr>
        <w:t>Une vidéo de promotion spécifique pour l’interface d’ECU</w:t>
      </w:r>
    </w:p>
    <w:p w14:paraId="000664F0" w14:textId="77777777" w:rsidR="0007222C" w:rsidRPr="0007222C" w:rsidRDefault="0007222C" w:rsidP="0007222C">
      <w:pPr>
        <w:pStyle w:val="Paragraphedeliste"/>
        <w:numPr>
          <w:ilvl w:val="0"/>
          <w:numId w:val="18"/>
        </w:numPr>
        <w:tabs>
          <w:tab w:val="left" w:pos="5685"/>
        </w:tabs>
        <w:jc w:val="both"/>
        <w:rPr>
          <w:rFonts w:asciiTheme="minorHAnsi" w:hAnsiTheme="minorHAnsi" w:cstheme="minorHAnsi"/>
          <w:sz w:val="22"/>
          <w:szCs w:val="22"/>
        </w:rPr>
      </w:pPr>
      <w:r w:rsidRPr="0007222C">
        <w:rPr>
          <w:rFonts w:asciiTheme="minorHAnsi" w:hAnsiTheme="minorHAnsi" w:cstheme="minorHAnsi"/>
          <w:sz w:val="22"/>
          <w:szCs w:val="22"/>
        </w:rPr>
        <w:t xml:space="preserve">Un spot pour les réseaux sociaux </w:t>
      </w:r>
    </w:p>
    <w:p w14:paraId="105AFE24" w14:textId="77777777" w:rsidR="0007222C" w:rsidRPr="0007222C" w:rsidRDefault="0007222C" w:rsidP="0007222C">
      <w:pPr>
        <w:tabs>
          <w:tab w:val="left" w:pos="5685"/>
        </w:tabs>
        <w:jc w:val="both"/>
        <w:rPr>
          <w:rFonts w:asciiTheme="minorHAnsi" w:hAnsiTheme="minorHAnsi" w:cstheme="minorHAnsi"/>
          <w:b/>
          <w:bCs/>
          <w:sz w:val="22"/>
          <w:szCs w:val="22"/>
        </w:rPr>
      </w:pPr>
      <w:r w:rsidRPr="0007222C">
        <w:rPr>
          <w:rFonts w:asciiTheme="minorHAnsi" w:hAnsiTheme="minorHAnsi" w:cstheme="minorHAnsi"/>
          <w:b/>
          <w:bCs/>
          <w:sz w:val="22"/>
          <w:szCs w:val="22"/>
        </w:rPr>
        <w:t>2 – MONTANT DU SPONSORING ET MODALITES DE MISE A DISPOSITION DES FONDS.</w:t>
      </w:r>
    </w:p>
    <w:p w14:paraId="0DD47257" w14:textId="0351C343" w:rsidR="0007222C" w:rsidRPr="0007222C" w:rsidRDefault="0007222C" w:rsidP="0007222C">
      <w:pPr>
        <w:tabs>
          <w:tab w:val="left" w:pos="5685"/>
        </w:tabs>
        <w:jc w:val="both"/>
        <w:rPr>
          <w:rFonts w:asciiTheme="minorHAnsi" w:hAnsiTheme="minorHAnsi" w:cstheme="minorHAnsi"/>
          <w:sz w:val="22"/>
          <w:szCs w:val="22"/>
        </w:rPr>
      </w:pPr>
      <w:r w:rsidRPr="0007222C">
        <w:rPr>
          <w:rFonts w:asciiTheme="minorHAnsi" w:hAnsiTheme="minorHAnsi" w:cstheme="minorHAnsi"/>
          <w:sz w:val="22"/>
          <w:szCs w:val="22"/>
        </w:rPr>
        <w:t>Le montant destiné au sponsoring s'élève à</w:t>
      </w:r>
      <w:r w:rsidR="00830076">
        <w:rPr>
          <w:rFonts w:asciiTheme="minorHAnsi" w:hAnsiTheme="minorHAnsi" w:cstheme="minorHAnsi"/>
          <w:b/>
          <w:bCs/>
          <w:sz w:val="22"/>
          <w:szCs w:val="22"/>
        </w:rPr>
        <w:t xml:space="preserve"> </w:t>
      </w:r>
      <w:r w:rsidR="00830076" w:rsidRPr="00830076">
        <w:rPr>
          <w:rFonts w:asciiTheme="minorHAnsi" w:hAnsiTheme="minorHAnsi" w:cstheme="minorHAnsi"/>
          <w:sz w:val="22"/>
          <w:szCs w:val="22"/>
        </w:rPr>
        <w:t>cinq cent</w:t>
      </w:r>
      <w:r w:rsidRPr="00830076">
        <w:rPr>
          <w:rFonts w:asciiTheme="minorHAnsi" w:hAnsiTheme="minorHAnsi" w:cstheme="minorHAnsi"/>
          <w:sz w:val="22"/>
          <w:szCs w:val="22"/>
        </w:rPr>
        <w:t xml:space="preserve"> mille </w:t>
      </w:r>
      <w:r w:rsidR="00830076" w:rsidRPr="00830076">
        <w:rPr>
          <w:rFonts w:asciiTheme="minorHAnsi" w:hAnsiTheme="minorHAnsi" w:cstheme="minorHAnsi"/>
          <w:sz w:val="22"/>
          <w:szCs w:val="22"/>
        </w:rPr>
        <w:t>(</w:t>
      </w:r>
      <w:r w:rsidR="00830076" w:rsidRPr="00830076">
        <w:rPr>
          <w:rFonts w:asciiTheme="minorHAnsi" w:hAnsiTheme="minorHAnsi" w:cstheme="minorHAnsi"/>
          <w:b/>
          <w:bCs/>
          <w:sz w:val="22"/>
          <w:szCs w:val="22"/>
        </w:rPr>
        <w:t>500.000</w:t>
      </w:r>
      <w:r w:rsidRPr="00830076">
        <w:rPr>
          <w:rFonts w:asciiTheme="minorHAnsi" w:hAnsiTheme="minorHAnsi" w:cstheme="minorHAnsi"/>
          <w:sz w:val="22"/>
          <w:szCs w:val="22"/>
        </w:rPr>
        <w:t>) F</w:t>
      </w:r>
      <w:r w:rsidRPr="0007222C">
        <w:rPr>
          <w:rFonts w:asciiTheme="minorHAnsi" w:hAnsiTheme="minorHAnsi" w:cstheme="minorHAnsi"/>
          <w:sz w:val="22"/>
          <w:szCs w:val="22"/>
        </w:rPr>
        <w:t xml:space="preserve"> CFA TTC.</w:t>
      </w:r>
    </w:p>
    <w:p w14:paraId="2A332AC6" w14:textId="77777777" w:rsidR="0007222C" w:rsidRPr="0007222C" w:rsidRDefault="0007222C" w:rsidP="0007222C">
      <w:pPr>
        <w:tabs>
          <w:tab w:val="left" w:pos="5685"/>
        </w:tabs>
        <w:jc w:val="both"/>
        <w:rPr>
          <w:rFonts w:asciiTheme="minorHAnsi" w:hAnsiTheme="minorHAnsi" w:cstheme="minorHAnsi"/>
          <w:sz w:val="22"/>
          <w:szCs w:val="22"/>
        </w:rPr>
      </w:pPr>
      <w:r w:rsidRPr="0007222C">
        <w:rPr>
          <w:rFonts w:asciiTheme="minorHAnsi" w:hAnsiTheme="minorHAnsi" w:cstheme="minorHAnsi"/>
          <w:sz w:val="22"/>
          <w:szCs w:val="22"/>
        </w:rPr>
        <w:t>Les Parties conviennent que les fonds doivent être accessibles au plus tard à la date de signature de ce contrat.</w:t>
      </w:r>
    </w:p>
    <w:p w14:paraId="07FCB3EF" w14:textId="77777777" w:rsidR="0007222C" w:rsidRPr="0007222C" w:rsidRDefault="0007222C" w:rsidP="0007222C">
      <w:pPr>
        <w:tabs>
          <w:tab w:val="left" w:pos="5685"/>
        </w:tabs>
        <w:jc w:val="both"/>
        <w:rPr>
          <w:rFonts w:asciiTheme="minorHAnsi" w:hAnsiTheme="minorHAnsi" w:cstheme="minorHAnsi"/>
          <w:sz w:val="22"/>
          <w:szCs w:val="22"/>
        </w:rPr>
      </w:pPr>
      <w:r w:rsidRPr="0007222C">
        <w:rPr>
          <w:rFonts w:asciiTheme="minorHAnsi" w:hAnsiTheme="minorHAnsi" w:cstheme="minorHAnsi"/>
          <w:sz w:val="22"/>
          <w:szCs w:val="22"/>
        </w:rPr>
        <w:t>L’Artiste s’engage à :</w:t>
      </w:r>
    </w:p>
    <w:p w14:paraId="048F9C76" w14:textId="77777777" w:rsidR="0007222C" w:rsidRPr="0007222C" w:rsidRDefault="0007222C" w:rsidP="0007222C">
      <w:pPr>
        <w:pStyle w:val="Paragraphedeliste"/>
        <w:numPr>
          <w:ilvl w:val="0"/>
          <w:numId w:val="19"/>
        </w:numPr>
        <w:tabs>
          <w:tab w:val="left" w:pos="5685"/>
        </w:tabs>
        <w:jc w:val="both"/>
        <w:rPr>
          <w:rFonts w:asciiTheme="minorHAnsi" w:hAnsiTheme="minorHAnsi" w:cstheme="minorHAnsi"/>
          <w:sz w:val="22"/>
          <w:szCs w:val="22"/>
        </w:rPr>
      </w:pPr>
      <w:r w:rsidRPr="0007222C">
        <w:rPr>
          <w:rFonts w:asciiTheme="minorHAnsi" w:hAnsiTheme="minorHAnsi" w:cstheme="minorHAnsi"/>
          <w:sz w:val="22"/>
          <w:szCs w:val="22"/>
        </w:rPr>
        <w:t>Remettre une copie de sa pièce d’identité,</w:t>
      </w:r>
    </w:p>
    <w:p w14:paraId="14721D08" w14:textId="77777777" w:rsidR="0007222C" w:rsidRPr="0007222C" w:rsidRDefault="0007222C" w:rsidP="0007222C">
      <w:pPr>
        <w:pStyle w:val="Paragraphedeliste"/>
        <w:numPr>
          <w:ilvl w:val="0"/>
          <w:numId w:val="19"/>
        </w:numPr>
        <w:tabs>
          <w:tab w:val="left" w:pos="5685"/>
        </w:tabs>
        <w:jc w:val="both"/>
        <w:rPr>
          <w:rFonts w:asciiTheme="minorHAnsi" w:hAnsiTheme="minorHAnsi" w:cstheme="minorHAnsi"/>
          <w:sz w:val="22"/>
          <w:szCs w:val="22"/>
        </w:rPr>
      </w:pPr>
      <w:r w:rsidRPr="0007222C">
        <w:rPr>
          <w:rFonts w:asciiTheme="minorHAnsi" w:hAnsiTheme="minorHAnsi" w:cstheme="minorHAnsi"/>
          <w:sz w:val="22"/>
          <w:szCs w:val="22"/>
        </w:rPr>
        <w:lastRenderedPageBreak/>
        <w:t>Signer ce contrat en deux exemplaires,</w:t>
      </w:r>
    </w:p>
    <w:p w14:paraId="78D07E4A" w14:textId="77777777" w:rsidR="0007222C" w:rsidRPr="0007222C" w:rsidRDefault="0007222C" w:rsidP="0007222C">
      <w:pPr>
        <w:pStyle w:val="Paragraphedeliste"/>
        <w:numPr>
          <w:ilvl w:val="0"/>
          <w:numId w:val="19"/>
        </w:numPr>
        <w:tabs>
          <w:tab w:val="left" w:pos="5685"/>
        </w:tabs>
        <w:jc w:val="both"/>
        <w:rPr>
          <w:rFonts w:asciiTheme="minorHAnsi" w:hAnsiTheme="minorHAnsi" w:cstheme="minorHAnsi"/>
          <w:sz w:val="22"/>
          <w:szCs w:val="22"/>
        </w:rPr>
      </w:pPr>
      <w:r w:rsidRPr="0007222C">
        <w:rPr>
          <w:rFonts w:asciiTheme="minorHAnsi" w:hAnsiTheme="minorHAnsi" w:cstheme="minorHAnsi"/>
          <w:sz w:val="22"/>
          <w:szCs w:val="22"/>
        </w:rPr>
        <w:t>Signer une décharge de réception de fonds du montant reçu.</w:t>
      </w:r>
    </w:p>
    <w:p w14:paraId="0F3ECC77" w14:textId="77777777" w:rsidR="0007222C" w:rsidRDefault="0007222C" w:rsidP="0007222C">
      <w:pPr>
        <w:tabs>
          <w:tab w:val="left" w:pos="5685"/>
        </w:tabs>
        <w:jc w:val="both"/>
        <w:rPr>
          <w:rFonts w:asciiTheme="minorHAnsi" w:hAnsiTheme="minorHAnsi" w:cstheme="minorHAnsi"/>
          <w:b/>
          <w:bCs/>
          <w:sz w:val="22"/>
          <w:szCs w:val="22"/>
        </w:rPr>
      </w:pPr>
    </w:p>
    <w:p w14:paraId="7189DA89" w14:textId="630D45E2" w:rsidR="0007222C" w:rsidRPr="0007222C" w:rsidRDefault="0007222C" w:rsidP="0007222C">
      <w:pPr>
        <w:tabs>
          <w:tab w:val="left" w:pos="5685"/>
        </w:tabs>
        <w:jc w:val="both"/>
        <w:rPr>
          <w:rFonts w:asciiTheme="minorHAnsi" w:hAnsiTheme="minorHAnsi" w:cstheme="minorHAnsi"/>
          <w:b/>
          <w:bCs/>
          <w:sz w:val="22"/>
          <w:szCs w:val="22"/>
        </w:rPr>
      </w:pPr>
      <w:r w:rsidRPr="0007222C">
        <w:rPr>
          <w:rFonts w:asciiTheme="minorHAnsi" w:hAnsiTheme="minorHAnsi" w:cstheme="minorHAnsi"/>
          <w:b/>
          <w:bCs/>
          <w:sz w:val="22"/>
          <w:szCs w:val="22"/>
        </w:rPr>
        <w:t>3 – DUREE</w:t>
      </w:r>
    </w:p>
    <w:p w14:paraId="5091AB23" w14:textId="77777777" w:rsidR="0007222C" w:rsidRPr="0007222C" w:rsidRDefault="0007222C" w:rsidP="0007222C">
      <w:pPr>
        <w:tabs>
          <w:tab w:val="left" w:pos="5685"/>
        </w:tabs>
        <w:jc w:val="both"/>
        <w:rPr>
          <w:rFonts w:asciiTheme="minorHAnsi" w:hAnsiTheme="minorHAnsi" w:cstheme="minorHAnsi"/>
          <w:sz w:val="22"/>
          <w:szCs w:val="22"/>
        </w:rPr>
      </w:pPr>
      <w:r w:rsidRPr="0007222C">
        <w:rPr>
          <w:rFonts w:asciiTheme="minorHAnsi" w:hAnsiTheme="minorHAnsi" w:cstheme="minorHAnsi"/>
          <w:sz w:val="22"/>
          <w:szCs w:val="22"/>
        </w:rPr>
        <w:t>Ce contrat prendra effet dès qu'il sera signé par les deux parties, sous réserve que l'Artiste respecte ses engagements.</w:t>
      </w:r>
    </w:p>
    <w:p w14:paraId="7F5F30CF" w14:textId="77777777" w:rsidR="0007222C" w:rsidRPr="0007222C" w:rsidRDefault="0007222C" w:rsidP="0007222C">
      <w:pPr>
        <w:tabs>
          <w:tab w:val="left" w:pos="5685"/>
        </w:tabs>
        <w:jc w:val="both"/>
        <w:rPr>
          <w:rFonts w:asciiTheme="minorHAnsi" w:hAnsiTheme="minorHAnsi" w:cstheme="minorHAnsi"/>
          <w:b/>
          <w:bCs/>
          <w:sz w:val="22"/>
          <w:szCs w:val="22"/>
        </w:rPr>
      </w:pPr>
      <w:r w:rsidRPr="0007222C">
        <w:rPr>
          <w:rFonts w:asciiTheme="minorHAnsi" w:hAnsiTheme="minorHAnsi" w:cstheme="minorHAnsi"/>
          <w:b/>
          <w:bCs/>
          <w:sz w:val="22"/>
          <w:szCs w:val="22"/>
        </w:rPr>
        <w:t>4 – OBLIGATIONS DE L’ARTISTE</w:t>
      </w:r>
    </w:p>
    <w:p w14:paraId="01E05FE7" w14:textId="77777777" w:rsidR="0007222C" w:rsidRPr="0007222C" w:rsidRDefault="0007222C" w:rsidP="0007222C">
      <w:pPr>
        <w:tabs>
          <w:tab w:val="left" w:pos="5685"/>
        </w:tabs>
        <w:jc w:val="both"/>
        <w:rPr>
          <w:rFonts w:asciiTheme="minorHAnsi" w:hAnsiTheme="minorHAnsi" w:cstheme="minorHAnsi"/>
          <w:sz w:val="22"/>
          <w:szCs w:val="22"/>
        </w:rPr>
      </w:pPr>
      <w:r w:rsidRPr="0007222C">
        <w:rPr>
          <w:rFonts w:asciiTheme="minorHAnsi" w:hAnsiTheme="minorHAnsi" w:cstheme="minorHAnsi"/>
          <w:sz w:val="22"/>
          <w:szCs w:val="22"/>
        </w:rPr>
        <w:t>L’artiste s’engage à :</w:t>
      </w:r>
    </w:p>
    <w:p w14:paraId="155D5ADB" w14:textId="77777777" w:rsidR="0007222C" w:rsidRDefault="0007222C" w:rsidP="0007222C">
      <w:pPr>
        <w:pStyle w:val="Paragraphedeliste"/>
        <w:numPr>
          <w:ilvl w:val="0"/>
          <w:numId w:val="20"/>
        </w:numPr>
        <w:tabs>
          <w:tab w:val="left" w:pos="5685"/>
        </w:tabs>
        <w:jc w:val="both"/>
        <w:rPr>
          <w:rFonts w:asciiTheme="minorHAnsi" w:hAnsiTheme="minorHAnsi" w:cstheme="minorHAnsi"/>
          <w:sz w:val="22"/>
          <w:szCs w:val="22"/>
        </w:rPr>
      </w:pPr>
      <w:r w:rsidRPr="0007222C">
        <w:rPr>
          <w:rFonts w:asciiTheme="minorHAnsi" w:hAnsiTheme="minorHAnsi" w:cstheme="minorHAnsi"/>
          <w:sz w:val="22"/>
          <w:szCs w:val="22"/>
        </w:rPr>
        <w:t>Faire apparaître l’interface d’ECU de manière visible, identifiable et valorisante dans le clip vidéo ;</w:t>
      </w:r>
    </w:p>
    <w:p w14:paraId="5487333A" w14:textId="77777777" w:rsidR="0007222C" w:rsidRDefault="0007222C" w:rsidP="0007222C">
      <w:pPr>
        <w:pStyle w:val="Paragraphedeliste"/>
        <w:numPr>
          <w:ilvl w:val="0"/>
          <w:numId w:val="20"/>
        </w:numPr>
        <w:tabs>
          <w:tab w:val="left" w:pos="5685"/>
        </w:tabs>
        <w:jc w:val="both"/>
        <w:rPr>
          <w:rFonts w:asciiTheme="minorHAnsi" w:hAnsiTheme="minorHAnsi" w:cstheme="minorHAnsi"/>
          <w:sz w:val="22"/>
          <w:szCs w:val="22"/>
        </w:rPr>
      </w:pPr>
      <w:r w:rsidRPr="0007222C">
        <w:rPr>
          <w:rFonts w:asciiTheme="minorHAnsi" w:hAnsiTheme="minorHAnsi" w:cstheme="minorHAnsi"/>
          <w:sz w:val="22"/>
          <w:szCs w:val="22"/>
        </w:rPr>
        <w:t xml:space="preserve">Ne pas associer l’interface d’ECU à des images ou messages contraires aux bonnes mœurs, à l’ordre public ou à son image ; </w:t>
      </w:r>
    </w:p>
    <w:p w14:paraId="209F2B6C" w14:textId="6E83E222" w:rsidR="0007222C" w:rsidRPr="0007222C" w:rsidRDefault="0007222C" w:rsidP="0007222C">
      <w:pPr>
        <w:pStyle w:val="Paragraphedeliste"/>
        <w:numPr>
          <w:ilvl w:val="0"/>
          <w:numId w:val="20"/>
        </w:numPr>
        <w:tabs>
          <w:tab w:val="left" w:pos="5685"/>
        </w:tabs>
        <w:jc w:val="both"/>
        <w:rPr>
          <w:rFonts w:asciiTheme="minorHAnsi" w:hAnsiTheme="minorHAnsi" w:cstheme="minorHAnsi"/>
          <w:sz w:val="22"/>
          <w:szCs w:val="22"/>
        </w:rPr>
      </w:pPr>
      <w:r w:rsidRPr="0007222C">
        <w:rPr>
          <w:rFonts w:asciiTheme="minorHAnsi" w:hAnsiTheme="minorHAnsi" w:cstheme="minorHAnsi"/>
          <w:sz w:val="22"/>
          <w:szCs w:val="22"/>
        </w:rPr>
        <w:t>Permettre au Sponsor d’utiliser des extraits du clip à des fins promotionnelles.</w:t>
      </w:r>
    </w:p>
    <w:p w14:paraId="15519E30" w14:textId="77777777" w:rsidR="0007222C" w:rsidRPr="0007222C" w:rsidRDefault="0007222C" w:rsidP="0007222C">
      <w:pPr>
        <w:tabs>
          <w:tab w:val="left" w:pos="5685"/>
        </w:tabs>
        <w:jc w:val="both"/>
        <w:rPr>
          <w:rFonts w:asciiTheme="minorHAnsi" w:hAnsiTheme="minorHAnsi" w:cstheme="minorHAnsi"/>
          <w:b/>
          <w:bCs/>
          <w:sz w:val="22"/>
          <w:szCs w:val="22"/>
        </w:rPr>
      </w:pPr>
      <w:r w:rsidRPr="0007222C">
        <w:rPr>
          <w:rFonts w:asciiTheme="minorHAnsi" w:hAnsiTheme="minorHAnsi" w:cstheme="minorHAnsi"/>
          <w:b/>
          <w:bCs/>
          <w:sz w:val="22"/>
          <w:szCs w:val="22"/>
        </w:rPr>
        <w:t>5 – OBLIGATIONS DU SPONSOR</w:t>
      </w:r>
    </w:p>
    <w:p w14:paraId="772E43A4" w14:textId="77777777" w:rsidR="0007222C" w:rsidRPr="0007222C" w:rsidRDefault="0007222C" w:rsidP="0007222C">
      <w:pPr>
        <w:tabs>
          <w:tab w:val="left" w:pos="5685"/>
        </w:tabs>
        <w:jc w:val="both"/>
        <w:rPr>
          <w:rFonts w:asciiTheme="minorHAnsi" w:hAnsiTheme="minorHAnsi" w:cstheme="minorHAnsi"/>
          <w:sz w:val="22"/>
          <w:szCs w:val="22"/>
        </w:rPr>
      </w:pPr>
      <w:r w:rsidRPr="0007222C">
        <w:rPr>
          <w:rFonts w:asciiTheme="minorHAnsi" w:hAnsiTheme="minorHAnsi" w:cstheme="minorHAnsi"/>
          <w:sz w:val="22"/>
          <w:szCs w:val="22"/>
        </w:rPr>
        <w:t>Le sponsor s’engage à :</w:t>
      </w:r>
    </w:p>
    <w:p w14:paraId="5112F0D1" w14:textId="77777777" w:rsidR="0007222C" w:rsidRDefault="0007222C" w:rsidP="0007222C">
      <w:pPr>
        <w:pStyle w:val="Paragraphedeliste"/>
        <w:numPr>
          <w:ilvl w:val="0"/>
          <w:numId w:val="21"/>
        </w:numPr>
        <w:tabs>
          <w:tab w:val="left" w:pos="5685"/>
        </w:tabs>
        <w:jc w:val="both"/>
        <w:rPr>
          <w:rFonts w:asciiTheme="minorHAnsi" w:hAnsiTheme="minorHAnsi" w:cstheme="minorHAnsi"/>
          <w:sz w:val="22"/>
          <w:szCs w:val="22"/>
        </w:rPr>
      </w:pPr>
      <w:r w:rsidRPr="0007222C">
        <w:rPr>
          <w:rFonts w:asciiTheme="minorHAnsi" w:hAnsiTheme="minorHAnsi" w:cstheme="minorHAnsi"/>
          <w:sz w:val="22"/>
          <w:szCs w:val="22"/>
        </w:rPr>
        <w:t>Mettre à disposition le montant convenu selon les modalités définies à l’article 2 ;</w:t>
      </w:r>
    </w:p>
    <w:p w14:paraId="44640148" w14:textId="2E2809F6" w:rsidR="0007222C" w:rsidRPr="0007222C" w:rsidRDefault="0007222C" w:rsidP="0007222C">
      <w:pPr>
        <w:pStyle w:val="Paragraphedeliste"/>
        <w:numPr>
          <w:ilvl w:val="0"/>
          <w:numId w:val="21"/>
        </w:numPr>
        <w:tabs>
          <w:tab w:val="left" w:pos="5685"/>
        </w:tabs>
        <w:jc w:val="both"/>
        <w:rPr>
          <w:rFonts w:asciiTheme="minorHAnsi" w:hAnsiTheme="minorHAnsi" w:cstheme="minorHAnsi"/>
          <w:sz w:val="22"/>
          <w:szCs w:val="22"/>
        </w:rPr>
      </w:pPr>
      <w:r w:rsidRPr="0007222C">
        <w:rPr>
          <w:rFonts w:asciiTheme="minorHAnsi" w:hAnsiTheme="minorHAnsi" w:cstheme="minorHAnsi"/>
          <w:sz w:val="22"/>
          <w:szCs w:val="22"/>
        </w:rPr>
        <w:t>Ne pas interférer dans la direction artistique du clip, sauf en ce qui concerne le respect de l’image de l’interface d’ECU.</w:t>
      </w:r>
    </w:p>
    <w:p w14:paraId="4B91FE5F" w14:textId="77777777" w:rsidR="0007222C" w:rsidRPr="0007222C" w:rsidRDefault="0007222C" w:rsidP="0007222C">
      <w:pPr>
        <w:tabs>
          <w:tab w:val="left" w:pos="5685"/>
        </w:tabs>
        <w:jc w:val="both"/>
        <w:rPr>
          <w:rFonts w:asciiTheme="minorHAnsi" w:hAnsiTheme="minorHAnsi" w:cstheme="minorHAnsi"/>
          <w:b/>
          <w:bCs/>
          <w:sz w:val="22"/>
          <w:szCs w:val="22"/>
        </w:rPr>
      </w:pPr>
      <w:r w:rsidRPr="0007222C">
        <w:rPr>
          <w:rFonts w:asciiTheme="minorHAnsi" w:hAnsiTheme="minorHAnsi" w:cstheme="minorHAnsi"/>
          <w:b/>
          <w:bCs/>
          <w:sz w:val="22"/>
          <w:szCs w:val="22"/>
        </w:rPr>
        <w:t>6 – IMAGE, MARQUE ET PROPRIETE INTELLECTUELLE</w:t>
      </w:r>
    </w:p>
    <w:p w14:paraId="3AD86CD6" w14:textId="77777777" w:rsidR="0007222C" w:rsidRPr="0007222C" w:rsidRDefault="0007222C" w:rsidP="0007222C">
      <w:pPr>
        <w:tabs>
          <w:tab w:val="left" w:pos="5685"/>
        </w:tabs>
        <w:jc w:val="both"/>
        <w:rPr>
          <w:rFonts w:asciiTheme="minorHAnsi" w:hAnsiTheme="minorHAnsi" w:cstheme="minorHAnsi"/>
          <w:sz w:val="22"/>
          <w:szCs w:val="22"/>
        </w:rPr>
      </w:pPr>
      <w:r w:rsidRPr="0007222C">
        <w:rPr>
          <w:rFonts w:asciiTheme="minorHAnsi" w:hAnsiTheme="minorHAnsi" w:cstheme="minorHAnsi"/>
          <w:sz w:val="22"/>
          <w:szCs w:val="22"/>
        </w:rPr>
        <w:t>L’interface d’ECU demeure la propriété exclusive de son titulaire. L’Artiste est autorisé à l’utiliser uniquement dans le cadre du présent contrat.</w:t>
      </w:r>
    </w:p>
    <w:p w14:paraId="1BD41DEB" w14:textId="77777777" w:rsidR="0007222C" w:rsidRPr="0007222C" w:rsidRDefault="0007222C" w:rsidP="0007222C">
      <w:pPr>
        <w:tabs>
          <w:tab w:val="left" w:pos="5685"/>
        </w:tabs>
        <w:jc w:val="both"/>
        <w:rPr>
          <w:rFonts w:asciiTheme="minorHAnsi" w:hAnsiTheme="minorHAnsi" w:cstheme="minorHAnsi"/>
          <w:sz w:val="22"/>
          <w:szCs w:val="22"/>
        </w:rPr>
      </w:pPr>
      <w:r w:rsidRPr="0007222C">
        <w:rPr>
          <w:rFonts w:asciiTheme="minorHAnsi" w:hAnsiTheme="minorHAnsi" w:cstheme="minorHAnsi"/>
          <w:sz w:val="22"/>
          <w:szCs w:val="22"/>
        </w:rPr>
        <w:t>L’Artiste conserve les droits sur son œuvre, sous réserve du droit d’exploitation promotionnelle concédé au Sponsor.</w:t>
      </w:r>
    </w:p>
    <w:p w14:paraId="338C817C" w14:textId="77777777" w:rsidR="0007222C" w:rsidRPr="0007222C" w:rsidRDefault="0007222C" w:rsidP="0007222C">
      <w:pPr>
        <w:tabs>
          <w:tab w:val="left" w:pos="5685"/>
        </w:tabs>
        <w:jc w:val="both"/>
        <w:rPr>
          <w:rFonts w:asciiTheme="minorHAnsi" w:hAnsiTheme="minorHAnsi" w:cstheme="minorHAnsi"/>
          <w:b/>
          <w:bCs/>
          <w:sz w:val="22"/>
          <w:szCs w:val="22"/>
        </w:rPr>
      </w:pPr>
      <w:r w:rsidRPr="0007222C">
        <w:rPr>
          <w:rFonts w:asciiTheme="minorHAnsi" w:hAnsiTheme="minorHAnsi" w:cstheme="minorHAnsi"/>
          <w:b/>
          <w:bCs/>
          <w:sz w:val="22"/>
          <w:szCs w:val="22"/>
        </w:rPr>
        <w:t>7 – LIEU DE TOURNAGE</w:t>
      </w:r>
    </w:p>
    <w:p w14:paraId="305045F8" w14:textId="77777777" w:rsidR="0007222C" w:rsidRPr="0007222C" w:rsidRDefault="0007222C" w:rsidP="0007222C">
      <w:pPr>
        <w:tabs>
          <w:tab w:val="left" w:pos="5685"/>
        </w:tabs>
        <w:jc w:val="both"/>
        <w:rPr>
          <w:rFonts w:asciiTheme="minorHAnsi" w:hAnsiTheme="minorHAnsi" w:cstheme="minorHAnsi"/>
          <w:b/>
          <w:bCs/>
          <w:sz w:val="22"/>
          <w:szCs w:val="22"/>
        </w:rPr>
      </w:pPr>
      <w:r w:rsidRPr="0007222C">
        <w:rPr>
          <w:rFonts w:asciiTheme="minorHAnsi" w:hAnsiTheme="minorHAnsi" w:cstheme="minorHAnsi"/>
          <w:sz w:val="22"/>
          <w:szCs w:val="22"/>
        </w:rPr>
        <w:t>Le tournage du clip est prévu à Cotonou et à Ouidah, sauf modification convenue d’un commun accord entre les Parties</w:t>
      </w:r>
      <w:r w:rsidRPr="0007222C">
        <w:rPr>
          <w:rFonts w:asciiTheme="minorHAnsi" w:hAnsiTheme="minorHAnsi" w:cstheme="minorHAnsi"/>
          <w:b/>
          <w:bCs/>
          <w:sz w:val="22"/>
          <w:szCs w:val="22"/>
        </w:rPr>
        <w:t>.</w:t>
      </w:r>
    </w:p>
    <w:p w14:paraId="1298FF5B" w14:textId="77777777" w:rsidR="0007222C" w:rsidRPr="0007222C" w:rsidRDefault="0007222C" w:rsidP="0007222C">
      <w:pPr>
        <w:tabs>
          <w:tab w:val="left" w:pos="5685"/>
        </w:tabs>
        <w:jc w:val="both"/>
        <w:rPr>
          <w:rFonts w:asciiTheme="minorHAnsi" w:hAnsiTheme="minorHAnsi" w:cstheme="minorHAnsi"/>
          <w:b/>
          <w:bCs/>
          <w:sz w:val="22"/>
          <w:szCs w:val="22"/>
        </w:rPr>
      </w:pPr>
      <w:r w:rsidRPr="0007222C">
        <w:rPr>
          <w:rFonts w:asciiTheme="minorHAnsi" w:hAnsiTheme="minorHAnsi" w:cstheme="minorHAnsi"/>
          <w:b/>
          <w:bCs/>
          <w:sz w:val="22"/>
          <w:szCs w:val="22"/>
        </w:rPr>
        <w:t>8 – CONFIDENTIALITE</w:t>
      </w:r>
    </w:p>
    <w:p w14:paraId="12890BBF" w14:textId="77777777" w:rsidR="0007222C" w:rsidRPr="0007222C" w:rsidRDefault="0007222C" w:rsidP="0007222C">
      <w:pPr>
        <w:tabs>
          <w:tab w:val="left" w:pos="5685"/>
        </w:tabs>
        <w:jc w:val="both"/>
        <w:rPr>
          <w:rFonts w:asciiTheme="minorHAnsi" w:hAnsiTheme="minorHAnsi" w:cstheme="minorHAnsi"/>
          <w:sz w:val="22"/>
          <w:szCs w:val="22"/>
        </w:rPr>
      </w:pPr>
      <w:r w:rsidRPr="0007222C">
        <w:rPr>
          <w:rFonts w:asciiTheme="minorHAnsi" w:hAnsiTheme="minorHAnsi" w:cstheme="minorHAnsi"/>
          <w:sz w:val="22"/>
          <w:szCs w:val="22"/>
        </w:rPr>
        <w:t xml:space="preserve">Les parties s'engagent à respecter la confidentialité des informations échangées pendant la négociation et l'exécution du contrat, pendant toute la durée d'exécution du contrat et pendant un délai de cinq (05) années après son terme. </w:t>
      </w:r>
    </w:p>
    <w:p w14:paraId="2E944F04" w14:textId="77777777" w:rsidR="0007222C" w:rsidRPr="0007222C" w:rsidRDefault="0007222C" w:rsidP="0007222C">
      <w:pPr>
        <w:tabs>
          <w:tab w:val="left" w:pos="5685"/>
        </w:tabs>
        <w:jc w:val="both"/>
        <w:rPr>
          <w:rFonts w:asciiTheme="minorHAnsi" w:hAnsiTheme="minorHAnsi" w:cstheme="minorHAnsi"/>
          <w:sz w:val="22"/>
          <w:szCs w:val="22"/>
        </w:rPr>
      </w:pPr>
      <w:r w:rsidRPr="0007222C">
        <w:rPr>
          <w:rFonts w:asciiTheme="minorHAnsi" w:hAnsiTheme="minorHAnsi" w:cstheme="minorHAnsi"/>
          <w:sz w:val="22"/>
          <w:szCs w:val="22"/>
        </w:rPr>
        <w:t xml:space="preserve">Les parties s'engagent à ne pas divulguer à des tiers, à ne pas utiliser pour leur compte ou pour le compte de tiers les informations identifiées comme confidentielles dont elles auraient pu avoir connaissance dans le cadre de la négociation et de l'exécution du présent contrat. </w:t>
      </w:r>
    </w:p>
    <w:p w14:paraId="0AA821E0" w14:textId="77777777" w:rsidR="0007222C" w:rsidRPr="0007222C" w:rsidRDefault="0007222C" w:rsidP="0007222C">
      <w:pPr>
        <w:tabs>
          <w:tab w:val="left" w:pos="5685"/>
        </w:tabs>
        <w:jc w:val="both"/>
        <w:rPr>
          <w:rFonts w:asciiTheme="minorHAnsi" w:hAnsiTheme="minorHAnsi" w:cstheme="minorHAnsi"/>
          <w:sz w:val="22"/>
          <w:szCs w:val="22"/>
        </w:rPr>
      </w:pPr>
      <w:r w:rsidRPr="0007222C">
        <w:rPr>
          <w:rFonts w:asciiTheme="minorHAnsi" w:hAnsiTheme="minorHAnsi" w:cstheme="minorHAnsi"/>
          <w:sz w:val="22"/>
          <w:szCs w:val="22"/>
        </w:rPr>
        <w:t xml:space="preserve">Les informations se trouvant dans le domaine public ou celles dont les parties auraient pu avoir connaissance en dehors de la négociation et de l'exécution du présent contrat ne sont pas visées par la présente clause. </w:t>
      </w:r>
    </w:p>
    <w:p w14:paraId="6F28448C" w14:textId="77777777" w:rsidR="0007222C" w:rsidRPr="0007222C" w:rsidRDefault="0007222C" w:rsidP="0007222C">
      <w:pPr>
        <w:tabs>
          <w:tab w:val="left" w:pos="5685"/>
        </w:tabs>
        <w:jc w:val="both"/>
        <w:rPr>
          <w:rFonts w:asciiTheme="minorHAnsi" w:hAnsiTheme="minorHAnsi" w:cstheme="minorHAnsi"/>
          <w:sz w:val="22"/>
          <w:szCs w:val="22"/>
        </w:rPr>
      </w:pPr>
      <w:r w:rsidRPr="0007222C">
        <w:rPr>
          <w:rFonts w:asciiTheme="minorHAnsi" w:hAnsiTheme="minorHAnsi" w:cstheme="minorHAnsi"/>
          <w:sz w:val="22"/>
          <w:szCs w:val="22"/>
        </w:rPr>
        <w:t>Chaque partie répond de ses préposés, partenaires et sous-traitants.</w:t>
      </w:r>
    </w:p>
    <w:p w14:paraId="76DA9535" w14:textId="77777777" w:rsidR="0007222C" w:rsidRPr="0007222C" w:rsidRDefault="0007222C" w:rsidP="0007222C">
      <w:pPr>
        <w:tabs>
          <w:tab w:val="left" w:pos="5685"/>
        </w:tabs>
        <w:jc w:val="both"/>
        <w:rPr>
          <w:rFonts w:asciiTheme="minorHAnsi" w:hAnsiTheme="minorHAnsi" w:cstheme="minorHAnsi"/>
          <w:sz w:val="22"/>
          <w:szCs w:val="22"/>
        </w:rPr>
      </w:pPr>
      <w:r w:rsidRPr="0007222C">
        <w:rPr>
          <w:rFonts w:asciiTheme="minorHAnsi" w:hAnsiTheme="minorHAnsi" w:cstheme="minorHAnsi"/>
          <w:sz w:val="22"/>
          <w:szCs w:val="22"/>
        </w:rPr>
        <w:lastRenderedPageBreak/>
        <w:t xml:space="preserve">Dans le cas où l’Artiste ne respecterait pas les obligations mentionnées au présent contrat, le sponsor se réserve le droit de réclamer à l’Artiste une indemnité d’un montant de </w:t>
      </w:r>
      <w:bookmarkStart w:id="2" w:name="_Hlk219915081"/>
      <w:r w:rsidRPr="0007222C">
        <w:rPr>
          <w:rFonts w:asciiTheme="minorHAnsi" w:hAnsiTheme="minorHAnsi" w:cstheme="minorHAnsi"/>
          <w:sz w:val="22"/>
          <w:szCs w:val="22"/>
        </w:rPr>
        <w:t>cinq cent mille (500.000) francs CFA.</w:t>
      </w:r>
      <w:bookmarkEnd w:id="2"/>
    </w:p>
    <w:p w14:paraId="3A9B1741" w14:textId="77777777" w:rsidR="0007222C" w:rsidRPr="0007222C" w:rsidRDefault="0007222C" w:rsidP="0007222C">
      <w:pPr>
        <w:tabs>
          <w:tab w:val="left" w:pos="5685"/>
        </w:tabs>
        <w:jc w:val="both"/>
        <w:rPr>
          <w:rFonts w:asciiTheme="minorHAnsi" w:hAnsiTheme="minorHAnsi" w:cstheme="minorHAnsi"/>
          <w:b/>
          <w:bCs/>
          <w:sz w:val="22"/>
          <w:szCs w:val="22"/>
        </w:rPr>
      </w:pPr>
      <w:r w:rsidRPr="0007222C">
        <w:rPr>
          <w:rFonts w:asciiTheme="minorHAnsi" w:hAnsiTheme="minorHAnsi" w:cstheme="minorHAnsi"/>
          <w:b/>
          <w:bCs/>
          <w:sz w:val="22"/>
          <w:szCs w:val="22"/>
        </w:rPr>
        <w:t>9 – RESPONSABILITÉ</w:t>
      </w:r>
    </w:p>
    <w:p w14:paraId="6AD7DBF9" w14:textId="77777777" w:rsidR="0007222C" w:rsidRPr="0007222C" w:rsidRDefault="0007222C" w:rsidP="0007222C">
      <w:pPr>
        <w:tabs>
          <w:tab w:val="left" w:pos="5685"/>
        </w:tabs>
        <w:jc w:val="both"/>
        <w:rPr>
          <w:rFonts w:asciiTheme="minorHAnsi" w:hAnsiTheme="minorHAnsi" w:cstheme="minorHAnsi"/>
          <w:sz w:val="22"/>
          <w:szCs w:val="22"/>
        </w:rPr>
      </w:pPr>
      <w:r w:rsidRPr="0007222C">
        <w:rPr>
          <w:rFonts w:asciiTheme="minorHAnsi" w:hAnsiTheme="minorHAnsi" w:cstheme="minorHAnsi"/>
          <w:sz w:val="22"/>
          <w:szCs w:val="22"/>
        </w:rPr>
        <w:t xml:space="preserve">Chaque Partie est responsable des obligations mises à sa charge. Le sponsor ne saurait être tenue responsable des choix artistiques de l’Artiste, hors atteinte à l’image de l’interface d’ECU </w:t>
      </w:r>
    </w:p>
    <w:p w14:paraId="761EC49B" w14:textId="77777777" w:rsidR="0007222C" w:rsidRPr="0007222C" w:rsidRDefault="0007222C" w:rsidP="0007222C">
      <w:pPr>
        <w:tabs>
          <w:tab w:val="left" w:pos="5685"/>
        </w:tabs>
        <w:jc w:val="both"/>
        <w:rPr>
          <w:rFonts w:asciiTheme="minorHAnsi" w:hAnsiTheme="minorHAnsi" w:cstheme="minorHAnsi"/>
          <w:b/>
          <w:bCs/>
          <w:sz w:val="22"/>
          <w:szCs w:val="22"/>
        </w:rPr>
      </w:pPr>
      <w:r w:rsidRPr="0007222C">
        <w:rPr>
          <w:rFonts w:asciiTheme="minorHAnsi" w:hAnsiTheme="minorHAnsi" w:cstheme="minorHAnsi"/>
          <w:b/>
          <w:bCs/>
          <w:sz w:val="22"/>
          <w:szCs w:val="22"/>
        </w:rPr>
        <w:t xml:space="preserve">10 – RÉSILIATION </w:t>
      </w:r>
    </w:p>
    <w:p w14:paraId="156976E8" w14:textId="77777777" w:rsidR="0007222C" w:rsidRPr="0007222C" w:rsidRDefault="0007222C" w:rsidP="0007222C">
      <w:pPr>
        <w:tabs>
          <w:tab w:val="left" w:pos="5685"/>
        </w:tabs>
        <w:jc w:val="both"/>
        <w:rPr>
          <w:rFonts w:asciiTheme="minorHAnsi" w:hAnsiTheme="minorHAnsi" w:cstheme="minorHAnsi"/>
          <w:sz w:val="22"/>
          <w:szCs w:val="22"/>
        </w:rPr>
      </w:pPr>
      <w:r w:rsidRPr="0007222C">
        <w:rPr>
          <w:rFonts w:asciiTheme="minorHAnsi" w:hAnsiTheme="minorHAnsi" w:cstheme="minorHAnsi"/>
          <w:sz w:val="22"/>
          <w:szCs w:val="22"/>
        </w:rPr>
        <w:t>En cas de non-respect des obligations essentielles, notamment l’absence de placement de l’interface d’ECU dans le clip, le Sponsor se réserve le droit de :</w:t>
      </w:r>
    </w:p>
    <w:p w14:paraId="0A035ADB" w14:textId="77777777" w:rsidR="0007222C" w:rsidRPr="0007222C" w:rsidRDefault="0007222C" w:rsidP="0007222C">
      <w:pPr>
        <w:numPr>
          <w:ilvl w:val="0"/>
          <w:numId w:val="13"/>
        </w:numPr>
        <w:tabs>
          <w:tab w:val="left" w:pos="5685"/>
        </w:tabs>
        <w:jc w:val="both"/>
        <w:rPr>
          <w:rFonts w:asciiTheme="minorHAnsi" w:hAnsiTheme="minorHAnsi" w:cstheme="minorHAnsi"/>
          <w:sz w:val="22"/>
          <w:szCs w:val="22"/>
        </w:rPr>
      </w:pPr>
      <w:r w:rsidRPr="0007222C">
        <w:rPr>
          <w:rFonts w:asciiTheme="minorHAnsi" w:hAnsiTheme="minorHAnsi" w:cstheme="minorHAnsi"/>
          <w:sz w:val="22"/>
          <w:szCs w:val="22"/>
        </w:rPr>
        <w:t xml:space="preserve">Demander le remboursement total des sommes versées ; </w:t>
      </w:r>
    </w:p>
    <w:p w14:paraId="3DC13C5B" w14:textId="77777777" w:rsidR="0007222C" w:rsidRPr="0007222C" w:rsidRDefault="0007222C" w:rsidP="0007222C">
      <w:pPr>
        <w:numPr>
          <w:ilvl w:val="0"/>
          <w:numId w:val="13"/>
        </w:numPr>
        <w:tabs>
          <w:tab w:val="left" w:pos="5685"/>
        </w:tabs>
        <w:jc w:val="both"/>
        <w:rPr>
          <w:rFonts w:asciiTheme="minorHAnsi" w:hAnsiTheme="minorHAnsi" w:cstheme="minorHAnsi"/>
          <w:sz w:val="22"/>
          <w:szCs w:val="22"/>
        </w:rPr>
      </w:pPr>
      <w:r w:rsidRPr="0007222C">
        <w:rPr>
          <w:rFonts w:asciiTheme="minorHAnsi" w:hAnsiTheme="minorHAnsi" w:cstheme="minorHAnsi"/>
          <w:sz w:val="22"/>
          <w:szCs w:val="22"/>
        </w:rPr>
        <w:t>Résilier le contrat de plein droit, sans préjudice de dommages et intérêts.</w:t>
      </w:r>
    </w:p>
    <w:p w14:paraId="39353CC3" w14:textId="77777777" w:rsidR="0007222C" w:rsidRPr="0007222C" w:rsidRDefault="0007222C" w:rsidP="0007222C">
      <w:pPr>
        <w:numPr>
          <w:ilvl w:val="0"/>
          <w:numId w:val="13"/>
        </w:numPr>
        <w:tabs>
          <w:tab w:val="left" w:pos="5685"/>
        </w:tabs>
        <w:jc w:val="both"/>
        <w:rPr>
          <w:rFonts w:asciiTheme="minorHAnsi" w:hAnsiTheme="minorHAnsi" w:cstheme="minorHAnsi"/>
          <w:b/>
          <w:bCs/>
          <w:sz w:val="22"/>
          <w:szCs w:val="22"/>
        </w:rPr>
      </w:pPr>
      <w:r w:rsidRPr="0007222C">
        <w:rPr>
          <w:rFonts w:asciiTheme="minorHAnsi" w:hAnsiTheme="minorHAnsi" w:cstheme="minorHAnsi"/>
          <w:sz w:val="22"/>
          <w:szCs w:val="22"/>
        </w:rPr>
        <w:t>Réclamer une indemnité pour non-respect du contrat d’un montant cinq cent mille (500.000) francs CFA.</w:t>
      </w:r>
    </w:p>
    <w:p w14:paraId="4A68C62D" w14:textId="77777777" w:rsidR="0007222C" w:rsidRPr="0007222C" w:rsidRDefault="0007222C" w:rsidP="0007222C">
      <w:pPr>
        <w:tabs>
          <w:tab w:val="left" w:pos="5685"/>
        </w:tabs>
        <w:jc w:val="both"/>
        <w:rPr>
          <w:rFonts w:asciiTheme="minorHAnsi" w:hAnsiTheme="minorHAnsi" w:cstheme="minorHAnsi"/>
          <w:b/>
          <w:bCs/>
          <w:sz w:val="22"/>
          <w:szCs w:val="22"/>
        </w:rPr>
      </w:pPr>
      <w:r w:rsidRPr="0007222C">
        <w:rPr>
          <w:rFonts w:asciiTheme="minorHAnsi" w:hAnsiTheme="minorHAnsi" w:cstheme="minorHAnsi"/>
          <w:b/>
          <w:bCs/>
          <w:sz w:val="22"/>
          <w:szCs w:val="22"/>
        </w:rPr>
        <w:t>11 – INTEGRALITE – NON VALIDITE PARTIELLE</w:t>
      </w:r>
    </w:p>
    <w:p w14:paraId="3087952C" w14:textId="77777777" w:rsidR="0007222C" w:rsidRPr="0007222C" w:rsidRDefault="0007222C" w:rsidP="0007222C">
      <w:pPr>
        <w:tabs>
          <w:tab w:val="left" w:pos="5685"/>
        </w:tabs>
        <w:jc w:val="both"/>
        <w:rPr>
          <w:rFonts w:asciiTheme="minorHAnsi" w:hAnsiTheme="minorHAnsi" w:cstheme="minorHAnsi"/>
          <w:sz w:val="22"/>
          <w:szCs w:val="22"/>
        </w:rPr>
      </w:pPr>
      <w:r w:rsidRPr="0007222C">
        <w:rPr>
          <w:rFonts w:asciiTheme="minorHAnsi" w:hAnsiTheme="minorHAnsi" w:cstheme="minorHAnsi"/>
          <w:sz w:val="22"/>
          <w:szCs w:val="22"/>
        </w:rPr>
        <w:t xml:space="preserve">Le présent contrat exprime l’intégralité des obligations des parties. Aucun document ne pourra donc engendrer d’obligations au titre du présent contrat s’il n’est l’objet d’un avenant signé par les parties. </w:t>
      </w:r>
    </w:p>
    <w:p w14:paraId="5C72973E" w14:textId="77777777" w:rsidR="0007222C" w:rsidRPr="0007222C" w:rsidRDefault="0007222C" w:rsidP="0007222C">
      <w:pPr>
        <w:tabs>
          <w:tab w:val="left" w:pos="5685"/>
        </w:tabs>
        <w:jc w:val="both"/>
        <w:rPr>
          <w:rFonts w:asciiTheme="minorHAnsi" w:hAnsiTheme="minorHAnsi" w:cstheme="minorHAnsi"/>
          <w:sz w:val="22"/>
          <w:szCs w:val="22"/>
        </w:rPr>
      </w:pPr>
      <w:r w:rsidRPr="0007222C">
        <w:rPr>
          <w:rFonts w:asciiTheme="minorHAnsi" w:hAnsiTheme="minorHAnsi" w:cstheme="minorHAnsi"/>
          <w:sz w:val="22"/>
          <w:szCs w:val="22"/>
        </w:rPr>
        <w:t xml:space="preserve">Si une ou plusieurs dispositions du contrat sont tenues pour non valides par une loi ou un règlement, ou déclarées telles par décision définitive d’une juridiction compétente, elles seront réputées non écrites, les autres dispositions du présent contrat garderont toute leur force et leur portée. </w:t>
      </w:r>
    </w:p>
    <w:p w14:paraId="332112B2" w14:textId="77777777" w:rsidR="0007222C" w:rsidRPr="0007222C" w:rsidRDefault="0007222C" w:rsidP="0007222C">
      <w:pPr>
        <w:tabs>
          <w:tab w:val="left" w:pos="5685"/>
        </w:tabs>
        <w:jc w:val="both"/>
        <w:rPr>
          <w:rFonts w:asciiTheme="minorHAnsi" w:hAnsiTheme="minorHAnsi" w:cstheme="minorHAnsi"/>
          <w:b/>
          <w:bCs/>
          <w:sz w:val="22"/>
          <w:szCs w:val="22"/>
        </w:rPr>
      </w:pPr>
      <w:r w:rsidRPr="0007222C">
        <w:rPr>
          <w:rFonts w:asciiTheme="minorHAnsi" w:hAnsiTheme="minorHAnsi" w:cstheme="minorHAnsi"/>
          <w:b/>
          <w:bCs/>
          <w:sz w:val="22"/>
          <w:szCs w:val="22"/>
        </w:rPr>
        <w:t>12 – DROIT APPLICABLE ET LITIGES</w:t>
      </w:r>
    </w:p>
    <w:p w14:paraId="16D70318" w14:textId="77777777" w:rsidR="0007222C" w:rsidRPr="0007222C" w:rsidRDefault="0007222C" w:rsidP="0007222C">
      <w:pPr>
        <w:tabs>
          <w:tab w:val="left" w:pos="5685"/>
        </w:tabs>
        <w:jc w:val="both"/>
        <w:rPr>
          <w:rFonts w:asciiTheme="minorHAnsi" w:hAnsiTheme="minorHAnsi" w:cstheme="minorHAnsi"/>
          <w:sz w:val="22"/>
          <w:szCs w:val="22"/>
        </w:rPr>
      </w:pPr>
      <w:r w:rsidRPr="0007222C">
        <w:rPr>
          <w:rFonts w:asciiTheme="minorHAnsi" w:hAnsiTheme="minorHAnsi" w:cstheme="minorHAnsi"/>
          <w:sz w:val="22"/>
          <w:szCs w:val="22"/>
        </w:rPr>
        <w:t xml:space="preserve">Le présent engagement est régi par les lois de la République du Bénin, notamment le Code civil béninois, l’Acte uniforme OHADA relatif au droit commercial général et la loi n°2006-17 du 20 décembre 2006 sur le droit d’auteur. </w:t>
      </w:r>
    </w:p>
    <w:p w14:paraId="253C41D4" w14:textId="3CABD41B" w:rsidR="0007222C" w:rsidRPr="0007222C" w:rsidRDefault="0007222C" w:rsidP="0007222C">
      <w:pPr>
        <w:tabs>
          <w:tab w:val="left" w:pos="5685"/>
        </w:tabs>
        <w:jc w:val="both"/>
        <w:rPr>
          <w:rFonts w:asciiTheme="minorHAnsi" w:hAnsiTheme="minorHAnsi" w:cstheme="minorHAnsi"/>
          <w:sz w:val="22"/>
          <w:szCs w:val="22"/>
        </w:rPr>
      </w:pPr>
      <w:r w:rsidRPr="0007222C">
        <w:rPr>
          <w:rFonts w:asciiTheme="minorHAnsi" w:hAnsiTheme="minorHAnsi" w:cstheme="minorHAnsi"/>
          <w:sz w:val="22"/>
          <w:szCs w:val="22"/>
        </w:rPr>
        <w:t xml:space="preserve">En cas de litige relatif à l’interprétation ou à l’exécution du présent acte, les parties s’engagent à chercher en bonne intelligence une solution amiable. Si aucune solution n'est trouvée dans un délai d'un (01) mois, le différend devra être soumis à la médiation selon les règles du CAMEC. </w:t>
      </w:r>
    </w:p>
    <w:p w14:paraId="13B617F8" w14:textId="77777777" w:rsidR="0007222C" w:rsidRPr="0007222C" w:rsidRDefault="0007222C" w:rsidP="0007222C">
      <w:pPr>
        <w:tabs>
          <w:tab w:val="left" w:pos="5685"/>
        </w:tabs>
        <w:jc w:val="both"/>
        <w:rPr>
          <w:rFonts w:asciiTheme="minorHAnsi" w:hAnsiTheme="minorHAnsi" w:cstheme="minorHAnsi"/>
          <w:b/>
          <w:bCs/>
          <w:sz w:val="22"/>
          <w:szCs w:val="22"/>
        </w:rPr>
      </w:pPr>
      <w:r w:rsidRPr="0007222C">
        <w:rPr>
          <w:rFonts w:asciiTheme="minorHAnsi" w:hAnsiTheme="minorHAnsi" w:cstheme="minorHAnsi"/>
          <w:b/>
          <w:bCs/>
          <w:sz w:val="22"/>
          <w:szCs w:val="22"/>
        </w:rPr>
        <w:t>13 – ELECTION DE DOMICILE</w:t>
      </w:r>
    </w:p>
    <w:p w14:paraId="4BC2302D" w14:textId="77777777" w:rsidR="0007222C" w:rsidRPr="0007222C" w:rsidRDefault="0007222C" w:rsidP="0007222C">
      <w:pPr>
        <w:tabs>
          <w:tab w:val="left" w:pos="5685"/>
        </w:tabs>
        <w:jc w:val="both"/>
        <w:rPr>
          <w:rFonts w:asciiTheme="minorHAnsi" w:hAnsiTheme="minorHAnsi" w:cstheme="minorHAnsi"/>
          <w:sz w:val="22"/>
          <w:szCs w:val="22"/>
        </w:rPr>
      </w:pPr>
      <w:r w:rsidRPr="0007222C">
        <w:rPr>
          <w:rFonts w:asciiTheme="minorHAnsi" w:hAnsiTheme="minorHAnsi" w:cstheme="minorHAnsi"/>
          <w:sz w:val="22"/>
          <w:szCs w:val="22"/>
        </w:rPr>
        <w:t xml:space="preserve">Les parties conviennent d’élire domicile : </w:t>
      </w:r>
    </w:p>
    <w:p w14:paraId="73BF1931" w14:textId="77777777" w:rsidR="0007222C" w:rsidRPr="0007222C" w:rsidRDefault="0007222C" w:rsidP="0007222C">
      <w:pPr>
        <w:numPr>
          <w:ilvl w:val="0"/>
          <w:numId w:val="16"/>
        </w:numPr>
        <w:tabs>
          <w:tab w:val="left" w:pos="5685"/>
        </w:tabs>
        <w:jc w:val="both"/>
        <w:rPr>
          <w:rFonts w:asciiTheme="minorHAnsi" w:hAnsiTheme="minorHAnsi" w:cstheme="minorHAnsi"/>
          <w:sz w:val="22"/>
          <w:szCs w:val="22"/>
        </w:rPr>
      </w:pPr>
      <w:r w:rsidRPr="0007222C">
        <w:rPr>
          <w:rFonts w:asciiTheme="minorHAnsi" w:hAnsiTheme="minorHAnsi" w:cstheme="minorHAnsi"/>
          <w:sz w:val="22"/>
          <w:szCs w:val="22"/>
        </w:rPr>
        <w:t xml:space="preserve">Pour NET BY US SARL, à l’adresse suivante : siège social 6160 Ilot, 1191 Parcelle-D Cadjehoun, Cotonou Bénin, Adresse email : </w:t>
      </w:r>
      <w:hyperlink r:id="rId8" w:history="1">
        <w:r w:rsidRPr="0007222C">
          <w:rPr>
            <w:rStyle w:val="Lienhypertexte"/>
            <w:rFonts w:asciiTheme="minorHAnsi" w:hAnsiTheme="minorHAnsi" w:cstheme="minorHAnsi"/>
            <w:sz w:val="22"/>
            <w:szCs w:val="22"/>
          </w:rPr>
          <w:t>contact@netbyus.com</w:t>
        </w:r>
      </w:hyperlink>
    </w:p>
    <w:p w14:paraId="05366DC2" w14:textId="77777777" w:rsidR="0007222C" w:rsidRPr="0007222C" w:rsidRDefault="0007222C" w:rsidP="0007222C">
      <w:pPr>
        <w:numPr>
          <w:ilvl w:val="0"/>
          <w:numId w:val="16"/>
        </w:numPr>
        <w:tabs>
          <w:tab w:val="left" w:pos="5685"/>
        </w:tabs>
        <w:jc w:val="both"/>
        <w:rPr>
          <w:rFonts w:asciiTheme="minorHAnsi" w:hAnsiTheme="minorHAnsi" w:cstheme="minorHAnsi"/>
          <w:sz w:val="22"/>
          <w:szCs w:val="22"/>
        </w:rPr>
      </w:pPr>
      <w:r w:rsidRPr="0007222C">
        <w:rPr>
          <w:rFonts w:asciiTheme="minorHAnsi" w:hAnsiTheme="minorHAnsi" w:cstheme="minorHAnsi"/>
          <w:sz w:val="22"/>
          <w:szCs w:val="22"/>
        </w:rPr>
        <w:t xml:space="preserve">Pour l’Artiste, à l’adresse suivante : résident à Abomey-Calavi, </w:t>
      </w:r>
      <w:proofErr w:type="spellStart"/>
      <w:r w:rsidRPr="0007222C">
        <w:rPr>
          <w:rFonts w:asciiTheme="minorHAnsi" w:hAnsiTheme="minorHAnsi" w:cstheme="minorHAnsi"/>
          <w:sz w:val="22"/>
          <w:szCs w:val="22"/>
        </w:rPr>
        <w:t>Adjagbo-aïdjedo</w:t>
      </w:r>
      <w:proofErr w:type="spellEnd"/>
      <w:r w:rsidRPr="0007222C">
        <w:rPr>
          <w:rFonts w:asciiTheme="minorHAnsi" w:hAnsiTheme="minorHAnsi" w:cstheme="minorHAnsi"/>
          <w:sz w:val="22"/>
          <w:szCs w:val="22"/>
        </w:rPr>
        <w:t xml:space="preserve"> ; Détenteur de la carte d’identité CEDEAO n° : 8950102619, représenté par son manageur AFANOUGBO Laurel Eraste </w:t>
      </w:r>
      <w:proofErr w:type="spellStart"/>
      <w:r w:rsidRPr="0007222C">
        <w:rPr>
          <w:rFonts w:asciiTheme="minorHAnsi" w:hAnsiTheme="minorHAnsi" w:cstheme="minorHAnsi"/>
          <w:sz w:val="22"/>
          <w:szCs w:val="22"/>
        </w:rPr>
        <w:t>Mahugnon</w:t>
      </w:r>
      <w:proofErr w:type="spellEnd"/>
      <w:r w:rsidRPr="0007222C">
        <w:rPr>
          <w:rFonts w:asciiTheme="minorHAnsi" w:hAnsiTheme="minorHAnsi" w:cstheme="minorHAnsi"/>
          <w:sz w:val="22"/>
          <w:szCs w:val="22"/>
        </w:rPr>
        <w:t> ;</w:t>
      </w:r>
    </w:p>
    <w:p w14:paraId="141D4FD2" w14:textId="77777777" w:rsidR="0007222C" w:rsidRPr="0007222C" w:rsidRDefault="0007222C" w:rsidP="0007222C">
      <w:pPr>
        <w:tabs>
          <w:tab w:val="left" w:pos="5685"/>
        </w:tabs>
        <w:jc w:val="both"/>
        <w:rPr>
          <w:rFonts w:asciiTheme="minorHAnsi" w:hAnsiTheme="minorHAnsi" w:cstheme="minorHAnsi"/>
          <w:sz w:val="22"/>
          <w:szCs w:val="22"/>
        </w:rPr>
      </w:pPr>
      <w:r w:rsidRPr="0007222C">
        <w:rPr>
          <w:rFonts w:asciiTheme="minorHAnsi" w:hAnsiTheme="minorHAnsi" w:cstheme="minorHAnsi"/>
          <w:sz w:val="22"/>
          <w:szCs w:val="22"/>
        </w:rPr>
        <w:t>Toute correspondance, notification ou signification relative au présent contrat devra être adressée aux domiciles ainsi élus, sauf notification écrite de changement d’adresse par la partie concernée.</w:t>
      </w:r>
    </w:p>
    <w:p w14:paraId="54B91C26" w14:textId="77777777" w:rsidR="0007222C" w:rsidRDefault="0007222C" w:rsidP="0007222C">
      <w:pPr>
        <w:tabs>
          <w:tab w:val="left" w:pos="5685"/>
        </w:tabs>
        <w:rPr>
          <w:rFonts w:asciiTheme="minorHAnsi" w:hAnsiTheme="minorHAnsi" w:cstheme="minorHAnsi"/>
          <w:b/>
          <w:bCs/>
          <w:sz w:val="22"/>
          <w:szCs w:val="22"/>
        </w:rPr>
      </w:pPr>
    </w:p>
    <w:p w14:paraId="438BE270" w14:textId="74073CEC" w:rsidR="0007222C" w:rsidRPr="0007222C" w:rsidRDefault="0007222C" w:rsidP="0007222C">
      <w:pPr>
        <w:tabs>
          <w:tab w:val="left" w:pos="5685"/>
        </w:tabs>
        <w:rPr>
          <w:rFonts w:asciiTheme="minorHAnsi" w:hAnsiTheme="minorHAnsi" w:cstheme="minorHAnsi"/>
          <w:b/>
          <w:bCs/>
          <w:sz w:val="22"/>
          <w:szCs w:val="22"/>
        </w:rPr>
      </w:pPr>
      <w:r w:rsidRPr="0007222C">
        <w:rPr>
          <w:rFonts w:asciiTheme="minorHAnsi" w:hAnsiTheme="minorHAnsi" w:cstheme="minorHAnsi"/>
          <w:b/>
          <w:bCs/>
          <w:sz w:val="22"/>
          <w:szCs w:val="22"/>
        </w:rPr>
        <w:t>En deux (02) exemplaires originaux, chacun faisant foi.</w:t>
      </w:r>
    </w:p>
    <w:p w14:paraId="687AB089" w14:textId="77777777" w:rsidR="0007222C" w:rsidRPr="0007222C" w:rsidRDefault="0007222C" w:rsidP="0007222C">
      <w:pPr>
        <w:tabs>
          <w:tab w:val="left" w:pos="5685"/>
        </w:tabs>
        <w:jc w:val="both"/>
        <w:rPr>
          <w:rFonts w:asciiTheme="minorHAnsi" w:hAnsiTheme="minorHAnsi" w:cstheme="minorHAnsi"/>
          <w:sz w:val="22"/>
          <w:szCs w:val="22"/>
        </w:rPr>
      </w:pPr>
    </w:p>
    <w:p w14:paraId="1DEDA8E2" w14:textId="77777777" w:rsidR="0007222C" w:rsidRDefault="0007222C" w:rsidP="0007222C">
      <w:pPr>
        <w:tabs>
          <w:tab w:val="left" w:pos="5685"/>
        </w:tabs>
        <w:jc w:val="both"/>
        <w:rPr>
          <w:rFonts w:asciiTheme="minorHAnsi" w:hAnsiTheme="minorHAnsi" w:cstheme="minorHAnsi"/>
          <w:sz w:val="22"/>
          <w:szCs w:val="22"/>
        </w:rPr>
      </w:pPr>
    </w:p>
    <w:p w14:paraId="32CFA1F2" w14:textId="77777777" w:rsidR="0007222C" w:rsidRDefault="0007222C" w:rsidP="0007222C">
      <w:pPr>
        <w:tabs>
          <w:tab w:val="left" w:pos="5685"/>
        </w:tabs>
        <w:jc w:val="both"/>
        <w:rPr>
          <w:rFonts w:asciiTheme="minorHAnsi" w:hAnsiTheme="minorHAnsi" w:cstheme="minorHAnsi"/>
          <w:sz w:val="22"/>
          <w:szCs w:val="22"/>
        </w:rPr>
      </w:pPr>
    </w:p>
    <w:p w14:paraId="45D36D68" w14:textId="71EE16AC" w:rsidR="0007222C" w:rsidRPr="0007222C" w:rsidRDefault="0007222C" w:rsidP="0007222C">
      <w:pPr>
        <w:tabs>
          <w:tab w:val="left" w:pos="5685"/>
        </w:tabs>
        <w:jc w:val="right"/>
        <w:rPr>
          <w:rFonts w:asciiTheme="minorHAnsi" w:hAnsiTheme="minorHAnsi" w:cstheme="minorHAnsi"/>
          <w:sz w:val="22"/>
          <w:szCs w:val="22"/>
        </w:rPr>
      </w:pPr>
      <w:r w:rsidRPr="0007222C">
        <w:rPr>
          <w:rFonts w:asciiTheme="minorHAnsi" w:hAnsiTheme="minorHAnsi" w:cstheme="minorHAnsi"/>
          <w:sz w:val="22"/>
          <w:szCs w:val="22"/>
        </w:rPr>
        <w:t>Fait à Cotonou, le</w:t>
      </w:r>
      <w:r w:rsidR="00830076">
        <w:rPr>
          <w:rFonts w:asciiTheme="minorHAnsi" w:hAnsiTheme="minorHAnsi" w:cstheme="minorHAnsi"/>
          <w:sz w:val="22"/>
          <w:szCs w:val="22"/>
        </w:rPr>
        <w:t xml:space="preserve"> 26 janvier</w:t>
      </w:r>
      <w:r>
        <w:rPr>
          <w:rFonts w:asciiTheme="minorHAnsi" w:hAnsiTheme="minorHAnsi" w:cstheme="minorHAnsi"/>
          <w:sz w:val="22"/>
          <w:szCs w:val="22"/>
        </w:rPr>
        <w:t xml:space="preserve"> </w:t>
      </w:r>
      <w:r w:rsidRPr="0007222C">
        <w:rPr>
          <w:rFonts w:asciiTheme="minorHAnsi" w:hAnsiTheme="minorHAnsi" w:cstheme="minorHAnsi"/>
          <w:sz w:val="22"/>
          <w:szCs w:val="22"/>
        </w:rPr>
        <w:t>2026</w:t>
      </w:r>
    </w:p>
    <w:p w14:paraId="5B190F5D" w14:textId="77777777" w:rsidR="0007222C" w:rsidRPr="0007222C" w:rsidRDefault="0007222C" w:rsidP="0007222C">
      <w:pPr>
        <w:tabs>
          <w:tab w:val="left" w:pos="5685"/>
        </w:tabs>
        <w:jc w:val="both"/>
        <w:rPr>
          <w:rFonts w:asciiTheme="minorHAnsi" w:hAnsiTheme="minorHAnsi" w:cstheme="minorHAnsi"/>
          <w:sz w:val="22"/>
          <w:szCs w:val="22"/>
        </w:rPr>
      </w:pPr>
    </w:p>
    <w:p w14:paraId="6B6F41CB" w14:textId="77777777" w:rsidR="0007222C" w:rsidRPr="0007222C" w:rsidRDefault="0007222C" w:rsidP="0007222C">
      <w:pPr>
        <w:tabs>
          <w:tab w:val="left" w:pos="5685"/>
        </w:tabs>
        <w:jc w:val="both"/>
        <w:rPr>
          <w:rFonts w:asciiTheme="minorHAnsi" w:hAnsiTheme="minorHAnsi" w:cstheme="minorHAnsi"/>
          <w:sz w:val="22"/>
          <w:szCs w:val="22"/>
        </w:rPr>
      </w:pPr>
    </w:p>
    <w:p w14:paraId="263BEEE0" w14:textId="77777777" w:rsidR="0007222C" w:rsidRPr="0007222C" w:rsidRDefault="0007222C" w:rsidP="0007222C">
      <w:pPr>
        <w:tabs>
          <w:tab w:val="left" w:pos="5685"/>
        </w:tabs>
        <w:jc w:val="both"/>
        <w:rPr>
          <w:rFonts w:asciiTheme="minorHAnsi" w:hAnsiTheme="minorHAnsi" w:cstheme="minorHAnsi"/>
          <w:sz w:val="22"/>
          <w:szCs w:val="22"/>
        </w:rPr>
      </w:pPr>
    </w:p>
    <w:p w14:paraId="6447D107" w14:textId="0FC621B6" w:rsidR="0007222C" w:rsidRPr="0007222C" w:rsidRDefault="0007222C" w:rsidP="0007222C">
      <w:pPr>
        <w:tabs>
          <w:tab w:val="left" w:pos="5685"/>
        </w:tabs>
        <w:jc w:val="both"/>
        <w:rPr>
          <w:rFonts w:asciiTheme="minorHAnsi" w:hAnsiTheme="minorHAnsi" w:cstheme="minorHAnsi"/>
          <w:b/>
          <w:bCs/>
          <w:sz w:val="22"/>
          <w:szCs w:val="22"/>
        </w:rPr>
      </w:pPr>
      <w:r w:rsidRPr="0007222C">
        <w:rPr>
          <w:rFonts w:asciiTheme="minorHAnsi" w:hAnsiTheme="minorHAnsi" w:cstheme="minorHAnsi"/>
          <w:b/>
          <w:bCs/>
          <w:sz w:val="22"/>
          <w:szCs w:val="22"/>
        </w:rPr>
        <w:t xml:space="preserve">Le Sponsor                                                                                                                                 </w:t>
      </w:r>
      <w:r>
        <w:rPr>
          <w:rFonts w:asciiTheme="minorHAnsi" w:hAnsiTheme="minorHAnsi" w:cstheme="minorHAnsi"/>
          <w:b/>
          <w:bCs/>
          <w:sz w:val="22"/>
          <w:szCs w:val="22"/>
        </w:rPr>
        <w:t xml:space="preserve">                </w:t>
      </w:r>
      <w:r w:rsidRPr="0007222C">
        <w:rPr>
          <w:rFonts w:asciiTheme="minorHAnsi" w:hAnsiTheme="minorHAnsi" w:cstheme="minorHAnsi"/>
          <w:b/>
          <w:bCs/>
          <w:sz w:val="22"/>
          <w:szCs w:val="22"/>
        </w:rPr>
        <w:t xml:space="preserve">  L’Artiste</w:t>
      </w:r>
    </w:p>
    <w:p w14:paraId="322AE896" w14:textId="77777777" w:rsidR="0007222C" w:rsidRPr="0007222C" w:rsidRDefault="0007222C" w:rsidP="0007222C">
      <w:pPr>
        <w:tabs>
          <w:tab w:val="left" w:pos="5685"/>
        </w:tabs>
        <w:jc w:val="both"/>
        <w:rPr>
          <w:rFonts w:asciiTheme="minorHAnsi" w:hAnsiTheme="minorHAnsi" w:cstheme="minorHAnsi"/>
          <w:sz w:val="22"/>
          <w:szCs w:val="22"/>
        </w:rPr>
      </w:pPr>
    </w:p>
    <w:p w14:paraId="3329A3AD" w14:textId="77777777" w:rsidR="0007222C" w:rsidRPr="0007222C" w:rsidRDefault="0007222C" w:rsidP="0007222C">
      <w:pPr>
        <w:tabs>
          <w:tab w:val="left" w:pos="5685"/>
        </w:tabs>
        <w:jc w:val="both"/>
        <w:rPr>
          <w:rFonts w:asciiTheme="minorHAnsi" w:hAnsiTheme="minorHAnsi" w:cstheme="minorHAnsi"/>
          <w:sz w:val="22"/>
          <w:szCs w:val="22"/>
        </w:rPr>
      </w:pPr>
    </w:p>
    <w:p w14:paraId="5221C0E7" w14:textId="17223BC1" w:rsidR="00AD5E75" w:rsidRPr="00AD5E75" w:rsidRDefault="00AD5E75" w:rsidP="00AD5E75">
      <w:pPr>
        <w:tabs>
          <w:tab w:val="left" w:pos="5685"/>
        </w:tabs>
        <w:jc w:val="both"/>
        <w:rPr>
          <w:rFonts w:asciiTheme="minorHAnsi" w:hAnsiTheme="minorHAnsi" w:cstheme="minorHAnsi"/>
          <w:sz w:val="22"/>
          <w:szCs w:val="22"/>
        </w:rPr>
      </w:pPr>
    </w:p>
    <w:sectPr w:rsidR="00AD5E75" w:rsidRPr="00AD5E75">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04A47C" w14:textId="77777777" w:rsidR="00631F98" w:rsidRDefault="00631F98" w:rsidP="00CD7A46">
      <w:pPr>
        <w:spacing w:after="0" w:line="240" w:lineRule="auto"/>
      </w:pPr>
      <w:r>
        <w:separator/>
      </w:r>
    </w:p>
  </w:endnote>
  <w:endnote w:type="continuationSeparator" w:id="0">
    <w:p w14:paraId="06005A2C" w14:textId="77777777" w:rsidR="00631F98" w:rsidRDefault="00631F98" w:rsidP="00CD7A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ency FB">
    <w:panose1 w:val="020B0503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50E2A" w14:textId="699B0757" w:rsidR="002F52FF" w:rsidRDefault="00BD069A">
    <w:pPr>
      <w:pStyle w:val="Pieddepage"/>
    </w:pPr>
    <w:r>
      <w:rPr>
        <w:noProof/>
      </w:rPr>
      <w:drawing>
        <wp:anchor distT="0" distB="0" distL="114300" distR="114300" simplePos="0" relativeHeight="251659264" behindDoc="0" locked="0" layoutInCell="1" allowOverlap="1" wp14:anchorId="7B758F2F" wp14:editId="0DB79B23">
          <wp:simplePos x="0" y="0"/>
          <wp:positionH relativeFrom="page">
            <wp:posOffset>-26983</wp:posOffset>
          </wp:positionH>
          <wp:positionV relativeFrom="paragraph">
            <wp:posOffset>-71120</wp:posOffset>
          </wp:positionV>
          <wp:extent cx="7388240" cy="619760"/>
          <wp:effectExtent l="0" t="0" r="3175" b="889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
                    <a:extLst>
                      <a:ext uri="{28A0092B-C50C-407E-A947-70E740481C1C}">
                        <a14:useLocalDpi xmlns:a14="http://schemas.microsoft.com/office/drawing/2010/main" val="0"/>
                      </a:ext>
                    </a:extLst>
                  </a:blip>
                  <a:stretch>
                    <a:fillRect/>
                  </a:stretch>
                </pic:blipFill>
                <pic:spPr>
                  <a:xfrm>
                    <a:off x="0" y="0"/>
                    <a:ext cx="7388240" cy="6197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F91C46" w14:textId="77777777" w:rsidR="00631F98" w:rsidRDefault="00631F98" w:rsidP="00CD7A46">
      <w:pPr>
        <w:spacing w:after="0" w:line="240" w:lineRule="auto"/>
      </w:pPr>
      <w:r>
        <w:separator/>
      </w:r>
    </w:p>
  </w:footnote>
  <w:footnote w:type="continuationSeparator" w:id="0">
    <w:p w14:paraId="4B3B0838" w14:textId="77777777" w:rsidR="00631F98" w:rsidRDefault="00631F98" w:rsidP="00CD7A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07864" w14:textId="1FC95A08" w:rsidR="00CD7A46" w:rsidRDefault="004416A4">
    <w:pPr>
      <w:pStyle w:val="En-tte"/>
    </w:pPr>
    <w:r>
      <w:rPr>
        <w:noProof/>
      </w:rPr>
      <w:drawing>
        <wp:anchor distT="0" distB="0" distL="114300" distR="114300" simplePos="0" relativeHeight="251658240" behindDoc="0" locked="0" layoutInCell="1" allowOverlap="1" wp14:anchorId="0A8FA8B8" wp14:editId="694F4FE3">
          <wp:simplePos x="0" y="0"/>
          <wp:positionH relativeFrom="margin">
            <wp:align>center</wp:align>
          </wp:positionH>
          <wp:positionV relativeFrom="paragraph">
            <wp:posOffset>-191438</wp:posOffset>
          </wp:positionV>
          <wp:extent cx="7257783" cy="421654"/>
          <wp:effectExtent l="0" t="0" r="635"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a:extLst>
                      <a:ext uri="{28A0092B-C50C-407E-A947-70E740481C1C}">
                        <a14:useLocalDpi xmlns:a14="http://schemas.microsoft.com/office/drawing/2010/main" val="0"/>
                      </a:ext>
                    </a:extLst>
                  </a:blip>
                  <a:stretch>
                    <a:fillRect/>
                  </a:stretch>
                </pic:blipFill>
                <pic:spPr>
                  <a:xfrm>
                    <a:off x="0" y="0"/>
                    <a:ext cx="7257783" cy="42165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21A6E"/>
    <w:multiLevelType w:val="hybridMultilevel"/>
    <w:tmpl w:val="2DC671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0BB7FA6"/>
    <w:multiLevelType w:val="hybridMultilevel"/>
    <w:tmpl w:val="9488A8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149406F"/>
    <w:multiLevelType w:val="hybridMultilevel"/>
    <w:tmpl w:val="66B247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BF77E43"/>
    <w:multiLevelType w:val="hybridMultilevel"/>
    <w:tmpl w:val="544692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09F2E75"/>
    <w:multiLevelType w:val="hybridMultilevel"/>
    <w:tmpl w:val="169E0E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83F4182"/>
    <w:multiLevelType w:val="hybridMultilevel"/>
    <w:tmpl w:val="DA22D11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0921530"/>
    <w:multiLevelType w:val="hybridMultilevel"/>
    <w:tmpl w:val="176870B6"/>
    <w:lvl w:ilvl="0" w:tplc="3B746042">
      <w:start w:val="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357791"/>
    <w:multiLevelType w:val="hybridMultilevel"/>
    <w:tmpl w:val="5D3EAC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95C4839"/>
    <w:multiLevelType w:val="hybridMultilevel"/>
    <w:tmpl w:val="CB700398"/>
    <w:lvl w:ilvl="0" w:tplc="97423E7E">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3D854C25"/>
    <w:multiLevelType w:val="hybridMultilevel"/>
    <w:tmpl w:val="AFBEB814"/>
    <w:lvl w:ilvl="0" w:tplc="2C74A1DE">
      <w:start w:val="101"/>
      <w:numFmt w:val="bullet"/>
      <w:lvlText w:val="-"/>
      <w:lvlJc w:val="left"/>
      <w:pPr>
        <w:ind w:left="720" w:hanging="360"/>
      </w:pPr>
      <w:rPr>
        <w:rFonts w:ascii="Agency FB" w:eastAsia="Calibri" w:hAnsi="Agency FB"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E243513"/>
    <w:multiLevelType w:val="hybridMultilevel"/>
    <w:tmpl w:val="0186C6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CBA4993"/>
    <w:multiLevelType w:val="hybridMultilevel"/>
    <w:tmpl w:val="9F40EB9C"/>
    <w:lvl w:ilvl="0" w:tplc="2C74A1DE">
      <w:start w:val="101"/>
      <w:numFmt w:val="bullet"/>
      <w:lvlText w:val="-"/>
      <w:lvlJc w:val="left"/>
      <w:pPr>
        <w:ind w:left="720" w:hanging="360"/>
      </w:pPr>
      <w:rPr>
        <w:rFonts w:ascii="Agency FB" w:eastAsia="Calibri" w:hAnsi="Agency FB"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EBA0889"/>
    <w:multiLevelType w:val="hybridMultilevel"/>
    <w:tmpl w:val="E9B688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61C462B9"/>
    <w:multiLevelType w:val="hybridMultilevel"/>
    <w:tmpl w:val="1A1058E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65AF32C4"/>
    <w:multiLevelType w:val="hybridMultilevel"/>
    <w:tmpl w:val="50009C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72C4A5C"/>
    <w:multiLevelType w:val="hybridMultilevel"/>
    <w:tmpl w:val="3418D5B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1563EEE"/>
    <w:multiLevelType w:val="hybridMultilevel"/>
    <w:tmpl w:val="D0EC99A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23778A1"/>
    <w:multiLevelType w:val="hybridMultilevel"/>
    <w:tmpl w:val="C25A6E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77350836"/>
    <w:multiLevelType w:val="hybridMultilevel"/>
    <w:tmpl w:val="6A1077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773B67A3"/>
    <w:multiLevelType w:val="hybridMultilevel"/>
    <w:tmpl w:val="8E364ABC"/>
    <w:lvl w:ilvl="0" w:tplc="2C74A1DE">
      <w:start w:val="101"/>
      <w:numFmt w:val="bullet"/>
      <w:lvlText w:val="-"/>
      <w:lvlJc w:val="left"/>
      <w:pPr>
        <w:ind w:left="720" w:hanging="360"/>
      </w:pPr>
      <w:rPr>
        <w:rFonts w:ascii="Agency FB" w:eastAsia="Calibri" w:hAnsi="Agency FB"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7FDD1BEE"/>
    <w:multiLevelType w:val="hybridMultilevel"/>
    <w:tmpl w:val="016493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9"/>
  </w:num>
  <w:num w:numId="2">
    <w:abstractNumId w:val="19"/>
  </w:num>
  <w:num w:numId="3">
    <w:abstractNumId w:val="10"/>
  </w:num>
  <w:num w:numId="4">
    <w:abstractNumId w:val="8"/>
  </w:num>
  <w:num w:numId="5">
    <w:abstractNumId w:val="17"/>
  </w:num>
  <w:num w:numId="6">
    <w:abstractNumId w:val="16"/>
  </w:num>
  <w:num w:numId="7">
    <w:abstractNumId w:val="6"/>
  </w:num>
  <w:num w:numId="8">
    <w:abstractNumId w:val="3"/>
  </w:num>
  <w:num w:numId="9">
    <w:abstractNumId w:val="11"/>
  </w:num>
  <w:num w:numId="10">
    <w:abstractNumId w:val="5"/>
  </w:num>
  <w:num w:numId="11">
    <w:abstractNumId w:val="7"/>
  </w:num>
  <w:num w:numId="12">
    <w:abstractNumId w:val="1"/>
  </w:num>
  <w:num w:numId="13">
    <w:abstractNumId w:val="2"/>
  </w:num>
  <w:num w:numId="14">
    <w:abstractNumId w:val="0"/>
  </w:num>
  <w:num w:numId="15">
    <w:abstractNumId w:val="4"/>
  </w:num>
  <w:num w:numId="16">
    <w:abstractNumId w:val="15"/>
  </w:num>
  <w:num w:numId="17">
    <w:abstractNumId w:val="12"/>
  </w:num>
  <w:num w:numId="18">
    <w:abstractNumId w:val="20"/>
  </w:num>
  <w:num w:numId="19">
    <w:abstractNumId w:val="14"/>
  </w:num>
  <w:num w:numId="20">
    <w:abstractNumId w:val="18"/>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A46"/>
    <w:rsid w:val="000631A4"/>
    <w:rsid w:val="00063B42"/>
    <w:rsid w:val="0007222C"/>
    <w:rsid w:val="0016356E"/>
    <w:rsid w:val="00181A35"/>
    <w:rsid w:val="00203ADD"/>
    <w:rsid w:val="002A27BC"/>
    <w:rsid w:val="002B2EA9"/>
    <w:rsid w:val="002B7D86"/>
    <w:rsid w:val="002D5C33"/>
    <w:rsid w:val="002F52FF"/>
    <w:rsid w:val="003162A1"/>
    <w:rsid w:val="003F39A3"/>
    <w:rsid w:val="004416A4"/>
    <w:rsid w:val="0046010E"/>
    <w:rsid w:val="00495301"/>
    <w:rsid w:val="00560F54"/>
    <w:rsid w:val="005911AA"/>
    <w:rsid w:val="00631E63"/>
    <w:rsid w:val="00631F98"/>
    <w:rsid w:val="00645649"/>
    <w:rsid w:val="00663320"/>
    <w:rsid w:val="0067624D"/>
    <w:rsid w:val="007F1C16"/>
    <w:rsid w:val="008203B7"/>
    <w:rsid w:val="00830076"/>
    <w:rsid w:val="008523CD"/>
    <w:rsid w:val="00895707"/>
    <w:rsid w:val="008E5881"/>
    <w:rsid w:val="00953A9C"/>
    <w:rsid w:val="00973EBF"/>
    <w:rsid w:val="00A00DDE"/>
    <w:rsid w:val="00A07F6B"/>
    <w:rsid w:val="00A554C2"/>
    <w:rsid w:val="00A62CEE"/>
    <w:rsid w:val="00A6767D"/>
    <w:rsid w:val="00AD5E75"/>
    <w:rsid w:val="00B53509"/>
    <w:rsid w:val="00BD069A"/>
    <w:rsid w:val="00BF31EB"/>
    <w:rsid w:val="00C87D47"/>
    <w:rsid w:val="00CC0255"/>
    <w:rsid w:val="00CD5BAD"/>
    <w:rsid w:val="00CD7A46"/>
    <w:rsid w:val="00D06D86"/>
    <w:rsid w:val="00D43F26"/>
    <w:rsid w:val="00D96B7B"/>
    <w:rsid w:val="00DB47A4"/>
    <w:rsid w:val="00DE1728"/>
    <w:rsid w:val="00DE28FA"/>
    <w:rsid w:val="00E50233"/>
    <w:rsid w:val="00EB61B4"/>
    <w:rsid w:val="00EE4E00"/>
    <w:rsid w:val="00F02219"/>
    <w:rsid w:val="00F0265F"/>
    <w:rsid w:val="00F45721"/>
    <w:rsid w:val="00F52AB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B0825A"/>
  <w15:chartTrackingRefBased/>
  <w15:docId w15:val="{48060FD3-4BB1-45B8-9814-523B22459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Gothic" w:eastAsiaTheme="minorHAnsi" w:hAnsi="Century Gothic" w:cstheme="minorBidi"/>
        <w:sz w:val="32"/>
        <w:szCs w:val="3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D7A46"/>
    <w:pPr>
      <w:tabs>
        <w:tab w:val="center" w:pos="4536"/>
        <w:tab w:val="right" w:pos="9072"/>
      </w:tabs>
      <w:spacing w:after="0" w:line="240" w:lineRule="auto"/>
    </w:pPr>
  </w:style>
  <w:style w:type="character" w:customStyle="1" w:styleId="En-tteCar">
    <w:name w:val="En-tête Car"/>
    <w:basedOn w:val="Policepardfaut"/>
    <w:link w:val="En-tte"/>
    <w:uiPriority w:val="99"/>
    <w:rsid w:val="00CD7A46"/>
  </w:style>
  <w:style w:type="paragraph" w:styleId="Pieddepage">
    <w:name w:val="footer"/>
    <w:basedOn w:val="Normal"/>
    <w:link w:val="PieddepageCar"/>
    <w:uiPriority w:val="99"/>
    <w:unhideWhenUsed/>
    <w:rsid w:val="00CD7A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D7A46"/>
  </w:style>
  <w:style w:type="paragraph" w:styleId="Paragraphedeliste">
    <w:name w:val="List Paragraph"/>
    <w:basedOn w:val="Normal"/>
    <w:uiPriority w:val="34"/>
    <w:qFormat/>
    <w:rsid w:val="00BF31EB"/>
    <w:pPr>
      <w:ind w:left="720"/>
      <w:contextualSpacing/>
    </w:pPr>
  </w:style>
  <w:style w:type="character" w:styleId="Lienhypertexte">
    <w:name w:val="Hyperlink"/>
    <w:basedOn w:val="Policepardfaut"/>
    <w:uiPriority w:val="99"/>
    <w:unhideWhenUsed/>
    <w:rsid w:val="0007222C"/>
    <w:rPr>
      <w:color w:val="0563C1" w:themeColor="hyperlink"/>
      <w:u w:val="single"/>
    </w:rPr>
  </w:style>
  <w:style w:type="character" w:styleId="Mentionnonrsolue">
    <w:name w:val="Unresolved Mention"/>
    <w:basedOn w:val="Policepardfaut"/>
    <w:uiPriority w:val="99"/>
    <w:semiHidden/>
    <w:unhideWhenUsed/>
    <w:rsid w:val="000722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tact@netbyus.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4B4C7-625A-4668-A970-1BDB20281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4</Pages>
  <Words>1066</Words>
  <Characters>5866</Characters>
  <Application>Microsoft Office Word</Application>
  <DocSecurity>0</DocSecurity>
  <Lines>48</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akoumigornbu@gmail.com</dc:creator>
  <cp:keywords/>
  <dc:description/>
  <cp:lastModifiedBy>hermanaff6@gmail.com</cp:lastModifiedBy>
  <cp:revision>3</cp:revision>
  <dcterms:created xsi:type="dcterms:W3CDTF">2026-01-23T15:48:00Z</dcterms:created>
  <dcterms:modified xsi:type="dcterms:W3CDTF">2026-01-26T10:28:00Z</dcterms:modified>
</cp:coreProperties>
</file>