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B0533" w14:textId="77777777" w:rsidR="00882609" w:rsidRPr="00025CE9" w:rsidRDefault="00000000" w:rsidP="00025CE9">
      <w:pPr>
        <w:pStyle w:val="Titre1"/>
        <w:jc w:val="both"/>
        <w:rPr>
          <w:rFonts w:cs="Times New Roman"/>
          <w:lang w:val="fr-FR"/>
        </w:rPr>
      </w:pPr>
      <w:r w:rsidRPr="00025CE9">
        <w:rPr>
          <w:rFonts w:cs="Times New Roman"/>
          <w:lang w:val="fr-FR"/>
        </w:rPr>
        <w:t>BY+ : Vision de la suite d'applications</w:t>
      </w:r>
    </w:p>
    <w:p w14:paraId="15535C42" w14:textId="059C065E" w:rsidR="00882609" w:rsidRPr="00025CE9" w:rsidRDefault="00000000" w:rsidP="00025CE9">
      <w:pPr>
        <w:jc w:val="both"/>
        <w:rPr>
          <w:rFonts w:cs="Times New Roman"/>
          <w:lang w:val="fr-FR"/>
        </w:rPr>
      </w:pPr>
      <w:r w:rsidRPr="00025CE9">
        <w:rPr>
          <w:rFonts w:cs="Times New Roman"/>
          <w:i/>
          <w:iCs/>
          <w:lang w:val="fr-FR"/>
        </w:rPr>
        <w:t>Document de référence. Version 1.0, à valider et à faire évoluer via le wiki.</w:t>
      </w:r>
    </w:p>
    <w:p w14:paraId="3A070494" w14:textId="77777777" w:rsidR="00882609" w:rsidRPr="00025CE9" w:rsidRDefault="00000000" w:rsidP="00025CE9">
      <w:pPr>
        <w:pStyle w:val="Titre2"/>
        <w:jc w:val="both"/>
        <w:rPr>
          <w:rFonts w:cs="Times New Roman"/>
          <w:lang w:val="fr-FR"/>
        </w:rPr>
      </w:pPr>
      <w:r w:rsidRPr="00025CE9">
        <w:rPr>
          <w:rFonts w:cs="Times New Roman"/>
          <w:lang w:val="fr-FR"/>
        </w:rPr>
        <w:t>En bref</w:t>
      </w:r>
    </w:p>
    <w:p w14:paraId="3A4768E0" w14:textId="77777777" w:rsidR="00882609" w:rsidRPr="00025CE9" w:rsidRDefault="00000000" w:rsidP="00025CE9">
      <w:pPr>
        <w:jc w:val="both"/>
        <w:rPr>
          <w:rFonts w:cs="Times New Roman"/>
          <w:lang w:val="fr-FR"/>
        </w:rPr>
      </w:pPr>
      <w:r w:rsidRPr="00025CE9">
        <w:rPr>
          <w:rFonts w:cs="Times New Roman"/>
          <w:lang w:val="fr-FR"/>
        </w:rPr>
        <w:t>BY+ est une suite d'applications modulaires pour les boutiques, les restaurants et les PME, bâtie sur un socle commun et pensée pour le marché africain.</w:t>
      </w:r>
    </w:p>
    <w:p w14:paraId="608F1B4F" w14:textId="77777777" w:rsidR="00882609" w:rsidRPr="00025CE9" w:rsidRDefault="00000000" w:rsidP="00025CE9">
      <w:pPr>
        <w:pStyle w:val="Paragraphedeliste"/>
        <w:numPr>
          <w:ilvl w:val="0"/>
          <w:numId w:val="2"/>
        </w:numPr>
        <w:jc w:val="both"/>
        <w:rPr>
          <w:rFonts w:cs="Times New Roman"/>
          <w:lang w:val="fr-FR"/>
        </w:rPr>
      </w:pPr>
      <w:r w:rsidRPr="00025CE9">
        <w:rPr>
          <w:rFonts w:cs="Times New Roman"/>
          <w:b/>
          <w:bCs/>
          <w:lang w:val="fr-FR"/>
        </w:rPr>
        <w:t>Une application = un métier</w:t>
      </w:r>
      <w:r w:rsidRPr="00025CE9">
        <w:rPr>
          <w:rFonts w:cs="Times New Roman"/>
          <w:lang w:val="fr-FR"/>
        </w:rPr>
        <w:t xml:space="preserve"> (Caisse, Paie, Billetterie…), utilisable seule.</w:t>
      </w:r>
    </w:p>
    <w:p w14:paraId="6D179FE8" w14:textId="77777777" w:rsidR="00882609" w:rsidRPr="00025CE9" w:rsidRDefault="00000000" w:rsidP="00025CE9">
      <w:pPr>
        <w:pStyle w:val="Paragraphedeliste"/>
        <w:numPr>
          <w:ilvl w:val="0"/>
          <w:numId w:val="2"/>
        </w:numPr>
        <w:jc w:val="both"/>
        <w:rPr>
          <w:rFonts w:cs="Times New Roman"/>
          <w:lang w:val="fr-FR"/>
        </w:rPr>
      </w:pPr>
      <w:r w:rsidRPr="00025CE9">
        <w:rPr>
          <w:rFonts w:cs="Times New Roman"/>
          <w:lang w:val="fr-FR"/>
        </w:rPr>
        <w:t xml:space="preserve">Les applications sont classées en </w:t>
      </w:r>
      <w:r w:rsidRPr="00025CE9">
        <w:rPr>
          <w:rFonts w:cs="Times New Roman"/>
          <w:b/>
          <w:bCs/>
          <w:lang w:val="fr-FR"/>
        </w:rPr>
        <w:t>11 domaines</w:t>
      </w:r>
      <w:r w:rsidRPr="00025CE9">
        <w:rPr>
          <w:rFonts w:cs="Times New Roman"/>
          <w:lang w:val="fr-FR"/>
        </w:rPr>
        <w:t xml:space="preserve"> (section 7), mais le client choisit des applications, jamais un domaine entier.</w:t>
      </w:r>
    </w:p>
    <w:p w14:paraId="3E5E6AF0" w14:textId="77777777" w:rsidR="00882609" w:rsidRPr="00025CE9" w:rsidRDefault="00000000" w:rsidP="00025CE9">
      <w:pPr>
        <w:pStyle w:val="Paragraphedeliste"/>
        <w:numPr>
          <w:ilvl w:val="0"/>
          <w:numId w:val="2"/>
        </w:numPr>
        <w:jc w:val="both"/>
        <w:rPr>
          <w:rFonts w:cs="Times New Roman"/>
        </w:rPr>
      </w:pPr>
      <w:r w:rsidRPr="00025CE9">
        <w:rPr>
          <w:rFonts w:cs="Times New Roman"/>
          <w:lang w:val="fr-FR"/>
        </w:rPr>
        <w:t xml:space="preserve">Un </w:t>
      </w:r>
      <w:r w:rsidRPr="00025CE9">
        <w:rPr>
          <w:rFonts w:cs="Times New Roman"/>
          <w:b/>
          <w:bCs/>
          <w:lang w:val="fr-FR"/>
        </w:rPr>
        <w:t>bundle</w:t>
      </w:r>
      <w:r w:rsidRPr="00025CE9">
        <w:rPr>
          <w:rFonts w:cs="Times New Roman"/>
          <w:lang w:val="fr-FR"/>
        </w:rPr>
        <w:t xml:space="preserve"> (BY+ SHOP, ERP, ACCESS, EVENT) est une offre commerciale qui regroupe des applications. </w:t>
      </w:r>
      <w:r w:rsidRPr="00025CE9">
        <w:rPr>
          <w:rFonts w:cs="Times New Roman"/>
        </w:rPr>
        <w:t xml:space="preserve">Il </w:t>
      </w:r>
      <w:proofErr w:type="spellStart"/>
      <w:r w:rsidRPr="00025CE9">
        <w:rPr>
          <w:rFonts w:cs="Times New Roman"/>
        </w:rPr>
        <w:t>n'enferme</w:t>
      </w:r>
      <w:proofErr w:type="spellEnd"/>
      <w:r w:rsidRPr="00025CE9">
        <w:rPr>
          <w:rFonts w:cs="Times New Roman"/>
        </w:rPr>
        <w:t xml:space="preserve"> pas le client.</w:t>
      </w:r>
    </w:p>
    <w:p w14:paraId="47394324" w14:textId="77777777" w:rsidR="00882609" w:rsidRPr="00025CE9" w:rsidRDefault="00000000" w:rsidP="00025CE9">
      <w:pPr>
        <w:pStyle w:val="Paragraphedeliste"/>
        <w:numPr>
          <w:ilvl w:val="0"/>
          <w:numId w:val="2"/>
        </w:numPr>
        <w:jc w:val="both"/>
        <w:rPr>
          <w:rFonts w:cs="Times New Roman"/>
          <w:lang w:val="fr-FR"/>
        </w:rPr>
      </w:pPr>
      <w:r w:rsidRPr="00025CE9">
        <w:rPr>
          <w:rFonts w:cs="Times New Roman"/>
          <w:lang w:val="fr-FR"/>
        </w:rPr>
        <w:t>Toutes les applications partagent les mêmes données (contacts, catalogue, paiements) : ajouter une application ne demande aucune ressaisie.</w:t>
      </w:r>
    </w:p>
    <w:p w14:paraId="7AD1A0A1" w14:textId="77777777" w:rsidR="00882609" w:rsidRPr="00025CE9" w:rsidRDefault="00000000" w:rsidP="00025CE9">
      <w:pPr>
        <w:pStyle w:val="Paragraphedeliste"/>
        <w:numPr>
          <w:ilvl w:val="0"/>
          <w:numId w:val="2"/>
        </w:numPr>
        <w:jc w:val="both"/>
        <w:rPr>
          <w:rFonts w:cs="Times New Roman"/>
          <w:lang w:val="fr-FR"/>
        </w:rPr>
      </w:pPr>
      <w:r w:rsidRPr="00025CE9">
        <w:rPr>
          <w:rFonts w:cs="Times New Roman"/>
          <w:lang w:val="fr-FR"/>
        </w:rPr>
        <w:t>Un module peut modifier une application sans toucher à son code (section 11).</w:t>
      </w:r>
    </w:p>
    <w:p w14:paraId="570C378C" w14:textId="77777777" w:rsidR="00882609" w:rsidRPr="00025CE9" w:rsidRDefault="00000000" w:rsidP="00025CE9">
      <w:pPr>
        <w:pStyle w:val="Paragraphedeliste"/>
        <w:numPr>
          <w:ilvl w:val="0"/>
          <w:numId w:val="2"/>
        </w:numPr>
        <w:jc w:val="both"/>
        <w:rPr>
          <w:rFonts w:cs="Times New Roman"/>
          <w:lang w:val="fr-FR"/>
        </w:rPr>
      </w:pPr>
      <w:r w:rsidRPr="00025CE9">
        <w:rPr>
          <w:rFonts w:cs="Times New Roman"/>
          <w:lang w:val="fr-FR"/>
        </w:rPr>
        <w:t>Le catalogue de 41 applications est une proposition à valider (section 18).</w:t>
      </w:r>
    </w:p>
    <w:p w14:paraId="0ABBE7D4" w14:textId="77777777" w:rsidR="00882609" w:rsidRPr="00025CE9" w:rsidRDefault="00000000" w:rsidP="00025CE9">
      <w:pPr>
        <w:pStyle w:val="Titre2"/>
        <w:jc w:val="both"/>
        <w:rPr>
          <w:rFonts w:cs="Times New Roman"/>
          <w:lang w:val="fr-FR"/>
        </w:rPr>
      </w:pPr>
      <w:r w:rsidRPr="00025CE9">
        <w:rPr>
          <w:rFonts w:cs="Times New Roman"/>
          <w:lang w:val="fr-FR"/>
        </w:rPr>
        <w:t>1. Objet du document</w:t>
      </w:r>
    </w:p>
    <w:p w14:paraId="65B96E0E" w14:textId="77777777" w:rsidR="00882609" w:rsidRPr="00025CE9" w:rsidRDefault="00000000" w:rsidP="00025CE9">
      <w:pPr>
        <w:jc w:val="both"/>
        <w:rPr>
          <w:rFonts w:cs="Times New Roman"/>
          <w:lang w:val="fr-FR"/>
        </w:rPr>
      </w:pPr>
      <w:r w:rsidRPr="00025CE9">
        <w:rPr>
          <w:rFonts w:cs="Times New Roman"/>
          <w:lang w:val="fr-FR"/>
        </w:rPr>
        <w:t xml:space="preserve">Ce document formalise </w:t>
      </w:r>
      <w:r w:rsidRPr="00025CE9">
        <w:rPr>
          <w:rFonts w:cs="Times New Roman"/>
          <w:b/>
          <w:bCs/>
          <w:lang w:val="fr-FR"/>
        </w:rPr>
        <w:t>ce qu'est BY+</w:t>
      </w:r>
      <w:r w:rsidRPr="00025CE9">
        <w:rPr>
          <w:rFonts w:cs="Times New Roman"/>
          <w:lang w:val="fr-FR"/>
        </w:rPr>
        <w:t xml:space="preserve"> : une </w:t>
      </w:r>
      <w:r w:rsidRPr="00025CE9">
        <w:rPr>
          <w:rFonts w:cs="Times New Roman"/>
          <w:b/>
          <w:bCs/>
          <w:lang w:val="fr-FR"/>
        </w:rPr>
        <w:t>suite d'applications modulaires</w:t>
      </w:r>
      <w:r w:rsidRPr="00025CE9">
        <w:rPr>
          <w:rFonts w:cs="Times New Roman"/>
          <w:lang w:val="fr-FR"/>
        </w:rPr>
        <w:t xml:space="preserve">, où chaque application répond à un métier, où les applications partagent un socle commun, et où elles peuvent être </w:t>
      </w:r>
      <w:r w:rsidRPr="00025CE9">
        <w:rPr>
          <w:rFonts w:cs="Times New Roman"/>
          <w:b/>
          <w:bCs/>
          <w:lang w:val="fr-FR"/>
        </w:rPr>
        <w:t>vendues séparément ou regroupées en bundles</w:t>
      </w:r>
      <w:r w:rsidRPr="00025CE9">
        <w:rPr>
          <w:rFonts w:cs="Times New Roman"/>
          <w:lang w:val="fr-FR"/>
        </w:rPr>
        <w:t>.</w:t>
      </w:r>
    </w:p>
    <w:p w14:paraId="15BFF837" w14:textId="77777777" w:rsidR="00882609" w:rsidRPr="00025CE9" w:rsidRDefault="00000000" w:rsidP="00025CE9">
      <w:pPr>
        <w:jc w:val="both"/>
        <w:rPr>
          <w:rFonts w:cs="Times New Roman"/>
          <w:lang w:val="fr-FR"/>
        </w:rPr>
      </w:pPr>
      <w:r w:rsidRPr="00025CE9">
        <w:rPr>
          <w:rFonts w:cs="Times New Roman"/>
          <w:lang w:val="fr-FR"/>
        </w:rPr>
        <w:t>Il s'adresse à toutes les équipes (opérations, produit, technique, commercial, support) afin que chacun parle le même langage quand il présente, vend, développe ou soutient un produit BY+.</w:t>
      </w:r>
    </w:p>
    <w:p w14:paraId="00A20364" w14:textId="77777777" w:rsidR="00882609" w:rsidRPr="00025CE9" w:rsidRDefault="00000000" w:rsidP="00025CE9">
      <w:pPr>
        <w:pStyle w:val="Titre2"/>
        <w:jc w:val="both"/>
        <w:rPr>
          <w:rFonts w:cs="Times New Roman"/>
          <w:lang w:val="fr-FR"/>
        </w:rPr>
      </w:pPr>
      <w:r w:rsidRPr="00025CE9">
        <w:rPr>
          <w:rFonts w:cs="Times New Roman"/>
          <w:lang w:val="fr-FR"/>
        </w:rPr>
        <w:t>2. Pourquoi cette vision</w:t>
      </w:r>
    </w:p>
    <w:p w14:paraId="6268C9A6" w14:textId="77777777" w:rsidR="00882609" w:rsidRPr="00025CE9" w:rsidRDefault="00000000" w:rsidP="00025CE9">
      <w:pPr>
        <w:jc w:val="both"/>
        <w:rPr>
          <w:rFonts w:cs="Times New Roman"/>
          <w:lang w:val="fr-FR"/>
        </w:rPr>
      </w:pPr>
      <w:r w:rsidRPr="00025CE9">
        <w:rPr>
          <w:rFonts w:cs="Times New Roman"/>
          <w:lang w:val="fr-FR"/>
        </w:rPr>
        <w:t>Historiquement, BY+ s'est construit produit par produit : BY+ ERP, BY+ ACCESS, BY+ EVENT, BY+ SHOP. Ces produits répondent chacun à un vrai besoin, mais pris isolément ils donnent l'image de logiciels séparés.</w:t>
      </w:r>
    </w:p>
    <w:p w14:paraId="690CD998" w14:textId="77777777" w:rsidR="00882609" w:rsidRPr="00025CE9" w:rsidRDefault="00000000" w:rsidP="00025CE9">
      <w:pPr>
        <w:jc w:val="both"/>
        <w:rPr>
          <w:rFonts w:cs="Times New Roman"/>
          <w:lang w:val="fr-FR"/>
        </w:rPr>
      </w:pPr>
      <w:r w:rsidRPr="00025CE9">
        <w:rPr>
          <w:rFonts w:cs="Times New Roman"/>
          <w:lang w:val="fr-FR"/>
        </w:rPr>
        <w:t xml:space="preserve">La vision BY+ consiste à les relire comme </w:t>
      </w:r>
      <w:r w:rsidRPr="00025CE9">
        <w:rPr>
          <w:rFonts w:cs="Times New Roman"/>
          <w:b/>
          <w:bCs/>
          <w:lang w:val="fr-FR"/>
        </w:rPr>
        <w:t>une seule suite</w:t>
      </w:r>
      <w:r w:rsidRPr="00025CE9">
        <w:rPr>
          <w:rFonts w:cs="Times New Roman"/>
          <w:lang w:val="fr-FR"/>
        </w:rPr>
        <w:t xml:space="preserve"> :</w:t>
      </w:r>
    </w:p>
    <w:p w14:paraId="2D047DED" w14:textId="77777777" w:rsidR="00882609" w:rsidRPr="00025CE9" w:rsidRDefault="00000000" w:rsidP="00025CE9">
      <w:pPr>
        <w:pStyle w:val="Paragraphedeliste"/>
        <w:numPr>
          <w:ilvl w:val="0"/>
          <w:numId w:val="3"/>
        </w:numPr>
        <w:jc w:val="both"/>
        <w:rPr>
          <w:rFonts w:cs="Times New Roman"/>
          <w:lang w:val="fr-FR"/>
        </w:rPr>
      </w:pPr>
      <w:proofErr w:type="gramStart"/>
      <w:r w:rsidRPr="00025CE9">
        <w:rPr>
          <w:rFonts w:cs="Times New Roman"/>
          <w:lang w:val="fr-FR"/>
        </w:rPr>
        <w:t>un</w:t>
      </w:r>
      <w:proofErr w:type="gramEnd"/>
      <w:r w:rsidRPr="00025CE9">
        <w:rPr>
          <w:rFonts w:cs="Times New Roman"/>
          <w:lang w:val="fr-FR"/>
        </w:rPr>
        <w:t xml:space="preserve"> client qui commence avec une application peut en ajouter d'autres </w:t>
      </w:r>
      <w:r w:rsidRPr="00025CE9">
        <w:rPr>
          <w:rFonts w:cs="Times New Roman"/>
          <w:b/>
          <w:bCs/>
          <w:lang w:val="fr-FR"/>
        </w:rPr>
        <w:t>sans ressaisir ses données</w:t>
      </w:r>
      <w:r w:rsidRPr="00025CE9">
        <w:rPr>
          <w:rFonts w:cs="Times New Roman"/>
          <w:lang w:val="fr-FR"/>
        </w:rPr>
        <w:t xml:space="preserve"> ;</w:t>
      </w:r>
    </w:p>
    <w:p w14:paraId="205FC18B" w14:textId="77777777" w:rsidR="00882609" w:rsidRPr="00025CE9" w:rsidRDefault="00000000" w:rsidP="00025CE9">
      <w:pPr>
        <w:pStyle w:val="Paragraphedeliste"/>
        <w:numPr>
          <w:ilvl w:val="0"/>
          <w:numId w:val="3"/>
        </w:numPr>
        <w:jc w:val="both"/>
        <w:rPr>
          <w:rFonts w:cs="Times New Roman"/>
          <w:lang w:val="fr-FR"/>
        </w:rPr>
      </w:pPr>
      <w:proofErr w:type="gramStart"/>
      <w:r w:rsidRPr="00025CE9">
        <w:rPr>
          <w:rFonts w:cs="Times New Roman"/>
          <w:lang w:val="fr-FR"/>
        </w:rPr>
        <w:t>une</w:t>
      </w:r>
      <w:proofErr w:type="gramEnd"/>
      <w:r w:rsidRPr="00025CE9">
        <w:rPr>
          <w:rFonts w:cs="Times New Roman"/>
          <w:lang w:val="fr-FR"/>
        </w:rPr>
        <w:t xml:space="preserve"> même fiche client, un même catalogue, les mêmes utilisateurs servent à tous les métiers ;</w:t>
      </w:r>
    </w:p>
    <w:p w14:paraId="1490C02C" w14:textId="77777777" w:rsidR="00882609" w:rsidRPr="00025CE9" w:rsidRDefault="00000000" w:rsidP="00025CE9">
      <w:pPr>
        <w:pStyle w:val="Paragraphedeliste"/>
        <w:numPr>
          <w:ilvl w:val="0"/>
          <w:numId w:val="3"/>
        </w:numPr>
        <w:jc w:val="both"/>
        <w:rPr>
          <w:rFonts w:cs="Times New Roman"/>
          <w:lang w:val="fr-FR"/>
        </w:rPr>
      </w:pPr>
      <w:proofErr w:type="gramStart"/>
      <w:r w:rsidRPr="00025CE9">
        <w:rPr>
          <w:rFonts w:cs="Times New Roman"/>
          <w:lang w:val="fr-FR"/>
        </w:rPr>
        <w:t>l'offre</w:t>
      </w:r>
      <w:proofErr w:type="gramEnd"/>
      <w:r w:rsidRPr="00025CE9">
        <w:rPr>
          <w:rFonts w:cs="Times New Roman"/>
          <w:lang w:val="fr-FR"/>
        </w:rPr>
        <w:t xml:space="preserve"> commerciale devient souple : </w:t>
      </w:r>
      <w:r w:rsidRPr="00025CE9">
        <w:rPr>
          <w:rFonts w:cs="Times New Roman"/>
          <w:b/>
          <w:bCs/>
          <w:lang w:val="fr-FR"/>
        </w:rPr>
        <w:t>à la carte</w:t>
      </w:r>
      <w:r w:rsidRPr="00025CE9">
        <w:rPr>
          <w:rFonts w:cs="Times New Roman"/>
          <w:lang w:val="fr-FR"/>
        </w:rPr>
        <w:t xml:space="preserve"> ou </w:t>
      </w:r>
      <w:r w:rsidRPr="00025CE9">
        <w:rPr>
          <w:rFonts w:cs="Times New Roman"/>
          <w:b/>
          <w:bCs/>
          <w:lang w:val="fr-FR"/>
        </w:rPr>
        <w:t>en bundle</w:t>
      </w:r>
      <w:r w:rsidRPr="00025CE9">
        <w:rPr>
          <w:rFonts w:cs="Times New Roman"/>
          <w:lang w:val="fr-FR"/>
        </w:rPr>
        <w:t xml:space="preserve"> selon le besoin et le moment ;</w:t>
      </w:r>
    </w:p>
    <w:p w14:paraId="10292730" w14:textId="77777777" w:rsidR="00882609" w:rsidRPr="00025CE9" w:rsidRDefault="00000000" w:rsidP="00025CE9">
      <w:pPr>
        <w:pStyle w:val="Paragraphedeliste"/>
        <w:numPr>
          <w:ilvl w:val="0"/>
          <w:numId w:val="3"/>
        </w:numPr>
        <w:jc w:val="both"/>
        <w:rPr>
          <w:rFonts w:cs="Times New Roman"/>
          <w:lang w:val="fr-FR"/>
        </w:rPr>
      </w:pPr>
      <w:proofErr w:type="gramStart"/>
      <w:r w:rsidRPr="00025CE9">
        <w:rPr>
          <w:rFonts w:cs="Times New Roman"/>
          <w:lang w:val="fr-FR"/>
        </w:rPr>
        <w:t>chaque</w:t>
      </w:r>
      <w:proofErr w:type="gramEnd"/>
      <w:r w:rsidRPr="00025CE9">
        <w:rPr>
          <w:rFonts w:cs="Times New Roman"/>
          <w:lang w:val="fr-FR"/>
        </w:rPr>
        <w:t xml:space="preserve"> nouvelle application profite du travail déjà fait sur le socle, donc coûte moins cher à construire.</w:t>
      </w:r>
    </w:p>
    <w:p w14:paraId="15D10FB1" w14:textId="77777777" w:rsidR="00882609" w:rsidRPr="00025CE9" w:rsidRDefault="00000000" w:rsidP="00025CE9">
      <w:pPr>
        <w:jc w:val="both"/>
        <w:rPr>
          <w:rFonts w:cs="Times New Roman"/>
          <w:lang w:val="fr-FR"/>
        </w:rPr>
      </w:pPr>
      <w:r w:rsidRPr="00025CE9">
        <w:rPr>
          <w:rFonts w:cs="Times New Roman"/>
          <w:lang w:val="fr-FR"/>
        </w:rPr>
        <w:lastRenderedPageBreak/>
        <w:t>Ce modèle s'inspire de la logique d'Odoo (une suite d'applications interconnectées autour d'une base commune), adapté à notre cible et à notre marché.</w:t>
      </w:r>
    </w:p>
    <w:p w14:paraId="1053B612" w14:textId="77777777" w:rsidR="00882609" w:rsidRPr="00025CE9" w:rsidRDefault="00000000" w:rsidP="00025CE9">
      <w:pPr>
        <w:pStyle w:val="Titre2"/>
        <w:jc w:val="both"/>
        <w:rPr>
          <w:rFonts w:cs="Times New Roman"/>
          <w:lang w:val="fr-FR"/>
        </w:rPr>
      </w:pPr>
      <w:r w:rsidRPr="00025CE9">
        <w:rPr>
          <w:rFonts w:cs="Times New Roman"/>
          <w:lang w:val="fr-FR"/>
        </w:rPr>
        <w:t>3. Cible et promesse</w:t>
      </w:r>
    </w:p>
    <w:p w14:paraId="767C8FED" w14:textId="77777777" w:rsidR="00882609" w:rsidRPr="00025CE9" w:rsidRDefault="00000000" w:rsidP="00025CE9">
      <w:pPr>
        <w:jc w:val="both"/>
        <w:rPr>
          <w:rFonts w:cs="Times New Roman"/>
          <w:lang w:val="fr-FR"/>
        </w:rPr>
      </w:pPr>
      <w:r w:rsidRPr="00025CE9">
        <w:rPr>
          <w:rFonts w:cs="Times New Roman"/>
          <w:b/>
          <w:bCs/>
          <w:lang w:val="fr-FR"/>
        </w:rPr>
        <w:t>Cible :</w:t>
      </w:r>
      <w:r w:rsidRPr="00025CE9">
        <w:rPr>
          <w:rFonts w:cs="Times New Roman"/>
          <w:lang w:val="fr-FR"/>
        </w:rPr>
        <w:t xml:space="preserve"> boutiques, restaurants, PME, ainsi que les organisations qui ont besoin de sécurité d'accès et de gestion d'événements.</w:t>
      </w:r>
    </w:p>
    <w:p w14:paraId="23AA6A90" w14:textId="77777777" w:rsidR="00882609" w:rsidRPr="00025CE9" w:rsidRDefault="00000000" w:rsidP="00025CE9">
      <w:pPr>
        <w:jc w:val="both"/>
        <w:rPr>
          <w:rFonts w:cs="Times New Roman"/>
        </w:rPr>
      </w:pPr>
      <w:proofErr w:type="spellStart"/>
      <w:proofErr w:type="gramStart"/>
      <w:r w:rsidRPr="00025CE9">
        <w:rPr>
          <w:rFonts w:cs="Times New Roman"/>
          <w:b/>
          <w:bCs/>
        </w:rPr>
        <w:t>Promesse</w:t>
      </w:r>
      <w:proofErr w:type="spellEnd"/>
      <w:r w:rsidRPr="00025CE9">
        <w:rPr>
          <w:rFonts w:cs="Times New Roman"/>
          <w:b/>
          <w:bCs/>
        </w:rPr>
        <w:t xml:space="preserve"> :</w:t>
      </w:r>
      <w:proofErr w:type="gramEnd"/>
    </w:p>
    <w:p w14:paraId="5BC6ECB4" w14:textId="77777777" w:rsidR="00882609" w:rsidRPr="00025CE9" w:rsidRDefault="00000000" w:rsidP="00025CE9">
      <w:pPr>
        <w:pStyle w:val="Paragraphedeliste"/>
        <w:numPr>
          <w:ilvl w:val="0"/>
          <w:numId w:val="4"/>
        </w:numPr>
        <w:jc w:val="both"/>
        <w:rPr>
          <w:rFonts w:cs="Times New Roman"/>
          <w:lang w:val="fr-FR"/>
        </w:rPr>
      </w:pPr>
      <w:r w:rsidRPr="00025CE9">
        <w:rPr>
          <w:rFonts w:cs="Times New Roman"/>
          <w:b/>
          <w:bCs/>
          <w:lang w:val="fr-FR"/>
        </w:rPr>
        <w:t>Simplicité</w:t>
      </w:r>
      <w:r w:rsidRPr="00025CE9">
        <w:rPr>
          <w:rFonts w:cs="Times New Roman"/>
          <w:lang w:val="fr-FR"/>
        </w:rPr>
        <w:t xml:space="preserve"> : prise en main rapide, vocabulaire clair, aucune formation lourde ;</w:t>
      </w:r>
    </w:p>
    <w:p w14:paraId="79739FC9" w14:textId="77777777" w:rsidR="00882609" w:rsidRPr="00025CE9" w:rsidRDefault="00000000" w:rsidP="00025CE9">
      <w:pPr>
        <w:pStyle w:val="Paragraphedeliste"/>
        <w:numPr>
          <w:ilvl w:val="0"/>
          <w:numId w:val="4"/>
        </w:numPr>
        <w:jc w:val="both"/>
        <w:rPr>
          <w:rFonts w:cs="Times New Roman"/>
          <w:lang w:val="fr-FR"/>
        </w:rPr>
      </w:pPr>
      <w:r w:rsidRPr="00025CE9">
        <w:rPr>
          <w:rFonts w:cs="Times New Roman"/>
          <w:b/>
          <w:bCs/>
          <w:lang w:val="fr-FR"/>
        </w:rPr>
        <w:t>Accessibilité</w:t>
      </w:r>
      <w:r w:rsidRPr="00025CE9">
        <w:rPr>
          <w:rFonts w:cs="Times New Roman"/>
          <w:lang w:val="fr-FR"/>
        </w:rPr>
        <w:t xml:space="preserve"> : prix adaptés, activation progressive, on ne paie que ce dont on a besoin ;</w:t>
      </w:r>
    </w:p>
    <w:p w14:paraId="63C5DF86" w14:textId="77777777" w:rsidR="00882609" w:rsidRPr="00025CE9" w:rsidRDefault="00000000" w:rsidP="00025CE9">
      <w:pPr>
        <w:pStyle w:val="Paragraphedeliste"/>
        <w:numPr>
          <w:ilvl w:val="0"/>
          <w:numId w:val="4"/>
        </w:numPr>
        <w:jc w:val="both"/>
        <w:rPr>
          <w:rFonts w:cs="Times New Roman"/>
          <w:lang w:val="fr-FR"/>
        </w:rPr>
      </w:pPr>
      <w:r w:rsidRPr="00025CE9">
        <w:rPr>
          <w:rFonts w:cs="Times New Roman"/>
          <w:b/>
          <w:bCs/>
          <w:lang w:val="fr-FR"/>
        </w:rPr>
        <w:t>Adaptation au marché africain</w:t>
      </w:r>
      <w:r w:rsidRPr="00025CE9">
        <w:rPr>
          <w:rFonts w:cs="Times New Roman"/>
          <w:lang w:val="fr-FR"/>
        </w:rPr>
        <w:t xml:space="preserve"> : Mobile Money, devises locales (XOF, etc.), fiscalité locale, connexion instable, usage mobile.</w:t>
      </w:r>
    </w:p>
    <w:p w14:paraId="391CFB1C" w14:textId="77777777" w:rsidR="00882609" w:rsidRPr="00025CE9" w:rsidRDefault="00000000" w:rsidP="00025CE9">
      <w:pPr>
        <w:pStyle w:val="Titre2"/>
        <w:jc w:val="both"/>
        <w:rPr>
          <w:rFonts w:cs="Times New Roman"/>
        </w:rPr>
      </w:pPr>
      <w:r w:rsidRPr="00025CE9">
        <w:rPr>
          <w:rFonts w:cs="Times New Roman"/>
        </w:rPr>
        <w:t xml:space="preserve">4. Les concepts </w:t>
      </w:r>
      <w:proofErr w:type="spellStart"/>
      <w:r w:rsidRPr="00025CE9">
        <w:rPr>
          <w:rFonts w:cs="Times New Roman"/>
        </w:rPr>
        <w:t>clés</w:t>
      </w:r>
      <w:proofErr w:type="spellEnd"/>
    </w:p>
    <w:tbl>
      <w:tblPr>
        <w:tblStyle w:val="Grilledutableau"/>
        <w:tblW w:w="0" w:type="auto"/>
        <w:tblLayout w:type="fixed"/>
        <w:tblLook w:val="0420" w:firstRow="1" w:lastRow="0" w:firstColumn="0" w:lastColumn="0" w:noHBand="0" w:noVBand="1"/>
      </w:tblPr>
      <w:tblGrid>
        <w:gridCol w:w="2093"/>
        <w:gridCol w:w="4673"/>
        <w:gridCol w:w="2698"/>
      </w:tblGrid>
      <w:tr w:rsidR="00882609" w:rsidRPr="00025CE9" w14:paraId="21ADAE83" w14:textId="77777777" w:rsidTr="00025CE9">
        <w:trPr>
          <w:tblHeader/>
        </w:trPr>
        <w:tc>
          <w:tcPr>
            <w:tcW w:w="2093" w:type="dxa"/>
            <w:shd w:val="clear" w:color="auto" w:fill="F2F2F2"/>
          </w:tcPr>
          <w:p w14:paraId="27DA3C70" w14:textId="77777777" w:rsidR="00882609" w:rsidRPr="00025CE9" w:rsidRDefault="00000000" w:rsidP="00025CE9">
            <w:pPr>
              <w:jc w:val="both"/>
              <w:rPr>
                <w:rFonts w:cs="Times New Roman"/>
              </w:rPr>
            </w:pPr>
            <w:r w:rsidRPr="00025CE9">
              <w:rPr>
                <w:rFonts w:cs="Times New Roman"/>
              </w:rPr>
              <w:t>Terme</w:t>
            </w:r>
          </w:p>
        </w:tc>
        <w:tc>
          <w:tcPr>
            <w:tcW w:w="4673" w:type="dxa"/>
            <w:shd w:val="clear" w:color="auto" w:fill="F2F2F2"/>
          </w:tcPr>
          <w:p w14:paraId="7A4D514D" w14:textId="77777777" w:rsidR="00882609" w:rsidRPr="00025CE9" w:rsidRDefault="00000000" w:rsidP="00025CE9">
            <w:pPr>
              <w:jc w:val="both"/>
              <w:rPr>
                <w:rFonts w:cs="Times New Roman"/>
              </w:rPr>
            </w:pPr>
            <w:proofErr w:type="spellStart"/>
            <w:r w:rsidRPr="00025CE9">
              <w:rPr>
                <w:rFonts w:cs="Times New Roman"/>
              </w:rPr>
              <w:t>Définition</w:t>
            </w:r>
            <w:proofErr w:type="spellEnd"/>
          </w:p>
        </w:tc>
        <w:tc>
          <w:tcPr>
            <w:tcW w:w="2698" w:type="dxa"/>
            <w:shd w:val="clear" w:color="auto" w:fill="F2F2F2"/>
          </w:tcPr>
          <w:p w14:paraId="0334F528" w14:textId="77777777" w:rsidR="00882609" w:rsidRPr="00025CE9" w:rsidRDefault="00000000" w:rsidP="00025CE9">
            <w:pPr>
              <w:jc w:val="both"/>
              <w:rPr>
                <w:rFonts w:cs="Times New Roman"/>
              </w:rPr>
            </w:pPr>
            <w:proofErr w:type="spellStart"/>
            <w:r w:rsidRPr="00025CE9">
              <w:rPr>
                <w:rFonts w:cs="Times New Roman"/>
              </w:rPr>
              <w:t>Exemple</w:t>
            </w:r>
            <w:proofErr w:type="spellEnd"/>
          </w:p>
        </w:tc>
      </w:tr>
      <w:tr w:rsidR="00882609" w:rsidRPr="00025CE9" w14:paraId="4427C3A0" w14:textId="77777777" w:rsidTr="00025CE9">
        <w:tc>
          <w:tcPr>
            <w:tcW w:w="2093" w:type="dxa"/>
          </w:tcPr>
          <w:p w14:paraId="1F0CAD2A" w14:textId="77777777" w:rsidR="00882609" w:rsidRPr="00025CE9" w:rsidRDefault="00000000" w:rsidP="00025CE9">
            <w:pPr>
              <w:jc w:val="both"/>
              <w:rPr>
                <w:rFonts w:cs="Times New Roman"/>
              </w:rPr>
            </w:pPr>
            <w:r w:rsidRPr="00025CE9">
              <w:rPr>
                <w:rFonts w:cs="Times New Roman"/>
                <w:b/>
                <w:bCs/>
              </w:rPr>
              <w:t>Suite</w:t>
            </w:r>
          </w:p>
        </w:tc>
        <w:tc>
          <w:tcPr>
            <w:tcW w:w="4673" w:type="dxa"/>
          </w:tcPr>
          <w:p w14:paraId="445BD902" w14:textId="77777777" w:rsidR="00882609" w:rsidRPr="00025CE9" w:rsidRDefault="00000000" w:rsidP="00025CE9">
            <w:pPr>
              <w:jc w:val="both"/>
              <w:rPr>
                <w:rFonts w:cs="Times New Roman"/>
                <w:lang w:val="fr-FR"/>
              </w:rPr>
            </w:pPr>
            <w:r w:rsidRPr="00025CE9">
              <w:rPr>
                <w:rFonts w:cs="Times New Roman"/>
                <w:lang w:val="fr-FR"/>
              </w:rPr>
              <w:t>L'ensemble de l'offre BY+, bâti sur un socle commun</w:t>
            </w:r>
          </w:p>
        </w:tc>
        <w:tc>
          <w:tcPr>
            <w:tcW w:w="2698" w:type="dxa"/>
          </w:tcPr>
          <w:p w14:paraId="12A0F6C6" w14:textId="77777777" w:rsidR="00882609" w:rsidRPr="00025CE9" w:rsidRDefault="00000000" w:rsidP="00025CE9">
            <w:pPr>
              <w:jc w:val="both"/>
              <w:rPr>
                <w:rFonts w:cs="Times New Roman"/>
              </w:rPr>
            </w:pPr>
            <w:r w:rsidRPr="00025CE9">
              <w:rPr>
                <w:rFonts w:cs="Times New Roman"/>
              </w:rPr>
              <w:t>BY+</w:t>
            </w:r>
          </w:p>
        </w:tc>
      </w:tr>
      <w:tr w:rsidR="00882609" w:rsidRPr="00025CE9" w14:paraId="09209C3C" w14:textId="77777777" w:rsidTr="00025CE9">
        <w:tc>
          <w:tcPr>
            <w:tcW w:w="2093" w:type="dxa"/>
          </w:tcPr>
          <w:p w14:paraId="4488A5B8" w14:textId="77777777" w:rsidR="00882609" w:rsidRPr="00025CE9" w:rsidRDefault="00000000" w:rsidP="00025CE9">
            <w:pPr>
              <w:jc w:val="both"/>
              <w:rPr>
                <w:rFonts w:cs="Times New Roman"/>
              </w:rPr>
            </w:pPr>
            <w:r w:rsidRPr="00025CE9">
              <w:rPr>
                <w:rFonts w:cs="Times New Roman"/>
                <w:b/>
                <w:bCs/>
              </w:rPr>
              <w:t>Socle (noyau)</w:t>
            </w:r>
          </w:p>
        </w:tc>
        <w:tc>
          <w:tcPr>
            <w:tcW w:w="4673" w:type="dxa"/>
          </w:tcPr>
          <w:p w14:paraId="494A6074" w14:textId="77777777" w:rsidR="00882609" w:rsidRPr="00025CE9" w:rsidRDefault="00000000" w:rsidP="00025CE9">
            <w:pPr>
              <w:jc w:val="both"/>
              <w:rPr>
                <w:rFonts w:cs="Times New Roman"/>
                <w:lang w:val="fr-FR"/>
              </w:rPr>
            </w:pPr>
            <w:r w:rsidRPr="00025CE9">
              <w:rPr>
                <w:rFonts w:cs="Times New Roman"/>
                <w:lang w:val="fr-FR"/>
              </w:rPr>
              <w:t>Les fonctions communes à toutes les applications</w:t>
            </w:r>
          </w:p>
        </w:tc>
        <w:tc>
          <w:tcPr>
            <w:tcW w:w="2698" w:type="dxa"/>
          </w:tcPr>
          <w:p w14:paraId="45632F76" w14:textId="77777777" w:rsidR="00882609" w:rsidRPr="00025CE9" w:rsidRDefault="00000000" w:rsidP="00025CE9">
            <w:pPr>
              <w:jc w:val="both"/>
              <w:rPr>
                <w:rFonts w:cs="Times New Roman"/>
              </w:rPr>
            </w:pPr>
            <w:proofErr w:type="spellStart"/>
            <w:r w:rsidRPr="00025CE9">
              <w:rPr>
                <w:rFonts w:cs="Times New Roman"/>
              </w:rPr>
              <w:t>Utilisateurs</w:t>
            </w:r>
            <w:proofErr w:type="spellEnd"/>
            <w:r w:rsidRPr="00025CE9">
              <w:rPr>
                <w:rFonts w:cs="Times New Roman"/>
              </w:rPr>
              <w:t xml:space="preserve">, contacts, catalogue, </w:t>
            </w:r>
            <w:proofErr w:type="spellStart"/>
            <w:r w:rsidRPr="00025CE9">
              <w:rPr>
                <w:rFonts w:cs="Times New Roman"/>
              </w:rPr>
              <w:t>paiements</w:t>
            </w:r>
            <w:proofErr w:type="spellEnd"/>
          </w:p>
        </w:tc>
      </w:tr>
      <w:tr w:rsidR="00882609" w:rsidRPr="00025CE9" w14:paraId="2A1F240D" w14:textId="77777777" w:rsidTr="00025CE9">
        <w:tc>
          <w:tcPr>
            <w:tcW w:w="2093" w:type="dxa"/>
          </w:tcPr>
          <w:p w14:paraId="43165F85" w14:textId="77777777" w:rsidR="00882609" w:rsidRPr="00025CE9" w:rsidRDefault="00000000" w:rsidP="00025CE9">
            <w:pPr>
              <w:jc w:val="both"/>
              <w:rPr>
                <w:rFonts w:cs="Times New Roman"/>
              </w:rPr>
            </w:pPr>
            <w:r w:rsidRPr="00025CE9">
              <w:rPr>
                <w:rFonts w:cs="Times New Roman"/>
                <w:b/>
                <w:bCs/>
              </w:rPr>
              <w:t>Application</w:t>
            </w:r>
          </w:p>
        </w:tc>
        <w:tc>
          <w:tcPr>
            <w:tcW w:w="4673" w:type="dxa"/>
          </w:tcPr>
          <w:p w14:paraId="4C5B5439" w14:textId="77777777" w:rsidR="00882609" w:rsidRPr="00025CE9" w:rsidRDefault="00000000" w:rsidP="00025CE9">
            <w:pPr>
              <w:jc w:val="both"/>
              <w:rPr>
                <w:rFonts w:cs="Times New Roman"/>
                <w:lang w:val="fr-FR"/>
              </w:rPr>
            </w:pPr>
            <w:r w:rsidRPr="00025CE9">
              <w:rPr>
                <w:rFonts w:cs="Times New Roman"/>
                <w:lang w:val="fr-FR"/>
              </w:rPr>
              <w:t>Un métier complet, avec sa valeur propre, vendable seule</w:t>
            </w:r>
          </w:p>
        </w:tc>
        <w:tc>
          <w:tcPr>
            <w:tcW w:w="2698" w:type="dxa"/>
          </w:tcPr>
          <w:p w14:paraId="66BADF8D" w14:textId="77777777" w:rsidR="00882609" w:rsidRPr="00025CE9" w:rsidRDefault="00000000" w:rsidP="00025CE9">
            <w:pPr>
              <w:jc w:val="both"/>
              <w:rPr>
                <w:rFonts w:cs="Times New Roman"/>
                <w:lang w:val="fr-FR"/>
              </w:rPr>
            </w:pPr>
            <w:r w:rsidRPr="00025CE9">
              <w:rPr>
                <w:rFonts w:cs="Times New Roman"/>
                <w:lang w:val="fr-FR"/>
              </w:rPr>
              <w:t>Caisse, Stock, Événements, Contrôle d'accès</w:t>
            </w:r>
          </w:p>
        </w:tc>
      </w:tr>
      <w:tr w:rsidR="00882609" w:rsidRPr="00025CE9" w14:paraId="6664B1D7" w14:textId="77777777" w:rsidTr="00025CE9">
        <w:tc>
          <w:tcPr>
            <w:tcW w:w="2093" w:type="dxa"/>
          </w:tcPr>
          <w:p w14:paraId="07B6DBEB" w14:textId="77777777" w:rsidR="00882609" w:rsidRPr="00025CE9" w:rsidRDefault="00000000" w:rsidP="00025CE9">
            <w:pPr>
              <w:jc w:val="both"/>
              <w:rPr>
                <w:rFonts w:cs="Times New Roman"/>
              </w:rPr>
            </w:pPr>
            <w:r w:rsidRPr="00025CE9">
              <w:rPr>
                <w:rFonts w:cs="Times New Roman"/>
                <w:b/>
                <w:bCs/>
              </w:rPr>
              <w:t>Module</w:t>
            </w:r>
          </w:p>
        </w:tc>
        <w:tc>
          <w:tcPr>
            <w:tcW w:w="4673" w:type="dxa"/>
          </w:tcPr>
          <w:p w14:paraId="0D1F8E02" w14:textId="77777777" w:rsidR="00882609" w:rsidRPr="00025CE9" w:rsidRDefault="00000000" w:rsidP="00025CE9">
            <w:pPr>
              <w:jc w:val="both"/>
              <w:rPr>
                <w:rFonts w:cs="Times New Roman"/>
                <w:lang w:val="fr-FR"/>
              </w:rPr>
            </w:pPr>
            <w:r w:rsidRPr="00025CE9">
              <w:rPr>
                <w:rFonts w:cs="Times New Roman"/>
                <w:lang w:val="fr-FR"/>
              </w:rPr>
              <w:t>Une brique technique. Toute application est un module, mais un module n'est pas forcément une application</w:t>
            </w:r>
          </w:p>
        </w:tc>
        <w:tc>
          <w:tcPr>
            <w:tcW w:w="2698" w:type="dxa"/>
          </w:tcPr>
          <w:p w14:paraId="0E9788B8" w14:textId="77777777" w:rsidR="00882609" w:rsidRPr="00025CE9" w:rsidRDefault="00000000" w:rsidP="00025CE9">
            <w:pPr>
              <w:jc w:val="both"/>
              <w:rPr>
                <w:rFonts w:cs="Times New Roman"/>
                <w:lang w:val="fr-FR"/>
              </w:rPr>
            </w:pPr>
            <w:r w:rsidRPr="00025CE9">
              <w:rPr>
                <w:rFonts w:cs="Times New Roman"/>
                <w:lang w:val="fr-FR"/>
              </w:rPr>
              <w:t>Un module de remises, un connecteur Mobile Money</w:t>
            </w:r>
          </w:p>
        </w:tc>
      </w:tr>
      <w:tr w:rsidR="00882609" w:rsidRPr="00025CE9" w14:paraId="15712810" w14:textId="77777777" w:rsidTr="00025CE9">
        <w:tc>
          <w:tcPr>
            <w:tcW w:w="2093" w:type="dxa"/>
          </w:tcPr>
          <w:p w14:paraId="40076B62" w14:textId="77777777" w:rsidR="00882609" w:rsidRPr="00025CE9" w:rsidRDefault="00000000" w:rsidP="00025CE9">
            <w:pPr>
              <w:jc w:val="both"/>
              <w:rPr>
                <w:rFonts w:cs="Times New Roman"/>
              </w:rPr>
            </w:pPr>
            <w:r w:rsidRPr="00025CE9">
              <w:rPr>
                <w:rFonts w:cs="Times New Roman"/>
                <w:b/>
                <w:bCs/>
              </w:rPr>
              <w:t xml:space="preserve">Module </w:t>
            </w:r>
            <w:proofErr w:type="spellStart"/>
            <w:r w:rsidRPr="00025CE9">
              <w:rPr>
                <w:rFonts w:cs="Times New Roman"/>
                <w:b/>
                <w:bCs/>
              </w:rPr>
              <w:t>complémentaire</w:t>
            </w:r>
            <w:proofErr w:type="spellEnd"/>
          </w:p>
        </w:tc>
        <w:tc>
          <w:tcPr>
            <w:tcW w:w="4673" w:type="dxa"/>
          </w:tcPr>
          <w:p w14:paraId="77AF661D" w14:textId="77777777" w:rsidR="00882609" w:rsidRPr="00025CE9" w:rsidRDefault="00000000" w:rsidP="00025CE9">
            <w:pPr>
              <w:jc w:val="both"/>
              <w:rPr>
                <w:rFonts w:cs="Times New Roman"/>
                <w:lang w:val="fr-FR"/>
              </w:rPr>
            </w:pPr>
            <w:r w:rsidRPr="00025CE9">
              <w:rPr>
                <w:rFonts w:cs="Times New Roman"/>
                <w:lang w:val="fr-FR"/>
              </w:rPr>
              <w:t>Enrichit une application existante sans icône propre</w:t>
            </w:r>
          </w:p>
        </w:tc>
        <w:tc>
          <w:tcPr>
            <w:tcW w:w="2698" w:type="dxa"/>
          </w:tcPr>
          <w:p w14:paraId="1EED6CBC" w14:textId="77777777" w:rsidR="00882609" w:rsidRPr="00025CE9" w:rsidRDefault="00000000" w:rsidP="00025CE9">
            <w:pPr>
              <w:jc w:val="both"/>
              <w:rPr>
                <w:rFonts w:cs="Times New Roman"/>
                <w:lang w:val="fr-FR"/>
              </w:rPr>
            </w:pPr>
            <w:r w:rsidRPr="00025CE9">
              <w:rPr>
                <w:rFonts w:cs="Times New Roman"/>
                <w:lang w:val="fr-FR"/>
              </w:rPr>
              <w:t>Programme de fidélité pour la caisse</w:t>
            </w:r>
          </w:p>
        </w:tc>
      </w:tr>
      <w:tr w:rsidR="00882609" w:rsidRPr="00025CE9" w14:paraId="4EA29DDC" w14:textId="77777777" w:rsidTr="00025CE9">
        <w:tc>
          <w:tcPr>
            <w:tcW w:w="2093" w:type="dxa"/>
          </w:tcPr>
          <w:p w14:paraId="311AB765" w14:textId="77777777" w:rsidR="00882609" w:rsidRPr="00025CE9" w:rsidRDefault="00000000" w:rsidP="00025CE9">
            <w:pPr>
              <w:jc w:val="both"/>
              <w:rPr>
                <w:rFonts w:cs="Times New Roman"/>
              </w:rPr>
            </w:pPr>
            <w:r w:rsidRPr="00025CE9">
              <w:rPr>
                <w:rFonts w:cs="Times New Roman"/>
                <w:b/>
                <w:bCs/>
              </w:rPr>
              <w:t>Module de liaison</w:t>
            </w:r>
          </w:p>
        </w:tc>
        <w:tc>
          <w:tcPr>
            <w:tcW w:w="4673" w:type="dxa"/>
          </w:tcPr>
          <w:p w14:paraId="68FA5F67" w14:textId="77777777" w:rsidR="00882609" w:rsidRPr="00025CE9" w:rsidRDefault="00000000" w:rsidP="00025CE9">
            <w:pPr>
              <w:jc w:val="both"/>
              <w:rPr>
                <w:rFonts w:cs="Times New Roman"/>
                <w:lang w:val="fr-FR"/>
              </w:rPr>
            </w:pPr>
            <w:r w:rsidRPr="00025CE9">
              <w:rPr>
                <w:rFonts w:cs="Times New Roman"/>
                <w:lang w:val="fr-FR"/>
              </w:rPr>
              <w:t>Connecte deux applications, activé automatiquement quand les deux sont présentes</w:t>
            </w:r>
          </w:p>
        </w:tc>
        <w:tc>
          <w:tcPr>
            <w:tcW w:w="2698" w:type="dxa"/>
          </w:tcPr>
          <w:p w14:paraId="682AD7B8" w14:textId="77777777" w:rsidR="00882609" w:rsidRPr="00025CE9" w:rsidRDefault="00000000" w:rsidP="00025CE9">
            <w:pPr>
              <w:jc w:val="both"/>
              <w:rPr>
                <w:rFonts w:cs="Times New Roman"/>
              </w:rPr>
            </w:pPr>
            <w:r w:rsidRPr="00025CE9">
              <w:rPr>
                <w:rFonts w:cs="Times New Roman"/>
              </w:rPr>
              <w:t>Ventes + Stock</w:t>
            </w:r>
          </w:p>
        </w:tc>
      </w:tr>
      <w:tr w:rsidR="00882609" w:rsidRPr="00025CE9" w14:paraId="16F582CB" w14:textId="77777777" w:rsidTr="00025CE9">
        <w:tc>
          <w:tcPr>
            <w:tcW w:w="2093" w:type="dxa"/>
          </w:tcPr>
          <w:p w14:paraId="4F8EEFF7" w14:textId="77777777" w:rsidR="00882609" w:rsidRPr="00025CE9" w:rsidRDefault="00000000" w:rsidP="00025CE9">
            <w:pPr>
              <w:jc w:val="both"/>
              <w:rPr>
                <w:rFonts w:cs="Times New Roman"/>
              </w:rPr>
            </w:pPr>
            <w:r w:rsidRPr="00025CE9">
              <w:rPr>
                <w:rFonts w:cs="Times New Roman"/>
                <w:b/>
                <w:bCs/>
              </w:rPr>
              <w:t>Bundle (pack)</w:t>
            </w:r>
          </w:p>
        </w:tc>
        <w:tc>
          <w:tcPr>
            <w:tcW w:w="4673" w:type="dxa"/>
          </w:tcPr>
          <w:p w14:paraId="3998B7EA" w14:textId="77777777" w:rsidR="00882609" w:rsidRPr="00025CE9" w:rsidRDefault="00000000" w:rsidP="00025CE9">
            <w:pPr>
              <w:jc w:val="both"/>
              <w:rPr>
                <w:rFonts w:cs="Times New Roman"/>
                <w:lang w:val="fr-FR"/>
              </w:rPr>
            </w:pPr>
            <w:r w:rsidRPr="00025CE9">
              <w:rPr>
                <w:rFonts w:cs="Times New Roman"/>
                <w:lang w:val="fr-FR"/>
              </w:rPr>
              <w:t>Un regroupement commercial d'applications et de modules, vendu ensemble</w:t>
            </w:r>
          </w:p>
        </w:tc>
        <w:tc>
          <w:tcPr>
            <w:tcW w:w="2698" w:type="dxa"/>
          </w:tcPr>
          <w:p w14:paraId="32D4560A" w14:textId="77777777" w:rsidR="00882609" w:rsidRPr="00025CE9" w:rsidRDefault="00000000" w:rsidP="00025CE9">
            <w:pPr>
              <w:jc w:val="both"/>
              <w:rPr>
                <w:rFonts w:cs="Times New Roman"/>
              </w:rPr>
            </w:pPr>
            <w:r w:rsidRPr="00025CE9">
              <w:rPr>
                <w:rFonts w:cs="Times New Roman"/>
              </w:rPr>
              <w:t>BY+ SHOP, BY+ ERP</w:t>
            </w:r>
          </w:p>
        </w:tc>
      </w:tr>
      <w:tr w:rsidR="00882609" w:rsidRPr="00025CE9" w14:paraId="0CFE75A5" w14:textId="77777777" w:rsidTr="00025CE9">
        <w:tc>
          <w:tcPr>
            <w:tcW w:w="2093" w:type="dxa"/>
          </w:tcPr>
          <w:p w14:paraId="63A77252" w14:textId="77777777" w:rsidR="00882609" w:rsidRPr="00025CE9" w:rsidRDefault="00000000" w:rsidP="00025CE9">
            <w:pPr>
              <w:jc w:val="both"/>
              <w:rPr>
                <w:rFonts w:cs="Times New Roman"/>
              </w:rPr>
            </w:pPr>
            <w:r w:rsidRPr="00025CE9">
              <w:rPr>
                <w:rFonts w:cs="Times New Roman"/>
                <w:b/>
                <w:bCs/>
              </w:rPr>
              <w:t>Pack pays</w:t>
            </w:r>
          </w:p>
        </w:tc>
        <w:tc>
          <w:tcPr>
            <w:tcW w:w="4673" w:type="dxa"/>
          </w:tcPr>
          <w:p w14:paraId="29D9A60E" w14:textId="77777777" w:rsidR="00882609" w:rsidRPr="00025CE9" w:rsidRDefault="00000000" w:rsidP="00025CE9">
            <w:pPr>
              <w:jc w:val="both"/>
              <w:rPr>
                <w:rFonts w:cs="Times New Roman"/>
                <w:lang w:val="fr-FR"/>
              </w:rPr>
            </w:pPr>
            <w:r w:rsidRPr="00025CE9">
              <w:rPr>
                <w:rFonts w:cs="Times New Roman"/>
                <w:lang w:val="fr-FR"/>
              </w:rPr>
              <w:t>Les règles locales d'un pays (taxes, formats, mentions légales, moyens de paiement)</w:t>
            </w:r>
          </w:p>
        </w:tc>
        <w:tc>
          <w:tcPr>
            <w:tcW w:w="2698" w:type="dxa"/>
          </w:tcPr>
          <w:p w14:paraId="1DC44101" w14:textId="77777777" w:rsidR="00882609" w:rsidRPr="00025CE9" w:rsidRDefault="00000000" w:rsidP="00025CE9">
            <w:pPr>
              <w:jc w:val="both"/>
              <w:rPr>
                <w:rFonts w:cs="Times New Roman"/>
              </w:rPr>
            </w:pPr>
            <w:r w:rsidRPr="00025CE9">
              <w:rPr>
                <w:rFonts w:cs="Times New Roman"/>
              </w:rPr>
              <w:t xml:space="preserve">Pack </w:t>
            </w:r>
            <w:proofErr w:type="spellStart"/>
            <w:r w:rsidRPr="00025CE9">
              <w:rPr>
                <w:rFonts w:cs="Times New Roman"/>
              </w:rPr>
              <w:t>Bénin</w:t>
            </w:r>
            <w:proofErr w:type="spellEnd"/>
          </w:p>
        </w:tc>
      </w:tr>
    </w:tbl>
    <w:p w14:paraId="18F3E9D9" w14:textId="77777777" w:rsidR="00882609" w:rsidRPr="00025CE9" w:rsidRDefault="00000000" w:rsidP="00025CE9">
      <w:pPr>
        <w:jc w:val="both"/>
        <w:rPr>
          <w:rFonts w:cs="Times New Roman"/>
          <w:lang w:val="fr-FR"/>
        </w:rPr>
      </w:pPr>
      <w:r w:rsidRPr="00025CE9">
        <w:rPr>
          <w:rFonts w:cs="Times New Roman"/>
          <w:b/>
          <w:bCs/>
          <w:lang w:val="fr-FR"/>
        </w:rPr>
        <w:t>Règle à retenir : une application = un métier. Un bundle = une offre commerciale.</w:t>
      </w:r>
    </w:p>
    <w:p w14:paraId="605EF86E" w14:textId="77777777" w:rsidR="00882609" w:rsidRPr="00025CE9" w:rsidRDefault="00000000" w:rsidP="00025CE9">
      <w:pPr>
        <w:jc w:val="both"/>
        <w:rPr>
          <w:rFonts w:cs="Times New Roman"/>
          <w:lang w:val="fr-FR"/>
        </w:rPr>
      </w:pPr>
      <w:r w:rsidRPr="00025CE9">
        <w:rPr>
          <w:rFonts w:cs="Times New Roman"/>
          <w:lang w:val="fr-FR"/>
        </w:rPr>
        <w:t xml:space="preserve">Un </w:t>
      </w:r>
      <w:r w:rsidRPr="00025CE9">
        <w:rPr>
          <w:rFonts w:cs="Times New Roman"/>
          <w:b/>
          <w:bCs/>
          <w:lang w:val="fr-FR"/>
        </w:rPr>
        <w:t>domaine</w:t>
      </w:r>
      <w:r w:rsidRPr="00025CE9">
        <w:rPr>
          <w:rFonts w:cs="Times New Roman"/>
          <w:lang w:val="fr-FR"/>
        </w:rPr>
        <w:t xml:space="preserve"> classe les applications par famille de métiers (section 6). Il ne s'achète pas : seules les applications et les modules s'achètent.</w:t>
      </w:r>
    </w:p>
    <w:p w14:paraId="366D828E" w14:textId="77777777" w:rsidR="00882609" w:rsidRPr="00025CE9" w:rsidRDefault="00000000" w:rsidP="00025CE9">
      <w:pPr>
        <w:pStyle w:val="Titre2"/>
        <w:jc w:val="both"/>
        <w:rPr>
          <w:rFonts w:cs="Times New Roman"/>
          <w:lang w:val="fr-FR"/>
        </w:rPr>
      </w:pPr>
      <w:r w:rsidRPr="00025CE9">
        <w:rPr>
          <w:rFonts w:cs="Times New Roman"/>
          <w:lang w:val="fr-FR"/>
        </w:rPr>
        <w:lastRenderedPageBreak/>
        <w:t>5. Le principe central : application, bundle, module</w:t>
      </w:r>
    </w:p>
    <w:p w14:paraId="22365F53" w14:textId="77777777" w:rsidR="00882609" w:rsidRPr="00025CE9" w:rsidRDefault="00000000" w:rsidP="00025CE9">
      <w:pPr>
        <w:jc w:val="both"/>
        <w:rPr>
          <w:rFonts w:cs="Times New Roman"/>
          <w:lang w:val="fr-FR"/>
        </w:rPr>
      </w:pPr>
      <w:r w:rsidRPr="00025CE9">
        <w:rPr>
          <w:rFonts w:cs="Times New Roman"/>
          <w:lang w:val="fr-FR"/>
        </w:rPr>
        <w:t>Il faut distinguer trois niveaux qui ne se confondent pas.</w:t>
      </w:r>
    </w:p>
    <w:p w14:paraId="1AF3AF8C" w14:textId="77777777" w:rsidR="00882609" w:rsidRPr="00025CE9" w:rsidRDefault="00000000" w:rsidP="00025CE9">
      <w:pPr>
        <w:pStyle w:val="Paragraphedeliste"/>
        <w:numPr>
          <w:ilvl w:val="0"/>
          <w:numId w:val="5"/>
        </w:numPr>
        <w:jc w:val="both"/>
        <w:rPr>
          <w:rFonts w:cs="Times New Roman"/>
          <w:lang w:val="fr-FR"/>
        </w:rPr>
      </w:pPr>
      <w:r w:rsidRPr="00025CE9">
        <w:rPr>
          <w:rFonts w:cs="Times New Roman"/>
          <w:b/>
          <w:bCs/>
          <w:lang w:val="fr-FR"/>
        </w:rPr>
        <w:t>Les applications</w:t>
      </w:r>
      <w:r w:rsidRPr="00025CE9">
        <w:rPr>
          <w:rFonts w:cs="Times New Roman"/>
          <w:lang w:val="fr-FR"/>
        </w:rPr>
        <w:t xml:space="preserve"> sont les briques de base. Chacune couvre un métier et peut être acquise </w:t>
      </w:r>
      <w:r w:rsidRPr="00025CE9">
        <w:rPr>
          <w:rFonts w:cs="Times New Roman"/>
          <w:b/>
          <w:bCs/>
          <w:lang w:val="fr-FR"/>
        </w:rPr>
        <w:t>seule</w:t>
      </w:r>
      <w:r w:rsidRPr="00025CE9">
        <w:rPr>
          <w:rFonts w:cs="Times New Roman"/>
          <w:lang w:val="fr-FR"/>
        </w:rPr>
        <w:t>.</w:t>
      </w:r>
    </w:p>
    <w:p w14:paraId="11A250C6" w14:textId="77777777" w:rsidR="00882609" w:rsidRPr="00025CE9" w:rsidRDefault="00000000" w:rsidP="00025CE9">
      <w:pPr>
        <w:pStyle w:val="Paragraphedeliste"/>
        <w:numPr>
          <w:ilvl w:val="0"/>
          <w:numId w:val="5"/>
        </w:numPr>
        <w:jc w:val="both"/>
        <w:rPr>
          <w:rFonts w:cs="Times New Roman"/>
          <w:lang w:val="fr-FR"/>
        </w:rPr>
      </w:pPr>
      <w:r w:rsidRPr="00025CE9">
        <w:rPr>
          <w:rFonts w:cs="Times New Roman"/>
          <w:b/>
          <w:bCs/>
          <w:lang w:val="fr-FR"/>
        </w:rPr>
        <w:t>Les bundles</w:t>
      </w:r>
      <w:r w:rsidRPr="00025CE9">
        <w:rPr>
          <w:rFonts w:cs="Times New Roman"/>
          <w:lang w:val="fr-FR"/>
        </w:rPr>
        <w:t xml:space="preserve"> (BY+ SHOP, BY+ ERP, etc.) sont des </w:t>
      </w:r>
      <w:r w:rsidRPr="00025CE9">
        <w:rPr>
          <w:rFonts w:cs="Times New Roman"/>
          <w:b/>
          <w:bCs/>
          <w:lang w:val="fr-FR"/>
        </w:rPr>
        <w:t>assemblages commerciaux</w:t>
      </w:r>
      <w:r w:rsidRPr="00025CE9">
        <w:rPr>
          <w:rFonts w:cs="Times New Roman"/>
          <w:lang w:val="fr-FR"/>
        </w:rPr>
        <w:t xml:space="preserve"> d'applications pensés pour un type de client. Un bundle n'est pas un produit technique distinct : c'est une façon de présenter et de tarifer un ensemble.</w:t>
      </w:r>
    </w:p>
    <w:p w14:paraId="1B017747" w14:textId="77777777" w:rsidR="00882609" w:rsidRPr="00025CE9" w:rsidRDefault="00000000" w:rsidP="00025CE9">
      <w:pPr>
        <w:pStyle w:val="Paragraphedeliste"/>
        <w:numPr>
          <w:ilvl w:val="0"/>
          <w:numId w:val="5"/>
        </w:numPr>
        <w:jc w:val="both"/>
        <w:rPr>
          <w:rFonts w:cs="Times New Roman"/>
          <w:lang w:val="fr-FR"/>
        </w:rPr>
      </w:pPr>
      <w:r w:rsidRPr="00025CE9">
        <w:rPr>
          <w:rFonts w:cs="Times New Roman"/>
          <w:b/>
          <w:bCs/>
          <w:lang w:val="fr-FR"/>
        </w:rPr>
        <w:t>Les modules complémentaires</w:t>
      </w:r>
      <w:r w:rsidRPr="00025CE9">
        <w:rPr>
          <w:rFonts w:cs="Times New Roman"/>
          <w:lang w:val="fr-FR"/>
        </w:rPr>
        <w:t xml:space="preserve"> viennent enrichir une application, à la demande.</w:t>
      </w:r>
    </w:p>
    <w:p w14:paraId="22498CE0" w14:textId="77777777" w:rsidR="00882609" w:rsidRPr="00025CE9" w:rsidRDefault="00000000" w:rsidP="00025CE9">
      <w:pPr>
        <w:jc w:val="both"/>
        <w:rPr>
          <w:rFonts w:cs="Times New Roman"/>
        </w:rPr>
      </w:pPr>
      <w:r w:rsidRPr="00025CE9">
        <w:rPr>
          <w:rFonts w:cs="Times New Roman"/>
          <w:lang w:val="fr-FR"/>
        </w:rPr>
        <w:t xml:space="preserve">Conséquence directe : </w:t>
      </w:r>
      <w:r w:rsidRPr="00025CE9">
        <w:rPr>
          <w:rFonts w:cs="Times New Roman"/>
          <w:b/>
          <w:bCs/>
          <w:lang w:val="fr-FR"/>
        </w:rPr>
        <w:t>un client n'est jamais enfermé dans un bundle</w:t>
      </w:r>
      <w:r w:rsidRPr="00025CE9">
        <w:rPr>
          <w:rFonts w:cs="Times New Roman"/>
          <w:lang w:val="fr-FR"/>
        </w:rPr>
        <w:t xml:space="preserve">. </w:t>
      </w:r>
      <w:r w:rsidRPr="00025CE9">
        <w:rPr>
          <w:rFonts w:cs="Times New Roman"/>
        </w:rPr>
        <w:t xml:space="preserve">Il </w:t>
      </w:r>
      <w:proofErr w:type="spellStart"/>
      <w:proofErr w:type="gramStart"/>
      <w:r w:rsidRPr="00025CE9">
        <w:rPr>
          <w:rFonts w:cs="Times New Roman"/>
        </w:rPr>
        <w:t>peut</w:t>
      </w:r>
      <w:proofErr w:type="spellEnd"/>
      <w:r w:rsidRPr="00025CE9">
        <w:rPr>
          <w:rFonts w:cs="Times New Roman"/>
        </w:rPr>
        <w:t xml:space="preserve"> :</w:t>
      </w:r>
      <w:proofErr w:type="gramEnd"/>
    </w:p>
    <w:p w14:paraId="7AAE3C0C" w14:textId="77777777" w:rsidR="00882609" w:rsidRPr="00025CE9" w:rsidRDefault="00000000" w:rsidP="00025CE9">
      <w:pPr>
        <w:pStyle w:val="Paragraphedeliste"/>
        <w:numPr>
          <w:ilvl w:val="0"/>
          <w:numId w:val="6"/>
        </w:numPr>
        <w:jc w:val="both"/>
        <w:rPr>
          <w:rFonts w:cs="Times New Roman"/>
        </w:rPr>
      </w:pPr>
      <w:r w:rsidRPr="00025CE9">
        <w:rPr>
          <w:rFonts w:cs="Times New Roman"/>
        </w:rPr>
        <w:t xml:space="preserve">prendre un bundle </w:t>
      </w:r>
      <w:proofErr w:type="spellStart"/>
      <w:proofErr w:type="gramStart"/>
      <w:r w:rsidRPr="00025CE9">
        <w:rPr>
          <w:rFonts w:cs="Times New Roman"/>
        </w:rPr>
        <w:t>complet</w:t>
      </w:r>
      <w:proofErr w:type="spellEnd"/>
      <w:r w:rsidRPr="00025CE9">
        <w:rPr>
          <w:rFonts w:cs="Times New Roman"/>
        </w:rPr>
        <w:t xml:space="preserve"> ;</w:t>
      </w:r>
      <w:proofErr w:type="gramEnd"/>
    </w:p>
    <w:p w14:paraId="09428DED" w14:textId="77777777" w:rsidR="00882609" w:rsidRPr="00025CE9" w:rsidRDefault="00000000" w:rsidP="00025CE9">
      <w:pPr>
        <w:pStyle w:val="Paragraphedeliste"/>
        <w:numPr>
          <w:ilvl w:val="0"/>
          <w:numId w:val="6"/>
        </w:numPr>
        <w:jc w:val="both"/>
        <w:rPr>
          <w:rFonts w:cs="Times New Roman"/>
        </w:rPr>
      </w:pPr>
      <w:proofErr w:type="spellStart"/>
      <w:r w:rsidRPr="00025CE9">
        <w:rPr>
          <w:rFonts w:cs="Times New Roman"/>
        </w:rPr>
        <w:t>acheter</w:t>
      </w:r>
      <w:proofErr w:type="spellEnd"/>
      <w:r w:rsidRPr="00025CE9">
        <w:rPr>
          <w:rFonts w:cs="Times New Roman"/>
        </w:rPr>
        <w:t xml:space="preserve"> </w:t>
      </w:r>
      <w:proofErr w:type="spellStart"/>
      <w:r w:rsidRPr="00025CE9">
        <w:rPr>
          <w:rFonts w:cs="Times New Roman"/>
        </w:rPr>
        <w:t>une</w:t>
      </w:r>
      <w:proofErr w:type="spellEnd"/>
      <w:r w:rsidRPr="00025CE9">
        <w:rPr>
          <w:rFonts w:cs="Times New Roman"/>
        </w:rPr>
        <w:t xml:space="preserve"> </w:t>
      </w:r>
      <w:proofErr w:type="spellStart"/>
      <w:r w:rsidRPr="00025CE9">
        <w:rPr>
          <w:rFonts w:cs="Times New Roman"/>
        </w:rPr>
        <w:t>seule</w:t>
      </w:r>
      <w:proofErr w:type="spellEnd"/>
      <w:r w:rsidRPr="00025CE9">
        <w:rPr>
          <w:rFonts w:cs="Times New Roman"/>
        </w:rPr>
        <w:t xml:space="preserve"> </w:t>
      </w:r>
      <w:proofErr w:type="gramStart"/>
      <w:r w:rsidRPr="00025CE9">
        <w:rPr>
          <w:rFonts w:cs="Times New Roman"/>
        </w:rPr>
        <w:t>application ;</w:t>
      </w:r>
      <w:proofErr w:type="gramEnd"/>
    </w:p>
    <w:p w14:paraId="594B706C" w14:textId="77777777" w:rsidR="00882609" w:rsidRPr="00025CE9" w:rsidRDefault="00000000" w:rsidP="00025CE9">
      <w:pPr>
        <w:pStyle w:val="Paragraphedeliste"/>
        <w:numPr>
          <w:ilvl w:val="0"/>
          <w:numId w:val="6"/>
        </w:numPr>
        <w:jc w:val="both"/>
        <w:rPr>
          <w:rFonts w:cs="Times New Roman"/>
          <w:lang w:val="fr-FR"/>
        </w:rPr>
      </w:pPr>
      <w:proofErr w:type="gramStart"/>
      <w:r w:rsidRPr="00025CE9">
        <w:rPr>
          <w:rFonts w:cs="Times New Roman"/>
          <w:lang w:val="fr-FR"/>
        </w:rPr>
        <w:t>compléter</w:t>
      </w:r>
      <w:proofErr w:type="gramEnd"/>
      <w:r w:rsidRPr="00025CE9">
        <w:rPr>
          <w:rFonts w:cs="Times New Roman"/>
          <w:lang w:val="fr-FR"/>
        </w:rPr>
        <w:t xml:space="preserve"> un bundle avec une application ou un module d'un autre bundle ;</w:t>
      </w:r>
    </w:p>
    <w:p w14:paraId="3E24C955" w14:textId="77777777" w:rsidR="00882609" w:rsidRPr="00025CE9" w:rsidRDefault="00000000" w:rsidP="00025CE9">
      <w:pPr>
        <w:pStyle w:val="Paragraphedeliste"/>
        <w:numPr>
          <w:ilvl w:val="0"/>
          <w:numId w:val="6"/>
        </w:numPr>
        <w:jc w:val="both"/>
        <w:rPr>
          <w:rFonts w:cs="Times New Roman"/>
          <w:lang w:val="fr-FR"/>
        </w:rPr>
      </w:pPr>
      <w:proofErr w:type="gramStart"/>
      <w:r w:rsidRPr="00025CE9">
        <w:rPr>
          <w:rFonts w:cs="Times New Roman"/>
          <w:lang w:val="fr-FR"/>
        </w:rPr>
        <w:t>faire</w:t>
      </w:r>
      <w:proofErr w:type="gramEnd"/>
      <w:r w:rsidRPr="00025CE9">
        <w:rPr>
          <w:rFonts w:cs="Times New Roman"/>
          <w:lang w:val="fr-FR"/>
        </w:rPr>
        <w:t xml:space="preserve"> évoluer son offre à tout moment, sans migration ni perte de données.</w:t>
      </w:r>
    </w:p>
    <w:p w14:paraId="244CA383" w14:textId="77777777" w:rsidR="00882609" w:rsidRPr="00025CE9" w:rsidRDefault="00000000" w:rsidP="00025CE9">
      <w:pPr>
        <w:pStyle w:val="Titre2"/>
        <w:jc w:val="both"/>
        <w:rPr>
          <w:rFonts w:cs="Times New Roman"/>
          <w:lang w:val="fr-FR"/>
        </w:rPr>
      </w:pPr>
      <w:r w:rsidRPr="00025CE9">
        <w:rPr>
          <w:rFonts w:cs="Times New Roman"/>
          <w:lang w:val="fr-FR"/>
        </w:rPr>
        <w:t>6. Organisation de l'offre : domaines, applications et modules</w:t>
      </w:r>
    </w:p>
    <w:p w14:paraId="2B29A611" w14:textId="77777777" w:rsidR="00882609" w:rsidRPr="00025CE9" w:rsidRDefault="00000000" w:rsidP="00025CE9">
      <w:pPr>
        <w:jc w:val="both"/>
        <w:rPr>
          <w:rFonts w:cs="Times New Roman"/>
          <w:lang w:val="fr-FR"/>
        </w:rPr>
      </w:pPr>
      <w:r w:rsidRPr="00025CE9">
        <w:rPr>
          <w:rFonts w:cs="Times New Roman"/>
          <w:lang w:val="fr-FR"/>
        </w:rPr>
        <w:t xml:space="preserve">L'offre BY+ s'organise en quatre niveaux, et </w:t>
      </w:r>
      <w:r w:rsidRPr="00025CE9">
        <w:rPr>
          <w:rFonts w:cs="Times New Roman"/>
          <w:b/>
          <w:bCs/>
          <w:lang w:val="fr-FR"/>
        </w:rPr>
        <w:t>le client achète au niveau de l'application, jamais du domaine entier</w:t>
      </w:r>
      <w:r w:rsidRPr="00025CE9">
        <w:rPr>
          <w:rFonts w:cs="Times New Roman"/>
          <w:lang w:val="fr-FR"/>
        </w:rPr>
        <w:t>.</w:t>
      </w:r>
    </w:p>
    <w:tbl>
      <w:tblPr>
        <w:tblStyle w:val="Grilledutableau"/>
        <w:tblW w:w="0" w:type="auto"/>
        <w:tblLayout w:type="fixed"/>
        <w:tblLook w:val="0420" w:firstRow="1" w:lastRow="0" w:firstColumn="0" w:lastColumn="0" w:noHBand="0" w:noVBand="1"/>
      </w:tblPr>
      <w:tblGrid>
        <w:gridCol w:w="1481"/>
        <w:gridCol w:w="4121"/>
        <w:gridCol w:w="1487"/>
        <w:gridCol w:w="2270"/>
      </w:tblGrid>
      <w:tr w:rsidR="00882609" w:rsidRPr="00025CE9" w14:paraId="7CD9CD46" w14:textId="77777777">
        <w:trPr>
          <w:tblHeader/>
        </w:trPr>
        <w:tc>
          <w:tcPr>
            <w:tcW w:w="1481" w:type="dxa"/>
            <w:shd w:val="clear" w:color="auto" w:fill="F2F2F2"/>
          </w:tcPr>
          <w:p w14:paraId="77D4ACF8" w14:textId="77777777" w:rsidR="00882609" w:rsidRPr="00025CE9" w:rsidRDefault="00000000" w:rsidP="00025CE9">
            <w:pPr>
              <w:jc w:val="both"/>
              <w:rPr>
                <w:rFonts w:cs="Times New Roman"/>
              </w:rPr>
            </w:pPr>
            <w:proofErr w:type="spellStart"/>
            <w:r w:rsidRPr="00025CE9">
              <w:rPr>
                <w:rFonts w:cs="Times New Roman"/>
              </w:rPr>
              <w:t>Niveau</w:t>
            </w:r>
            <w:proofErr w:type="spellEnd"/>
          </w:p>
        </w:tc>
        <w:tc>
          <w:tcPr>
            <w:tcW w:w="4121" w:type="dxa"/>
            <w:shd w:val="clear" w:color="auto" w:fill="F2F2F2"/>
          </w:tcPr>
          <w:p w14:paraId="34FC9B48" w14:textId="77777777" w:rsidR="00882609" w:rsidRPr="00025CE9" w:rsidRDefault="00000000" w:rsidP="00025CE9">
            <w:pPr>
              <w:jc w:val="both"/>
              <w:rPr>
                <w:rFonts w:cs="Times New Roman"/>
              </w:rPr>
            </w:pPr>
            <w:proofErr w:type="spellStart"/>
            <w:r w:rsidRPr="00025CE9">
              <w:rPr>
                <w:rFonts w:cs="Times New Roman"/>
              </w:rPr>
              <w:t>Définition</w:t>
            </w:r>
            <w:proofErr w:type="spellEnd"/>
          </w:p>
        </w:tc>
        <w:tc>
          <w:tcPr>
            <w:tcW w:w="1487" w:type="dxa"/>
            <w:shd w:val="clear" w:color="auto" w:fill="F2F2F2"/>
          </w:tcPr>
          <w:p w14:paraId="59DDF64A" w14:textId="77777777" w:rsidR="00882609" w:rsidRPr="00025CE9" w:rsidRDefault="00000000" w:rsidP="00025CE9">
            <w:pPr>
              <w:jc w:val="both"/>
              <w:rPr>
                <w:rFonts w:cs="Times New Roman"/>
              </w:rPr>
            </w:pPr>
            <w:proofErr w:type="spellStart"/>
            <w:r w:rsidRPr="00025CE9">
              <w:rPr>
                <w:rFonts w:cs="Times New Roman"/>
              </w:rPr>
              <w:t>Exemple</w:t>
            </w:r>
            <w:proofErr w:type="spellEnd"/>
          </w:p>
        </w:tc>
        <w:tc>
          <w:tcPr>
            <w:tcW w:w="2270" w:type="dxa"/>
            <w:shd w:val="clear" w:color="auto" w:fill="F2F2F2"/>
          </w:tcPr>
          <w:p w14:paraId="333E6C9F" w14:textId="77777777" w:rsidR="00882609" w:rsidRPr="00025CE9" w:rsidRDefault="00000000" w:rsidP="00025CE9">
            <w:pPr>
              <w:jc w:val="both"/>
              <w:rPr>
                <w:rFonts w:cs="Times New Roman"/>
              </w:rPr>
            </w:pPr>
            <w:proofErr w:type="spellStart"/>
            <w:proofErr w:type="gramStart"/>
            <w:r w:rsidRPr="00025CE9">
              <w:rPr>
                <w:rFonts w:cs="Times New Roman"/>
              </w:rPr>
              <w:t>S'achète</w:t>
            </w:r>
            <w:proofErr w:type="spellEnd"/>
            <w:r w:rsidRPr="00025CE9">
              <w:rPr>
                <w:rFonts w:cs="Times New Roman"/>
              </w:rPr>
              <w:t xml:space="preserve"> ?</w:t>
            </w:r>
            <w:proofErr w:type="gramEnd"/>
          </w:p>
        </w:tc>
      </w:tr>
      <w:tr w:rsidR="00882609" w:rsidRPr="00025CE9" w14:paraId="745385F0" w14:textId="77777777">
        <w:tc>
          <w:tcPr>
            <w:tcW w:w="1481" w:type="dxa"/>
          </w:tcPr>
          <w:p w14:paraId="4AA4FB81" w14:textId="77777777" w:rsidR="00882609" w:rsidRPr="00025CE9" w:rsidRDefault="00000000" w:rsidP="00025CE9">
            <w:pPr>
              <w:jc w:val="both"/>
              <w:rPr>
                <w:rFonts w:cs="Times New Roman"/>
              </w:rPr>
            </w:pPr>
            <w:r w:rsidRPr="00025CE9">
              <w:rPr>
                <w:rFonts w:cs="Times New Roman"/>
              </w:rPr>
              <w:t>Suite</w:t>
            </w:r>
          </w:p>
        </w:tc>
        <w:tc>
          <w:tcPr>
            <w:tcW w:w="4121" w:type="dxa"/>
          </w:tcPr>
          <w:p w14:paraId="36514E1E" w14:textId="77777777" w:rsidR="00882609" w:rsidRPr="00025CE9" w:rsidRDefault="00000000" w:rsidP="00025CE9">
            <w:pPr>
              <w:jc w:val="both"/>
              <w:rPr>
                <w:rFonts w:cs="Times New Roman"/>
              </w:rPr>
            </w:pPr>
            <w:proofErr w:type="spellStart"/>
            <w:r w:rsidRPr="00025CE9">
              <w:rPr>
                <w:rFonts w:cs="Times New Roman"/>
              </w:rPr>
              <w:t>L'ensemble</w:t>
            </w:r>
            <w:proofErr w:type="spellEnd"/>
            <w:r w:rsidRPr="00025CE9">
              <w:rPr>
                <w:rFonts w:cs="Times New Roman"/>
              </w:rPr>
              <w:t xml:space="preserve"> de </w:t>
            </w:r>
            <w:proofErr w:type="spellStart"/>
            <w:r w:rsidRPr="00025CE9">
              <w:rPr>
                <w:rFonts w:cs="Times New Roman"/>
              </w:rPr>
              <w:t>l'offre</w:t>
            </w:r>
            <w:proofErr w:type="spellEnd"/>
            <w:r w:rsidRPr="00025CE9">
              <w:rPr>
                <w:rFonts w:cs="Times New Roman"/>
              </w:rPr>
              <w:t xml:space="preserve"> BY+</w:t>
            </w:r>
          </w:p>
        </w:tc>
        <w:tc>
          <w:tcPr>
            <w:tcW w:w="1487" w:type="dxa"/>
          </w:tcPr>
          <w:p w14:paraId="682EAEF6" w14:textId="77777777" w:rsidR="00882609" w:rsidRPr="00025CE9" w:rsidRDefault="00000000" w:rsidP="00025CE9">
            <w:pPr>
              <w:jc w:val="both"/>
              <w:rPr>
                <w:rFonts w:cs="Times New Roman"/>
              </w:rPr>
            </w:pPr>
            <w:r w:rsidRPr="00025CE9">
              <w:rPr>
                <w:rFonts w:cs="Times New Roman"/>
              </w:rPr>
              <w:t>BY+</w:t>
            </w:r>
          </w:p>
        </w:tc>
        <w:tc>
          <w:tcPr>
            <w:tcW w:w="2270" w:type="dxa"/>
          </w:tcPr>
          <w:p w14:paraId="61FAF9F1" w14:textId="77777777" w:rsidR="00882609" w:rsidRPr="00025CE9" w:rsidRDefault="00000000" w:rsidP="00025CE9">
            <w:pPr>
              <w:jc w:val="both"/>
              <w:rPr>
                <w:rFonts w:cs="Times New Roman"/>
              </w:rPr>
            </w:pPr>
            <w:r w:rsidRPr="00025CE9">
              <w:rPr>
                <w:rFonts w:cs="Times New Roman"/>
              </w:rPr>
              <w:t xml:space="preserve">Non, </w:t>
            </w:r>
            <w:proofErr w:type="spellStart"/>
            <w:r w:rsidRPr="00025CE9">
              <w:rPr>
                <w:rFonts w:cs="Times New Roman"/>
              </w:rPr>
              <w:t>c'est</w:t>
            </w:r>
            <w:proofErr w:type="spellEnd"/>
            <w:r w:rsidRPr="00025CE9">
              <w:rPr>
                <w:rFonts w:cs="Times New Roman"/>
              </w:rPr>
              <w:t xml:space="preserve"> le tout</w:t>
            </w:r>
          </w:p>
        </w:tc>
      </w:tr>
      <w:tr w:rsidR="00882609" w:rsidRPr="00025CE9" w14:paraId="55B1EC9F" w14:textId="77777777">
        <w:tc>
          <w:tcPr>
            <w:tcW w:w="1481" w:type="dxa"/>
          </w:tcPr>
          <w:p w14:paraId="43463DE6" w14:textId="77777777" w:rsidR="00882609" w:rsidRPr="00025CE9" w:rsidRDefault="00000000" w:rsidP="00025CE9">
            <w:pPr>
              <w:jc w:val="both"/>
              <w:rPr>
                <w:rFonts w:cs="Times New Roman"/>
              </w:rPr>
            </w:pPr>
            <w:r w:rsidRPr="00025CE9">
              <w:rPr>
                <w:rFonts w:cs="Times New Roman"/>
              </w:rPr>
              <w:t>Domaine</w:t>
            </w:r>
          </w:p>
        </w:tc>
        <w:tc>
          <w:tcPr>
            <w:tcW w:w="4121" w:type="dxa"/>
          </w:tcPr>
          <w:p w14:paraId="78C1882D" w14:textId="77777777" w:rsidR="00882609" w:rsidRPr="00025CE9" w:rsidRDefault="00000000" w:rsidP="00025CE9">
            <w:pPr>
              <w:jc w:val="both"/>
              <w:rPr>
                <w:rFonts w:cs="Times New Roman"/>
                <w:lang w:val="fr-FR"/>
              </w:rPr>
            </w:pPr>
            <w:r w:rsidRPr="00025CE9">
              <w:rPr>
                <w:rFonts w:cs="Times New Roman"/>
                <w:lang w:val="fr-FR"/>
              </w:rPr>
              <w:t>Une famille de métiers proches, qui sert à classer le catalogue</w:t>
            </w:r>
          </w:p>
        </w:tc>
        <w:tc>
          <w:tcPr>
            <w:tcW w:w="1487" w:type="dxa"/>
          </w:tcPr>
          <w:p w14:paraId="33922E92" w14:textId="77777777" w:rsidR="00882609" w:rsidRPr="00025CE9" w:rsidRDefault="00000000" w:rsidP="00025CE9">
            <w:pPr>
              <w:jc w:val="both"/>
              <w:rPr>
                <w:rFonts w:cs="Times New Roman"/>
              </w:rPr>
            </w:pPr>
            <w:proofErr w:type="spellStart"/>
            <w:r w:rsidRPr="00025CE9">
              <w:rPr>
                <w:rFonts w:cs="Times New Roman"/>
              </w:rPr>
              <w:t>Ressources</w:t>
            </w:r>
            <w:proofErr w:type="spellEnd"/>
            <w:r w:rsidRPr="00025CE9">
              <w:rPr>
                <w:rFonts w:cs="Times New Roman"/>
              </w:rPr>
              <w:t xml:space="preserve"> </w:t>
            </w:r>
            <w:proofErr w:type="spellStart"/>
            <w:r w:rsidRPr="00025CE9">
              <w:rPr>
                <w:rFonts w:cs="Times New Roman"/>
              </w:rPr>
              <w:t>humaines</w:t>
            </w:r>
            <w:proofErr w:type="spellEnd"/>
          </w:p>
        </w:tc>
        <w:tc>
          <w:tcPr>
            <w:tcW w:w="2270" w:type="dxa"/>
          </w:tcPr>
          <w:p w14:paraId="0A115336" w14:textId="77777777" w:rsidR="00882609" w:rsidRPr="00025CE9" w:rsidRDefault="00000000" w:rsidP="00025CE9">
            <w:pPr>
              <w:jc w:val="both"/>
              <w:rPr>
                <w:rFonts w:cs="Times New Roman"/>
              </w:rPr>
            </w:pPr>
            <w:r w:rsidRPr="00025CE9">
              <w:rPr>
                <w:rFonts w:cs="Times New Roman"/>
              </w:rPr>
              <w:t xml:space="preserve">Non, </w:t>
            </w:r>
            <w:proofErr w:type="spellStart"/>
            <w:r w:rsidRPr="00025CE9">
              <w:rPr>
                <w:rFonts w:cs="Times New Roman"/>
              </w:rPr>
              <w:t>c'est</w:t>
            </w:r>
            <w:proofErr w:type="spellEnd"/>
            <w:r w:rsidRPr="00025CE9">
              <w:rPr>
                <w:rFonts w:cs="Times New Roman"/>
              </w:rPr>
              <w:t xml:space="preserve"> un </w:t>
            </w:r>
            <w:proofErr w:type="spellStart"/>
            <w:r w:rsidRPr="00025CE9">
              <w:rPr>
                <w:rFonts w:cs="Times New Roman"/>
              </w:rPr>
              <w:t>classement</w:t>
            </w:r>
            <w:proofErr w:type="spellEnd"/>
          </w:p>
        </w:tc>
      </w:tr>
      <w:tr w:rsidR="00882609" w:rsidRPr="00025CE9" w14:paraId="6009A10D" w14:textId="77777777">
        <w:tc>
          <w:tcPr>
            <w:tcW w:w="1481" w:type="dxa"/>
          </w:tcPr>
          <w:p w14:paraId="25CF7DD5" w14:textId="77777777" w:rsidR="00882609" w:rsidRPr="00025CE9" w:rsidRDefault="00000000" w:rsidP="00025CE9">
            <w:pPr>
              <w:jc w:val="both"/>
              <w:rPr>
                <w:rFonts w:cs="Times New Roman"/>
              </w:rPr>
            </w:pPr>
            <w:r w:rsidRPr="00025CE9">
              <w:rPr>
                <w:rFonts w:cs="Times New Roman"/>
              </w:rPr>
              <w:t>Application (</w:t>
            </w:r>
            <w:proofErr w:type="spellStart"/>
            <w:r w:rsidRPr="00025CE9">
              <w:rPr>
                <w:rFonts w:cs="Times New Roman"/>
              </w:rPr>
              <w:t>ou</w:t>
            </w:r>
            <w:proofErr w:type="spellEnd"/>
            <w:r w:rsidRPr="00025CE9">
              <w:rPr>
                <w:rFonts w:cs="Times New Roman"/>
              </w:rPr>
              <w:t xml:space="preserve"> sous-</w:t>
            </w:r>
            <w:proofErr w:type="spellStart"/>
            <w:r w:rsidRPr="00025CE9">
              <w:rPr>
                <w:rFonts w:cs="Times New Roman"/>
              </w:rPr>
              <w:t>domaine</w:t>
            </w:r>
            <w:proofErr w:type="spellEnd"/>
            <w:r w:rsidRPr="00025CE9">
              <w:rPr>
                <w:rFonts w:cs="Times New Roman"/>
              </w:rPr>
              <w:t>)</w:t>
            </w:r>
          </w:p>
        </w:tc>
        <w:tc>
          <w:tcPr>
            <w:tcW w:w="4121" w:type="dxa"/>
          </w:tcPr>
          <w:p w14:paraId="241B27B4" w14:textId="77777777" w:rsidR="00882609" w:rsidRPr="00025CE9" w:rsidRDefault="00000000" w:rsidP="00025CE9">
            <w:pPr>
              <w:jc w:val="both"/>
              <w:rPr>
                <w:rFonts w:cs="Times New Roman"/>
                <w:lang w:val="fr-FR"/>
              </w:rPr>
            </w:pPr>
            <w:r w:rsidRPr="00025CE9">
              <w:rPr>
                <w:rFonts w:cs="Times New Roman"/>
                <w:lang w:val="fr-FR"/>
              </w:rPr>
              <w:t>Un métier complet, utilisable seul</w:t>
            </w:r>
          </w:p>
        </w:tc>
        <w:tc>
          <w:tcPr>
            <w:tcW w:w="1487" w:type="dxa"/>
          </w:tcPr>
          <w:p w14:paraId="40CED744" w14:textId="77777777" w:rsidR="00882609" w:rsidRPr="00025CE9" w:rsidRDefault="00000000" w:rsidP="00025CE9">
            <w:pPr>
              <w:jc w:val="both"/>
              <w:rPr>
                <w:rFonts w:cs="Times New Roman"/>
              </w:rPr>
            </w:pPr>
            <w:r w:rsidRPr="00025CE9">
              <w:rPr>
                <w:rFonts w:cs="Times New Roman"/>
              </w:rPr>
              <w:t>Paie</w:t>
            </w:r>
          </w:p>
        </w:tc>
        <w:tc>
          <w:tcPr>
            <w:tcW w:w="2270" w:type="dxa"/>
          </w:tcPr>
          <w:p w14:paraId="5A25325B" w14:textId="77777777" w:rsidR="00882609" w:rsidRPr="00025CE9" w:rsidRDefault="00000000" w:rsidP="00025CE9">
            <w:pPr>
              <w:jc w:val="both"/>
              <w:rPr>
                <w:rFonts w:cs="Times New Roman"/>
              </w:rPr>
            </w:pPr>
            <w:r w:rsidRPr="00025CE9">
              <w:rPr>
                <w:rFonts w:cs="Times New Roman"/>
              </w:rPr>
              <w:t xml:space="preserve">Oui, </w:t>
            </w:r>
            <w:proofErr w:type="spellStart"/>
            <w:r w:rsidRPr="00025CE9">
              <w:rPr>
                <w:rFonts w:cs="Times New Roman"/>
              </w:rPr>
              <w:t>seule</w:t>
            </w:r>
            <w:proofErr w:type="spellEnd"/>
          </w:p>
        </w:tc>
      </w:tr>
      <w:tr w:rsidR="00882609" w:rsidRPr="00025CE9" w14:paraId="124E6720" w14:textId="77777777">
        <w:tc>
          <w:tcPr>
            <w:tcW w:w="1481" w:type="dxa"/>
          </w:tcPr>
          <w:p w14:paraId="6C746150" w14:textId="77777777" w:rsidR="00882609" w:rsidRPr="00025CE9" w:rsidRDefault="00000000" w:rsidP="00025CE9">
            <w:pPr>
              <w:jc w:val="both"/>
              <w:rPr>
                <w:rFonts w:cs="Times New Roman"/>
              </w:rPr>
            </w:pPr>
            <w:r w:rsidRPr="00025CE9">
              <w:rPr>
                <w:rFonts w:cs="Times New Roman"/>
              </w:rPr>
              <w:t>Module</w:t>
            </w:r>
          </w:p>
        </w:tc>
        <w:tc>
          <w:tcPr>
            <w:tcW w:w="4121" w:type="dxa"/>
          </w:tcPr>
          <w:p w14:paraId="47C621FD" w14:textId="77777777" w:rsidR="00882609" w:rsidRPr="00025CE9" w:rsidRDefault="00000000" w:rsidP="00025CE9">
            <w:pPr>
              <w:jc w:val="both"/>
              <w:rPr>
                <w:rFonts w:cs="Times New Roman"/>
                <w:lang w:val="fr-FR"/>
              </w:rPr>
            </w:pPr>
            <w:r w:rsidRPr="00025CE9">
              <w:rPr>
                <w:rFonts w:cs="Times New Roman"/>
                <w:lang w:val="fr-FR"/>
              </w:rPr>
              <w:t>Une fonction ou une extension d'une application</w:t>
            </w:r>
          </w:p>
        </w:tc>
        <w:tc>
          <w:tcPr>
            <w:tcW w:w="1487" w:type="dxa"/>
          </w:tcPr>
          <w:p w14:paraId="1712BE5B" w14:textId="77777777" w:rsidR="00882609" w:rsidRPr="00025CE9" w:rsidRDefault="00000000" w:rsidP="00025CE9">
            <w:pPr>
              <w:jc w:val="both"/>
              <w:rPr>
                <w:rFonts w:cs="Times New Roman"/>
              </w:rPr>
            </w:pPr>
            <w:proofErr w:type="spellStart"/>
            <w:r w:rsidRPr="00025CE9">
              <w:rPr>
                <w:rFonts w:cs="Times New Roman"/>
              </w:rPr>
              <w:t>Avances</w:t>
            </w:r>
            <w:proofErr w:type="spellEnd"/>
            <w:r w:rsidRPr="00025CE9">
              <w:rPr>
                <w:rFonts w:cs="Times New Roman"/>
              </w:rPr>
              <w:t xml:space="preserve"> sur </w:t>
            </w:r>
            <w:proofErr w:type="spellStart"/>
            <w:r w:rsidRPr="00025CE9">
              <w:rPr>
                <w:rFonts w:cs="Times New Roman"/>
              </w:rPr>
              <w:t>salaire</w:t>
            </w:r>
            <w:proofErr w:type="spellEnd"/>
          </w:p>
        </w:tc>
        <w:tc>
          <w:tcPr>
            <w:tcW w:w="2270" w:type="dxa"/>
          </w:tcPr>
          <w:p w14:paraId="451D5B8F" w14:textId="77777777" w:rsidR="00882609" w:rsidRPr="00025CE9" w:rsidRDefault="00000000" w:rsidP="00025CE9">
            <w:pPr>
              <w:jc w:val="both"/>
              <w:rPr>
                <w:rFonts w:cs="Times New Roman"/>
                <w:lang w:val="fr-FR"/>
              </w:rPr>
            </w:pPr>
            <w:r w:rsidRPr="00025CE9">
              <w:rPr>
                <w:rFonts w:cs="Times New Roman"/>
                <w:lang w:val="fr-FR"/>
              </w:rPr>
              <w:t>Oui, en option d'une application</w:t>
            </w:r>
          </w:p>
        </w:tc>
      </w:tr>
    </w:tbl>
    <w:p w14:paraId="64D6F8DC" w14:textId="77777777" w:rsidR="00882609" w:rsidRPr="00025CE9" w:rsidRDefault="00000000" w:rsidP="00025CE9">
      <w:pPr>
        <w:jc w:val="both"/>
        <w:rPr>
          <w:rFonts w:cs="Times New Roman"/>
          <w:lang w:val="fr-FR"/>
        </w:rPr>
      </w:pPr>
      <w:r w:rsidRPr="00025CE9">
        <w:rPr>
          <w:rFonts w:cs="Times New Roman"/>
          <w:lang w:val="fr-FR"/>
        </w:rPr>
        <w:t xml:space="preserve">Le bundle (BY+ SHOP, BY+ ERP…) est un regroupement commercial qui </w:t>
      </w:r>
      <w:r w:rsidRPr="00025CE9">
        <w:rPr>
          <w:rFonts w:cs="Times New Roman"/>
          <w:b/>
          <w:bCs/>
          <w:lang w:val="fr-FR"/>
        </w:rPr>
        <w:t>traverse</w:t>
      </w:r>
      <w:r w:rsidRPr="00025CE9">
        <w:rPr>
          <w:rFonts w:cs="Times New Roman"/>
          <w:lang w:val="fr-FR"/>
        </w:rPr>
        <w:t xml:space="preserve"> les domaines. Il ne fait pas partie de cette hiérarchie (voir section 8).</w:t>
      </w:r>
    </w:p>
    <w:p w14:paraId="2615FFA4" w14:textId="77777777" w:rsidR="00882609" w:rsidRPr="00025CE9" w:rsidRDefault="00000000" w:rsidP="00025CE9">
      <w:pPr>
        <w:pStyle w:val="Titre3"/>
        <w:jc w:val="both"/>
        <w:rPr>
          <w:rFonts w:cs="Times New Roman"/>
          <w:lang w:val="fr-FR"/>
        </w:rPr>
      </w:pPr>
      <w:r w:rsidRPr="00025CE9">
        <w:rPr>
          <w:rFonts w:cs="Times New Roman"/>
          <w:lang w:val="fr-FR"/>
        </w:rPr>
        <w:t>6.1 Prendre uniquement ce dont on a besoin</w:t>
      </w:r>
    </w:p>
    <w:p w14:paraId="34FD09C0" w14:textId="77777777" w:rsidR="00882609" w:rsidRPr="00025CE9" w:rsidRDefault="00000000" w:rsidP="00025CE9">
      <w:pPr>
        <w:jc w:val="both"/>
        <w:rPr>
          <w:rFonts w:cs="Times New Roman"/>
          <w:lang w:val="fr-FR"/>
        </w:rPr>
      </w:pPr>
      <w:r w:rsidRPr="00025CE9">
        <w:rPr>
          <w:rFonts w:cs="Times New Roman"/>
          <w:lang w:val="fr-FR"/>
        </w:rPr>
        <w:t>Le domaine est un classement, pas un panier. Un client compose son offre en choisissant des applications dans un ou plusieurs domaines. Exemple : une boutique peut prendre Caisse et Inventaire (Ventes &amp; Commerce, Stock), Paie (RH) et Contrôle d'accès (Sécurité), sans rien d'autre.</w:t>
      </w:r>
    </w:p>
    <w:p w14:paraId="6A6BD60D" w14:textId="77777777" w:rsidR="00882609" w:rsidRPr="00025CE9" w:rsidRDefault="00000000" w:rsidP="00025CE9">
      <w:pPr>
        <w:pStyle w:val="Titre3"/>
        <w:jc w:val="both"/>
        <w:rPr>
          <w:rFonts w:cs="Times New Roman"/>
          <w:lang w:val="fr-FR"/>
        </w:rPr>
      </w:pPr>
      <w:r w:rsidRPr="00025CE9">
        <w:rPr>
          <w:rFonts w:cs="Times New Roman"/>
          <w:lang w:val="fr-FR"/>
        </w:rPr>
        <w:lastRenderedPageBreak/>
        <w:t>6.2 Le socle n'est jamais vendu séparément</w:t>
      </w:r>
    </w:p>
    <w:p w14:paraId="45FF9F9E" w14:textId="77777777" w:rsidR="00882609" w:rsidRPr="00025CE9" w:rsidRDefault="00000000" w:rsidP="00025CE9">
      <w:pPr>
        <w:jc w:val="both"/>
        <w:rPr>
          <w:rFonts w:cs="Times New Roman"/>
          <w:lang w:val="fr-FR"/>
        </w:rPr>
      </w:pPr>
      <w:r w:rsidRPr="00025CE9">
        <w:rPr>
          <w:rFonts w:cs="Times New Roman"/>
          <w:lang w:val="fr-FR"/>
        </w:rPr>
        <w:t>Utilisateurs, rôles, contacts, catalogue, paiements, taxes et devises appartiennent au socle (section 9), pas à un domaine. Ils sont inclus quelle que soit l'application choisie. Par exemple, « Utilisateurs » n'est pas un module RH : l'application RH s'appuie sur les utilisateurs et les contacts du socle, auxquels elle ajoute le contrat, le poste et le salaire.</w:t>
      </w:r>
    </w:p>
    <w:p w14:paraId="7A9B43A4" w14:textId="77777777" w:rsidR="00882609" w:rsidRPr="00025CE9" w:rsidRDefault="00000000" w:rsidP="00025CE9">
      <w:pPr>
        <w:pStyle w:val="Titre3"/>
        <w:jc w:val="both"/>
        <w:rPr>
          <w:rFonts w:cs="Times New Roman"/>
          <w:lang w:val="fr-FR"/>
        </w:rPr>
      </w:pPr>
      <w:r w:rsidRPr="00025CE9">
        <w:rPr>
          <w:rFonts w:cs="Times New Roman"/>
          <w:lang w:val="fr-FR"/>
        </w:rPr>
        <w:t>6.3 Dépendances entre applications</w:t>
      </w:r>
    </w:p>
    <w:p w14:paraId="317EE337" w14:textId="77777777" w:rsidR="00882609" w:rsidRPr="00025CE9" w:rsidRDefault="00000000" w:rsidP="00025CE9">
      <w:pPr>
        <w:jc w:val="both"/>
        <w:rPr>
          <w:rFonts w:cs="Times New Roman"/>
        </w:rPr>
      </w:pPr>
      <w:r w:rsidRPr="00025CE9">
        <w:rPr>
          <w:rFonts w:cs="Times New Roman"/>
          <w:lang w:val="fr-FR"/>
        </w:rPr>
        <w:t xml:space="preserve">Certaines applications ne fonctionnent pas sans une autre. Ces dépendances sont réduites au strict minimum et activées automatiquement, pour que « prendre ce que l'on veut » reste vrai. </w:t>
      </w:r>
      <w:proofErr w:type="spellStart"/>
      <w:r w:rsidRPr="00025CE9">
        <w:rPr>
          <w:rFonts w:cs="Times New Roman"/>
        </w:rPr>
        <w:t>Exemples</w:t>
      </w:r>
      <w:proofErr w:type="spellEnd"/>
      <w:r w:rsidRPr="00025CE9">
        <w:rPr>
          <w:rFonts w:cs="Times New Roman"/>
        </w:rPr>
        <w:t xml:space="preserve"> à </w:t>
      </w:r>
      <w:proofErr w:type="gramStart"/>
      <w:r w:rsidRPr="00025CE9">
        <w:rPr>
          <w:rFonts w:cs="Times New Roman"/>
        </w:rPr>
        <w:t>valider :</w:t>
      </w:r>
      <w:proofErr w:type="gramEnd"/>
    </w:p>
    <w:tbl>
      <w:tblPr>
        <w:tblStyle w:val="Grilledutableau"/>
        <w:tblW w:w="0" w:type="auto"/>
        <w:tblLayout w:type="fixed"/>
        <w:tblLook w:val="0420" w:firstRow="1" w:lastRow="0" w:firstColumn="0" w:lastColumn="0" w:noHBand="0" w:noVBand="1"/>
      </w:tblPr>
      <w:tblGrid>
        <w:gridCol w:w="2663"/>
        <w:gridCol w:w="2554"/>
        <w:gridCol w:w="4142"/>
      </w:tblGrid>
      <w:tr w:rsidR="00882609" w:rsidRPr="00025CE9" w14:paraId="7F91DBEE" w14:textId="77777777">
        <w:trPr>
          <w:tblHeader/>
        </w:trPr>
        <w:tc>
          <w:tcPr>
            <w:tcW w:w="2663" w:type="dxa"/>
            <w:shd w:val="clear" w:color="auto" w:fill="F2F2F2"/>
          </w:tcPr>
          <w:p w14:paraId="6BDF798A" w14:textId="77777777" w:rsidR="00882609" w:rsidRPr="00025CE9" w:rsidRDefault="00000000" w:rsidP="00025CE9">
            <w:pPr>
              <w:jc w:val="both"/>
              <w:rPr>
                <w:rFonts w:cs="Times New Roman"/>
              </w:rPr>
            </w:pPr>
            <w:r w:rsidRPr="00025CE9">
              <w:rPr>
                <w:rFonts w:cs="Times New Roman"/>
              </w:rPr>
              <w:t>Application</w:t>
            </w:r>
          </w:p>
        </w:tc>
        <w:tc>
          <w:tcPr>
            <w:tcW w:w="2554" w:type="dxa"/>
            <w:shd w:val="clear" w:color="auto" w:fill="F2F2F2"/>
          </w:tcPr>
          <w:p w14:paraId="774684B0" w14:textId="77777777" w:rsidR="00882609" w:rsidRPr="00025CE9" w:rsidRDefault="00000000" w:rsidP="00025CE9">
            <w:pPr>
              <w:jc w:val="both"/>
              <w:rPr>
                <w:rFonts w:cs="Times New Roman"/>
              </w:rPr>
            </w:pPr>
            <w:r w:rsidRPr="00025CE9">
              <w:rPr>
                <w:rFonts w:cs="Times New Roman"/>
              </w:rPr>
              <w:t xml:space="preserve">A </w:t>
            </w:r>
            <w:proofErr w:type="spellStart"/>
            <w:r w:rsidRPr="00025CE9">
              <w:rPr>
                <w:rFonts w:cs="Times New Roman"/>
              </w:rPr>
              <w:t>besoin</w:t>
            </w:r>
            <w:proofErr w:type="spellEnd"/>
            <w:r w:rsidRPr="00025CE9">
              <w:rPr>
                <w:rFonts w:cs="Times New Roman"/>
              </w:rPr>
              <w:t xml:space="preserve"> de</w:t>
            </w:r>
          </w:p>
        </w:tc>
        <w:tc>
          <w:tcPr>
            <w:tcW w:w="4142" w:type="dxa"/>
            <w:shd w:val="clear" w:color="auto" w:fill="F2F2F2"/>
          </w:tcPr>
          <w:p w14:paraId="675D40F5" w14:textId="77777777" w:rsidR="00882609" w:rsidRPr="00025CE9" w:rsidRDefault="00000000" w:rsidP="00025CE9">
            <w:pPr>
              <w:jc w:val="both"/>
              <w:rPr>
                <w:rFonts w:cs="Times New Roman"/>
              </w:rPr>
            </w:pPr>
            <w:proofErr w:type="spellStart"/>
            <w:r w:rsidRPr="00025CE9">
              <w:rPr>
                <w:rFonts w:cs="Times New Roman"/>
              </w:rPr>
              <w:t>Traitement</w:t>
            </w:r>
            <w:proofErr w:type="spellEnd"/>
          </w:p>
        </w:tc>
      </w:tr>
      <w:tr w:rsidR="00882609" w:rsidRPr="00025CE9" w14:paraId="69F00D95" w14:textId="77777777">
        <w:tc>
          <w:tcPr>
            <w:tcW w:w="2663" w:type="dxa"/>
          </w:tcPr>
          <w:p w14:paraId="19AF2D01" w14:textId="77777777" w:rsidR="00882609" w:rsidRPr="00025CE9" w:rsidRDefault="00000000" w:rsidP="00025CE9">
            <w:pPr>
              <w:jc w:val="both"/>
              <w:rPr>
                <w:rFonts w:cs="Times New Roman"/>
              </w:rPr>
            </w:pPr>
            <w:r w:rsidRPr="00025CE9">
              <w:rPr>
                <w:rFonts w:cs="Times New Roman"/>
              </w:rPr>
              <w:t>Paie</w:t>
            </w:r>
          </w:p>
        </w:tc>
        <w:tc>
          <w:tcPr>
            <w:tcW w:w="2554" w:type="dxa"/>
          </w:tcPr>
          <w:p w14:paraId="705E366F" w14:textId="77777777" w:rsidR="00882609" w:rsidRPr="00025CE9" w:rsidRDefault="00000000" w:rsidP="00025CE9">
            <w:pPr>
              <w:jc w:val="both"/>
              <w:rPr>
                <w:rFonts w:cs="Times New Roman"/>
              </w:rPr>
            </w:pPr>
            <w:proofErr w:type="spellStart"/>
            <w:r w:rsidRPr="00025CE9">
              <w:rPr>
                <w:rFonts w:cs="Times New Roman"/>
              </w:rPr>
              <w:t>Employés</w:t>
            </w:r>
            <w:proofErr w:type="spellEnd"/>
            <w:r w:rsidRPr="00025CE9">
              <w:rPr>
                <w:rFonts w:cs="Times New Roman"/>
              </w:rPr>
              <w:t xml:space="preserve"> &amp; </w:t>
            </w:r>
            <w:proofErr w:type="spellStart"/>
            <w:r w:rsidRPr="00025CE9">
              <w:rPr>
                <w:rFonts w:cs="Times New Roman"/>
              </w:rPr>
              <w:t>contrats</w:t>
            </w:r>
            <w:proofErr w:type="spellEnd"/>
          </w:p>
        </w:tc>
        <w:tc>
          <w:tcPr>
            <w:tcW w:w="4142" w:type="dxa"/>
          </w:tcPr>
          <w:p w14:paraId="695B2D91" w14:textId="77777777" w:rsidR="00882609" w:rsidRPr="00025CE9" w:rsidRDefault="00000000" w:rsidP="00025CE9">
            <w:pPr>
              <w:jc w:val="both"/>
              <w:rPr>
                <w:rFonts w:cs="Times New Roman"/>
              </w:rPr>
            </w:pPr>
            <w:proofErr w:type="spellStart"/>
            <w:r w:rsidRPr="00025CE9">
              <w:rPr>
                <w:rFonts w:cs="Times New Roman"/>
              </w:rPr>
              <w:t>Activé</w:t>
            </w:r>
            <w:proofErr w:type="spellEnd"/>
            <w:r w:rsidRPr="00025CE9">
              <w:rPr>
                <w:rFonts w:cs="Times New Roman"/>
              </w:rPr>
              <w:t xml:space="preserve"> </w:t>
            </w:r>
            <w:proofErr w:type="spellStart"/>
            <w:r w:rsidRPr="00025CE9">
              <w:rPr>
                <w:rFonts w:cs="Times New Roman"/>
              </w:rPr>
              <w:t>automatiquement</w:t>
            </w:r>
            <w:proofErr w:type="spellEnd"/>
          </w:p>
        </w:tc>
      </w:tr>
      <w:tr w:rsidR="00882609" w:rsidRPr="00025CE9" w14:paraId="0D2D6566" w14:textId="77777777">
        <w:tc>
          <w:tcPr>
            <w:tcW w:w="2663" w:type="dxa"/>
          </w:tcPr>
          <w:p w14:paraId="3945FB46" w14:textId="77777777" w:rsidR="00882609" w:rsidRPr="00025CE9" w:rsidRDefault="00000000" w:rsidP="00025CE9">
            <w:pPr>
              <w:jc w:val="both"/>
              <w:rPr>
                <w:rFonts w:cs="Times New Roman"/>
              </w:rPr>
            </w:pPr>
            <w:proofErr w:type="spellStart"/>
            <w:r w:rsidRPr="00025CE9">
              <w:rPr>
                <w:rFonts w:cs="Times New Roman"/>
              </w:rPr>
              <w:t>Billetterie</w:t>
            </w:r>
            <w:proofErr w:type="spellEnd"/>
          </w:p>
        </w:tc>
        <w:tc>
          <w:tcPr>
            <w:tcW w:w="2554" w:type="dxa"/>
          </w:tcPr>
          <w:p w14:paraId="4CC586B8" w14:textId="77777777" w:rsidR="00882609" w:rsidRPr="00025CE9" w:rsidRDefault="00000000" w:rsidP="00025CE9">
            <w:pPr>
              <w:jc w:val="both"/>
              <w:rPr>
                <w:rFonts w:cs="Times New Roman"/>
              </w:rPr>
            </w:pPr>
            <w:r w:rsidRPr="00025CE9">
              <w:rPr>
                <w:rFonts w:cs="Times New Roman"/>
              </w:rPr>
              <w:t xml:space="preserve">Gestion </w:t>
            </w:r>
            <w:proofErr w:type="spellStart"/>
            <w:r w:rsidRPr="00025CE9">
              <w:rPr>
                <w:rFonts w:cs="Times New Roman"/>
              </w:rPr>
              <w:t>d'événements</w:t>
            </w:r>
            <w:proofErr w:type="spellEnd"/>
          </w:p>
        </w:tc>
        <w:tc>
          <w:tcPr>
            <w:tcW w:w="4142" w:type="dxa"/>
          </w:tcPr>
          <w:p w14:paraId="50CE15F6" w14:textId="77777777" w:rsidR="00882609" w:rsidRPr="00025CE9" w:rsidRDefault="00000000" w:rsidP="00025CE9">
            <w:pPr>
              <w:jc w:val="both"/>
              <w:rPr>
                <w:rFonts w:cs="Times New Roman"/>
              </w:rPr>
            </w:pPr>
            <w:proofErr w:type="spellStart"/>
            <w:r w:rsidRPr="00025CE9">
              <w:rPr>
                <w:rFonts w:cs="Times New Roman"/>
              </w:rPr>
              <w:t>Activé</w:t>
            </w:r>
            <w:proofErr w:type="spellEnd"/>
            <w:r w:rsidRPr="00025CE9">
              <w:rPr>
                <w:rFonts w:cs="Times New Roman"/>
              </w:rPr>
              <w:t xml:space="preserve"> </w:t>
            </w:r>
            <w:proofErr w:type="spellStart"/>
            <w:r w:rsidRPr="00025CE9">
              <w:rPr>
                <w:rFonts w:cs="Times New Roman"/>
              </w:rPr>
              <w:t>automatiquement</w:t>
            </w:r>
            <w:proofErr w:type="spellEnd"/>
          </w:p>
        </w:tc>
      </w:tr>
      <w:tr w:rsidR="00882609" w:rsidRPr="00025CE9" w14:paraId="488AB5E9" w14:textId="77777777">
        <w:tc>
          <w:tcPr>
            <w:tcW w:w="2663" w:type="dxa"/>
          </w:tcPr>
          <w:p w14:paraId="2197A42B" w14:textId="77777777" w:rsidR="00882609" w:rsidRPr="00025CE9" w:rsidRDefault="00000000" w:rsidP="00025CE9">
            <w:pPr>
              <w:jc w:val="both"/>
              <w:rPr>
                <w:rFonts w:cs="Times New Roman"/>
              </w:rPr>
            </w:pPr>
            <w:proofErr w:type="spellStart"/>
            <w:r w:rsidRPr="00025CE9">
              <w:rPr>
                <w:rFonts w:cs="Times New Roman"/>
              </w:rPr>
              <w:t>Accréditation</w:t>
            </w:r>
            <w:proofErr w:type="spellEnd"/>
            <w:r w:rsidRPr="00025CE9">
              <w:rPr>
                <w:rFonts w:cs="Times New Roman"/>
              </w:rPr>
              <w:t xml:space="preserve"> &amp; badges</w:t>
            </w:r>
          </w:p>
        </w:tc>
        <w:tc>
          <w:tcPr>
            <w:tcW w:w="2554" w:type="dxa"/>
          </w:tcPr>
          <w:p w14:paraId="5181BC3E" w14:textId="77777777" w:rsidR="00882609" w:rsidRPr="00025CE9" w:rsidRDefault="00000000" w:rsidP="00025CE9">
            <w:pPr>
              <w:jc w:val="both"/>
              <w:rPr>
                <w:rFonts w:cs="Times New Roman"/>
              </w:rPr>
            </w:pPr>
            <w:proofErr w:type="spellStart"/>
            <w:r w:rsidRPr="00025CE9">
              <w:rPr>
                <w:rFonts w:cs="Times New Roman"/>
              </w:rPr>
              <w:t>Contrôle</w:t>
            </w:r>
            <w:proofErr w:type="spellEnd"/>
            <w:r w:rsidRPr="00025CE9">
              <w:rPr>
                <w:rFonts w:cs="Times New Roman"/>
              </w:rPr>
              <w:t xml:space="preserve"> </w:t>
            </w:r>
            <w:proofErr w:type="spellStart"/>
            <w:r w:rsidRPr="00025CE9">
              <w:rPr>
                <w:rFonts w:cs="Times New Roman"/>
              </w:rPr>
              <w:t>d'accès</w:t>
            </w:r>
            <w:proofErr w:type="spellEnd"/>
          </w:p>
        </w:tc>
        <w:tc>
          <w:tcPr>
            <w:tcW w:w="4142" w:type="dxa"/>
          </w:tcPr>
          <w:p w14:paraId="791F8052" w14:textId="77777777" w:rsidR="00882609" w:rsidRPr="00025CE9" w:rsidRDefault="00000000" w:rsidP="00025CE9">
            <w:pPr>
              <w:jc w:val="both"/>
              <w:rPr>
                <w:rFonts w:cs="Times New Roman"/>
                <w:lang w:val="fr-FR"/>
              </w:rPr>
            </w:pPr>
            <w:r w:rsidRPr="00025CE9">
              <w:rPr>
                <w:rFonts w:cs="Times New Roman"/>
                <w:lang w:val="fr-FR"/>
              </w:rPr>
              <w:t>Module de liaison entre les deux</w:t>
            </w:r>
          </w:p>
        </w:tc>
      </w:tr>
      <w:tr w:rsidR="00882609" w:rsidRPr="00025CE9" w14:paraId="52934273" w14:textId="77777777">
        <w:tc>
          <w:tcPr>
            <w:tcW w:w="2663" w:type="dxa"/>
          </w:tcPr>
          <w:p w14:paraId="0C7189AF" w14:textId="77777777" w:rsidR="00882609" w:rsidRPr="00025CE9" w:rsidRDefault="00000000" w:rsidP="00025CE9">
            <w:pPr>
              <w:jc w:val="both"/>
              <w:rPr>
                <w:rFonts w:cs="Times New Roman"/>
              </w:rPr>
            </w:pPr>
            <w:r w:rsidRPr="00025CE9">
              <w:rPr>
                <w:rFonts w:cs="Times New Roman"/>
              </w:rPr>
              <w:t xml:space="preserve">Cuisine &amp; </w:t>
            </w:r>
            <w:proofErr w:type="spellStart"/>
            <w:r w:rsidRPr="00025CE9">
              <w:rPr>
                <w:rFonts w:cs="Times New Roman"/>
              </w:rPr>
              <w:t>commandes</w:t>
            </w:r>
            <w:proofErr w:type="spellEnd"/>
          </w:p>
        </w:tc>
        <w:tc>
          <w:tcPr>
            <w:tcW w:w="2554" w:type="dxa"/>
          </w:tcPr>
          <w:p w14:paraId="7ABBB079" w14:textId="77777777" w:rsidR="00882609" w:rsidRPr="00025CE9" w:rsidRDefault="00000000" w:rsidP="00025CE9">
            <w:pPr>
              <w:jc w:val="both"/>
              <w:rPr>
                <w:rFonts w:cs="Times New Roman"/>
              </w:rPr>
            </w:pPr>
            <w:r w:rsidRPr="00025CE9">
              <w:rPr>
                <w:rFonts w:cs="Times New Roman"/>
              </w:rPr>
              <w:t>Caisse (</w:t>
            </w:r>
            <w:proofErr w:type="spellStart"/>
            <w:r w:rsidRPr="00025CE9">
              <w:rPr>
                <w:rFonts w:cs="Times New Roman"/>
              </w:rPr>
              <w:t>prise</w:t>
            </w:r>
            <w:proofErr w:type="spellEnd"/>
            <w:r w:rsidRPr="00025CE9">
              <w:rPr>
                <w:rFonts w:cs="Times New Roman"/>
              </w:rPr>
              <w:t xml:space="preserve"> de </w:t>
            </w:r>
            <w:proofErr w:type="spellStart"/>
            <w:r w:rsidRPr="00025CE9">
              <w:rPr>
                <w:rFonts w:cs="Times New Roman"/>
              </w:rPr>
              <w:t>commande</w:t>
            </w:r>
            <w:proofErr w:type="spellEnd"/>
            <w:r w:rsidRPr="00025CE9">
              <w:rPr>
                <w:rFonts w:cs="Times New Roman"/>
              </w:rPr>
              <w:t>)</w:t>
            </w:r>
          </w:p>
        </w:tc>
        <w:tc>
          <w:tcPr>
            <w:tcW w:w="4142" w:type="dxa"/>
          </w:tcPr>
          <w:p w14:paraId="0D6E111D" w14:textId="77777777" w:rsidR="00882609" w:rsidRPr="00025CE9" w:rsidRDefault="00000000" w:rsidP="00025CE9">
            <w:pPr>
              <w:jc w:val="both"/>
              <w:rPr>
                <w:rFonts w:cs="Times New Roman"/>
              </w:rPr>
            </w:pPr>
            <w:proofErr w:type="spellStart"/>
            <w:r w:rsidRPr="00025CE9">
              <w:rPr>
                <w:rFonts w:cs="Times New Roman"/>
              </w:rPr>
              <w:t>Activé</w:t>
            </w:r>
            <w:proofErr w:type="spellEnd"/>
            <w:r w:rsidRPr="00025CE9">
              <w:rPr>
                <w:rFonts w:cs="Times New Roman"/>
              </w:rPr>
              <w:t xml:space="preserve"> </w:t>
            </w:r>
            <w:proofErr w:type="spellStart"/>
            <w:r w:rsidRPr="00025CE9">
              <w:rPr>
                <w:rFonts w:cs="Times New Roman"/>
              </w:rPr>
              <w:t>automatiquement</w:t>
            </w:r>
            <w:proofErr w:type="spellEnd"/>
          </w:p>
        </w:tc>
      </w:tr>
      <w:tr w:rsidR="00882609" w:rsidRPr="00025CE9" w14:paraId="7382EF82" w14:textId="77777777">
        <w:tc>
          <w:tcPr>
            <w:tcW w:w="2663" w:type="dxa"/>
          </w:tcPr>
          <w:p w14:paraId="76692977" w14:textId="77777777" w:rsidR="00882609" w:rsidRPr="00025CE9" w:rsidRDefault="00000000" w:rsidP="00025CE9">
            <w:pPr>
              <w:jc w:val="both"/>
              <w:rPr>
                <w:rFonts w:cs="Times New Roman"/>
              </w:rPr>
            </w:pPr>
            <w:proofErr w:type="spellStart"/>
            <w:r w:rsidRPr="00025CE9">
              <w:rPr>
                <w:rFonts w:cs="Times New Roman"/>
              </w:rPr>
              <w:t>Comptabilité</w:t>
            </w:r>
            <w:proofErr w:type="spellEnd"/>
          </w:p>
        </w:tc>
        <w:tc>
          <w:tcPr>
            <w:tcW w:w="2554" w:type="dxa"/>
          </w:tcPr>
          <w:p w14:paraId="3B68A574" w14:textId="77777777" w:rsidR="00882609" w:rsidRPr="00025CE9" w:rsidRDefault="00000000" w:rsidP="00025CE9">
            <w:pPr>
              <w:jc w:val="both"/>
              <w:rPr>
                <w:rFonts w:cs="Times New Roman"/>
              </w:rPr>
            </w:pPr>
            <w:proofErr w:type="spellStart"/>
            <w:r w:rsidRPr="00025CE9">
              <w:rPr>
                <w:rFonts w:cs="Times New Roman"/>
              </w:rPr>
              <w:t>Aucune</w:t>
            </w:r>
            <w:proofErr w:type="spellEnd"/>
          </w:p>
        </w:tc>
        <w:tc>
          <w:tcPr>
            <w:tcW w:w="4142" w:type="dxa"/>
          </w:tcPr>
          <w:p w14:paraId="38A02A48" w14:textId="77777777" w:rsidR="00882609" w:rsidRPr="00025CE9" w:rsidRDefault="00000000" w:rsidP="00025CE9">
            <w:pPr>
              <w:jc w:val="both"/>
              <w:rPr>
                <w:rFonts w:cs="Times New Roman"/>
                <w:lang w:val="fr-FR"/>
              </w:rPr>
            </w:pPr>
            <w:r w:rsidRPr="00025CE9">
              <w:rPr>
                <w:rFonts w:cs="Times New Roman"/>
                <w:lang w:val="fr-FR"/>
              </w:rPr>
              <w:t>Reçoit les écritures des autres applications via les événements</w:t>
            </w:r>
          </w:p>
        </w:tc>
      </w:tr>
    </w:tbl>
    <w:p w14:paraId="012B48E3" w14:textId="77777777" w:rsidR="00882609" w:rsidRPr="00025CE9" w:rsidRDefault="00000000" w:rsidP="00025CE9">
      <w:pPr>
        <w:jc w:val="both"/>
        <w:rPr>
          <w:rFonts w:cs="Times New Roman"/>
          <w:lang w:val="fr-FR"/>
        </w:rPr>
      </w:pPr>
      <w:r w:rsidRPr="00025CE9">
        <w:rPr>
          <w:rFonts w:cs="Times New Roman"/>
          <w:lang w:val="fr-FR"/>
        </w:rPr>
        <w:t>Le traitement commercial de ces prérequis (inclus ou facturés) reste à définir.</w:t>
      </w:r>
    </w:p>
    <w:p w14:paraId="7497ED46" w14:textId="77777777" w:rsidR="00882609" w:rsidRPr="00025CE9" w:rsidRDefault="00000000" w:rsidP="00025CE9">
      <w:pPr>
        <w:pStyle w:val="Titre3"/>
        <w:jc w:val="both"/>
        <w:rPr>
          <w:rFonts w:cs="Times New Roman"/>
          <w:lang w:val="fr-FR"/>
        </w:rPr>
      </w:pPr>
      <w:r w:rsidRPr="00025CE9">
        <w:rPr>
          <w:rFonts w:cs="Times New Roman"/>
          <w:lang w:val="fr-FR"/>
        </w:rPr>
        <w:t>6.4 Quelle taille pour une application ?</w:t>
      </w:r>
    </w:p>
    <w:p w14:paraId="03769B35" w14:textId="77777777" w:rsidR="00882609" w:rsidRPr="00025CE9" w:rsidRDefault="00000000" w:rsidP="00025CE9">
      <w:pPr>
        <w:jc w:val="both"/>
        <w:rPr>
          <w:rFonts w:cs="Times New Roman"/>
          <w:lang w:val="fr-FR"/>
        </w:rPr>
      </w:pPr>
      <w:r w:rsidRPr="00025CE9">
        <w:rPr>
          <w:rFonts w:cs="Times New Roman"/>
          <w:lang w:val="fr-FR"/>
        </w:rPr>
        <w:t xml:space="preserve">Une application trop large oblige le client à payer des fonctions inutiles. Trop fine, elle rend le catalogue illisible. Règle de décision : si un client voudrait raisonnablement cette fonction </w:t>
      </w:r>
      <w:r w:rsidRPr="00025CE9">
        <w:rPr>
          <w:rFonts w:cs="Times New Roman"/>
          <w:b/>
          <w:bCs/>
          <w:lang w:val="fr-FR"/>
        </w:rPr>
        <w:t>sans le reste</w:t>
      </w:r>
      <w:r w:rsidRPr="00025CE9">
        <w:rPr>
          <w:rFonts w:cs="Times New Roman"/>
          <w:lang w:val="fr-FR"/>
        </w:rPr>
        <w:t>, c'est une application ; sinon, c'est un module.</w:t>
      </w:r>
    </w:p>
    <w:p w14:paraId="782CFA2C" w14:textId="77777777" w:rsidR="00882609" w:rsidRPr="00025CE9" w:rsidRDefault="00000000" w:rsidP="00025CE9">
      <w:pPr>
        <w:pStyle w:val="Titre3"/>
        <w:jc w:val="both"/>
        <w:rPr>
          <w:rFonts w:cs="Times New Roman"/>
          <w:lang w:val="fr-FR"/>
        </w:rPr>
      </w:pPr>
      <w:r w:rsidRPr="00025CE9">
        <w:rPr>
          <w:rFonts w:cs="Times New Roman"/>
          <w:lang w:val="fr-FR"/>
        </w:rPr>
        <w:t>6.5 Trois portes d'entrée vers un même catalogue</w:t>
      </w:r>
    </w:p>
    <w:p w14:paraId="7086537B" w14:textId="77777777" w:rsidR="00882609" w:rsidRPr="00025CE9" w:rsidRDefault="00000000" w:rsidP="00025CE9">
      <w:pPr>
        <w:pStyle w:val="Paragraphedeliste"/>
        <w:numPr>
          <w:ilvl w:val="0"/>
          <w:numId w:val="7"/>
        </w:numPr>
        <w:jc w:val="both"/>
        <w:rPr>
          <w:rFonts w:cs="Times New Roman"/>
          <w:lang w:val="fr-FR"/>
        </w:rPr>
      </w:pPr>
      <w:r w:rsidRPr="00025CE9">
        <w:rPr>
          <w:rFonts w:cs="Times New Roman"/>
          <w:b/>
          <w:bCs/>
          <w:lang w:val="fr-FR"/>
        </w:rPr>
        <w:t>Par profil</w:t>
      </w:r>
      <w:r w:rsidRPr="00025CE9">
        <w:rPr>
          <w:rFonts w:cs="Times New Roman"/>
          <w:lang w:val="fr-FR"/>
        </w:rPr>
        <w:t xml:space="preserve"> : « Je tiens une boutique » mène à une sélection prête à l'emploi.</w:t>
      </w:r>
    </w:p>
    <w:p w14:paraId="6C3D8C4B" w14:textId="77777777" w:rsidR="00882609" w:rsidRPr="00025CE9" w:rsidRDefault="00000000" w:rsidP="00025CE9">
      <w:pPr>
        <w:pStyle w:val="Paragraphedeliste"/>
        <w:numPr>
          <w:ilvl w:val="0"/>
          <w:numId w:val="7"/>
        </w:numPr>
        <w:jc w:val="both"/>
        <w:rPr>
          <w:rFonts w:cs="Times New Roman"/>
          <w:lang w:val="fr-FR"/>
        </w:rPr>
      </w:pPr>
      <w:r w:rsidRPr="00025CE9">
        <w:rPr>
          <w:rFonts w:cs="Times New Roman"/>
          <w:b/>
          <w:bCs/>
          <w:lang w:val="fr-FR"/>
        </w:rPr>
        <w:t>Par besoin</w:t>
      </w:r>
      <w:r w:rsidRPr="00025CE9">
        <w:rPr>
          <w:rFonts w:cs="Times New Roman"/>
          <w:lang w:val="fr-FR"/>
        </w:rPr>
        <w:t xml:space="preserve"> : « Je veux gérer mes salariés » mène au domaine RH.</w:t>
      </w:r>
    </w:p>
    <w:p w14:paraId="103C07C5" w14:textId="77777777" w:rsidR="00882609" w:rsidRPr="00025CE9" w:rsidRDefault="00000000" w:rsidP="00025CE9">
      <w:pPr>
        <w:pStyle w:val="Paragraphedeliste"/>
        <w:numPr>
          <w:ilvl w:val="0"/>
          <w:numId w:val="7"/>
        </w:numPr>
        <w:jc w:val="both"/>
        <w:rPr>
          <w:rFonts w:cs="Times New Roman"/>
          <w:lang w:val="fr-FR"/>
        </w:rPr>
      </w:pPr>
      <w:r w:rsidRPr="00025CE9">
        <w:rPr>
          <w:rFonts w:cs="Times New Roman"/>
          <w:b/>
          <w:bCs/>
          <w:lang w:val="fr-FR"/>
        </w:rPr>
        <w:t>À la carte</w:t>
      </w:r>
      <w:r w:rsidRPr="00025CE9">
        <w:rPr>
          <w:rFonts w:cs="Times New Roman"/>
          <w:lang w:val="fr-FR"/>
        </w:rPr>
        <w:t xml:space="preserve"> : le client choisit directement une application.</w:t>
      </w:r>
    </w:p>
    <w:p w14:paraId="6A02C10B" w14:textId="77777777" w:rsidR="00882609" w:rsidRPr="00025CE9" w:rsidRDefault="00000000" w:rsidP="00025CE9">
      <w:pPr>
        <w:jc w:val="both"/>
        <w:rPr>
          <w:rFonts w:cs="Times New Roman"/>
          <w:lang w:val="fr-FR"/>
        </w:rPr>
      </w:pPr>
      <w:r w:rsidRPr="00025CE9">
        <w:rPr>
          <w:rFonts w:cs="Times New Roman"/>
          <w:lang w:val="fr-FR"/>
        </w:rPr>
        <w:t>Le catalogue est unique ; seul le chemin change.</w:t>
      </w:r>
    </w:p>
    <w:p w14:paraId="06B4B0D8" w14:textId="77777777" w:rsidR="00882609" w:rsidRPr="00025CE9" w:rsidRDefault="00000000" w:rsidP="00025CE9">
      <w:pPr>
        <w:pStyle w:val="Titre3"/>
        <w:jc w:val="both"/>
        <w:rPr>
          <w:rFonts w:cs="Times New Roman"/>
        </w:rPr>
      </w:pPr>
      <w:r w:rsidRPr="00025CE9">
        <w:rPr>
          <w:rFonts w:cs="Times New Roman"/>
        </w:rPr>
        <w:t xml:space="preserve">6.6 </w:t>
      </w:r>
      <w:proofErr w:type="spellStart"/>
      <w:r w:rsidRPr="00025CE9">
        <w:rPr>
          <w:rFonts w:cs="Times New Roman"/>
        </w:rPr>
        <w:t>Règles</w:t>
      </w:r>
      <w:proofErr w:type="spellEnd"/>
      <w:r w:rsidRPr="00025CE9">
        <w:rPr>
          <w:rFonts w:cs="Times New Roman"/>
        </w:rPr>
        <w:t xml:space="preserve"> de </w:t>
      </w:r>
      <w:proofErr w:type="spellStart"/>
      <w:r w:rsidRPr="00025CE9">
        <w:rPr>
          <w:rFonts w:cs="Times New Roman"/>
        </w:rPr>
        <w:t>nommage</w:t>
      </w:r>
      <w:proofErr w:type="spellEnd"/>
    </w:p>
    <w:p w14:paraId="5CF10CE2" w14:textId="77777777" w:rsidR="00882609" w:rsidRPr="00025CE9" w:rsidRDefault="00000000" w:rsidP="00025CE9">
      <w:pPr>
        <w:pStyle w:val="Paragraphedeliste"/>
        <w:numPr>
          <w:ilvl w:val="0"/>
          <w:numId w:val="8"/>
        </w:numPr>
        <w:jc w:val="both"/>
        <w:rPr>
          <w:rFonts w:cs="Times New Roman"/>
        </w:rPr>
      </w:pPr>
      <w:r w:rsidRPr="00025CE9">
        <w:rPr>
          <w:rFonts w:cs="Times New Roman"/>
          <w:lang w:val="fr-FR"/>
        </w:rPr>
        <w:t xml:space="preserve">Un seul mot par concept : « domaine » pour la famille de métiers, « bundle » pour l'offre commerciale. </w:t>
      </w:r>
      <w:r w:rsidRPr="00025CE9">
        <w:rPr>
          <w:rFonts w:cs="Times New Roman"/>
        </w:rPr>
        <w:t xml:space="preserve">On </w:t>
      </w:r>
      <w:proofErr w:type="spellStart"/>
      <w:r w:rsidRPr="00025CE9">
        <w:rPr>
          <w:rFonts w:cs="Times New Roman"/>
        </w:rPr>
        <w:t>évite</w:t>
      </w:r>
      <w:proofErr w:type="spellEnd"/>
      <w:r w:rsidRPr="00025CE9">
        <w:rPr>
          <w:rFonts w:cs="Times New Roman"/>
        </w:rPr>
        <w:t xml:space="preserve"> « segment », qui </w:t>
      </w:r>
      <w:proofErr w:type="spellStart"/>
      <w:r w:rsidRPr="00025CE9">
        <w:rPr>
          <w:rFonts w:cs="Times New Roman"/>
        </w:rPr>
        <w:t>prête</w:t>
      </w:r>
      <w:proofErr w:type="spellEnd"/>
      <w:r w:rsidRPr="00025CE9">
        <w:rPr>
          <w:rFonts w:cs="Times New Roman"/>
        </w:rPr>
        <w:t xml:space="preserve"> à confusion.</w:t>
      </w:r>
    </w:p>
    <w:p w14:paraId="26881FB5" w14:textId="77777777" w:rsidR="00882609" w:rsidRPr="00025CE9" w:rsidRDefault="00000000" w:rsidP="00025CE9">
      <w:pPr>
        <w:pStyle w:val="Paragraphedeliste"/>
        <w:numPr>
          <w:ilvl w:val="0"/>
          <w:numId w:val="8"/>
        </w:numPr>
        <w:jc w:val="both"/>
        <w:rPr>
          <w:rFonts w:cs="Times New Roman"/>
        </w:rPr>
      </w:pPr>
      <w:r w:rsidRPr="00025CE9">
        <w:rPr>
          <w:rFonts w:cs="Times New Roman"/>
          <w:lang w:val="fr-FR"/>
        </w:rPr>
        <w:t xml:space="preserve">Une application porte un nom court qui dit son métier (Paie, Caisse). </w:t>
      </w:r>
      <w:r w:rsidRPr="00025CE9">
        <w:rPr>
          <w:rFonts w:cs="Times New Roman"/>
        </w:rPr>
        <w:t xml:space="preserve">Le </w:t>
      </w:r>
      <w:proofErr w:type="spellStart"/>
      <w:r w:rsidRPr="00025CE9">
        <w:rPr>
          <w:rFonts w:cs="Times New Roman"/>
        </w:rPr>
        <w:t>préfixe</w:t>
      </w:r>
      <w:proofErr w:type="spellEnd"/>
      <w:r w:rsidRPr="00025CE9">
        <w:rPr>
          <w:rFonts w:cs="Times New Roman"/>
        </w:rPr>
        <w:t xml:space="preserve"> BY+ </w:t>
      </w:r>
      <w:proofErr w:type="spellStart"/>
      <w:r w:rsidRPr="00025CE9">
        <w:rPr>
          <w:rFonts w:cs="Times New Roman"/>
        </w:rPr>
        <w:t>désigne</w:t>
      </w:r>
      <w:proofErr w:type="spellEnd"/>
      <w:r w:rsidRPr="00025CE9">
        <w:rPr>
          <w:rFonts w:cs="Times New Roman"/>
        </w:rPr>
        <w:t xml:space="preserve"> la suite et les bundles.</w:t>
      </w:r>
    </w:p>
    <w:p w14:paraId="4F3521EB" w14:textId="77777777" w:rsidR="00882609" w:rsidRPr="00025CE9" w:rsidRDefault="00000000" w:rsidP="00025CE9">
      <w:pPr>
        <w:pStyle w:val="Paragraphedeliste"/>
        <w:numPr>
          <w:ilvl w:val="0"/>
          <w:numId w:val="8"/>
        </w:numPr>
        <w:jc w:val="both"/>
        <w:rPr>
          <w:rFonts w:cs="Times New Roman"/>
          <w:lang w:val="fr-FR"/>
        </w:rPr>
      </w:pPr>
      <w:r w:rsidRPr="00025CE9">
        <w:rPr>
          <w:rFonts w:cs="Times New Roman"/>
          <w:lang w:val="fr-FR"/>
        </w:rPr>
        <w:t>Un module n'a pas de page commerciale propre : il se présente comme une option de son application.</w:t>
      </w:r>
    </w:p>
    <w:p w14:paraId="446312EE" w14:textId="77777777" w:rsidR="00882609" w:rsidRPr="00025CE9" w:rsidRDefault="00000000" w:rsidP="00025CE9">
      <w:pPr>
        <w:pStyle w:val="Titre2"/>
        <w:jc w:val="both"/>
        <w:rPr>
          <w:rFonts w:cs="Times New Roman"/>
          <w:lang w:val="fr-FR"/>
        </w:rPr>
      </w:pPr>
      <w:r w:rsidRPr="00025CE9">
        <w:rPr>
          <w:rFonts w:cs="Times New Roman"/>
          <w:lang w:val="fr-FR"/>
        </w:rPr>
        <w:lastRenderedPageBreak/>
        <w:t>7. Catalogue de la suite : domaines et applications</w:t>
      </w:r>
    </w:p>
    <w:p w14:paraId="27DA1725" w14:textId="77777777" w:rsidR="00882609" w:rsidRPr="00025CE9" w:rsidRDefault="00000000" w:rsidP="00025CE9">
      <w:pPr>
        <w:jc w:val="both"/>
        <w:rPr>
          <w:rFonts w:cs="Times New Roman"/>
          <w:lang w:val="fr-FR"/>
        </w:rPr>
      </w:pPr>
      <w:r w:rsidRPr="00025CE9">
        <w:rPr>
          <w:rFonts w:cs="Times New Roman"/>
          <w:lang w:val="fr-FR"/>
        </w:rPr>
        <w:t xml:space="preserve">La suite BY+ compte </w:t>
      </w:r>
      <w:r w:rsidRPr="00025CE9">
        <w:rPr>
          <w:rFonts w:cs="Times New Roman"/>
          <w:b/>
          <w:bCs/>
          <w:lang w:val="fr-FR"/>
        </w:rPr>
        <w:t>11 domaines et environ 40 applications</w:t>
      </w:r>
      <w:r w:rsidRPr="00025CE9">
        <w:rPr>
          <w:rFonts w:cs="Times New Roman"/>
          <w:lang w:val="fr-FR"/>
        </w:rPr>
        <w:t xml:space="preserve">. C'est une </w:t>
      </w:r>
      <w:r w:rsidRPr="00025CE9">
        <w:rPr>
          <w:rFonts w:cs="Times New Roman"/>
          <w:b/>
          <w:bCs/>
          <w:lang w:val="fr-FR"/>
        </w:rPr>
        <w:t>proposition de départ</w:t>
      </w:r>
      <w:r w:rsidRPr="00025CE9">
        <w:rPr>
          <w:rFonts w:cs="Times New Roman"/>
          <w:lang w:val="fr-FR"/>
        </w:rPr>
        <w:t xml:space="preserve"> construite à partir de nos quatre produits (SHOP, ERP, ACCESS, EVENT) et des besoins courants des boutiques, restaurants et PME. La colonne « Origine probable » indique d'où vient l'application ; « Nouveau » signale un métier à construire. Chaque domaine et chaque application est à confirmer par l'équipe produit.</w:t>
      </w:r>
    </w:p>
    <w:p w14:paraId="74B6A262" w14:textId="77777777" w:rsidR="00882609" w:rsidRPr="00025CE9" w:rsidRDefault="00000000" w:rsidP="00025CE9">
      <w:pPr>
        <w:jc w:val="both"/>
        <w:rPr>
          <w:rFonts w:cs="Times New Roman"/>
        </w:rPr>
      </w:pPr>
      <w:r w:rsidRPr="00025CE9">
        <w:rPr>
          <w:rFonts w:cs="Times New Roman"/>
          <w:noProof/>
        </w:rPr>
        <w:drawing>
          <wp:inline distT="0" distB="0" distL="0" distR="0" wp14:anchorId="2C744B19" wp14:editId="0471DB72">
            <wp:extent cx="5486400" cy="4588328"/>
            <wp:effectExtent l="0" t="0" r="0" b="0"/>
            <wp:docPr id="1" name="image1" descr="hiérarchie de la suite · 11 domaines, 41 applications, un socle"/>
            <wp:cNvGraphicFramePr/>
            <a:graphic xmlns:a="http://schemas.openxmlformats.org/drawingml/2006/main">
              <a:graphicData uri="http://schemas.openxmlformats.org/drawingml/2006/picture">
                <pic:pic xmlns:pic="http://schemas.openxmlformats.org/drawingml/2006/picture">
                  <pic:nvPicPr>
                    <pic:cNvPr id="1" name="image1" descr="hiérarchie de la suite · 11 domaines, 41 applications, un socle"/>
                    <pic:cNvPicPr/>
                  </pic:nvPicPr>
                  <pic:blipFill>
                    <a:blip r:embed="rId5"/>
                    <a:stretch>
                      <a:fillRect/>
                    </a:stretch>
                  </pic:blipFill>
                  <pic:spPr>
                    <a:xfrm>
                      <a:off x="0" y="0"/>
                      <a:ext cx="5486400" cy="4588328"/>
                    </a:xfrm>
                    <a:prstGeom prst="rect">
                      <a:avLst/>
                    </a:prstGeom>
                  </pic:spPr>
                </pic:pic>
              </a:graphicData>
            </a:graphic>
          </wp:inline>
        </w:drawing>
      </w:r>
    </w:p>
    <w:p w14:paraId="1D806F6E" w14:textId="77777777" w:rsidR="00882609" w:rsidRPr="00025CE9" w:rsidRDefault="00000000" w:rsidP="00025CE9">
      <w:pPr>
        <w:jc w:val="both"/>
        <w:rPr>
          <w:rFonts w:cs="Times New Roman"/>
          <w:lang w:val="fr-FR"/>
        </w:rPr>
      </w:pPr>
      <w:proofErr w:type="gramStart"/>
      <w:r w:rsidRPr="00025CE9">
        <w:rPr>
          <w:rFonts w:cs="Times New Roman"/>
          <w:lang w:val="fr-FR"/>
        </w:rPr>
        <w:t>hiérarchie</w:t>
      </w:r>
      <w:proofErr w:type="gramEnd"/>
      <w:r w:rsidRPr="00025CE9">
        <w:rPr>
          <w:rFonts w:cs="Times New Roman"/>
          <w:lang w:val="fr-FR"/>
        </w:rPr>
        <w:t xml:space="preserve"> de la suite · 11 domaines, 41 applications, un socle</w:t>
      </w:r>
    </w:p>
    <w:p w14:paraId="633FA31B" w14:textId="77777777" w:rsidR="00882609" w:rsidRPr="00025CE9" w:rsidRDefault="00000000" w:rsidP="00025CE9">
      <w:pPr>
        <w:jc w:val="both"/>
        <w:rPr>
          <w:rFonts w:cs="Times New Roman"/>
          <w:lang w:val="fr-FR"/>
        </w:rPr>
      </w:pPr>
      <w:r w:rsidRPr="00025CE9">
        <w:rPr>
          <w:rFonts w:cs="Times New Roman"/>
          <w:lang w:val="fr-FR"/>
        </w:rPr>
        <w:t>Chaque case est une application ; le domaine ne sert qu'à les regrouper, et le socle est commun à toutes.</w:t>
      </w:r>
    </w:p>
    <w:p w14:paraId="1B611BFA" w14:textId="77777777" w:rsidR="00882609" w:rsidRPr="00025CE9" w:rsidRDefault="00000000" w:rsidP="00025CE9">
      <w:pPr>
        <w:pStyle w:val="Titre3"/>
        <w:jc w:val="both"/>
        <w:rPr>
          <w:rFonts w:cs="Times New Roman"/>
        </w:rPr>
      </w:pPr>
      <w:r w:rsidRPr="00025CE9">
        <w:rPr>
          <w:rFonts w:cs="Times New Roman"/>
        </w:rPr>
        <w:t>7.1 Ventes &amp; Commerce</w:t>
      </w:r>
    </w:p>
    <w:tbl>
      <w:tblPr>
        <w:tblStyle w:val="Grilledutableau"/>
        <w:tblW w:w="0" w:type="auto"/>
        <w:tblLayout w:type="fixed"/>
        <w:tblLook w:val="0420" w:firstRow="1" w:lastRow="0" w:firstColumn="0" w:lastColumn="0" w:noHBand="0" w:noVBand="1"/>
      </w:tblPr>
      <w:tblGrid>
        <w:gridCol w:w="1423"/>
        <w:gridCol w:w="2804"/>
        <w:gridCol w:w="3195"/>
        <w:gridCol w:w="1938"/>
      </w:tblGrid>
      <w:tr w:rsidR="00882609" w:rsidRPr="00025CE9" w14:paraId="1A890887" w14:textId="77777777">
        <w:trPr>
          <w:tblHeader/>
        </w:trPr>
        <w:tc>
          <w:tcPr>
            <w:tcW w:w="1423" w:type="dxa"/>
            <w:shd w:val="clear" w:color="auto" w:fill="F2F2F2"/>
          </w:tcPr>
          <w:p w14:paraId="777AFF23" w14:textId="77777777" w:rsidR="00882609" w:rsidRPr="00025CE9" w:rsidRDefault="00000000" w:rsidP="00025CE9">
            <w:pPr>
              <w:jc w:val="both"/>
              <w:rPr>
                <w:rFonts w:cs="Times New Roman"/>
              </w:rPr>
            </w:pPr>
            <w:r w:rsidRPr="00025CE9">
              <w:rPr>
                <w:rFonts w:cs="Times New Roman"/>
              </w:rPr>
              <w:t>Application</w:t>
            </w:r>
          </w:p>
        </w:tc>
        <w:tc>
          <w:tcPr>
            <w:tcW w:w="2804" w:type="dxa"/>
            <w:shd w:val="clear" w:color="auto" w:fill="F2F2F2"/>
          </w:tcPr>
          <w:p w14:paraId="449AE032"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3195" w:type="dxa"/>
            <w:shd w:val="clear" w:color="auto" w:fill="F2F2F2"/>
          </w:tcPr>
          <w:p w14:paraId="0497A905"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493BE9E6"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116B7BDF" w14:textId="77777777">
        <w:tc>
          <w:tcPr>
            <w:tcW w:w="1423" w:type="dxa"/>
          </w:tcPr>
          <w:p w14:paraId="1618F312" w14:textId="77777777" w:rsidR="00882609" w:rsidRPr="00025CE9" w:rsidRDefault="00000000" w:rsidP="00025CE9">
            <w:pPr>
              <w:jc w:val="both"/>
              <w:rPr>
                <w:rFonts w:cs="Times New Roman"/>
              </w:rPr>
            </w:pPr>
            <w:r w:rsidRPr="00025CE9">
              <w:rPr>
                <w:rFonts w:cs="Times New Roman"/>
              </w:rPr>
              <w:t>Caisse</w:t>
            </w:r>
          </w:p>
        </w:tc>
        <w:tc>
          <w:tcPr>
            <w:tcW w:w="2804" w:type="dxa"/>
          </w:tcPr>
          <w:p w14:paraId="5631ACB7" w14:textId="77777777" w:rsidR="00882609" w:rsidRPr="00025CE9" w:rsidRDefault="00000000" w:rsidP="00025CE9">
            <w:pPr>
              <w:jc w:val="both"/>
              <w:rPr>
                <w:rFonts w:cs="Times New Roman"/>
                <w:lang w:val="fr-FR"/>
              </w:rPr>
            </w:pPr>
            <w:r w:rsidRPr="00025CE9">
              <w:rPr>
                <w:rFonts w:cs="Times New Roman"/>
                <w:lang w:val="fr-FR"/>
              </w:rPr>
              <w:t>Encaisser en magasin ou au restaurant, y compris hors-ligne</w:t>
            </w:r>
          </w:p>
        </w:tc>
        <w:tc>
          <w:tcPr>
            <w:tcW w:w="3195" w:type="dxa"/>
          </w:tcPr>
          <w:p w14:paraId="4ABBC4A4" w14:textId="77777777" w:rsidR="00882609" w:rsidRPr="00025CE9" w:rsidRDefault="00000000" w:rsidP="00025CE9">
            <w:pPr>
              <w:jc w:val="both"/>
              <w:rPr>
                <w:rFonts w:cs="Times New Roman"/>
                <w:lang w:val="fr-FR"/>
              </w:rPr>
            </w:pPr>
            <w:r w:rsidRPr="00025CE9">
              <w:rPr>
                <w:rFonts w:cs="Times New Roman"/>
                <w:lang w:val="fr-FR"/>
              </w:rPr>
              <w:t>Tickets et reçus, remises, multi-caisses, imprimantes, clôture de caisse</w:t>
            </w:r>
          </w:p>
        </w:tc>
        <w:tc>
          <w:tcPr>
            <w:tcW w:w="1938" w:type="dxa"/>
          </w:tcPr>
          <w:p w14:paraId="2073B174" w14:textId="77777777" w:rsidR="00882609" w:rsidRPr="00025CE9" w:rsidRDefault="00000000" w:rsidP="00025CE9">
            <w:pPr>
              <w:jc w:val="both"/>
              <w:rPr>
                <w:rFonts w:cs="Times New Roman"/>
              </w:rPr>
            </w:pPr>
            <w:r w:rsidRPr="00025CE9">
              <w:rPr>
                <w:rFonts w:cs="Times New Roman"/>
              </w:rPr>
              <w:t>SHOP</w:t>
            </w:r>
          </w:p>
        </w:tc>
      </w:tr>
      <w:tr w:rsidR="00882609" w:rsidRPr="00025CE9" w14:paraId="4E345CC0" w14:textId="77777777">
        <w:tc>
          <w:tcPr>
            <w:tcW w:w="1423" w:type="dxa"/>
          </w:tcPr>
          <w:p w14:paraId="637BCD7C" w14:textId="77777777" w:rsidR="00882609" w:rsidRPr="00025CE9" w:rsidRDefault="00000000" w:rsidP="00025CE9">
            <w:pPr>
              <w:jc w:val="both"/>
              <w:rPr>
                <w:rFonts w:cs="Times New Roman"/>
              </w:rPr>
            </w:pPr>
            <w:r w:rsidRPr="00025CE9">
              <w:rPr>
                <w:rFonts w:cs="Times New Roman"/>
              </w:rPr>
              <w:lastRenderedPageBreak/>
              <w:t xml:space="preserve">Ventes &amp; </w:t>
            </w:r>
            <w:proofErr w:type="spellStart"/>
            <w:r w:rsidRPr="00025CE9">
              <w:rPr>
                <w:rFonts w:cs="Times New Roman"/>
              </w:rPr>
              <w:t>Facturation</w:t>
            </w:r>
            <w:proofErr w:type="spellEnd"/>
          </w:p>
        </w:tc>
        <w:tc>
          <w:tcPr>
            <w:tcW w:w="2804" w:type="dxa"/>
          </w:tcPr>
          <w:p w14:paraId="1F870616" w14:textId="77777777" w:rsidR="00882609" w:rsidRPr="00025CE9" w:rsidRDefault="00000000" w:rsidP="00025CE9">
            <w:pPr>
              <w:jc w:val="both"/>
              <w:rPr>
                <w:rFonts w:cs="Times New Roman"/>
              </w:rPr>
            </w:pPr>
            <w:r w:rsidRPr="00025CE9">
              <w:rPr>
                <w:rFonts w:cs="Times New Roman"/>
              </w:rPr>
              <w:t xml:space="preserve">Devis, </w:t>
            </w:r>
            <w:proofErr w:type="spellStart"/>
            <w:r w:rsidRPr="00025CE9">
              <w:rPr>
                <w:rFonts w:cs="Times New Roman"/>
              </w:rPr>
              <w:t>commandes</w:t>
            </w:r>
            <w:proofErr w:type="spellEnd"/>
            <w:r w:rsidRPr="00025CE9">
              <w:rPr>
                <w:rFonts w:cs="Times New Roman"/>
              </w:rPr>
              <w:t xml:space="preserve">, factures, </w:t>
            </w:r>
            <w:proofErr w:type="spellStart"/>
            <w:r w:rsidRPr="00025CE9">
              <w:rPr>
                <w:rFonts w:cs="Times New Roman"/>
              </w:rPr>
              <w:t>avoirs</w:t>
            </w:r>
            <w:proofErr w:type="spellEnd"/>
          </w:p>
        </w:tc>
        <w:tc>
          <w:tcPr>
            <w:tcW w:w="3195" w:type="dxa"/>
          </w:tcPr>
          <w:p w14:paraId="1A012D05" w14:textId="77777777" w:rsidR="00882609" w:rsidRPr="00025CE9" w:rsidRDefault="00000000" w:rsidP="00025CE9">
            <w:pPr>
              <w:jc w:val="both"/>
              <w:rPr>
                <w:rFonts w:cs="Times New Roman"/>
                <w:lang w:val="fr-FR"/>
              </w:rPr>
            </w:pPr>
            <w:r w:rsidRPr="00025CE9">
              <w:rPr>
                <w:rFonts w:cs="Times New Roman"/>
                <w:lang w:val="fr-FR"/>
              </w:rPr>
              <w:t>Facture normalisée (pack pays), relances, abonnements</w:t>
            </w:r>
          </w:p>
        </w:tc>
        <w:tc>
          <w:tcPr>
            <w:tcW w:w="1938" w:type="dxa"/>
          </w:tcPr>
          <w:p w14:paraId="3A28E70B" w14:textId="77777777" w:rsidR="00882609" w:rsidRPr="00025CE9" w:rsidRDefault="00000000" w:rsidP="00025CE9">
            <w:pPr>
              <w:jc w:val="both"/>
              <w:rPr>
                <w:rFonts w:cs="Times New Roman"/>
              </w:rPr>
            </w:pPr>
            <w:r w:rsidRPr="00025CE9">
              <w:rPr>
                <w:rFonts w:cs="Times New Roman"/>
              </w:rPr>
              <w:t>SHOP, ERP</w:t>
            </w:r>
          </w:p>
        </w:tc>
      </w:tr>
      <w:tr w:rsidR="00882609" w:rsidRPr="00025CE9" w14:paraId="0AB2E2CA" w14:textId="77777777">
        <w:tc>
          <w:tcPr>
            <w:tcW w:w="1423" w:type="dxa"/>
          </w:tcPr>
          <w:p w14:paraId="49D6FDBA" w14:textId="77777777" w:rsidR="00882609" w:rsidRPr="00025CE9" w:rsidRDefault="00000000" w:rsidP="00025CE9">
            <w:pPr>
              <w:jc w:val="both"/>
              <w:rPr>
                <w:rFonts w:cs="Times New Roman"/>
              </w:rPr>
            </w:pPr>
            <w:r w:rsidRPr="00025CE9">
              <w:rPr>
                <w:rFonts w:cs="Times New Roman"/>
              </w:rPr>
              <w:t xml:space="preserve">Boutique </w:t>
            </w:r>
            <w:proofErr w:type="spellStart"/>
            <w:r w:rsidRPr="00025CE9">
              <w:rPr>
                <w:rFonts w:cs="Times New Roman"/>
              </w:rPr>
              <w:t>en</w:t>
            </w:r>
            <w:proofErr w:type="spellEnd"/>
            <w:r w:rsidRPr="00025CE9">
              <w:rPr>
                <w:rFonts w:cs="Times New Roman"/>
              </w:rPr>
              <w:t xml:space="preserve"> </w:t>
            </w:r>
            <w:proofErr w:type="spellStart"/>
            <w:r w:rsidRPr="00025CE9">
              <w:rPr>
                <w:rFonts w:cs="Times New Roman"/>
              </w:rPr>
              <w:t>ligne</w:t>
            </w:r>
            <w:proofErr w:type="spellEnd"/>
          </w:p>
        </w:tc>
        <w:tc>
          <w:tcPr>
            <w:tcW w:w="2804" w:type="dxa"/>
          </w:tcPr>
          <w:p w14:paraId="57D0A974" w14:textId="77777777" w:rsidR="00882609" w:rsidRPr="00025CE9" w:rsidRDefault="00000000" w:rsidP="00025CE9">
            <w:pPr>
              <w:jc w:val="both"/>
              <w:rPr>
                <w:rFonts w:cs="Times New Roman"/>
                <w:lang w:val="fr-FR"/>
              </w:rPr>
            </w:pPr>
            <w:r w:rsidRPr="00025CE9">
              <w:rPr>
                <w:rFonts w:cs="Times New Roman"/>
                <w:lang w:val="fr-FR"/>
              </w:rPr>
              <w:t>Vendre sur le web ou via un catalogue partagé sur WhatsApp</w:t>
            </w:r>
          </w:p>
        </w:tc>
        <w:tc>
          <w:tcPr>
            <w:tcW w:w="3195" w:type="dxa"/>
          </w:tcPr>
          <w:p w14:paraId="7B019BA8" w14:textId="77777777" w:rsidR="00882609" w:rsidRPr="00025CE9" w:rsidRDefault="00000000" w:rsidP="00025CE9">
            <w:pPr>
              <w:jc w:val="both"/>
              <w:rPr>
                <w:rFonts w:cs="Times New Roman"/>
                <w:lang w:val="fr-FR"/>
              </w:rPr>
            </w:pPr>
            <w:r w:rsidRPr="00025CE9">
              <w:rPr>
                <w:rFonts w:cs="Times New Roman"/>
                <w:lang w:val="fr-FR"/>
              </w:rPr>
              <w:t>Paiement Mobile Money, codes promo</w:t>
            </w:r>
          </w:p>
        </w:tc>
        <w:tc>
          <w:tcPr>
            <w:tcW w:w="1938" w:type="dxa"/>
          </w:tcPr>
          <w:p w14:paraId="07BD780B" w14:textId="77777777" w:rsidR="00882609" w:rsidRPr="00025CE9" w:rsidRDefault="00000000" w:rsidP="00025CE9">
            <w:pPr>
              <w:jc w:val="both"/>
              <w:rPr>
                <w:rFonts w:cs="Times New Roman"/>
              </w:rPr>
            </w:pPr>
            <w:r w:rsidRPr="00025CE9">
              <w:rPr>
                <w:rFonts w:cs="Times New Roman"/>
              </w:rPr>
              <w:t>Nouveau</w:t>
            </w:r>
          </w:p>
        </w:tc>
      </w:tr>
    </w:tbl>
    <w:p w14:paraId="0BB319FB" w14:textId="77777777" w:rsidR="00882609" w:rsidRPr="00025CE9" w:rsidRDefault="00000000" w:rsidP="00025CE9">
      <w:pPr>
        <w:pStyle w:val="Titre3"/>
        <w:jc w:val="both"/>
        <w:rPr>
          <w:rFonts w:cs="Times New Roman"/>
        </w:rPr>
      </w:pPr>
      <w:r w:rsidRPr="00025CE9">
        <w:rPr>
          <w:rFonts w:cs="Times New Roman"/>
        </w:rPr>
        <w:t xml:space="preserve">7.2 Stock, </w:t>
      </w:r>
      <w:proofErr w:type="spellStart"/>
      <w:r w:rsidRPr="00025CE9">
        <w:rPr>
          <w:rFonts w:cs="Times New Roman"/>
        </w:rPr>
        <w:t>Achats</w:t>
      </w:r>
      <w:proofErr w:type="spellEnd"/>
      <w:r w:rsidRPr="00025CE9">
        <w:rPr>
          <w:rFonts w:cs="Times New Roman"/>
        </w:rPr>
        <w:t xml:space="preserve"> &amp; Production</w:t>
      </w:r>
    </w:p>
    <w:tbl>
      <w:tblPr>
        <w:tblStyle w:val="Grilledutableau"/>
        <w:tblW w:w="0" w:type="auto"/>
        <w:tblLayout w:type="fixed"/>
        <w:tblLook w:val="0420" w:firstRow="1" w:lastRow="0" w:firstColumn="0" w:lastColumn="0" w:noHBand="0" w:noVBand="1"/>
      </w:tblPr>
      <w:tblGrid>
        <w:gridCol w:w="1423"/>
        <w:gridCol w:w="2613"/>
        <w:gridCol w:w="3386"/>
        <w:gridCol w:w="1938"/>
      </w:tblGrid>
      <w:tr w:rsidR="00882609" w:rsidRPr="00025CE9" w14:paraId="3F78CECA" w14:textId="77777777">
        <w:trPr>
          <w:tblHeader/>
        </w:trPr>
        <w:tc>
          <w:tcPr>
            <w:tcW w:w="1423" w:type="dxa"/>
            <w:shd w:val="clear" w:color="auto" w:fill="F2F2F2"/>
          </w:tcPr>
          <w:p w14:paraId="70F8674E" w14:textId="77777777" w:rsidR="00882609" w:rsidRPr="00025CE9" w:rsidRDefault="00000000" w:rsidP="00025CE9">
            <w:pPr>
              <w:jc w:val="both"/>
              <w:rPr>
                <w:rFonts w:cs="Times New Roman"/>
              </w:rPr>
            </w:pPr>
            <w:r w:rsidRPr="00025CE9">
              <w:rPr>
                <w:rFonts w:cs="Times New Roman"/>
              </w:rPr>
              <w:t>Application</w:t>
            </w:r>
          </w:p>
        </w:tc>
        <w:tc>
          <w:tcPr>
            <w:tcW w:w="2613" w:type="dxa"/>
            <w:shd w:val="clear" w:color="auto" w:fill="F2F2F2"/>
          </w:tcPr>
          <w:p w14:paraId="04A0133A"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3386" w:type="dxa"/>
            <w:shd w:val="clear" w:color="auto" w:fill="F2F2F2"/>
          </w:tcPr>
          <w:p w14:paraId="0C0E3D2A"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194D245D"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26AAE2A8" w14:textId="77777777">
        <w:tc>
          <w:tcPr>
            <w:tcW w:w="1423" w:type="dxa"/>
          </w:tcPr>
          <w:p w14:paraId="18A1EE68" w14:textId="77777777" w:rsidR="00882609" w:rsidRPr="00025CE9" w:rsidRDefault="00000000" w:rsidP="00025CE9">
            <w:pPr>
              <w:jc w:val="both"/>
              <w:rPr>
                <w:rFonts w:cs="Times New Roman"/>
              </w:rPr>
            </w:pPr>
            <w:proofErr w:type="spellStart"/>
            <w:r w:rsidRPr="00025CE9">
              <w:rPr>
                <w:rFonts w:cs="Times New Roman"/>
              </w:rPr>
              <w:t>Inventaire</w:t>
            </w:r>
            <w:proofErr w:type="spellEnd"/>
          </w:p>
        </w:tc>
        <w:tc>
          <w:tcPr>
            <w:tcW w:w="2613" w:type="dxa"/>
          </w:tcPr>
          <w:p w14:paraId="1743C926" w14:textId="77777777" w:rsidR="00882609" w:rsidRPr="00025CE9" w:rsidRDefault="00000000" w:rsidP="00025CE9">
            <w:pPr>
              <w:jc w:val="both"/>
              <w:rPr>
                <w:rFonts w:cs="Times New Roman"/>
                <w:lang w:val="fr-FR"/>
              </w:rPr>
            </w:pPr>
            <w:r w:rsidRPr="00025CE9">
              <w:rPr>
                <w:rFonts w:cs="Times New Roman"/>
                <w:lang w:val="fr-FR"/>
              </w:rPr>
              <w:t>Niveaux de stock et mouvements par établissement</w:t>
            </w:r>
          </w:p>
        </w:tc>
        <w:tc>
          <w:tcPr>
            <w:tcW w:w="3386" w:type="dxa"/>
          </w:tcPr>
          <w:p w14:paraId="1E888794" w14:textId="77777777" w:rsidR="00882609" w:rsidRPr="00025CE9" w:rsidRDefault="00000000" w:rsidP="00025CE9">
            <w:pPr>
              <w:jc w:val="both"/>
              <w:rPr>
                <w:rFonts w:cs="Times New Roman"/>
                <w:lang w:val="fr-FR"/>
              </w:rPr>
            </w:pPr>
            <w:r w:rsidRPr="00025CE9">
              <w:rPr>
                <w:rFonts w:cs="Times New Roman"/>
                <w:lang w:val="fr-FR"/>
              </w:rPr>
              <w:t>Lots et péremption, numéros de série, transferts entre établissements, inventaire sur mobile</w:t>
            </w:r>
          </w:p>
        </w:tc>
        <w:tc>
          <w:tcPr>
            <w:tcW w:w="1938" w:type="dxa"/>
          </w:tcPr>
          <w:p w14:paraId="76C60B42" w14:textId="77777777" w:rsidR="00882609" w:rsidRPr="00025CE9" w:rsidRDefault="00000000" w:rsidP="00025CE9">
            <w:pPr>
              <w:jc w:val="both"/>
              <w:rPr>
                <w:rFonts w:cs="Times New Roman"/>
              </w:rPr>
            </w:pPr>
            <w:r w:rsidRPr="00025CE9">
              <w:rPr>
                <w:rFonts w:cs="Times New Roman"/>
              </w:rPr>
              <w:t>SHOP, ERP</w:t>
            </w:r>
          </w:p>
        </w:tc>
      </w:tr>
      <w:tr w:rsidR="00882609" w:rsidRPr="00025CE9" w14:paraId="44DE3A3F" w14:textId="77777777">
        <w:tc>
          <w:tcPr>
            <w:tcW w:w="1423" w:type="dxa"/>
          </w:tcPr>
          <w:p w14:paraId="04C60E4B" w14:textId="77777777" w:rsidR="00882609" w:rsidRPr="00025CE9" w:rsidRDefault="00000000" w:rsidP="00025CE9">
            <w:pPr>
              <w:jc w:val="both"/>
              <w:rPr>
                <w:rFonts w:cs="Times New Roman"/>
              </w:rPr>
            </w:pPr>
            <w:proofErr w:type="spellStart"/>
            <w:r w:rsidRPr="00025CE9">
              <w:rPr>
                <w:rFonts w:cs="Times New Roman"/>
              </w:rPr>
              <w:t>Achats</w:t>
            </w:r>
            <w:proofErr w:type="spellEnd"/>
          </w:p>
        </w:tc>
        <w:tc>
          <w:tcPr>
            <w:tcW w:w="2613" w:type="dxa"/>
          </w:tcPr>
          <w:p w14:paraId="3D1EFCC2" w14:textId="77777777" w:rsidR="00882609" w:rsidRPr="00025CE9" w:rsidRDefault="00000000" w:rsidP="00025CE9">
            <w:pPr>
              <w:jc w:val="both"/>
              <w:rPr>
                <w:rFonts w:cs="Times New Roman"/>
                <w:lang w:val="fr-FR"/>
              </w:rPr>
            </w:pPr>
            <w:r w:rsidRPr="00025CE9">
              <w:rPr>
                <w:rFonts w:cs="Times New Roman"/>
                <w:lang w:val="fr-FR"/>
              </w:rPr>
              <w:t>Demandes de prix, commandes fournisseurs, réceptions</w:t>
            </w:r>
          </w:p>
        </w:tc>
        <w:tc>
          <w:tcPr>
            <w:tcW w:w="3386" w:type="dxa"/>
          </w:tcPr>
          <w:p w14:paraId="68D36A14" w14:textId="77777777" w:rsidR="00882609" w:rsidRPr="00025CE9" w:rsidRDefault="00000000" w:rsidP="00025CE9">
            <w:pPr>
              <w:jc w:val="both"/>
              <w:rPr>
                <w:rFonts w:cs="Times New Roman"/>
                <w:lang w:val="fr-FR"/>
              </w:rPr>
            </w:pPr>
            <w:r w:rsidRPr="00025CE9">
              <w:rPr>
                <w:rFonts w:cs="Times New Roman"/>
                <w:lang w:val="fr-FR"/>
              </w:rPr>
              <w:t>Circuit d'approbation, évaluation des fournisseurs</w:t>
            </w:r>
          </w:p>
        </w:tc>
        <w:tc>
          <w:tcPr>
            <w:tcW w:w="1938" w:type="dxa"/>
          </w:tcPr>
          <w:p w14:paraId="119965AC" w14:textId="77777777" w:rsidR="00882609" w:rsidRPr="00025CE9" w:rsidRDefault="00000000" w:rsidP="00025CE9">
            <w:pPr>
              <w:jc w:val="both"/>
              <w:rPr>
                <w:rFonts w:cs="Times New Roman"/>
              </w:rPr>
            </w:pPr>
            <w:r w:rsidRPr="00025CE9">
              <w:rPr>
                <w:rFonts w:cs="Times New Roman"/>
              </w:rPr>
              <w:t>ERP</w:t>
            </w:r>
          </w:p>
        </w:tc>
      </w:tr>
      <w:tr w:rsidR="00882609" w:rsidRPr="00025CE9" w14:paraId="2147B3AA" w14:textId="77777777">
        <w:tc>
          <w:tcPr>
            <w:tcW w:w="1423" w:type="dxa"/>
          </w:tcPr>
          <w:p w14:paraId="1C6D56A9" w14:textId="77777777" w:rsidR="00882609" w:rsidRPr="00025CE9" w:rsidRDefault="00000000" w:rsidP="00025CE9">
            <w:pPr>
              <w:jc w:val="both"/>
              <w:rPr>
                <w:rFonts w:cs="Times New Roman"/>
              </w:rPr>
            </w:pPr>
            <w:r w:rsidRPr="00025CE9">
              <w:rPr>
                <w:rFonts w:cs="Times New Roman"/>
              </w:rPr>
              <w:t>Production</w:t>
            </w:r>
          </w:p>
        </w:tc>
        <w:tc>
          <w:tcPr>
            <w:tcW w:w="2613" w:type="dxa"/>
          </w:tcPr>
          <w:p w14:paraId="29A247B8" w14:textId="77777777" w:rsidR="00882609" w:rsidRPr="00025CE9" w:rsidRDefault="00000000" w:rsidP="00025CE9">
            <w:pPr>
              <w:jc w:val="both"/>
              <w:rPr>
                <w:rFonts w:cs="Times New Roman"/>
                <w:lang w:val="fr-FR"/>
              </w:rPr>
            </w:pPr>
            <w:r w:rsidRPr="00025CE9">
              <w:rPr>
                <w:rFonts w:cs="Times New Roman"/>
                <w:lang w:val="fr-FR"/>
              </w:rPr>
              <w:t>Nomenclatures et ordres de fabrication</w:t>
            </w:r>
          </w:p>
        </w:tc>
        <w:tc>
          <w:tcPr>
            <w:tcW w:w="3386" w:type="dxa"/>
          </w:tcPr>
          <w:p w14:paraId="51A62BC5" w14:textId="77777777" w:rsidR="00882609" w:rsidRPr="00025CE9" w:rsidRDefault="00000000" w:rsidP="00025CE9">
            <w:pPr>
              <w:jc w:val="both"/>
              <w:rPr>
                <w:rFonts w:cs="Times New Roman"/>
                <w:lang w:val="fr-FR"/>
              </w:rPr>
            </w:pPr>
            <w:r w:rsidRPr="00025CE9">
              <w:rPr>
                <w:rFonts w:cs="Times New Roman"/>
                <w:lang w:val="fr-FR"/>
              </w:rPr>
              <w:t>Coût de revient, planification d'atelier</w:t>
            </w:r>
          </w:p>
        </w:tc>
        <w:tc>
          <w:tcPr>
            <w:tcW w:w="1938" w:type="dxa"/>
          </w:tcPr>
          <w:p w14:paraId="6EE9FACE" w14:textId="77777777" w:rsidR="00882609" w:rsidRPr="00025CE9" w:rsidRDefault="00000000" w:rsidP="00025CE9">
            <w:pPr>
              <w:jc w:val="both"/>
              <w:rPr>
                <w:rFonts w:cs="Times New Roman"/>
              </w:rPr>
            </w:pPr>
            <w:r w:rsidRPr="00025CE9">
              <w:rPr>
                <w:rFonts w:cs="Times New Roman"/>
              </w:rPr>
              <w:t>ERP</w:t>
            </w:r>
          </w:p>
        </w:tc>
      </w:tr>
    </w:tbl>
    <w:p w14:paraId="56C439ED" w14:textId="77777777" w:rsidR="00882609" w:rsidRPr="00025CE9" w:rsidRDefault="00000000" w:rsidP="00025CE9">
      <w:pPr>
        <w:pStyle w:val="Titre3"/>
        <w:jc w:val="both"/>
        <w:rPr>
          <w:rFonts w:cs="Times New Roman"/>
        </w:rPr>
      </w:pPr>
      <w:r w:rsidRPr="00025CE9">
        <w:rPr>
          <w:rFonts w:cs="Times New Roman"/>
        </w:rPr>
        <w:t>7.3 Restauration</w:t>
      </w:r>
    </w:p>
    <w:tbl>
      <w:tblPr>
        <w:tblStyle w:val="Grilledutableau"/>
        <w:tblW w:w="0" w:type="auto"/>
        <w:tblLayout w:type="fixed"/>
        <w:tblLook w:val="0420" w:firstRow="1" w:lastRow="0" w:firstColumn="0" w:lastColumn="0" w:noHBand="0" w:noVBand="1"/>
      </w:tblPr>
      <w:tblGrid>
        <w:gridCol w:w="1595"/>
        <w:gridCol w:w="3013"/>
        <w:gridCol w:w="2814"/>
        <w:gridCol w:w="1938"/>
      </w:tblGrid>
      <w:tr w:rsidR="00882609" w:rsidRPr="00025CE9" w14:paraId="02803D72" w14:textId="77777777">
        <w:trPr>
          <w:tblHeader/>
        </w:trPr>
        <w:tc>
          <w:tcPr>
            <w:tcW w:w="1595" w:type="dxa"/>
            <w:shd w:val="clear" w:color="auto" w:fill="F2F2F2"/>
          </w:tcPr>
          <w:p w14:paraId="40EF29A4" w14:textId="77777777" w:rsidR="00882609" w:rsidRPr="00025CE9" w:rsidRDefault="00000000" w:rsidP="00025CE9">
            <w:pPr>
              <w:jc w:val="both"/>
              <w:rPr>
                <w:rFonts w:cs="Times New Roman"/>
              </w:rPr>
            </w:pPr>
            <w:r w:rsidRPr="00025CE9">
              <w:rPr>
                <w:rFonts w:cs="Times New Roman"/>
              </w:rPr>
              <w:t>Application</w:t>
            </w:r>
          </w:p>
        </w:tc>
        <w:tc>
          <w:tcPr>
            <w:tcW w:w="3013" w:type="dxa"/>
            <w:shd w:val="clear" w:color="auto" w:fill="F2F2F2"/>
          </w:tcPr>
          <w:p w14:paraId="321D4BAD"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2814" w:type="dxa"/>
            <w:shd w:val="clear" w:color="auto" w:fill="F2F2F2"/>
          </w:tcPr>
          <w:p w14:paraId="28ECF02F"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24C707BA"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6C38471E" w14:textId="77777777">
        <w:tc>
          <w:tcPr>
            <w:tcW w:w="1595" w:type="dxa"/>
          </w:tcPr>
          <w:p w14:paraId="0CC1EDD9" w14:textId="77777777" w:rsidR="00882609" w:rsidRPr="00025CE9" w:rsidRDefault="00000000" w:rsidP="00025CE9">
            <w:pPr>
              <w:jc w:val="both"/>
              <w:rPr>
                <w:rFonts w:cs="Times New Roman"/>
              </w:rPr>
            </w:pPr>
            <w:r w:rsidRPr="00025CE9">
              <w:rPr>
                <w:rFonts w:cs="Times New Roman"/>
              </w:rPr>
              <w:t>Salle &amp; tables</w:t>
            </w:r>
          </w:p>
        </w:tc>
        <w:tc>
          <w:tcPr>
            <w:tcW w:w="3013" w:type="dxa"/>
          </w:tcPr>
          <w:p w14:paraId="06CE507D" w14:textId="77777777" w:rsidR="00882609" w:rsidRPr="00025CE9" w:rsidRDefault="00000000" w:rsidP="00025CE9">
            <w:pPr>
              <w:jc w:val="both"/>
              <w:rPr>
                <w:rFonts w:cs="Times New Roman"/>
                <w:lang w:val="fr-FR"/>
              </w:rPr>
            </w:pPr>
            <w:r w:rsidRPr="00025CE9">
              <w:rPr>
                <w:rFonts w:cs="Times New Roman"/>
                <w:lang w:val="fr-FR"/>
              </w:rPr>
              <w:t>Plan de salle, ouverture de table, addition, division de l'addition</w:t>
            </w:r>
          </w:p>
        </w:tc>
        <w:tc>
          <w:tcPr>
            <w:tcW w:w="2814" w:type="dxa"/>
          </w:tcPr>
          <w:p w14:paraId="33F28DCA" w14:textId="77777777" w:rsidR="00882609" w:rsidRPr="00025CE9" w:rsidRDefault="00000000" w:rsidP="00025CE9">
            <w:pPr>
              <w:jc w:val="both"/>
              <w:rPr>
                <w:rFonts w:cs="Times New Roman"/>
                <w:lang w:val="fr-FR"/>
              </w:rPr>
            </w:pPr>
            <w:r w:rsidRPr="00025CE9">
              <w:rPr>
                <w:rFonts w:cs="Times New Roman"/>
                <w:lang w:val="fr-FR"/>
              </w:rPr>
              <w:t>Serveurs et pourboires, plan de salle personnalisé</w:t>
            </w:r>
          </w:p>
        </w:tc>
        <w:tc>
          <w:tcPr>
            <w:tcW w:w="1938" w:type="dxa"/>
          </w:tcPr>
          <w:p w14:paraId="7B36466A" w14:textId="77777777" w:rsidR="00882609" w:rsidRPr="00025CE9" w:rsidRDefault="00000000" w:rsidP="00025CE9">
            <w:pPr>
              <w:jc w:val="both"/>
              <w:rPr>
                <w:rFonts w:cs="Times New Roman"/>
              </w:rPr>
            </w:pPr>
            <w:r w:rsidRPr="00025CE9">
              <w:rPr>
                <w:rFonts w:cs="Times New Roman"/>
              </w:rPr>
              <w:t>SHOP</w:t>
            </w:r>
          </w:p>
        </w:tc>
      </w:tr>
      <w:tr w:rsidR="00882609" w:rsidRPr="00025CE9" w14:paraId="5144090B" w14:textId="77777777">
        <w:tc>
          <w:tcPr>
            <w:tcW w:w="1595" w:type="dxa"/>
          </w:tcPr>
          <w:p w14:paraId="460D386B" w14:textId="77777777" w:rsidR="00882609" w:rsidRPr="00025CE9" w:rsidRDefault="00000000" w:rsidP="00025CE9">
            <w:pPr>
              <w:jc w:val="both"/>
              <w:rPr>
                <w:rFonts w:cs="Times New Roman"/>
              </w:rPr>
            </w:pPr>
            <w:r w:rsidRPr="00025CE9">
              <w:rPr>
                <w:rFonts w:cs="Times New Roman"/>
              </w:rPr>
              <w:t xml:space="preserve">Cuisine &amp; </w:t>
            </w:r>
            <w:proofErr w:type="spellStart"/>
            <w:r w:rsidRPr="00025CE9">
              <w:rPr>
                <w:rFonts w:cs="Times New Roman"/>
              </w:rPr>
              <w:t>commandes</w:t>
            </w:r>
            <w:proofErr w:type="spellEnd"/>
          </w:p>
        </w:tc>
        <w:tc>
          <w:tcPr>
            <w:tcW w:w="3013" w:type="dxa"/>
          </w:tcPr>
          <w:p w14:paraId="043A37B8" w14:textId="77777777" w:rsidR="00882609" w:rsidRPr="00025CE9" w:rsidRDefault="00000000" w:rsidP="00025CE9">
            <w:pPr>
              <w:jc w:val="both"/>
              <w:rPr>
                <w:rFonts w:cs="Times New Roman"/>
                <w:lang w:val="fr-FR"/>
              </w:rPr>
            </w:pPr>
            <w:r w:rsidRPr="00025CE9">
              <w:rPr>
                <w:rFonts w:cs="Times New Roman"/>
                <w:lang w:val="fr-FR"/>
              </w:rPr>
              <w:t>Envoyer les commandes en cuisine ou au bar et suivre leur préparation</w:t>
            </w:r>
          </w:p>
        </w:tc>
        <w:tc>
          <w:tcPr>
            <w:tcW w:w="2814" w:type="dxa"/>
          </w:tcPr>
          <w:p w14:paraId="48782EF6" w14:textId="77777777" w:rsidR="00882609" w:rsidRPr="00025CE9" w:rsidRDefault="00000000" w:rsidP="00025CE9">
            <w:pPr>
              <w:jc w:val="both"/>
              <w:rPr>
                <w:rFonts w:cs="Times New Roman"/>
                <w:lang w:val="fr-FR"/>
              </w:rPr>
            </w:pPr>
            <w:r w:rsidRPr="00025CE9">
              <w:rPr>
                <w:rFonts w:cs="Times New Roman"/>
                <w:lang w:val="fr-FR"/>
              </w:rPr>
              <w:t>Écran cuisine, impression cuisine, temps de préparation</w:t>
            </w:r>
          </w:p>
        </w:tc>
        <w:tc>
          <w:tcPr>
            <w:tcW w:w="1938" w:type="dxa"/>
          </w:tcPr>
          <w:p w14:paraId="45AE7825" w14:textId="77777777" w:rsidR="00882609" w:rsidRPr="00025CE9" w:rsidRDefault="00000000" w:rsidP="00025CE9">
            <w:pPr>
              <w:jc w:val="both"/>
              <w:rPr>
                <w:rFonts w:cs="Times New Roman"/>
              </w:rPr>
            </w:pPr>
            <w:r w:rsidRPr="00025CE9">
              <w:rPr>
                <w:rFonts w:cs="Times New Roman"/>
              </w:rPr>
              <w:t>SHOP</w:t>
            </w:r>
          </w:p>
        </w:tc>
      </w:tr>
      <w:tr w:rsidR="00882609" w:rsidRPr="00025CE9" w14:paraId="5CF558F8" w14:textId="77777777">
        <w:tc>
          <w:tcPr>
            <w:tcW w:w="1595" w:type="dxa"/>
          </w:tcPr>
          <w:p w14:paraId="3A1BD086" w14:textId="77777777" w:rsidR="00882609" w:rsidRPr="00025CE9" w:rsidRDefault="00000000" w:rsidP="00025CE9">
            <w:pPr>
              <w:jc w:val="both"/>
              <w:rPr>
                <w:rFonts w:cs="Times New Roman"/>
              </w:rPr>
            </w:pPr>
            <w:proofErr w:type="spellStart"/>
            <w:r w:rsidRPr="00025CE9">
              <w:rPr>
                <w:rFonts w:cs="Times New Roman"/>
              </w:rPr>
              <w:t>Recettes</w:t>
            </w:r>
            <w:proofErr w:type="spellEnd"/>
            <w:r w:rsidRPr="00025CE9">
              <w:rPr>
                <w:rFonts w:cs="Times New Roman"/>
              </w:rPr>
              <w:t xml:space="preserve"> &amp; </w:t>
            </w:r>
            <w:proofErr w:type="spellStart"/>
            <w:r w:rsidRPr="00025CE9">
              <w:rPr>
                <w:rFonts w:cs="Times New Roman"/>
              </w:rPr>
              <w:t>coûts</w:t>
            </w:r>
            <w:proofErr w:type="spellEnd"/>
          </w:p>
        </w:tc>
        <w:tc>
          <w:tcPr>
            <w:tcW w:w="3013" w:type="dxa"/>
          </w:tcPr>
          <w:p w14:paraId="581B833D" w14:textId="77777777" w:rsidR="00882609" w:rsidRPr="00025CE9" w:rsidRDefault="00000000" w:rsidP="00025CE9">
            <w:pPr>
              <w:jc w:val="both"/>
              <w:rPr>
                <w:rFonts w:cs="Times New Roman"/>
                <w:lang w:val="fr-FR"/>
              </w:rPr>
            </w:pPr>
            <w:r w:rsidRPr="00025CE9">
              <w:rPr>
                <w:rFonts w:cs="Times New Roman"/>
                <w:lang w:val="fr-FR"/>
              </w:rPr>
              <w:t>Fiches techniques et consommation des ingrédients</w:t>
            </w:r>
          </w:p>
        </w:tc>
        <w:tc>
          <w:tcPr>
            <w:tcW w:w="2814" w:type="dxa"/>
          </w:tcPr>
          <w:p w14:paraId="32869DD8" w14:textId="77777777" w:rsidR="00882609" w:rsidRPr="00025CE9" w:rsidRDefault="00000000" w:rsidP="00025CE9">
            <w:pPr>
              <w:jc w:val="both"/>
              <w:rPr>
                <w:rFonts w:cs="Times New Roman"/>
                <w:lang w:val="fr-FR"/>
              </w:rPr>
            </w:pPr>
            <w:r w:rsidRPr="00025CE9">
              <w:rPr>
                <w:rFonts w:cs="Times New Roman"/>
                <w:lang w:val="fr-FR"/>
              </w:rPr>
              <w:t>Coût matière, pertes et gaspillage, allergènes</w:t>
            </w:r>
          </w:p>
        </w:tc>
        <w:tc>
          <w:tcPr>
            <w:tcW w:w="1938" w:type="dxa"/>
          </w:tcPr>
          <w:p w14:paraId="71622369" w14:textId="77777777" w:rsidR="00882609" w:rsidRPr="00025CE9" w:rsidRDefault="00000000" w:rsidP="00025CE9">
            <w:pPr>
              <w:jc w:val="both"/>
              <w:rPr>
                <w:rFonts w:cs="Times New Roman"/>
              </w:rPr>
            </w:pPr>
            <w:r w:rsidRPr="00025CE9">
              <w:rPr>
                <w:rFonts w:cs="Times New Roman"/>
              </w:rPr>
              <w:t>Nouveau</w:t>
            </w:r>
          </w:p>
        </w:tc>
      </w:tr>
      <w:tr w:rsidR="00882609" w:rsidRPr="00025CE9" w14:paraId="26CFF2B4" w14:textId="77777777">
        <w:tc>
          <w:tcPr>
            <w:tcW w:w="1595" w:type="dxa"/>
          </w:tcPr>
          <w:p w14:paraId="4B631C9A" w14:textId="77777777" w:rsidR="00882609" w:rsidRPr="00025CE9" w:rsidRDefault="00000000" w:rsidP="00025CE9">
            <w:pPr>
              <w:jc w:val="both"/>
              <w:rPr>
                <w:rFonts w:cs="Times New Roman"/>
              </w:rPr>
            </w:pPr>
            <w:proofErr w:type="spellStart"/>
            <w:r w:rsidRPr="00025CE9">
              <w:rPr>
                <w:rFonts w:cs="Times New Roman"/>
              </w:rPr>
              <w:t>Réservations</w:t>
            </w:r>
            <w:proofErr w:type="spellEnd"/>
          </w:p>
        </w:tc>
        <w:tc>
          <w:tcPr>
            <w:tcW w:w="3013" w:type="dxa"/>
          </w:tcPr>
          <w:p w14:paraId="344D191C" w14:textId="77777777" w:rsidR="00882609" w:rsidRPr="00025CE9" w:rsidRDefault="00000000" w:rsidP="00025CE9">
            <w:pPr>
              <w:jc w:val="both"/>
              <w:rPr>
                <w:rFonts w:cs="Times New Roman"/>
                <w:lang w:val="fr-FR"/>
              </w:rPr>
            </w:pPr>
            <w:r w:rsidRPr="00025CE9">
              <w:rPr>
                <w:rFonts w:cs="Times New Roman"/>
                <w:lang w:val="fr-FR"/>
              </w:rPr>
              <w:t>Réserver une table ou un créneau</w:t>
            </w:r>
          </w:p>
        </w:tc>
        <w:tc>
          <w:tcPr>
            <w:tcW w:w="2814" w:type="dxa"/>
          </w:tcPr>
          <w:p w14:paraId="0CC926DC" w14:textId="77777777" w:rsidR="00882609" w:rsidRPr="00025CE9" w:rsidRDefault="00000000" w:rsidP="00025CE9">
            <w:pPr>
              <w:jc w:val="both"/>
              <w:rPr>
                <w:rFonts w:cs="Times New Roman"/>
                <w:lang w:val="fr-FR"/>
              </w:rPr>
            </w:pPr>
            <w:r w:rsidRPr="00025CE9">
              <w:rPr>
                <w:rFonts w:cs="Times New Roman"/>
                <w:lang w:val="fr-FR"/>
              </w:rPr>
              <w:t>Rappels SMS et WhatsApp, acomptes</w:t>
            </w:r>
          </w:p>
        </w:tc>
        <w:tc>
          <w:tcPr>
            <w:tcW w:w="1938" w:type="dxa"/>
          </w:tcPr>
          <w:p w14:paraId="1BE477AD" w14:textId="77777777" w:rsidR="00882609" w:rsidRPr="00025CE9" w:rsidRDefault="00000000" w:rsidP="00025CE9">
            <w:pPr>
              <w:jc w:val="both"/>
              <w:rPr>
                <w:rFonts w:cs="Times New Roman"/>
              </w:rPr>
            </w:pPr>
            <w:r w:rsidRPr="00025CE9">
              <w:rPr>
                <w:rFonts w:cs="Times New Roman"/>
              </w:rPr>
              <w:t>Nouveau</w:t>
            </w:r>
          </w:p>
        </w:tc>
      </w:tr>
    </w:tbl>
    <w:p w14:paraId="129EA87A" w14:textId="77777777" w:rsidR="00882609" w:rsidRPr="00025CE9" w:rsidRDefault="00000000" w:rsidP="00025CE9">
      <w:pPr>
        <w:pStyle w:val="Titre3"/>
        <w:jc w:val="both"/>
        <w:rPr>
          <w:rFonts w:cs="Times New Roman"/>
        </w:rPr>
      </w:pPr>
      <w:r w:rsidRPr="00025CE9">
        <w:rPr>
          <w:rFonts w:cs="Times New Roman"/>
        </w:rPr>
        <w:t xml:space="preserve">7.4 Finance &amp; </w:t>
      </w:r>
      <w:proofErr w:type="spellStart"/>
      <w:r w:rsidRPr="00025CE9">
        <w:rPr>
          <w:rFonts w:cs="Times New Roman"/>
        </w:rPr>
        <w:t>Comptabilité</w:t>
      </w:r>
      <w:proofErr w:type="spellEnd"/>
    </w:p>
    <w:tbl>
      <w:tblPr>
        <w:tblStyle w:val="Grilledutableau"/>
        <w:tblW w:w="0" w:type="auto"/>
        <w:tblLayout w:type="fixed"/>
        <w:tblLook w:val="0420" w:firstRow="1" w:lastRow="0" w:firstColumn="0" w:lastColumn="0" w:noHBand="0" w:noVBand="1"/>
      </w:tblPr>
      <w:tblGrid>
        <w:gridCol w:w="1952"/>
        <w:gridCol w:w="2723"/>
        <w:gridCol w:w="2747"/>
        <w:gridCol w:w="1938"/>
      </w:tblGrid>
      <w:tr w:rsidR="00882609" w:rsidRPr="00025CE9" w14:paraId="6FBC138A" w14:textId="77777777">
        <w:trPr>
          <w:tblHeader/>
        </w:trPr>
        <w:tc>
          <w:tcPr>
            <w:tcW w:w="1952" w:type="dxa"/>
            <w:shd w:val="clear" w:color="auto" w:fill="F2F2F2"/>
          </w:tcPr>
          <w:p w14:paraId="6BB215ED" w14:textId="77777777" w:rsidR="00882609" w:rsidRPr="00025CE9" w:rsidRDefault="00000000" w:rsidP="00025CE9">
            <w:pPr>
              <w:jc w:val="both"/>
              <w:rPr>
                <w:rFonts w:cs="Times New Roman"/>
              </w:rPr>
            </w:pPr>
            <w:r w:rsidRPr="00025CE9">
              <w:rPr>
                <w:rFonts w:cs="Times New Roman"/>
              </w:rPr>
              <w:t>Application</w:t>
            </w:r>
          </w:p>
        </w:tc>
        <w:tc>
          <w:tcPr>
            <w:tcW w:w="2723" w:type="dxa"/>
            <w:shd w:val="clear" w:color="auto" w:fill="F2F2F2"/>
          </w:tcPr>
          <w:p w14:paraId="2A001B7C"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2747" w:type="dxa"/>
            <w:shd w:val="clear" w:color="auto" w:fill="F2F2F2"/>
          </w:tcPr>
          <w:p w14:paraId="612B3D96"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52E67FA7"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4AD69A56" w14:textId="77777777">
        <w:tc>
          <w:tcPr>
            <w:tcW w:w="1952" w:type="dxa"/>
          </w:tcPr>
          <w:p w14:paraId="1D46883A" w14:textId="77777777" w:rsidR="00882609" w:rsidRPr="00025CE9" w:rsidRDefault="00000000" w:rsidP="00025CE9">
            <w:pPr>
              <w:jc w:val="both"/>
              <w:rPr>
                <w:rFonts w:cs="Times New Roman"/>
              </w:rPr>
            </w:pPr>
            <w:proofErr w:type="spellStart"/>
            <w:r w:rsidRPr="00025CE9">
              <w:rPr>
                <w:rFonts w:cs="Times New Roman"/>
              </w:rPr>
              <w:lastRenderedPageBreak/>
              <w:t>Comptabilité</w:t>
            </w:r>
            <w:proofErr w:type="spellEnd"/>
          </w:p>
        </w:tc>
        <w:tc>
          <w:tcPr>
            <w:tcW w:w="2723" w:type="dxa"/>
          </w:tcPr>
          <w:p w14:paraId="35E4CC8C" w14:textId="77777777" w:rsidR="00882609" w:rsidRPr="00025CE9" w:rsidRDefault="00000000" w:rsidP="00025CE9">
            <w:pPr>
              <w:jc w:val="both"/>
              <w:rPr>
                <w:rFonts w:cs="Times New Roman"/>
                <w:lang w:val="fr-FR"/>
              </w:rPr>
            </w:pPr>
            <w:r w:rsidRPr="00025CE9">
              <w:rPr>
                <w:rFonts w:cs="Times New Roman"/>
                <w:lang w:val="fr-FR"/>
              </w:rPr>
              <w:t>Écritures, plan comptable, états financiers</w:t>
            </w:r>
          </w:p>
        </w:tc>
        <w:tc>
          <w:tcPr>
            <w:tcW w:w="2747" w:type="dxa"/>
          </w:tcPr>
          <w:p w14:paraId="2587E888" w14:textId="77777777" w:rsidR="00882609" w:rsidRPr="00025CE9" w:rsidRDefault="00000000" w:rsidP="00025CE9">
            <w:pPr>
              <w:jc w:val="both"/>
              <w:rPr>
                <w:rFonts w:cs="Times New Roman"/>
                <w:lang w:val="fr-FR"/>
              </w:rPr>
            </w:pPr>
            <w:r w:rsidRPr="00025CE9">
              <w:rPr>
                <w:rFonts w:cs="Times New Roman"/>
                <w:lang w:val="fr-FR"/>
              </w:rPr>
              <w:t>Plan OHADA (pack pays), rapprochement bancaire, déclarations fiscales</w:t>
            </w:r>
          </w:p>
        </w:tc>
        <w:tc>
          <w:tcPr>
            <w:tcW w:w="1938" w:type="dxa"/>
          </w:tcPr>
          <w:p w14:paraId="69F082CB" w14:textId="77777777" w:rsidR="00882609" w:rsidRPr="00025CE9" w:rsidRDefault="00000000" w:rsidP="00025CE9">
            <w:pPr>
              <w:jc w:val="both"/>
              <w:rPr>
                <w:rFonts w:cs="Times New Roman"/>
              </w:rPr>
            </w:pPr>
            <w:r w:rsidRPr="00025CE9">
              <w:rPr>
                <w:rFonts w:cs="Times New Roman"/>
              </w:rPr>
              <w:t>ERP</w:t>
            </w:r>
          </w:p>
        </w:tc>
      </w:tr>
      <w:tr w:rsidR="00882609" w:rsidRPr="00025CE9" w14:paraId="70318878" w14:textId="77777777">
        <w:tc>
          <w:tcPr>
            <w:tcW w:w="1952" w:type="dxa"/>
          </w:tcPr>
          <w:p w14:paraId="25EBA0FF" w14:textId="77777777" w:rsidR="00882609" w:rsidRPr="00025CE9" w:rsidRDefault="00000000" w:rsidP="00025CE9">
            <w:pPr>
              <w:jc w:val="both"/>
              <w:rPr>
                <w:rFonts w:cs="Times New Roman"/>
              </w:rPr>
            </w:pPr>
            <w:proofErr w:type="spellStart"/>
            <w:r w:rsidRPr="00025CE9">
              <w:rPr>
                <w:rFonts w:cs="Times New Roman"/>
              </w:rPr>
              <w:t>Trésorerie</w:t>
            </w:r>
            <w:proofErr w:type="spellEnd"/>
          </w:p>
        </w:tc>
        <w:tc>
          <w:tcPr>
            <w:tcW w:w="2723" w:type="dxa"/>
          </w:tcPr>
          <w:p w14:paraId="5B8C229D" w14:textId="77777777" w:rsidR="00882609" w:rsidRPr="00025CE9" w:rsidRDefault="00000000" w:rsidP="00025CE9">
            <w:pPr>
              <w:jc w:val="both"/>
              <w:rPr>
                <w:rFonts w:cs="Times New Roman"/>
                <w:lang w:val="fr-FR"/>
              </w:rPr>
            </w:pPr>
            <w:r w:rsidRPr="00025CE9">
              <w:rPr>
                <w:rFonts w:cs="Times New Roman"/>
                <w:lang w:val="fr-FR"/>
              </w:rPr>
              <w:t>Suivre caisse, banque et Mobile Money, prévoir les flux</w:t>
            </w:r>
          </w:p>
        </w:tc>
        <w:tc>
          <w:tcPr>
            <w:tcW w:w="2747" w:type="dxa"/>
          </w:tcPr>
          <w:p w14:paraId="2A18C1EB" w14:textId="77777777" w:rsidR="00882609" w:rsidRPr="00025CE9" w:rsidRDefault="00000000" w:rsidP="00025CE9">
            <w:pPr>
              <w:jc w:val="both"/>
              <w:rPr>
                <w:rFonts w:cs="Times New Roman"/>
              </w:rPr>
            </w:pPr>
            <w:r w:rsidRPr="00025CE9">
              <w:rPr>
                <w:rFonts w:cs="Times New Roman"/>
              </w:rPr>
              <w:t xml:space="preserve">Rapprochement Mobile Money, </w:t>
            </w:r>
            <w:proofErr w:type="spellStart"/>
            <w:r w:rsidRPr="00025CE9">
              <w:rPr>
                <w:rFonts w:cs="Times New Roman"/>
              </w:rPr>
              <w:t>prévisions</w:t>
            </w:r>
            <w:proofErr w:type="spellEnd"/>
          </w:p>
        </w:tc>
        <w:tc>
          <w:tcPr>
            <w:tcW w:w="1938" w:type="dxa"/>
          </w:tcPr>
          <w:p w14:paraId="12D428E5" w14:textId="77777777" w:rsidR="00882609" w:rsidRPr="00025CE9" w:rsidRDefault="00000000" w:rsidP="00025CE9">
            <w:pPr>
              <w:jc w:val="both"/>
              <w:rPr>
                <w:rFonts w:cs="Times New Roman"/>
              </w:rPr>
            </w:pPr>
            <w:r w:rsidRPr="00025CE9">
              <w:rPr>
                <w:rFonts w:cs="Times New Roman"/>
              </w:rPr>
              <w:t>ERP, SHOP</w:t>
            </w:r>
          </w:p>
        </w:tc>
      </w:tr>
      <w:tr w:rsidR="00882609" w:rsidRPr="00025CE9" w14:paraId="55FCC108" w14:textId="77777777">
        <w:tc>
          <w:tcPr>
            <w:tcW w:w="1952" w:type="dxa"/>
          </w:tcPr>
          <w:p w14:paraId="374D5509" w14:textId="77777777" w:rsidR="00882609" w:rsidRPr="00025CE9" w:rsidRDefault="00000000" w:rsidP="00025CE9">
            <w:pPr>
              <w:jc w:val="both"/>
              <w:rPr>
                <w:rFonts w:cs="Times New Roman"/>
              </w:rPr>
            </w:pPr>
            <w:proofErr w:type="spellStart"/>
            <w:r w:rsidRPr="00025CE9">
              <w:rPr>
                <w:rFonts w:cs="Times New Roman"/>
              </w:rPr>
              <w:t>Créances</w:t>
            </w:r>
            <w:proofErr w:type="spellEnd"/>
            <w:r w:rsidRPr="00025CE9">
              <w:rPr>
                <w:rFonts w:cs="Times New Roman"/>
              </w:rPr>
              <w:t xml:space="preserve"> &amp; </w:t>
            </w:r>
            <w:proofErr w:type="spellStart"/>
            <w:r w:rsidRPr="00025CE9">
              <w:rPr>
                <w:rFonts w:cs="Times New Roman"/>
              </w:rPr>
              <w:t>recouvrement</w:t>
            </w:r>
            <w:proofErr w:type="spellEnd"/>
          </w:p>
        </w:tc>
        <w:tc>
          <w:tcPr>
            <w:tcW w:w="2723" w:type="dxa"/>
          </w:tcPr>
          <w:p w14:paraId="2CC41469" w14:textId="77777777" w:rsidR="00882609" w:rsidRPr="00025CE9" w:rsidRDefault="00000000" w:rsidP="00025CE9">
            <w:pPr>
              <w:jc w:val="both"/>
              <w:rPr>
                <w:rFonts w:cs="Times New Roman"/>
                <w:lang w:val="fr-FR"/>
              </w:rPr>
            </w:pPr>
            <w:r w:rsidRPr="00025CE9">
              <w:rPr>
                <w:rFonts w:cs="Times New Roman"/>
                <w:lang w:val="fr-FR"/>
              </w:rPr>
              <w:t>Gérer le crédit client, les échéances et les relances</w:t>
            </w:r>
          </w:p>
        </w:tc>
        <w:tc>
          <w:tcPr>
            <w:tcW w:w="2747" w:type="dxa"/>
          </w:tcPr>
          <w:p w14:paraId="794FC753" w14:textId="77777777" w:rsidR="00882609" w:rsidRPr="00025CE9" w:rsidRDefault="00000000" w:rsidP="00025CE9">
            <w:pPr>
              <w:jc w:val="both"/>
              <w:rPr>
                <w:rFonts w:cs="Times New Roman"/>
                <w:lang w:val="fr-FR"/>
              </w:rPr>
            </w:pPr>
            <w:r w:rsidRPr="00025CE9">
              <w:rPr>
                <w:rFonts w:cs="Times New Roman"/>
                <w:lang w:val="fr-FR"/>
              </w:rPr>
              <w:t>Plafonds de crédit, relances par SMS</w:t>
            </w:r>
          </w:p>
        </w:tc>
        <w:tc>
          <w:tcPr>
            <w:tcW w:w="1938" w:type="dxa"/>
          </w:tcPr>
          <w:p w14:paraId="049EAA6D" w14:textId="77777777" w:rsidR="00882609" w:rsidRPr="00025CE9" w:rsidRDefault="00000000" w:rsidP="00025CE9">
            <w:pPr>
              <w:jc w:val="both"/>
              <w:rPr>
                <w:rFonts w:cs="Times New Roman"/>
              </w:rPr>
            </w:pPr>
            <w:r w:rsidRPr="00025CE9">
              <w:rPr>
                <w:rFonts w:cs="Times New Roman"/>
              </w:rPr>
              <w:t>Nouveau</w:t>
            </w:r>
          </w:p>
        </w:tc>
      </w:tr>
      <w:tr w:rsidR="00882609" w:rsidRPr="00025CE9" w14:paraId="11E8E422" w14:textId="77777777">
        <w:tc>
          <w:tcPr>
            <w:tcW w:w="1952" w:type="dxa"/>
          </w:tcPr>
          <w:p w14:paraId="5C863AE7" w14:textId="77777777" w:rsidR="00882609" w:rsidRPr="00025CE9" w:rsidRDefault="00000000" w:rsidP="00025CE9">
            <w:pPr>
              <w:jc w:val="both"/>
              <w:rPr>
                <w:rFonts w:cs="Times New Roman"/>
              </w:rPr>
            </w:pPr>
            <w:r w:rsidRPr="00025CE9">
              <w:rPr>
                <w:rFonts w:cs="Times New Roman"/>
              </w:rPr>
              <w:t>Notes de frais</w:t>
            </w:r>
          </w:p>
        </w:tc>
        <w:tc>
          <w:tcPr>
            <w:tcW w:w="2723" w:type="dxa"/>
          </w:tcPr>
          <w:p w14:paraId="248E9872" w14:textId="77777777" w:rsidR="00882609" w:rsidRPr="00025CE9" w:rsidRDefault="00000000" w:rsidP="00025CE9">
            <w:pPr>
              <w:jc w:val="both"/>
              <w:rPr>
                <w:rFonts w:cs="Times New Roman"/>
                <w:lang w:val="fr-FR"/>
              </w:rPr>
            </w:pPr>
            <w:r w:rsidRPr="00025CE9">
              <w:rPr>
                <w:rFonts w:cs="Times New Roman"/>
                <w:lang w:val="fr-FR"/>
              </w:rPr>
              <w:t>Saisir et rembourser les frais des employés</w:t>
            </w:r>
          </w:p>
        </w:tc>
        <w:tc>
          <w:tcPr>
            <w:tcW w:w="2747" w:type="dxa"/>
          </w:tcPr>
          <w:p w14:paraId="0D7B0FCE" w14:textId="77777777" w:rsidR="00882609" w:rsidRPr="00025CE9" w:rsidRDefault="00000000" w:rsidP="00025CE9">
            <w:pPr>
              <w:jc w:val="both"/>
              <w:rPr>
                <w:rFonts w:cs="Times New Roman"/>
                <w:lang w:val="fr-FR"/>
              </w:rPr>
            </w:pPr>
            <w:r w:rsidRPr="00025CE9">
              <w:rPr>
                <w:rFonts w:cs="Times New Roman"/>
                <w:lang w:val="fr-FR"/>
              </w:rPr>
              <w:t>Justificatifs par photo, circuit de validation</w:t>
            </w:r>
          </w:p>
        </w:tc>
        <w:tc>
          <w:tcPr>
            <w:tcW w:w="1938" w:type="dxa"/>
          </w:tcPr>
          <w:p w14:paraId="451A02C4" w14:textId="77777777" w:rsidR="00882609" w:rsidRPr="00025CE9" w:rsidRDefault="00000000" w:rsidP="00025CE9">
            <w:pPr>
              <w:jc w:val="both"/>
              <w:rPr>
                <w:rFonts w:cs="Times New Roman"/>
              </w:rPr>
            </w:pPr>
            <w:r w:rsidRPr="00025CE9">
              <w:rPr>
                <w:rFonts w:cs="Times New Roman"/>
              </w:rPr>
              <w:t>ERP</w:t>
            </w:r>
          </w:p>
        </w:tc>
      </w:tr>
      <w:tr w:rsidR="00882609" w:rsidRPr="00025CE9" w14:paraId="397D07CF" w14:textId="77777777">
        <w:tc>
          <w:tcPr>
            <w:tcW w:w="1952" w:type="dxa"/>
          </w:tcPr>
          <w:p w14:paraId="2E84B868" w14:textId="77777777" w:rsidR="00882609" w:rsidRPr="00025CE9" w:rsidRDefault="00000000" w:rsidP="00025CE9">
            <w:pPr>
              <w:jc w:val="both"/>
              <w:rPr>
                <w:rFonts w:cs="Times New Roman"/>
              </w:rPr>
            </w:pPr>
            <w:proofErr w:type="spellStart"/>
            <w:r w:rsidRPr="00025CE9">
              <w:rPr>
                <w:rFonts w:cs="Times New Roman"/>
              </w:rPr>
              <w:t>Immobilisations</w:t>
            </w:r>
            <w:proofErr w:type="spellEnd"/>
          </w:p>
        </w:tc>
        <w:tc>
          <w:tcPr>
            <w:tcW w:w="2723" w:type="dxa"/>
          </w:tcPr>
          <w:p w14:paraId="34A32F45" w14:textId="77777777" w:rsidR="00882609" w:rsidRPr="00025CE9" w:rsidRDefault="00000000" w:rsidP="00025CE9">
            <w:pPr>
              <w:jc w:val="both"/>
              <w:rPr>
                <w:rFonts w:cs="Times New Roman"/>
                <w:lang w:val="fr-FR"/>
              </w:rPr>
            </w:pPr>
            <w:r w:rsidRPr="00025CE9">
              <w:rPr>
                <w:rFonts w:cs="Times New Roman"/>
                <w:lang w:val="fr-FR"/>
              </w:rPr>
              <w:t>Suivre les actifs et leurs amortissements</w:t>
            </w:r>
          </w:p>
        </w:tc>
        <w:tc>
          <w:tcPr>
            <w:tcW w:w="2747" w:type="dxa"/>
          </w:tcPr>
          <w:p w14:paraId="73593A76" w14:textId="77777777" w:rsidR="00882609" w:rsidRPr="00025CE9" w:rsidRDefault="00000000" w:rsidP="00025CE9">
            <w:pPr>
              <w:jc w:val="both"/>
              <w:rPr>
                <w:rFonts w:cs="Times New Roman"/>
              </w:rPr>
            </w:pPr>
            <w:proofErr w:type="spellStart"/>
            <w:r w:rsidRPr="00025CE9">
              <w:rPr>
                <w:rFonts w:cs="Times New Roman"/>
              </w:rPr>
              <w:t>Inventaire</w:t>
            </w:r>
            <w:proofErr w:type="spellEnd"/>
            <w:r w:rsidRPr="00025CE9">
              <w:rPr>
                <w:rFonts w:cs="Times New Roman"/>
              </w:rPr>
              <w:t xml:space="preserve"> des </w:t>
            </w:r>
            <w:proofErr w:type="spellStart"/>
            <w:r w:rsidRPr="00025CE9">
              <w:rPr>
                <w:rFonts w:cs="Times New Roman"/>
              </w:rPr>
              <w:t>actifs</w:t>
            </w:r>
            <w:proofErr w:type="spellEnd"/>
            <w:r w:rsidRPr="00025CE9">
              <w:rPr>
                <w:rFonts w:cs="Times New Roman"/>
              </w:rPr>
              <w:t>, cessions</w:t>
            </w:r>
          </w:p>
        </w:tc>
        <w:tc>
          <w:tcPr>
            <w:tcW w:w="1938" w:type="dxa"/>
          </w:tcPr>
          <w:p w14:paraId="4124BD40" w14:textId="77777777" w:rsidR="00882609" w:rsidRPr="00025CE9" w:rsidRDefault="00000000" w:rsidP="00025CE9">
            <w:pPr>
              <w:jc w:val="both"/>
              <w:rPr>
                <w:rFonts w:cs="Times New Roman"/>
              </w:rPr>
            </w:pPr>
            <w:r w:rsidRPr="00025CE9">
              <w:rPr>
                <w:rFonts w:cs="Times New Roman"/>
              </w:rPr>
              <w:t>Nouveau</w:t>
            </w:r>
          </w:p>
        </w:tc>
      </w:tr>
    </w:tbl>
    <w:p w14:paraId="0CA15596" w14:textId="77777777" w:rsidR="00882609" w:rsidRPr="00025CE9" w:rsidRDefault="00000000" w:rsidP="00025CE9">
      <w:pPr>
        <w:pStyle w:val="Titre3"/>
        <w:jc w:val="both"/>
        <w:rPr>
          <w:rFonts w:cs="Times New Roman"/>
        </w:rPr>
      </w:pPr>
      <w:r w:rsidRPr="00025CE9">
        <w:rPr>
          <w:rFonts w:cs="Times New Roman"/>
        </w:rPr>
        <w:t xml:space="preserve">7.5 </w:t>
      </w:r>
      <w:proofErr w:type="spellStart"/>
      <w:r w:rsidRPr="00025CE9">
        <w:rPr>
          <w:rFonts w:cs="Times New Roman"/>
        </w:rPr>
        <w:t>Ressources</w:t>
      </w:r>
      <w:proofErr w:type="spellEnd"/>
      <w:r w:rsidRPr="00025CE9">
        <w:rPr>
          <w:rFonts w:cs="Times New Roman"/>
        </w:rPr>
        <w:t xml:space="preserve"> </w:t>
      </w:r>
      <w:proofErr w:type="spellStart"/>
      <w:r w:rsidRPr="00025CE9">
        <w:rPr>
          <w:rFonts w:cs="Times New Roman"/>
        </w:rPr>
        <w:t>humaines</w:t>
      </w:r>
      <w:proofErr w:type="spellEnd"/>
    </w:p>
    <w:tbl>
      <w:tblPr>
        <w:tblStyle w:val="Grilledutableau"/>
        <w:tblW w:w="0" w:type="auto"/>
        <w:tblLayout w:type="fixed"/>
        <w:tblLook w:val="0420" w:firstRow="1" w:lastRow="0" w:firstColumn="0" w:lastColumn="0" w:noHBand="0" w:noVBand="1"/>
      </w:tblPr>
      <w:tblGrid>
        <w:gridCol w:w="1549"/>
        <w:gridCol w:w="2504"/>
        <w:gridCol w:w="3369"/>
        <w:gridCol w:w="1938"/>
      </w:tblGrid>
      <w:tr w:rsidR="00882609" w:rsidRPr="00025CE9" w14:paraId="00691ECF" w14:textId="77777777">
        <w:trPr>
          <w:tblHeader/>
        </w:trPr>
        <w:tc>
          <w:tcPr>
            <w:tcW w:w="1549" w:type="dxa"/>
            <w:shd w:val="clear" w:color="auto" w:fill="F2F2F2"/>
          </w:tcPr>
          <w:p w14:paraId="245D169D" w14:textId="77777777" w:rsidR="00882609" w:rsidRPr="00025CE9" w:rsidRDefault="00000000" w:rsidP="00025CE9">
            <w:pPr>
              <w:jc w:val="both"/>
              <w:rPr>
                <w:rFonts w:cs="Times New Roman"/>
              </w:rPr>
            </w:pPr>
            <w:r w:rsidRPr="00025CE9">
              <w:rPr>
                <w:rFonts w:cs="Times New Roman"/>
              </w:rPr>
              <w:t>Application</w:t>
            </w:r>
          </w:p>
        </w:tc>
        <w:tc>
          <w:tcPr>
            <w:tcW w:w="2504" w:type="dxa"/>
            <w:shd w:val="clear" w:color="auto" w:fill="F2F2F2"/>
          </w:tcPr>
          <w:p w14:paraId="22394494"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3369" w:type="dxa"/>
            <w:shd w:val="clear" w:color="auto" w:fill="F2F2F2"/>
          </w:tcPr>
          <w:p w14:paraId="0A089672"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06803B21"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457CC745" w14:textId="77777777">
        <w:tc>
          <w:tcPr>
            <w:tcW w:w="1549" w:type="dxa"/>
          </w:tcPr>
          <w:p w14:paraId="5BCF990E" w14:textId="77777777" w:rsidR="00882609" w:rsidRPr="00025CE9" w:rsidRDefault="00000000" w:rsidP="00025CE9">
            <w:pPr>
              <w:jc w:val="both"/>
              <w:rPr>
                <w:rFonts w:cs="Times New Roman"/>
              </w:rPr>
            </w:pPr>
            <w:proofErr w:type="spellStart"/>
            <w:r w:rsidRPr="00025CE9">
              <w:rPr>
                <w:rFonts w:cs="Times New Roman"/>
              </w:rPr>
              <w:t>Employés</w:t>
            </w:r>
            <w:proofErr w:type="spellEnd"/>
            <w:r w:rsidRPr="00025CE9">
              <w:rPr>
                <w:rFonts w:cs="Times New Roman"/>
              </w:rPr>
              <w:t xml:space="preserve"> &amp; </w:t>
            </w:r>
            <w:proofErr w:type="spellStart"/>
            <w:r w:rsidRPr="00025CE9">
              <w:rPr>
                <w:rFonts w:cs="Times New Roman"/>
              </w:rPr>
              <w:t>contrats</w:t>
            </w:r>
            <w:proofErr w:type="spellEnd"/>
          </w:p>
        </w:tc>
        <w:tc>
          <w:tcPr>
            <w:tcW w:w="2504" w:type="dxa"/>
          </w:tcPr>
          <w:p w14:paraId="462F8E38" w14:textId="77777777" w:rsidR="00882609" w:rsidRPr="00025CE9" w:rsidRDefault="00000000" w:rsidP="00025CE9">
            <w:pPr>
              <w:jc w:val="both"/>
              <w:rPr>
                <w:rFonts w:cs="Times New Roman"/>
                <w:lang w:val="fr-FR"/>
              </w:rPr>
            </w:pPr>
            <w:r w:rsidRPr="00025CE9">
              <w:rPr>
                <w:rFonts w:cs="Times New Roman"/>
                <w:lang w:val="fr-FR"/>
              </w:rPr>
              <w:t>Dossiers du personnel, contrats, organigramme</w:t>
            </w:r>
          </w:p>
        </w:tc>
        <w:tc>
          <w:tcPr>
            <w:tcW w:w="3369" w:type="dxa"/>
          </w:tcPr>
          <w:p w14:paraId="296FE44B" w14:textId="77777777" w:rsidR="00882609" w:rsidRPr="00025CE9" w:rsidRDefault="00000000" w:rsidP="00025CE9">
            <w:pPr>
              <w:jc w:val="both"/>
              <w:rPr>
                <w:rFonts w:cs="Times New Roman"/>
                <w:lang w:val="fr-FR"/>
              </w:rPr>
            </w:pPr>
            <w:r w:rsidRPr="00025CE9">
              <w:rPr>
                <w:rFonts w:cs="Times New Roman"/>
                <w:lang w:val="fr-FR"/>
              </w:rPr>
              <w:t>Documents RH, intégration des nouveaux arrivants</w:t>
            </w:r>
          </w:p>
        </w:tc>
        <w:tc>
          <w:tcPr>
            <w:tcW w:w="1938" w:type="dxa"/>
          </w:tcPr>
          <w:p w14:paraId="4495E4F1" w14:textId="77777777" w:rsidR="00882609" w:rsidRPr="00025CE9" w:rsidRDefault="00000000" w:rsidP="00025CE9">
            <w:pPr>
              <w:jc w:val="both"/>
              <w:rPr>
                <w:rFonts w:cs="Times New Roman"/>
              </w:rPr>
            </w:pPr>
            <w:r w:rsidRPr="00025CE9">
              <w:rPr>
                <w:rFonts w:cs="Times New Roman"/>
              </w:rPr>
              <w:t>ERP</w:t>
            </w:r>
          </w:p>
        </w:tc>
      </w:tr>
      <w:tr w:rsidR="00882609" w:rsidRPr="00025CE9" w14:paraId="6B4150BA" w14:textId="77777777">
        <w:tc>
          <w:tcPr>
            <w:tcW w:w="1549" w:type="dxa"/>
          </w:tcPr>
          <w:p w14:paraId="5EF5741C" w14:textId="77777777" w:rsidR="00882609" w:rsidRPr="00025CE9" w:rsidRDefault="00000000" w:rsidP="00025CE9">
            <w:pPr>
              <w:jc w:val="both"/>
              <w:rPr>
                <w:rFonts w:cs="Times New Roman"/>
              </w:rPr>
            </w:pPr>
            <w:r w:rsidRPr="00025CE9">
              <w:rPr>
                <w:rFonts w:cs="Times New Roman"/>
              </w:rPr>
              <w:t>Paie</w:t>
            </w:r>
          </w:p>
        </w:tc>
        <w:tc>
          <w:tcPr>
            <w:tcW w:w="2504" w:type="dxa"/>
          </w:tcPr>
          <w:p w14:paraId="09745268" w14:textId="77777777" w:rsidR="00882609" w:rsidRPr="00025CE9" w:rsidRDefault="00000000" w:rsidP="00025CE9">
            <w:pPr>
              <w:jc w:val="both"/>
              <w:rPr>
                <w:rFonts w:cs="Times New Roman"/>
                <w:lang w:val="fr-FR"/>
              </w:rPr>
            </w:pPr>
            <w:r w:rsidRPr="00025CE9">
              <w:rPr>
                <w:rFonts w:cs="Times New Roman"/>
                <w:lang w:val="fr-FR"/>
              </w:rPr>
              <w:t>Bulletins de paie, cotisations, déclarations sociales</w:t>
            </w:r>
          </w:p>
        </w:tc>
        <w:tc>
          <w:tcPr>
            <w:tcW w:w="3369" w:type="dxa"/>
          </w:tcPr>
          <w:p w14:paraId="4E8A1967" w14:textId="77777777" w:rsidR="00882609" w:rsidRPr="00025CE9" w:rsidRDefault="00000000" w:rsidP="00025CE9">
            <w:pPr>
              <w:jc w:val="both"/>
              <w:rPr>
                <w:rFonts w:cs="Times New Roman"/>
                <w:lang w:val="fr-FR"/>
              </w:rPr>
            </w:pPr>
            <w:r w:rsidRPr="00025CE9">
              <w:rPr>
                <w:rFonts w:cs="Times New Roman"/>
                <w:lang w:val="fr-FR"/>
              </w:rPr>
              <w:t>Avances sur salaire, primes, paiement des salaires par Mobile Money</w:t>
            </w:r>
          </w:p>
        </w:tc>
        <w:tc>
          <w:tcPr>
            <w:tcW w:w="1938" w:type="dxa"/>
          </w:tcPr>
          <w:p w14:paraId="22FD520C" w14:textId="77777777" w:rsidR="00882609" w:rsidRPr="00025CE9" w:rsidRDefault="00000000" w:rsidP="00025CE9">
            <w:pPr>
              <w:jc w:val="both"/>
              <w:rPr>
                <w:rFonts w:cs="Times New Roman"/>
              </w:rPr>
            </w:pPr>
            <w:r w:rsidRPr="00025CE9">
              <w:rPr>
                <w:rFonts w:cs="Times New Roman"/>
              </w:rPr>
              <w:t>ERP</w:t>
            </w:r>
          </w:p>
        </w:tc>
      </w:tr>
      <w:tr w:rsidR="00882609" w:rsidRPr="00025CE9" w14:paraId="2BD323EC" w14:textId="77777777">
        <w:tc>
          <w:tcPr>
            <w:tcW w:w="1549" w:type="dxa"/>
          </w:tcPr>
          <w:p w14:paraId="43C2DC84" w14:textId="77777777" w:rsidR="00882609" w:rsidRPr="00025CE9" w:rsidRDefault="00000000" w:rsidP="00025CE9">
            <w:pPr>
              <w:jc w:val="both"/>
              <w:rPr>
                <w:rFonts w:cs="Times New Roman"/>
              </w:rPr>
            </w:pPr>
            <w:proofErr w:type="spellStart"/>
            <w:r w:rsidRPr="00025CE9">
              <w:rPr>
                <w:rFonts w:cs="Times New Roman"/>
              </w:rPr>
              <w:t>Présences</w:t>
            </w:r>
            <w:proofErr w:type="spellEnd"/>
            <w:r w:rsidRPr="00025CE9">
              <w:rPr>
                <w:rFonts w:cs="Times New Roman"/>
              </w:rPr>
              <w:t xml:space="preserve"> &amp; </w:t>
            </w:r>
            <w:proofErr w:type="spellStart"/>
            <w:r w:rsidRPr="00025CE9">
              <w:rPr>
                <w:rFonts w:cs="Times New Roman"/>
              </w:rPr>
              <w:t>pointage</w:t>
            </w:r>
            <w:proofErr w:type="spellEnd"/>
          </w:p>
        </w:tc>
        <w:tc>
          <w:tcPr>
            <w:tcW w:w="2504" w:type="dxa"/>
          </w:tcPr>
          <w:p w14:paraId="259291FD" w14:textId="77777777" w:rsidR="00882609" w:rsidRPr="00025CE9" w:rsidRDefault="00000000" w:rsidP="00025CE9">
            <w:pPr>
              <w:jc w:val="both"/>
              <w:rPr>
                <w:rFonts w:cs="Times New Roman"/>
                <w:lang w:val="fr-FR"/>
              </w:rPr>
            </w:pPr>
            <w:r w:rsidRPr="00025CE9">
              <w:rPr>
                <w:rFonts w:cs="Times New Roman"/>
                <w:lang w:val="fr-FR"/>
              </w:rPr>
              <w:t>Suivre les heures et les plannings</w:t>
            </w:r>
          </w:p>
        </w:tc>
        <w:tc>
          <w:tcPr>
            <w:tcW w:w="3369" w:type="dxa"/>
          </w:tcPr>
          <w:p w14:paraId="02F76F2E" w14:textId="77777777" w:rsidR="00882609" w:rsidRPr="00025CE9" w:rsidRDefault="00000000" w:rsidP="00025CE9">
            <w:pPr>
              <w:jc w:val="both"/>
              <w:rPr>
                <w:rFonts w:cs="Times New Roman"/>
                <w:lang w:val="fr-FR"/>
              </w:rPr>
            </w:pPr>
            <w:r w:rsidRPr="00025CE9">
              <w:rPr>
                <w:rFonts w:cs="Times New Roman"/>
                <w:lang w:val="fr-FR"/>
              </w:rPr>
              <w:t>Pointage mobile ou biométrique, heures supplémentaires</w:t>
            </w:r>
          </w:p>
        </w:tc>
        <w:tc>
          <w:tcPr>
            <w:tcW w:w="1938" w:type="dxa"/>
          </w:tcPr>
          <w:p w14:paraId="6970EA23" w14:textId="77777777" w:rsidR="00882609" w:rsidRPr="00025CE9" w:rsidRDefault="00000000" w:rsidP="00025CE9">
            <w:pPr>
              <w:jc w:val="both"/>
              <w:rPr>
                <w:rFonts w:cs="Times New Roman"/>
              </w:rPr>
            </w:pPr>
            <w:r w:rsidRPr="00025CE9">
              <w:rPr>
                <w:rFonts w:cs="Times New Roman"/>
              </w:rPr>
              <w:t>ERP</w:t>
            </w:r>
          </w:p>
        </w:tc>
      </w:tr>
      <w:tr w:rsidR="00882609" w:rsidRPr="00025CE9" w14:paraId="5EA0C40D" w14:textId="77777777">
        <w:tc>
          <w:tcPr>
            <w:tcW w:w="1549" w:type="dxa"/>
          </w:tcPr>
          <w:p w14:paraId="5E15F218" w14:textId="77777777" w:rsidR="00882609" w:rsidRPr="00025CE9" w:rsidRDefault="00000000" w:rsidP="00025CE9">
            <w:pPr>
              <w:jc w:val="both"/>
              <w:rPr>
                <w:rFonts w:cs="Times New Roman"/>
              </w:rPr>
            </w:pPr>
            <w:r w:rsidRPr="00025CE9">
              <w:rPr>
                <w:rFonts w:cs="Times New Roman"/>
              </w:rPr>
              <w:t>Congés &amp; absences</w:t>
            </w:r>
          </w:p>
        </w:tc>
        <w:tc>
          <w:tcPr>
            <w:tcW w:w="2504" w:type="dxa"/>
          </w:tcPr>
          <w:p w14:paraId="0AF56900" w14:textId="77777777" w:rsidR="00882609" w:rsidRPr="00025CE9" w:rsidRDefault="00000000" w:rsidP="00025CE9">
            <w:pPr>
              <w:jc w:val="both"/>
              <w:rPr>
                <w:rFonts w:cs="Times New Roman"/>
              </w:rPr>
            </w:pPr>
            <w:proofErr w:type="spellStart"/>
            <w:r w:rsidRPr="00025CE9">
              <w:rPr>
                <w:rFonts w:cs="Times New Roman"/>
              </w:rPr>
              <w:t>Demandes</w:t>
            </w:r>
            <w:proofErr w:type="spellEnd"/>
            <w:r w:rsidRPr="00025CE9">
              <w:rPr>
                <w:rFonts w:cs="Times New Roman"/>
              </w:rPr>
              <w:t xml:space="preserve">, validations, </w:t>
            </w:r>
            <w:proofErr w:type="spellStart"/>
            <w:r w:rsidRPr="00025CE9">
              <w:rPr>
                <w:rFonts w:cs="Times New Roman"/>
              </w:rPr>
              <w:t>soldes</w:t>
            </w:r>
            <w:proofErr w:type="spellEnd"/>
          </w:p>
        </w:tc>
        <w:tc>
          <w:tcPr>
            <w:tcW w:w="3369" w:type="dxa"/>
          </w:tcPr>
          <w:p w14:paraId="03C9D628" w14:textId="77777777" w:rsidR="00882609" w:rsidRPr="00025CE9" w:rsidRDefault="00000000" w:rsidP="00025CE9">
            <w:pPr>
              <w:jc w:val="both"/>
              <w:rPr>
                <w:rFonts w:cs="Times New Roman"/>
                <w:lang w:val="fr-FR"/>
              </w:rPr>
            </w:pPr>
            <w:r w:rsidRPr="00025CE9">
              <w:rPr>
                <w:rFonts w:cs="Times New Roman"/>
                <w:lang w:val="fr-FR"/>
              </w:rPr>
              <w:t>Calendrier d'équipe, jours fériés par pays</w:t>
            </w:r>
          </w:p>
        </w:tc>
        <w:tc>
          <w:tcPr>
            <w:tcW w:w="1938" w:type="dxa"/>
          </w:tcPr>
          <w:p w14:paraId="71297600" w14:textId="77777777" w:rsidR="00882609" w:rsidRPr="00025CE9" w:rsidRDefault="00000000" w:rsidP="00025CE9">
            <w:pPr>
              <w:jc w:val="both"/>
              <w:rPr>
                <w:rFonts w:cs="Times New Roman"/>
              </w:rPr>
            </w:pPr>
            <w:r w:rsidRPr="00025CE9">
              <w:rPr>
                <w:rFonts w:cs="Times New Roman"/>
              </w:rPr>
              <w:t>ERP</w:t>
            </w:r>
          </w:p>
        </w:tc>
      </w:tr>
      <w:tr w:rsidR="00882609" w:rsidRPr="00025CE9" w14:paraId="30A85389" w14:textId="77777777">
        <w:tc>
          <w:tcPr>
            <w:tcW w:w="1549" w:type="dxa"/>
          </w:tcPr>
          <w:p w14:paraId="588E0FD9" w14:textId="77777777" w:rsidR="00882609" w:rsidRPr="00025CE9" w:rsidRDefault="00000000" w:rsidP="00025CE9">
            <w:pPr>
              <w:jc w:val="both"/>
              <w:rPr>
                <w:rFonts w:cs="Times New Roman"/>
              </w:rPr>
            </w:pPr>
            <w:proofErr w:type="spellStart"/>
            <w:r w:rsidRPr="00025CE9">
              <w:rPr>
                <w:rFonts w:cs="Times New Roman"/>
              </w:rPr>
              <w:t>Recrutement</w:t>
            </w:r>
            <w:proofErr w:type="spellEnd"/>
          </w:p>
        </w:tc>
        <w:tc>
          <w:tcPr>
            <w:tcW w:w="2504" w:type="dxa"/>
          </w:tcPr>
          <w:p w14:paraId="5D02CB9A" w14:textId="77777777" w:rsidR="00882609" w:rsidRPr="00025CE9" w:rsidRDefault="00000000" w:rsidP="00025CE9">
            <w:pPr>
              <w:jc w:val="both"/>
              <w:rPr>
                <w:rFonts w:cs="Times New Roman"/>
              </w:rPr>
            </w:pPr>
            <w:proofErr w:type="spellStart"/>
            <w:r w:rsidRPr="00025CE9">
              <w:rPr>
                <w:rFonts w:cs="Times New Roman"/>
              </w:rPr>
              <w:t>Offres</w:t>
            </w:r>
            <w:proofErr w:type="spellEnd"/>
            <w:r w:rsidRPr="00025CE9">
              <w:rPr>
                <w:rFonts w:cs="Times New Roman"/>
              </w:rPr>
              <w:t xml:space="preserve">, candidatures, </w:t>
            </w:r>
            <w:proofErr w:type="spellStart"/>
            <w:r w:rsidRPr="00025CE9">
              <w:rPr>
                <w:rFonts w:cs="Times New Roman"/>
              </w:rPr>
              <w:t>entretiens</w:t>
            </w:r>
            <w:proofErr w:type="spellEnd"/>
          </w:p>
        </w:tc>
        <w:tc>
          <w:tcPr>
            <w:tcW w:w="3369" w:type="dxa"/>
          </w:tcPr>
          <w:p w14:paraId="4F49AFA2" w14:textId="77777777" w:rsidR="00882609" w:rsidRPr="00025CE9" w:rsidRDefault="00000000" w:rsidP="00025CE9">
            <w:pPr>
              <w:jc w:val="both"/>
              <w:rPr>
                <w:rFonts w:cs="Times New Roman"/>
              </w:rPr>
            </w:pPr>
            <w:r w:rsidRPr="00025CE9">
              <w:rPr>
                <w:rFonts w:cs="Times New Roman"/>
              </w:rPr>
              <w:t xml:space="preserve">Diffusion </w:t>
            </w:r>
            <w:proofErr w:type="spellStart"/>
            <w:r w:rsidRPr="00025CE9">
              <w:rPr>
                <w:rFonts w:cs="Times New Roman"/>
              </w:rPr>
              <w:t>d'offres</w:t>
            </w:r>
            <w:proofErr w:type="spellEnd"/>
            <w:r w:rsidRPr="00025CE9">
              <w:rPr>
                <w:rFonts w:cs="Times New Roman"/>
              </w:rPr>
              <w:t xml:space="preserve">, grilles </w:t>
            </w:r>
            <w:proofErr w:type="spellStart"/>
            <w:r w:rsidRPr="00025CE9">
              <w:rPr>
                <w:rFonts w:cs="Times New Roman"/>
              </w:rPr>
              <w:t>d'évaluation</w:t>
            </w:r>
            <w:proofErr w:type="spellEnd"/>
          </w:p>
        </w:tc>
        <w:tc>
          <w:tcPr>
            <w:tcW w:w="1938" w:type="dxa"/>
          </w:tcPr>
          <w:p w14:paraId="58E3A7C7" w14:textId="77777777" w:rsidR="00882609" w:rsidRPr="00025CE9" w:rsidRDefault="00000000" w:rsidP="00025CE9">
            <w:pPr>
              <w:jc w:val="both"/>
              <w:rPr>
                <w:rFonts w:cs="Times New Roman"/>
              </w:rPr>
            </w:pPr>
            <w:r w:rsidRPr="00025CE9">
              <w:rPr>
                <w:rFonts w:cs="Times New Roman"/>
              </w:rPr>
              <w:t>Nouveau</w:t>
            </w:r>
          </w:p>
        </w:tc>
      </w:tr>
    </w:tbl>
    <w:p w14:paraId="44998B3B" w14:textId="77777777" w:rsidR="00882609" w:rsidRPr="00025CE9" w:rsidRDefault="00000000" w:rsidP="00025CE9">
      <w:pPr>
        <w:pStyle w:val="Titre3"/>
        <w:jc w:val="both"/>
        <w:rPr>
          <w:rFonts w:cs="Times New Roman"/>
        </w:rPr>
      </w:pPr>
      <w:r w:rsidRPr="00025CE9">
        <w:rPr>
          <w:rFonts w:cs="Times New Roman"/>
        </w:rPr>
        <w:t xml:space="preserve">7.6 Sécurité &amp; </w:t>
      </w:r>
      <w:proofErr w:type="spellStart"/>
      <w:r w:rsidRPr="00025CE9">
        <w:rPr>
          <w:rFonts w:cs="Times New Roman"/>
        </w:rPr>
        <w:t>Accès</w:t>
      </w:r>
      <w:proofErr w:type="spellEnd"/>
    </w:p>
    <w:tbl>
      <w:tblPr>
        <w:tblStyle w:val="Grilledutableau"/>
        <w:tblW w:w="0" w:type="auto"/>
        <w:tblLayout w:type="fixed"/>
        <w:tblLook w:val="0420" w:firstRow="1" w:lastRow="0" w:firstColumn="0" w:lastColumn="0" w:noHBand="0" w:noVBand="1"/>
      </w:tblPr>
      <w:tblGrid>
        <w:gridCol w:w="2254"/>
        <w:gridCol w:w="2467"/>
        <w:gridCol w:w="2700"/>
        <w:gridCol w:w="1938"/>
      </w:tblGrid>
      <w:tr w:rsidR="00882609" w:rsidRPr="00025CE9" w14:paraId="7BD5234C" w14:textId="77777777">
        <w:trPr>
          <w:tblHeader/>
        </w:trPr>
        <w:tc>
          <w:tcPr>
            <w:tcW w:w="2254" w:type="dxa"/>
            <w:shd w:val="clear" w:color="auto" w:fill="F2F2F2"/>
          </w:tcPr>
          <w:p w14:paraId="517F35D1" w14:textId="77777777" w:rsidR="00882609" w:rsidRPr="00025CE9" w:rsidRDefault="00000000" w:rsidP="00025CE9">
            <w:pPr>
              <w:jc w:val="both"/>
              <w:rPr>
                <w:rFonts w:cs="Times New Roman"/>
              </w:rPr>
            </w:pPr>
            <w:r w:rsidRPr="00025CE9">
              <w:rPr>
                <w:rFonts w:cs="Times New Roman"/>
              </w:rPr>
              <w:t>Application</w:t>
            </w:r>
          </w:p>
        </w:tc>
        <w:tc>
          <w:tcPr>
            <w:tcW w:w="2467" w:type="dxa"/>
            <w:shd w:val="clear" w:color="auto" w:fill="F2F2F2"/>
          </w:tcPr>
          <w:p w14:paraId="18407589"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2700" w:type="dxa"/>
            <w:shd w:val="clear" w:color="auto" w:fill="F2F2F2"/>
          </w:tcPr>
          <w:p w14:paraId="7BE9BDBE"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51210BF9"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5052B841" w14:textId="77777777">
        <w:tc>
          <w:tcPr>
            <w:tcW w:w="2254" w:type="dxa"/>
          </w:tcPr>
          <w:p w14:paraId="3AB824A1" w14:textId="77777777" w:rsidR="00882609" w:rsidRPr="00025CE9" w:rsidRDefault="00000000" w:rsidP="00025CE9">
            <w:pPr>
              <w:jc w:val="both"/>
              <w:rPr>
                <w:rFonts w:cs="Times New Roman"/>
              </w:rPr>
            </w:pPr>
            <w:proofErr w:type="spellStart"/>
            <w:r w:rsidRPr="00025CE9">
              <w:rPr>
                <w:rFonts w:cs="Times New Roman"/>
              </w:rPr>
              <w:t>Contrôle</w:t>
            </w:r>
            <w:proofErr w:type="spellEnd"/>
            <w:r w:rsidRPr="00025CE9">
              <w:rPr>
                <w:rFonts w:cs="Times New Roman"/>
              </w:rPr>
              <w:t xml:space="preserve"> </w:t>
            </w:r>
            <w:proofErr w:type="spellStart"/>
            <w:r w:rsidRPr="00025CE9">
              <w:rPr>
                <w:rFonts w:cs="Times New Roman"/>
              </w:rPr>
              <w:t>d'accès</w:t>
            </w:r>
            <w:proofErr w:type="spellEnd"/>
          </w:p>
        </w:tc>
        <w:tc>
          <w:tcPr>
            <w:tcW w:w="2467" w:type="dxa"/>
          </w:tcPr>
          <w:p w14:paraId="4561FE71" w14:textId="77777777" w:rsidR="00882609" w:rsidRPr="00025CE9" w:rsidRDefault="00000000" w:rsidP="00025CE9">
            <w:pPr>
              <w:jc w:val="both"/>
              <w:rPr>
                <w:rFonts w:cs="Times New Roman"/>
                <w:lang w:val="fr-FR"/>
              </w:rPr>
            </w:pPr>
            <w:r w:rsidRPr="00025CE9">
              <w:rPr>
                <w:rFonts w:cs="Times New Roman"/>
                <w:lang w:val="fr-FR"/>
              </w:rPr>
              <w:t>Autoriser et tracer les entrées et sorties</w:t>
            </w:r>
          </w:p>
        </w:tc>
        <w:tc>
          <w:tcPr>
            <w:tcW w:w="2700" w:type="dxa"/>
          </w:tcPr>
          <w:p w14:paraId="5B6B199A" w14:textId="77777777" w:rsidR="00882609" w:rsidRPr="00025CE9" w:rsidRDefault="00000000" w:rsidP="00025CE9">
            <w:pPr>
              <w:jc w:val="both"/>
              <w:rPr>
                <w:rFonts w:cs="Times New Roman"/>
                <w:lang w:val="fr-FR"/>
              </w:rPr>
            </w:pPr>
            <w:r w:rsidRPr="00025CE9">
              <w:rPr>
                <w:rFonts w:cs="Times New Roman"/>
                <w:lang w:val="fr-FR"/>
              </w:rPr>
              <w:t>Badges, QR codes, biométrie, zones et horaires</w:t>
            </w:r>
          </w:p>
        </w:tc>
        <w:tc>
          <w:tcPr>
            <w:tcW w:w="1938" w:type="dxa"/>
          </w:tcPr>
          <w:p w14:paraId="36C22002" w14:textId="77777777" w:rsidR="00882609" w:rsidRPr="00025CE9" w:rsidRDefault="00000000" w:rsidP="00025CE9">
            <w:pPr>
              <w:jc w:val="both"/>
              <w:rPr>
                <w:rFonts w:cs="Times New Roman"/>
              </w:rPr>
            </w:pPr>
            <w:r w:rsidRPr="00025CE9">
              <w:rPr>
                <w:rFonts w:cs="Times New Roman"/>
              </w:rPr>
              <w:t>ACCESS</w:t>
            </w:r>
          </w:p>
        </w:tc>
      </w:tr>
      <w:tr w:rsidR="00882609" w:rsidRPr="00025CE9" w14:paraId="47125A1D" w14:textId="77777777">
        <w:tc>
          <w:tcPr>
            <w:tcW w:w="2254" w:type="dxa"/>
          </w:tcPr>
          <w:p w14:paraId="1073730D" w14:textId="77777777" w:rsidR="00882609" w:rsidRPr="00025CE9" w:rsidRDefault="00000000" w:rsidP="00025CE9">
            <w:pPr>
              <w:jc w:val="both"/>
              <w:rPr>
                <w:rFonts w:cs="Times New Roman"/>
              </w:rPr>
            </w:pPr>
            <w:proofErr w:type="spellStart"/>
            <w:r w:rsidRPr="00025CE9">
              <w:rPr>
                <w:rFonts w:cs="Times New Roman"/>
              </w:rPr>
              <w:lastRenderedPageBreak/>
              <w:t>Visiteurs</w:t>
            </w:r>
            <w:proofErr w:type="spellEnd"/>
          </w:p>
        </w:tc>
        <w:tc>
          <w:tcPr>
            <w:tcW w:w="2467" w:type="dxa"/>
          </w:tcPr>
          <w:p w14:paraId="3811809B" w14:textId="77777777" w:rsidR="00882609" w:rsidRPr="00025CE9" w:rsidRDefault="00000000" w:rsidP="00025CE9">
            <w:pPr>
              <w:jc w:val="both"/>
              <w:rPr>
                <w:rFonts w:cs="Times New Roman"/>
                <w:lang w:val="fr-FR"/>
              </w:rPr>
            </w:pPr>
            <w:r w:rsidRPr="00025CE9">
              <w:rPr>
                <w:rFonts w:cs="Times New Roman"/>
                <w:lang w:val="fr-FR"/>
              </w:rPr>
              <w:t>Pré-enregistrer, accueillir et badger les visiteurs</w:t>
            </w:r>
          </w:p>
        </w:tc>
        <w:tc>
          <w:tcPr>
            <w:tcW w:w="2700" w:type="dxa"/>
          </w:tcPr>
          <w:p w14:paraId="127F8DB5" w14:textId="77777777" w:rsidR="00882609" w:rsidRPr="00025CE9" w:rsidRDefault="00000000" w:rsidP="00025CE9">
            <w:pPr>
              <w:jc w:val="both"/>
              <w:rPr>
                <w:rFonts w:cs="Times New Roman"/>
                <w:lang w:val="fr-FR"/>
              </w:rPr>
            </w:pPr>
            <w:r w:rsidRPr="00025CE9">
              <w:rPr>
                <w:rFonts w:cs="Times New Roman"/>
                <w:lang w:val="fr-FR"/>
              </w:rPr>
              <w:t>Notification de l'hôte, liste noire</w:t>
            </w:r>
          </w:p>
        </w:tc>
        <w:tc>
          <w:tcPr>
            <w:tcW w:w="1938" w:type="dxa"/>
          </w:tcPr>
          <w:p w14:paraId="426C1299" w14:textId="77777777" w:rsidR="00882609" w:rsidRPr="00025CE9" w:rsidRDefault="00000000" w:rsidP="00025CE9">
            <w:pPr>
              <w:jc w:val="both"/>
              <w:rPr>
                <w:rFonts w:cs="Times New Roman"/>
              </w:rPr>
            </w:pPr>
            <w:r w:rsidRPr="00025CE9">
              <w:rPr>
                <w:rFonts w:cs="Times New Roman"/>
              </w:rPr>
              <w:t>ACCESS</w:t>
            </w:r>
          </w:p>
        </w:tc>
      </w:tr>
      <w:tr w:rsidR="00882609" w:rsidRPr="00025CE9" w14:paraId="2EDAF723" w14:textId="77777777">
        <w:tc>
          <w:tcPr>
            <w:tcW w:w="2254" w:type="dxa"/>
          </w:tcPr>
          <w:p w14:paraId="2617DEE8" w14:textId="77777777" w:rsidR="00882609" w:rsidRPr="00025CE9" w:rsidRDefault="00000000" w:rsidP="00025CE9">
            <w:pPr>
              <w:jc w:val="both"/>
              <w:rPr>
                <w:rFonts w:cs="Times New Roman"/>
              </w:rPr>
            </w:pPr>
            <w:r w:rsidRPr="00025CE9">
              <w:rPr>
                <w:rFonts w:cs="Times New Roman"/>
              </w:rPr>
              <w:t>Rondes &amp; incidents</w:t>
            </w:r>
          </w:p>
        </w:tc>
        <w:tc>
          <w:tcPr>
            <w:tcW w:w="2467" w:type="dxa"/>
          </w:tcPr>
          <w:p w14:paraId="7CCF31FC" w14:textId="77777777" w:rsidR="00882609" w:rsidRPr="00025CE9" w:rsidRDefault="00000000" w:rsidP="00025CE9">
            <w:pPr>
              <w:jc w:val="both"/>
              <w:rPr>
                <w:rFonts w:cs="Times New Roman"/>
                <w:lang w:val="fr-FR"/>
              </w:rPr>
            </w:pPr>
            <w:r w:rsidRPr="00025CE9">
              <w:rPr>
                <w:rFonts w:cs="Times New Roman"/>
                <w:lang w:val="fr-FR"/>
              </w:rPr>
              <w:t>Rondes des agents, main courante, alertes</w:t>
            </w:r>
          </w:p>
        </w:tc>
        <w:tc>
          <w:tcPr>
            <w:tcW w:w="2700" w:type="dxa"/>
          </w:tcPr>
          <w:p w14:paraId="33BD8A3B" w14:textId="77777777" w:rsidR="00882609" w:rsidRPr="00025CE9" w:rsidRDefault="00000000" w:rsidP="00025CE9">
            <w:pPr>
              <w:jc w:val="both"/>
              <w:rPr>
                <w:rFonts w:cs="Times New Roman"/>
              </w:rPr>
            </w:pPr>
            <w:r w:rsidRPr="00025CE9">
              <w:rPr>
                <w:rFonts w:cs="Times New Roman"/>
              </w:rPr>
              <w:t xml:space="preserve">Rondes </w:t>
            </w:r>
            <w:proofErr w:type="spellStart"/>
            <w:r w:rsidRPr="00025CE9">
              <w:rPr>
                <w:rFonts w:cs="Times New Roman"/>
              </w:rPr>
              <w:t>géolocalisées</w:t>
            </w:r>
            <w:proofErr w:type="spellEnd"/>
            <w:r w:rsidRPr="00025CE9">
              <w:rPr>
                <w:rFonts w:cs="Times New Roman"/>
              </w:rPr>
              <w:t xml:space="preserve">, rapports </w:t>
            </w:r>
            <w:proofErr w:type="spellStart"/>
            <w:r w:rsidRPr="00025CE9">
              <w:rPr>
                <w:rFonts w:cs="Times New Roman"/>
              </w:rPr>
              <w:t>d'incident</w:t>
            </w:r>
            <w:proofErr w:type="spellEnd"/>
          </w:p>
        </w:tc>
        <w:tc>
          <w:tcPr>
            <w:tcW w:w="1938" w:type="dxa"/>
          </w:tcPr>
          <w:p w14:paraId="096CD2AD" w14:textId="77777777" w:rsidR="00882609" w:rsidRPr="00025CE9" w:rsidRDefault="00000000" w:rsidP="00025CE9">
            <w:pPr>
              <w:jc w:val="both"/>
              <w:rPr>
                <w:rFonts w:cs="Times New Roman"/>
              </w:rPr>
            </w:pPr>
            <w:r w:rsidRPr="00025CE9">
              <w:rPr>
                <w:rFonts w:cs="Times New Roman"/>
              </w:rPr>
              <w:t>ACCESS</w:t>
            </w:r>
          </w:p>
        </w:tc>
      </w:tr>
      <w:tr w:rsidR="00882609" w:rsidRPr="00025CE9" w14:paraId="35D488D9" w14:textId="77777777">
        <w:tc>
          <w:tcPr>
            <w:tcW w:w="2254" w:type="dxa"/>
          </w:tcPr>
          <w:p w14:paraId="2147CDB6" w14:textId="77777777" w:rsidR="00882609" w:rsidRPr="00025CE9" w:rsidRDefault="00000000" w:rsidP="00025CE9">
            <w:pPr>
              <w:jc w:val="both"/>
              <w:rPr>
                <w:rFonts w:cs="Times New Roman"/>
              </w:rPr>
            </w:pPr>
            <w:r w:rsidRPr="00025CE9">
              <w:rPr>
                <w:rFonts w:cs="Times New Roman"/>
              </w:rPr>
              <w:t>Surveillance</w:t>
            </w:r>
          </w:p>
        </w:tc>
        <w:tc>
          <w:tcPr>
            <w:tcW w:w="2467" w:type="dxa"/>
          </w:tcPr>
          <w:p w14:paraId="5AAB8A58" w14:textId="77777777" w:rsidR="00882609" w:rsidRPr="00025CE9" w:rsidRDefault="00000000" w:rsidP="00025CE9">
            <w:pPr>
              <w:jc w:val="both"/>
              <w:rPr>
                <w:rFonts w:cs="Times New Roman"/>
                <w:lang w:val="fr-FR"/>
              </w:rPr>
            </w:pPr>
            <w:r w:rsidRPr="00025CE9">
              <w:rPr>
                <w:rFonts w:cs="Times New Roman"/>
                <w:lang w:val="fr-FR"/>
              </w:rPr>
              <w:t>Relier alarmes et caméras à la suite</w:t>
            </w:r>
          </w:p>
        </w:tc>
        <w:tc>
          <w:tcPr>
            <w:tcW w:w="2700" w:type="dxa"/>
          </w:tcPr>
          <w:p w14:paraId="01E739E6" w14:textId="77777777" w:rsidR="00882609" w:rsidRPr="00025CE9" w:rsidRDefault="00000000" w:rsidP="00025CE9">
            <w:pPr>
              <w:jc w:val="both"/>
              <w:rPr>
                <w:rFonts w:cs="Times New Roman"/>
                <w:lang w:val="fr-FR"/>
              </w:rPr>
            </w:pPr>
            <w:r w:rsidRPr="00025CE9">
              <w:rPr>
                <w:rFonts w:cs="Times New Roman"/>
                <w:lang w:val="fr-FR"/>
              </w:rPr>
              <w:t>Alertes en temps réel, historique des événements</w:t>
            </w:r>
          </w:p>
        </w:tc>
        <w:tc>
          <w:tcPr>
            <w:tcW w:w="1938" w:type="dxa"/>
          </w:tcPr>
          <w:p w14:paraId="1EA4DD8F" w14:textId="77777777" w:rsidR="00882609" w:rsidRPr="00025CE9" w:rsidRDefault="00000000" w:rsidP="00025CE9">
            <w:pPr>
              <w:jc w:val="both"/>
              <w:rPr>
                <w:rFonts w:cs="Times New Roman"/>
              </w:rPr>
            </w:pPr>
            <w:r w:rsidRPr="00025CE9">
              <w:rPr>
                <w:rFonts w:cs="Times New Roman"/>
              </w:rPr>
              <w:t>ACCESS</w:t>
            </w:r>
          </w:p>
        </w:tc>
      </w:tr>
    </w:tbl>
    <w:p w14:paraId="3592CBC4" w14:textId="77777777" w:rsidR="00882609" w:rsidRPr="00025CE9" w:rsidRDefault="00000000" w:rsidP="00025CE9">
      <w:pPr>
        <w:pStyle w:val="Titre3"/>
        <w:jc w:val="both"/>
        <w:rPr>
          <w:rFonts w:cs="Times New Roman"/>
        </w:rPr>
      </w:pPr>
      <w:r w:rsidRPr="00025CE9">
        <w:rPr>
          <w:rFonts w:cs="Times New Roman"/>
        </w:rPr>
        <w:t xml:space="preserve">7.7 </w:t>
      </w:r>
      <w:proofErr w:type="spellStart"/>
      <w:r w:rsidRPr="00025CE9">
        <w:rPr>
          <w:rFonts w:cs="Times New Roman"/>
        </w:rPr>
        <w:t>Événementiel</w:t>
      </w:r>
      <w:proofErr w:type="spellEnd"/>
    </w:p>
    <w:tbl>
      <w:tblPr>
        <w:tblStyle w:val="Grilledutableau"/>
        <w:tblW w:w="0" w:type="auto"/>
        <w:tblLayout w:type="fixed"/>
        <w:tblLook w:val="0420" w:firstRow="1" w:lastRow="0" w:firstColumn="0" w:lastColumn="0" w:noHBand="0" w:noVBand="1"/>
      </w:tblPr>
      <w:tblGrid>
        <w:gridCol w:w="1695"/>
        <w:gridCol w:w="2820"/>
        <w:gridCol w:w="2906"/>
        <w:gridCol w:w="1938"/>
      </w:tblGrid>
      <w:tr w:rsidR="00882609" w:rsidRPr="00025CE9" w14:paraId="3035F7E1" w14:textId="77777777">
        <w:trPr>
          <w:tblHeader/>
        </w:trPr>
        <w:tc>
          <w:tcPr>
            <w:tcW w:w="1695" w:type="dxa"/>
            <w:shd w:val="clear" w:color="auto" w:fill="F2F2F2"/>
          </w:tcPr>
          <w:p w14:paraId="5B9FFD5C" w14:textId="77777777" w:rsidR="00882609" w:rsidRPr="00025CE9" w:rsidRDefault="00000000" w:rsidP="00025CE9">
            <w:pPr>
              <w:jc w:val="both"/>
              <w:rPr>
                <w:rFonts w:cs="Times New Roman"/>
              </w:rPr>
            </w:pPr>
            <w:r w:rsidRPr="00025CE9">
              <w:rPr>
                <w:rFonts w:cs="Times New Roman"/>
              </w:rPr>
              <w:t>Application</w:t>
            </w:r>
          </w:p>
        </w:tc>
        <w:tc>
          <w:tcPr>
            <w:tcW w:w="2820" w:type="dxa"/>
            <w:shd w:val="clear" w:color="auto" w:fill="F2F2F2"/>
          </w:tcPr>
          <w:p w14:paraId="23C7A67D"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2906" w:type="dxa"/>
            <w:shd w:val="clear" w:color="auto" w:fill="F2F2F2"/>
          </w:tcPr>
          <w:p w14:paraId="3D4ACAC0"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7950EA35"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09715E8B" w14:textId="77777777">
        <w:tc>
          <w:tcPr>
            <w:tcW w:w="1695" w:type="dxa"/>
          </w:tcPr>
          <w:p w14:paraId="217339B3" w14:textId="77777777" w:rsidR="00882609" w:rsidRPr="00025CE9" w:rsidRDefault="00000000" w:rsidP="00025CE9">
            <w:pPr>
              <w:jc w:val="both"/>
              <w:rPr>
                <w:rFonts w:cs="Times New Roman"/>
              </w:rPr>
            </w:pPr>
            <w:r w:rsidRPr="00025CE9">
              <w:rPr>
                <w:rFonts w:cs="Times New Roman"/>
              </w:rPr>
              <w:t xml:space="preserve">Gestion </w:t>
            </w:r>
            <w:proofErr w:type="spellStart"/>
            <w:r w:rsidRPr="00025CE9">
              <w:rPr>
                <w:rFonts w:cs="Times New Roman"/>
              </w:rPr>
              <w:t>d'événements</w:t>
            </w:r>
            <w:proofErr w:type="spellEnd"/>
          </w:p>
        </w:tc>
        <w:tc>
          <w:tcPr>
            <w:tcW w:w="2820" w:type="dxa"/>
          </w:tcPr>
          <w:p w14:paraId="5C793C07" w14:textId="77777777" w:rsidR="00882609" w:rsidRPr="00025CE9" w:rsidRDefault="00000000" w:rsidP="00025CE9">
            <w:pPr>
              <w:jc w:val="both"/>
              <w:rPr>
                <w:rFonts w:cs="Times New Roman"/>
                <w:lang w:val="fr-FR"/>
              </w:rPr>
            </w:pPr>
            <w:r w:rsidRPr="00025CE9">
              <w:rPr>
                <w:rFonts w:cs="Times New Roman"/>
                <w:lang w:val="fr-FR"/>
              </w:rPr>
              <w:t>Créer l'événement, son programme, ses lieux et son budget</w:t>
            </w:r>
          </w:p>
        </w:tc>
        <w:tc>
          <w:tcPr>
            <w:tcW w:w="2906" w:type="dxa"/>
          </w:tcPr>
          <w:p w14:paraId="3200B4A2" w14:textId="77777777" w:rsidR="00882609" w:rsidRPr="00025CE9" w:rsidRDefault="00000000" w:rsidP="00025CE9">
            <w:pPr>
              <w:jc w:val="both"/>
              <w:rPr>
                <w:rFonts w:cs="Times New Roman"/>
              </w:rPr>
            </w:pPr>
            <w:proofErr w:type="spellStart"/>
            <w:r w:rsidRPr="00025CE9">
              <w:rPr>
                <w:rFonts w:cs="Times New Roman"/>
              </w:rPr>
              <w:t>Programme</w:t>
            </w:r>
            <w:proofErr w:type="spellEnd"/>
            <w:r w:rsidRPr="00025CE9">
              <w:rPr>
                <w:rFonts w:cs="Times New Roman"/>
              </w:rPr>
              <w:t xml:space="preserve"> et </w:t>
            </w:r>
            <w:proofErr w:type="spellStart"/>
            <w:r w:rsidRPr="00025CE9">
              <w:rPr>
                <w:rFonts w:cs="Times New Roman"/>
              </w:rPr>
              <w:t>intervenants</w:t>
            </w:r>
            <w:proofErr w:type="spellEnd"/>
            <w:r w:rsidRPr="00025CE9">
              <w:rPr>
                <w:rFonts w:cs="Times New Roman"/>
              </w:rPr>
              <w:t>, sponsors</w:t>
            </w:r>
          </w:p>
        </w:tc>
        <w:tc>
          <w:tcPr>
            <w:tcW w:w="1938" w:type="dxa"/>
          </w:tcPr>
          <w:p w14:paraId="601E6764" w14:textId="77777777" w:rsidR="00882609" w:rsidRPr="00025CE9" w:rsidRDefault="00000000" w:rsidP="00025CE9">
            <w:pPr>
              <w:jc w:val="both"/>
              <w:rPr>
                <w:rFonts w:cs="Times New Roman"/>
              </w:rPr>
            </w:pPr>
            <w:r w:rsidRPr="00025CE9">
              <w:rPr>
                <w:rFonts w:cs="Times New Roman"/>
              </w:rPr>
              <w:t>EVENT</w:t>
            </w:r>
          </w:p>
        </w:tc>
      </w:tr>
      <w:tr w:rsidR="00882609" w:rsidRPr="00025CE9" w14:paraId="59E15123" w14:textId="77777777">
        <w:tc>
          <w:tcPr>
            <w:tcW w:w="1695" w:type="dxa"/>
          </w:tcPr>
          <w:p w14:paraId="5D44AD99" w14:textId="77777777" w:rsidR="00882609" w:rsidRPr="00025CE9" w:rsidRDefault="00000000" w:rsidP="00025CE9">
            <w:pPr>
              <w:jc w:val="both"/>
              <w:rPr>
                <w:rFonts w:cs="Times New Roman"/>
              </w:rPr>
            </w:pPr>
            <w:proofErr w:type="spellStart"/>
            <w:r w:rsidRPr="00025CE9">
              <w:rPr>
                <w:rFonts w:cs="Times New Roman"/>
              </w:rPr>
              <w:t>Billetterie</w:t>
            </w:r>
            <w:proofErr w:type="spellEnd"/>
          </w:p>
        </w:tc>
        <w:tc>
          <w:tcPr>
            <w:tcW w:w="2820" w:type="dxa"/>
          </w:tcPr>
          <w:p w14:paraId="2EC49BC7" w14:textId="77777777" w:rsidR="00882609" w:rsidRPr="00025CE9" w:rsidRDefault="00000000" w:rsidP="00025CE9">
            <w:pPr>
              <w:jc w:val="both"/>
              <w:rPr>
                <w:rFonts w:cs="Times New Roman"/>
                <w:lang w:val="fr-FR"/>
              </w:rPr>
            </w:pPr>
            <w:r w:rsidRPr="00025CE9">
              <w:rPr>
                <w:rFonts w:cs="Times New Roman"/>
                <w:lang w:val="fr-FR"/>
              </w:rPr>
              <w:t>Vendre et émettre les billets</w:t>
            </w:r>
          </w:p>
        </w:tc>
        <w:tc>
          <w:tcPr>
            <w:tcW w:w="2906" w:type="dxa"/>
          </w:tcPr>
          <w:p w14:paraId="4798E8ED" w14:textId="77777777" w:rsidR="00882609" w:rsidRPr="00025CE9" w:rsidRDefault="00000000" w:rsidP="00025CE9">
            <w:pPr>
              <w:jc w:val="both"/>
              <w:rPr>
                <w:rFonts w:cs="Times New Roman"/>
                <w:lang w:val="fr-FR"/>
              </w:rPr>
            </w:pPr>
            <w:r w:rsidRPr="00025CE9">
              <w:rPr>
                <w:rFonts w:cs="Times New Roman"/>
                <w:lang w:val="fr-FR"/>
              </w:rPr>
              <w:t>Vente en ligne, Mobile Money, codes promo, billets QR</w:t>
            </w:r>
          </w:p>
        </w:tc>
        <w:tc>
          <w:tcPr>
            <w:tcW w:w="1938" w:type="dxa"/>
          </w:tcPr>
          <w:p w14:paraId="502C9873" w14:textId="77777777" w:rsidR="00882609" w:rsidRPr="00025CE9" w:rsidRDefault="00000000" w:rsidP="00025CE9">
            <w:pPr>
              <w:jc w:val="both"/>
              <w:rPr>
                <w:rFonts w:cs="Times New Roman"/>
              </w:rPr>
            </w:pPr>
            <w:r w:rsidRPr="00025CE9">
              <w:rPr>
                <w:rFonts w:cs="Times New Roman"/>
              </w:rPr>
              <w:t>EVENT</w:t>
            </w:r>
          </w:p>
        </w:tc>
      </w:tr>
      <w:tr w:rsidR="00882609" w:rsidRPr="00025CE9" w14:paraId="321E00C1" w14:textId="77777777">
        <w:tc>
          <w:tcPr>
            <w:tcW w:w="1695" w:type="dxa"/>
          </w:tcPr>
          <w:p w14:paraId="33F291FE" w14:textId="77777777" w:rsidR="00882609" w:rsidRPr="00025CE9" w:rsidRDefault="00000000" w:rsidP="00025CE9">
            <w:pPr>
              <w:jc w:val="both"/>
              <w:rPr>
                <w:rFonts w:cs="Times New Roman"/>
              </w:rPr>
            </w:pPr>
            <w:proofErr w:type="spellStart"/>
            <w:r w:rsidRPr="00025CE9">
              <w:rPr>
                <w:rFonts w:cs="Times New Roman"/>
              </w:rPr>
              <w:t>Invités</w:t>
            </w:r>
            <w:proofErr w:type="spellEnd"/>
            <w:r w:rsidRPr="00025CE9">
              <w:rPr>
                <w:rFonts w:cs="Times New Roman"/>
              </w:rPr>
              <w:t xml:space="preserve"> &amp; inscriptions</w:t>
            </w:r>
          </w:p>
        </w:tc>
        <w:tc>
          <w:tcPr>
            <w:tcW w:w="2820" w:type="dxa"/>
          </w:tcPr>
          <w:p w14:paraId="7BD794C9" w14:textId="77777777" w:rsidR="00882609" w:rsidRPr="00025CE9" w:rsidRDefault="00000000" w:rsidP="00025CE9">
            <w:pPr>
              <w:jc w:val="both"/>
              <w:rPr>
                <w:rFonts w:cs="Times New Roman"/>
              </w:rPr>
            </w:pPr>
            <w:proofErr w:type="spellStart"/>
            <w:r w:rsidRPr="00025CE9">
              <w:rPr>
                <w:rFonts w:cs="Times New Roman"/>
              </w:rPr>
              <w:t>Listes</w:t>
            </w:r>
            <w:proofErr w:type="spellEnd"/>
            <w:r w:rsidRPr="00025CE9">
              <w:rPr>
                <w:rFonts w:cs="Times New Roman"/>
              </w:rPr>
              <w:t xml:space="preserve"> </w:t>
            </w:r>
            <w:proofErr w:type="spellStart"/>
            <w:r w:rsidRPr="00025CE9">
              <w:rPr>
                <w:rFonts w:cs="Times New Roman"/>
              </w:rPr>
              <w:t>d'invités</w:t>
            </w:r>
            <w:proofErr w:type="spellEnd"/>
            <w:r w:rsidRPr="00025CE9">
              <w:rPr>
                <w:rFonts w:cs="Times New Roman"/>
              </w:rPr>
              <w:t>, invitations, confirmations</w:t>
            </w:r>
          </w:p>
        </w:tc>
        <w:tc>
          <w:tcPr>
            <w:tcW w:w="2906" w:type="dxa"/>
          </w:tcPr>
          <w:p w14:paraId="1873E938" w14:textId="77777777" w:rsidR="00882609" w:rsidRPr="00025CE9" w:rsidRDefault="00000000" w:rsidP="00025CE9">
            <w:pPr>
              <w:jc w:val="both"/>
              <w:rPr>
                <w:rFonts w:cs="Times New Roman"/>
              </w:rPr>
            </w:pPr>
            <w:r w:rsidRPr="00025CE9">
              <w:rPr>
                <w:rFonts w:cs="Times New Roman"/>
              </w:rPr>
              <w:t>Invitations WhatsApp, plans de table</w:t>
            </w:r>
          </w:p>
        </w:tc>
        <w:tc>
          <w:tcPr>
            <w:tcW w:w="1938" w:type="dxa"/>
          </w:tcPr>
          <w:p w14:paraId="31C6C91C" w14:textId="77777777" w:rsidR="00882609" w:rsidRPr="00025CE9" w:rsidRDefault="00000000" w:rsidP="00025CE9">
            <w:pPr>
              <w:jc w:val="both"/>
              <w:rPr>
                <w:rFonts w:cs="Times New Roman"/>
              </w:rPr>
            </w:pPr>
            <w:r w:rsidRPr="00025CE9">
              <w:rPr>
                <w:rFonts w:cs="Times New Roman"/>
              </w:rPr>
              <w:t>EVENT</w:t>
            </w:r>
          </w:p>
        </w:tc>
      </w:tr>
      <w:tr w:rsidR="00882609" w:rsidRPr="00025CE9" w14:paraId="4C0B3215" w14:textId="77777777">
        <w:tc>
          <w:tcPr>
            <w:tcW w:w="1695" w:type="dxa"/>
          </w:tcPr>
          <w:p w14:paraId="440FADD3" w14:textId="77777777" w:rsidR="00882609" w:rsidRPr="00025CE9" w:rsidRDefault="00000000" w:rsidP="00025CE9">
            <w:pPr>
              <w:jc w:val="both"/>
              <w:rPr>
                <w:rFonts w:cs="Times New Roman"/>
              </w:rPr>
            </w:pPr>
            <w:proofErr w:type="spellStart"/>
            <w:r w:rsidRPr="00025CE9">
              <w:rPr>
                <w:rFonts w:cs="Times New Roman"/>
              </w:rPr>
              <w:t>Accréditation</w:t>
            </w:r>
            <w:proofErr w:type="spellEnd"/>
            <w:r w:rsidRPr="00025CE9">
              <w:rPr>
                <w:rFonts w:cs="Times New Roman"/>
              </w:rPr>
              <w:t xml:space="preserve"> &amp; badges</w:t>
            </w:r>
          </w:p>
        </w:tc>
        <w:tc>
          <w:tcPr>
            <w:tcW w:w="2820" w:type="dxa"/>
          </w:tcPr>
          <w:p w14:paraId="288C5CF5" w14:textId="77777777" w:rsidR="00882609" w:rsidRPr="00025CE9" w:rsidRDefault="00000000" w:rsidP="00025CE9">
            <w:pPr>
              <w:jc w:val="both"/>
              <w:rPr>
                <w:rFonts w:cs="Times New Roman"/>
                <w:lang w:val="fr-FR"/>
              </w:rPr>
            </w:pPr>
            <w:r w:rsidRPr="00025CE9">
              <w:rPr>
                <w:rFonts w:cs="Times New Roman"/>
                <w:lang w:val="fr-FR"/>
              </w:rPr>
              <w:t>Émettre les badges et gérer les accès aux zones</w:t>
            </w:r>
          </w:p>
        </w:tc>
        <w:tc>
          <w:tcPr>
            <w:tcW w:w="2906" w:type="dxa"/>
          </w:tcPr>
          <w:p w14:paraId="2BD6ECA9" w14:textId="77777777" w:rsidR="00882609" w:rsidRPr="00025CE9" w:rsidRDefault="00000000" w:rsidP="00025CE9">
            <w:pPr>
              <w:jc w:val="both"/>
              <w:rPr>
                <w:rFonts w:cs="Times New Roman"/>
                <w:lang w:val="fr-FR"/>
              </w:rPr>
            </w:pPr>
            <w:r w:rsidRPr="00025CE9">
              <w:rPr>
                <w:rFonts w:cs="Times New Roman"/>
                <w:lang w:val="fr-FR"/>
              </w:rPr>
              <w:t>Impression de badges, niveaux d'accès</w:t>
            </w:r>
          </w:p>
        </w:tc>
        <w:tc>
          <w:tcPr>
            <w:tcW w:w="1938" w:type="dxa"/>
          </w:tcPr>
          <w:p w14:paraId="6F41D813" w14:textId="77777777" w:rsidR="00882609" w:rsidRPr="00025CE9" w:rsidRDefault="00000000" w:rsidP="00025CE9">
            <w:pPr>
              <w:jc w:val="both"/>
              <w:rPr>
                <w:rFonts w:cs="Times New Roman"/>
              </w:rPr>
            </w:pPr>
            <w:r w:rsidRPr="00025CE9">
              <w:rPr>
                <w:rFonts w:cs="Times New Roman"/>
              </w:rPr>
              <w:t>EVENT</w:t>
            </w:r>
          </w:p>
        </w:tc>
      </w:tr>
      <w:tr w:rsidR="00882609" w:rsidRPr="00025CE9" w14:paraId="0000831C" w14:textId="77777777">
        <w:tc>
          <w:tcPr>
            <w:tcW w:w="1695" w:type="dxa"/>
          </w:tcPr>
          <w:p w14:paraId="648D4018" w14:textId="77777777" w:rsidR="00882609" w:rsidRPr="00025CE9" w:rsidRDefault="00000000" w:rsidP="00025CE9">
            <w:pPr>
              <w:jc w:val="both"/>
              <w:rPr>
                <w:rFonts w:cs="Times New Roman"/>
              </w:rPr>
            </w:pPr>
            <w:proofErr w:type="spellStart"/>
            <w:r w:rsidRPr="00025CE9">
              <w:rPr>
                <w:rFonts w:cs="Times New Roman"/>
              </w:rPr>
              <w:t>Exposants</w:t>
            </w:r>
            <w:proofErr w:type="spellEnd"/>
            <w:r w:rsidRPr="00025CE9">
              <w:rPr>
                <w:rFonts w:cs="Times New Roman"/>
              </w:rPr>
              <w:t xml:space="preserve"> &amp; </w:t>
            </w:r>
            <w:proofErr w:type="spellStart"/>
            <w:r w:rsidRPr="00025CE9">
              <w:rPr>
                <w:rFonts w:cs="Times New Roman"/>
              </w:rPr>
              <w:t>prestataires</w:t>
            </w:r>
            <w:proofErr w:type="spellEnd"/>
          </w:p>
        </w:tc>
        <w:tc>
          <w:tcPr>
            <w:tcW w:w="2820" w:type="dxa"/>
          </w:tcPr>
          <w:p w14:paraId="19E0CB36" w14:textId="77777777" w:rsidR="00882609" w:rsidRPr="00025CE9" w:rsidRDefault="00000000" w:rsidP="00025CE9">
            <w:pPr>
              <w:jc w:val="both"/>
              <w:rPr>
                <w:rFonts w:cs="Times New Roman"/>
                <w:lang w:val="fr-FR"/>
              </w:rPr>
            </w:pPr>
            <w:r w:rsidRPr="00025CE9">
              <w:rPr>
                <w:rFonts w:cs="Times New Roman"/>
                <w:lang w:val="fr-FR"/>
              </w:rPr>
              <w:t>Gérer stands, contrats et prestataires</w:t>
            </w:r>
          </w:p>
        </w:tc>
        <w:tc>
          <w:tcPr>
            <w:tcW w:w="2906" w:type="dxa"/>
          </w:tcPr>
          <w:p w14:paraId="5FE09F12" w14:textId="77777777" w:rsidR="00882609" w:rsidRPr="00025CE9" w:rsidRDefault="00000000" w:rsidP="00025CE9">
            <w:pPr>
              <w:jc w:val="both"/>
              <w:rPr>
                <w:rFonts w:cs="Times New Roman"/>
                <w:lang w:val="fr-FR"/>
              </w:rPr>
            </w:pPr>
            <w:r w:rsidRPr="00025CE9">
              <w:rPr>
                <w:rFonts w:cs="Times New Roman"/>
                <w:lang w:val="fr-FR"/>
              </w:rPr>
              <w:t>Plan des stands, facturation des exposants</w:t>
            </w:r>
          </w:p>
        </w:tc>
        <w:tc>
          <w:tcPr>
            <w:tcW w:w="1938" w:type="dxa"/>
          </w:tcPr>
          <w:p w14:paraId="4743682E" w14:textId="77777777" w:rsidR="00882609" w:rsidRPr="00025CE9" w:rsidRDefault="00000000" w:rsidP="00025CE9">
            <w:pPr>
              <w:jc w:val="both"/>
              <w:rPr>
                <w:rFonts w:cs="Times New Roman"/>
              </w:rPr>
            </w:pPr>
            <w:r w:rsidRPr="00025CE9">
              <w:rPr>
                <w:rFonts w:cs="Times New Roman"/>
              </w:rPr>
              <w:t>EVENT</w:t>
            </w:r>
          </w:p>
        </w:tc>
      </w:tr>
    </w:tbl>
    <w:p w14:paraId="2EB266D8" w14:textId="77777777" w:rsidR="00882609" w:rsidRPr="00025CE9" w:rsidRDefault="00000000" w:rsidP="00025CE9">
      <w:pPr>
        <w:pStyle w:val="Titre3"/>
        <w:jc w:val="both"/>
        <w:rPr>
          <w:rFonts w:cs="Times New Roman"/>
        </w:rPr>
      </w:pPr>
      <w:r w:rsidRPr="00025CE9">
        <w:rPr>
          <w:rFonts w:cs="Times New Roman"/>
        </w:rPr>
        <w:t xml:space="preserve">7.8 </w:t>
      </w:r>
      <w:proofErr w:type="spellStart"/>
      <w:r w:rsidRPr="00025CE9">
        <w:rPr>
          <w:rFonts w:cs="Times New Roman"/>
        </w:rPr>
        <w:t>Projets</w:t>
      </w:r>
      <w:proofErr w:type="spellEnd"/>
      <w:r w:rsidRPr="00025CE9">
        <w:rPr>
          <w:rFonts w:cs="Times New Roman"/>
        </w:rPr>
        <w:t xml:space="preserve"> &amp; Services</w:t>
      </w:r>
    </w:p>
    <w:tbl>
      <w:tblPr>
        <w:tblStyle w:val="Grilledutableau"/>
        <w:tblW w:w="0" w:type="auto"/>
        <w:tblLayout w:type="fixed"/>
        <w:tblLook w:val="0420" w:firstRow="1" w:lastRow="0" w:firstColumn="0" w:lastColumn="0" w:noHBand="0" w:noVBand="1"/>
      </w:tblPr>
      <w:tblGrid>
        <w:gridCol w:w="1654"/>
        <w:gridCol w:w="2856"/>
        <w:gridCol w:w="2912"/>
        <w:gridCol w:w="1938"/>
      </w:tblGrid>
      <w:tr w:rsidR="00882609" w:rsidRPr="00025CE9" w14:paraId="1D92DA39" w14:textId="77777777">
        <w:trPr>
          <w:tblHeader/>
        </w:trPr>
        <w:tc>
          <w:tcPr>
            <w:tcW w:w="1654" w:type="dxa"/>
            <w:shd w:val="clear" w:color="auto" w:fill="F2F2F2"/>
          </w:tcPr>
          <w:p w14:paraId="0D20439D" w14:textId="77777777" w:rsidR="00882609" w:rsidRPr="00025CE9" w:rsidRDefault="00000000" w:rsidP="00025CE9">
            <w:pPr>
              <w:jc w:val="both"/>
              <w:rPr>
                <w:rFonts w:cs="Times New Roman"/>
              </w:rPr>
            </w:pPr>
            <w:r w:rsidRPr="00025CE9">
              <w:rPr>
                <w:rFonts w:cs="Times New Roman"/>
              </w:rPr>
              <w:t>Application</w:t>
            </w:r>
          </w:p>
        </w:tc>
        <w:tc>
          <w:tcPr>
            <w:tcW w:w="2856" w:type="dxa"/>
            <w:shd w:val="clear" w:color="auto" w:fill="F2F2F2"/>
          </w:tcPr>
          <w:p w14:paraId="29CEA8D1"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2912" w:type="dxa"/>
            <w:shd w:val="clear" w:color="auto" w:fill="F2F2F2"/>
          </w:tcPr>
          <w:p w14:paraId="782F180A"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41BA27BA"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1020FAF0" w14:textId="77777777">
        <w:tc>
          <w:tcPr>
            <w:tcW w:w="1654" w:type="dxa"/>
          </w:tcPr>
          <w:p w14:paraId="25CA7368" w14:textId="77777777" w:rsidR="00882609" w:rsidRPr="00025CE9" w:rsidRDefault="00000000" w:rsidP="00025CE9">
            <w:pPr>
              <w:jc w:val="both"/>
              <w:rPr>
                <w:rFonts w:cs="Times New Roman"/>
              </w:rPr>
            </w:pPr>
            <w:proofErr w:type="spellStart"/>
            <w:r w:rsidRPr="00025CE9">
              <w:rPr>
                <w:rFonts w:cs="Times New Roman"/>
              </w:rPr>
              <w:t>Projets</w:t>
            </w:r>
            <w:proofErr w:type="spellEnd"/>
            <w:r w:rsidRPr="00025CE9">
              <w:rPr>
                <w:rFonts w:cs="Times New Roman"/>
              </w:rPr>
              <w:t xml:space="preserve"> &amp; </w:t>
            </w:r>
            <w:proofErr w:type="spellStart"/>
            <w:r w:rsidRPr="00025CE9">
              <w:rPr>
                <w:rFonts w:cs="Times New Roman"/>
              </w:rPr>
              <w:t>tâches</w:t>
            </w:r>
            <w:proofErr w:type="spellEnd"/>
          </w:p>
        </w:tc>
        <w:tc>
          <w:tcPr>
            <w:tcW w:w="2856" w:type="dxa"/>
          </w:tcPr>
          <w:p w14:paraId="62BA272F" w14:textId="77777777" w:rsidR="00882609" w:rsidRPr="00025CE9" w:rsidRDefault="00000000" w:rsidP="00025CE9">
            <w:pPr>
              <w:jc w:val="both"/>
              <w:rPr>
                <w:rFonts w:cs="Times New Roman"/>
                <w:lang w:val="fr-FR"/>
              </w:rPr>
            </w:pPr>
            <w:r w:rsidRPr="00025CE9">
              <w:rPr>
                <w:rFonts w:cs="Times New Roman"/>
                <w:lang w:val="fr-FR"/>
              </w:rPr>
              <w:t>Planifier et suivre le travail</w:t>
            </w:r>
          </w:p>
        </w:tc>
        <w:tc>
          <w:tcPr>
            <w:tcW w:w="2912" w:type="dxa"/>
          </w:tcPr>
          <w:p w14:paraId="1A7E1E14" w14:textId="77777777" w:rsidR="00882609" w:rsidRPr="00025CE9" w:rsidRDefault="00000000" w:rsidP="00025CE9">
            <w:pPr>
              <w:jc w:val="both"/>
              <w:rPr>
                <w:rFonts w:cs="Times New Roman"/>
              </w:rPr>
            </w:pPr>
            <w:r w:rsidRPr="00025CE9">
              <w:rPr>
                <w:rFonts w:cs="Times New Roman"/>
              </w:rPr>
              <w:t xml:space="preserve">Vue Kanban, </w:t>
            </w:r>
            <w:proofErr w:type="spellStart"/>
            <w:r w:rsidRPr="00025CE9">
              <w:rPr>
                <w:rFonts w:cs="Times New Roman"/>
              </w:rPr>
              <w:t>jalons</w:t>
            </w:r>
            <w:proofErr w:type="spellEnd"/>
          </w:p>
        </w:tc>
        <w:tc>
          <w:tcPr>
            <w:tcW w:w="1938" w:type="dxa"/>
          </w:tcPr>
          <w:p w14:paraId="73549D3C" w14:textId="77777777" w:rsidR="00882609" w:rsidRPr="00025CE9" w:rsidRDefault="00000000" w:rsidP="00025CE9">
            <w:pPr>
              <w:jc w:val="both"/>
              <w:rPr>
                <w:rFonts w:cs="Times New Roman"/>
              </w:rPr>
            </w:pPr>
            <w:r w:rsidRPr="00025CE9">
              <w:rPr>
                <w:rFonts w:cs="Times New Roman"/>
              </w:rPr>
              <w:t>Nouveau</w:t>
            </w:r>
          </w:p>
        </w:tc>
      </w:tr>
      <w:tr w:rsidR="00882609" w:rsidRPr="00025CE9" w14:paraId="54050ACF" w14:textId="77777777">
        <w:tc>
          <w:tcPr>
            <w:tcW w:w="1654" w:type="dxa"/>
          </w:tcPr>
          <w:p w14:paraId="5C4791A4" w14:textId="77777777" w:rsidR="00882609" w:rsidRPr="00025CE9" w:rsidRDefault="00000000" w:rsidP="00025CE9">
            <w:pPr>
              <w:jc w:val="both"/>
              <w:rPr>
                <w:rFonts w:cs="Times New Roman"/>
              </w:rPr>
            </w:pPr>
            <w:proofErr w:type="spellStart"/>
            <w:r w:rsidRPr="00025CE9">
              <w:rPr>
                <w:rFonts w:cs="Times New Roman"/>
              </w:rPr>
              <w:t>Feuilles</w:t>
            </w:r>
            <w:proofErr w:type="spellEnd"/>
            <w:r w:rsidRPr="00025CE9">
              <w:rPr>
                <w:rFonts w:cs="Times New Roman"/>
              </w:rPr>
              <w:t xml:space="preserve"> de temps</w:t>
            </w:r>
          </w:p>
        </w:tc>
        <w:tc>
          <w:tcPr>
            <w:tcW w:w="2856" w:type="dxa"/>
          </w:tcPr>
          <w:p w14:paraId="40AB3338" w14:textId="77777777" w:rsidR="00882609" w:rsidRPr="00025CE9" w:rsidRDefault="00000000" w:rsidP="00025CE9">
            <w:pPr>
              <w:jc w:val="both"/>
              <w:rPr>
                <w:rFonts w:cs="Times New Roman"/>
              </w:rPr>
            </w:pPr>
            <w:proofErr w:type="spellStart"/>
            <w:r w:rsidRPr="00025CE9">
              <w:rPr>
                <w:rFonts w:cs="Times New Roman"/>
              </w:rPr>
              <w:t>Enregistrer</w:t>
            </w:r>
            <w:proofErr w:type="spellEnd"/>
            <w:r w:rsidRPr="00025CE9">
              <w:rPr>
                <w:rFonts w:cs="Times New Roman"/>
              </w:rPr>
              <w:t xml:space="preserve"> le temps passé</w:t>
            </w:r>
          </w:p>
        </w:tc>
        <w:tc>
          <w:tcPr>
            <w:tcW w:w="2912" w:type="dxa"/>
          </w:tcPr>
          <w:p w14:paraId="02D8C1BD" w14:textId="77777777" w:rsidR="00882609" w:rsidRPr="00025CE9" w:rsidRDefault="00000000" w:rsidP="00025CE9">
            <w:pPr>
              <w:jc w:val="both"/>
              <w:rPr>
                <w:rFonts w:cs="Times New Roman"/>
              </w:rPr>
            </w:pPr>
            <w:proofErr w:type="spellStart"/>
            <w:r w:rsidRPr="00025CE9">
              <w:rPr>
                <w:rFonts w:cs="Times New Roman"/>
              </w:rPr>
              <w:t>Facturation</w:t>
            </w:r>
            <w:proofErr w:type="spellEnd"/>
            <w:r w:rsidRPr="00025CE9">
              <w:rPr>
                <w:rFonts w:cs="Times New Roman"/>
              </w:rPr>
              <w:t xml:space="preserve"> au temps passé</w:t>
            </w:r>
          </w:p>
        </w:tc>
        <w:tc>
          <w:tcPr>
            <w:tcW w:w="1938" w:type="dxa"/>
          </w:tcPr>
          <w:p w14:paraId="508D33B2" w14:textId="77777777" w:rsidR="00882609" w:rsidRPr="00025CE9" w:rsidRDefault="00000000" w:rsidP="00025CE9">
            <w:pPr>
              <w:jc w:val="both"/>
              <w:rPr>
                <w:rFonts w:cs="Times New Roman"/>
              </w:rPr>
            </w:pPr>
            <w:r w:rsidRPr="00025CE9">
              <w:rPr>
                <w:rFonts w:cs="Times New Roman"/>
              </w:rPr>
              <w:t>Nouveau</w:t>
            </w:r>
          </w:p>
        </w:tc>
      </w:tr>
      <w:tr w:rsidR="00882609" w:rsidRPr="00025CE9" w14:paraId="0F230F15" w14:textId="77777777">
        <w:tc>
          <w:tcPr>
            <w:tcW w:w="1654" w:type="dxa"/>
          </w:tcPr>
          <w:p w14:paraId="607C7B31" w14:textId="77777777" w:rsidR="00882609" w:rsidRPr="00025CE9" w:rsidRDefault="00000000" w:rsidP="00025CE9">
            <w:pPr>
              <w:jc w:val="both"/>
              <w:rPr>
                <w:rFonts w:cs="Times New Roman"/>
              </w:rPr>
            </w:pPr>
            <w:proofErr w:type="spellStart"/>
            <w:r w:rsidRPr="00025CE9">
              <w:rPr>
                <w:rFonts w:cs="Times New Roman"/>
              </w:rPr>
              <w:t>Contrats</w:t>
            </w:r>
            <w:proofErr w:type="spellEnd"/>
            <w:r w:rsidRPr="00025CE9">
              <w:rPr>
                <w:rFonts w:cs="Times New Roman"/>
              </w:rPr>
              <w:t xml:space="preserve"> &amp; abonnements</w:t>
            </w:r>
          </w:p>
        </w:tc>
        <w:tc>
          <w:tcPr>
            <w:tcW w:w="2856" w:type="dxa"/>
          </w:tcPr>
          <w:p w14:paraId="228EF865" w14:textId="77777777" w:rsidR="00882609" w:rsidRPr="00025CE9" w:rsidRDefault="00000000" w:rsidP="00025CE9">
            <w:pPr>
              <w:jc w:val="both"/>
              <w:rPr>
                <w:rFonts w:cs="Times New Roman"/>
                <w:lang w:val="fr-FR"/>
              </w:rPr>
            </w:pPr>
            <w:r w:rsidRPr="00025CE9">
              <w:rPr>
                <w:rFonts w:cs="Times New Roman"/>
                <w:lang w:val="fr-FR"/>
              </w:rPr>
              <w:t>Gérer les contrats récurrents et leurs renouvellements</w:t>
            </w:r>
          </w:p>
        </w:tc>
        <w:tc>
          <w:tcPr>
            <w:tcW w:w="2912" w:type="dxa"/>
          </w:tcPr>
          <w:p w14:paraId="61DBFC40" w14:textId="77777777" w:rsidR="00882609" w:rsidRPr="00025CE9" w:rsidRDefault="00000000" w:rsidP="00025CE9">
            <w:pPr>
              <w:jc w:val="both"/>
              <w:rPr>
                <w:rFonts w:cs="Times New Roman"/>
              </w:rPr>
            </w:pPr>
            <w:proofErr w:type="spellStart"/>
            <w:r w:rsidRPr="00025CE9">
              <w:rPr>
                <w:rFonts w:cs="Times New Roman"/>
              </w:rPr>
              <w:t>Facturation</w:t>
            </w:r>
            <w:proofErr w:type="spellEnd"/>
            <w:r w:rsidRPr="00025CE9">
              <w:rPr>
                <w:rFonts w:cs="Times New Roman"/>
              </w:rPr>
              <w:t xml:space="preserve"> </w:t>
            </w:r>
            <w:proofErr w:type="spellStart"/>
            <w:r w:rsidRPr="00025CE9">
              <w:rPr>
                <w:rFonts w:cs="Times New Roman"/>
              </w:rPr>
              <w:t>récurrente</w:t>
            </w:r>
            <w:proofErr w:type="spellEnd"/>
            <w:r w:rsidRPr="00025CE9">
              <w:rPr>
                <w:rFonts w:cs="Times New Roman"/>
              </w:rPr>
              <w:t xml:space="preserve">, </w:t>
            </w:r>
            <w:proofErr w:type="spellStart"/>
            <w:r w:rsidRPr="00025CE9">
              <w:rPr>
                <w:rFonts w:cs="Times New Roman"/>
              </w:rPr>
              <w:t>alertes</w:t>
            </w:r>
            <w:proofErr w:type="spellEnd"/>
            <w:r w:rsidRPr="00025CE9">
              <w:rPr>
                <w:rFonts w:cs="Times New Roman"/>
              </w:rPr>
              <w:t xml:space="preserve"> </w:t>
            </w:r>
            <w:proofErr w:type="spellStart"/>
            <w:r w:rsidRPr="00025CE9">
              <w:rPr>
                <w:rFonts w:cs="Times New Roman"/>
              </w:rPr>
              <w:t>d'échéance</w:t>
            </w:r>
            <w:proofErr w:type="spellEnd"/>
          </w:p>
        </w:tc>
        <w:tc>
          <w:tcPr>
            <w:tcW w:w="1938" w:type="dxa"/>
          </w:tcPr>
          <w:p w14:paraId="4F6920FB" w14:textId="77777777" w:rsidR="00882609" w:rsidRPr="00025CE9" w:rsidRDefault="00000000" w:rsidP="00025CE9">
            <w:pPr>
              <w:jc w:val="both"/>
              <w:rPr>
                <w:rFonts w:cs="Times New Roman"/>
              </w:rPr>
            </w:pPr>
            <w:r w:rsidRPr="00025CE9">
              <w:rPr>
                <w:rFonts w:cs="Times New Roman"/>
              </w:rPr>
              <w:t>ERP</w:t>
            </w:r>
          </w:p>
        </w:tc>
      </w:tr>
      <w:tr w:rsidR="00882609" w:rsidRPr="00025CE9" w14:paraId="577CF98D" w14:textId="77777777">
        <w:tc>
          <w:tcPr>
            <w:tcW w:w="1654" w:type="dxa"/>
          </w:tcPr>
          <w:p w14:paraId="4F06608F" w14:textId="77777777" w:rsidR="00882609" w:rsidRPr="00025CE9" w:rsidRDefault="00000000" w:rsidP="00025CE9">
            <w:pPr>
              <w:jc w:val="both"/>
              <w:rPr>
                <w:rFonts w:cs="Times New Roman"/>
              </w:rPr>
            </w:pPr>
            <w:r w:rsidRPr="00025CE9">
              <w:rPr>
                <w:rFonts w:cs="Times New Roman"/>
              </w:rPr>
              <w:lastRenderedPageBreak/>
              <w:t>Rendez-vous</w:t>
            </w:r>
          </w:p>
        </w:tc>
        <w:tc>
          <w:tcPr>
            <w:tcW w:w="2856" w:type="dxa"/>
          </w:tcPr>
          <w:p w14:paraId="42B3362D" w14:textId="77777777" w:rsidR="00882609" w:rsidRPr="00025CE9" w:rsidRDefault="00000000" w:rsidP="00025CE9">
            <w:pPr>
              <w:jc w:val="both"/>
              <w:rPr>
                <w:rFonts w:cs="Times New Roman"/>
                <w:lang w:val="fr-FR"/>
              </w:rPr>
            </w:pPr>
            <w:r w:rsidRPr="00025CE9">
              <w:rPr>
                <w:rFonts w:cs="Times New Roman"/>
                <w:lang w:val="fr-FR"/>
              </w:rPr>
              <w:t>Agenda et prise de rendez-vous en ligne</w:t>
            </w:r>
          </w:p>
        </w:tc>
        <w:tc>
          <w:tcPr>
            <w:tcW w:w="2912" w:type="dxa"/>
          </w:tcPr>
          <w:p w14:paraId="70322939" w14:textId="77777777" w:rsidR="00882609" w:rsidRPr="00025CE9" w:rsidRDefault="00000000" w:rsidP="00025CE9">
            <w:pPr>
              <w:jc w:val="both"/>
              <w:rPr>
                <w:rFonts w:cs="Times New Roman"/>
                <w:lang w:val="fr-FR"/>
              </w:rPr>
            </w:pPr>
            <w:r w:rsidRPr="00025CE9">
              <w:rPr>
                <w:rFonts w:cs="Times New Roman"/>
                <w:lang w:val="fr-FR"/>
              </w:rPr>
              <w:t>Rappels SMS et WhatsApp, paiement d'acompte</w:t>
            </w:r>
          </w:p>
        </w:tc>
        <w:tc>
          <w:tcPr>
            <w:tcW w:w="1938" w:type="dxa"/>
          </w:tcPr>
          <w:p w14:paraId="4F64577B" w14:textId="77777777" w:rsidR="00882609" w:rsidRPr="00025CE9" w:rsidRDefault="00000000" w:rsidP="00025CE9">
            <w:pPr>
              <w:jc w:val="both"/>
              <w:rPr>
                <w:rFonts w:cs="Times New Roman"/>
              </w:rPr>
            </w:pPr>
            <w:r w:rsidRPr="00025CE9">
              <w:rPr>
                <w:rFonts w:cs="Times New Roman"/>
              </w:rPr>
              <w:t>Nouveau</w:t>
            </w:r>
          </w:p>
        </w:tc>
      </w:tr>
    </w:tbl>
    <w:p w14:paraId="707E7754" w14:textId="77777777" w:rsidR="00882609" w:rsidRPr="00025CE9" w:rsidRDefault="00000000" w:rsidP="00025CE9">
      <w:pPr>
        <w:pStyle w:val="Titre3"/>
        <w:jc w:val="both"/>
        <w:rPr>
          <w:rFonts w:cs="Times New Roman"/>
        </w:rPr>
      </w:pPr>
      <w:r w:rsidRPr="00025CE9">
        <w:rPr>
          <w:rFonts w:cs="Times New Roman"/>
        </w:rPr>
        <w:t>7.9 Relation client &amp; Marketing</w:t>
      </w:r>
    </w:p>
    <w:tbl>
      <w:tblPr>
        <w:tblStyle w:val="Grilledutableau"/>
        <w:tblW w:w="0" w:type="auto"/>
        <w:tblLayout w:type="fixed"/>
        <w:tblLook w:val="0420" w:firstRow="1" w:lastRow="0" w:firstColumn="0" w:lastColumn="0" w:noHBand="0" w:noVBand="1"/>
      </w:tblPr>
      <w:tblGrid>
        <w:gridCol w:w="1430"/>
        <w:gridCol w:w="2859"/>
        <w:gridCol w:w="3133"/>
        <w:gridCol w:w="1938"/>
      </w:tblGrid>
      <w:tr w:rsidR="00882609" w:rsidRPr="00025CE9" w14:paraId="09A11DF3" w14:textId="77777777">
        <w:trPr>
          <w:tblHeader/>
        </w:trPr>
        <w:tc>
          <w:tcPr>
            <w:tcW w:w="1430" w:type="dxa"/>
            <w:shd w:val="clear" w:color="auto" w:fill="F2F2F2"/>
          </w:tcPr>
          <w:p w14:paraId="3EB4BAF1" w14:textId="77777777" w:rsidR="00882609" w:rsidRPr="00025CE9" w:rsidRDefault="00000000" w:rsidP="00025CE9">
            <w:pPr>
              <w:jc w:val="both"/>
              <w:rPr>
                <w:rFonts w:cs="Times New Roman"/>
              </w:rPr>
            </w:pPr>
            <w:r w:rsidRPr="00025CE9">
              <w:rPr>
                <w:rFonts w:cs="Times New Roman"/>
              </w:rPr>
              <w:t>Application</w:t>
            </w:r>
          </w:p>
        </w:tc>
        <w:tc>
          <w:tcPr>
            <w:tcW w:w="2859" w:type="dxa"/>
            <w:shd w:val="clear" w:color="auto" w:fill="F2F2F2"/>
          </w:tcPr>
          <w:p w14:paraId="367478E8"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3133" w:type="dxa"/>
            <w:shd w:val="clear" w:color="auto" w:fill="F2F2F2"/>
          </w:tcPr>
          <w:p w14:paraId="2D4F2F74"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51DC4071"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713010CA" w14:textId="77777777">
        <w:tc>
          <w:tcPr>
            <w:tcW w:w="1430" w:type="dxa"/>
          </w:tcPr>
          <w:p w14:paraId="0506A02A" w14:textId="77777777" w:rsidR="00882609" w:rsidRPr="00025CE9" w:rsidRDefault="00000000" w:rsidP="00025CE9">
            <w:pPr>
              <w:jc w:val="both"/>
              <w:rPr>
                <w:rFonts w:cs="Times New Roman"/>
              </w:rPr>
            </w:pPr>
            <w:r w:rsidRPr="00025CE9">
              <w:rPr>
                <w:rFonts w:cs="Times New Roman"/>
              </w:rPr>
              <w:t>CRM</w:t>
            </w:r>
          </w:p>
        </w:tc>
        <w:tc>
          <w:tcPr>
            <w:tcW w:w="2859" w:type="dxa"/>
          </w:tcPr>
          <w:p w14:paraId="6A3B172A" w14:textId="77777777" w:rsidR="00882609" w:rsidRPr="00025CE9" w:rsidRDefault="00000000" w:rsidP="00025CE9">
            <w:pPr>
              <w:jc w:val="both"/>
              <w:rPr>
                <w:rFonts w:cs="Times New Roman"/>
                <w:lang w:val="fr-FR"/>
              </w:rPr>
            </w:pPr>
            <w:r w:rsidRPr="00025CE9">
              <w:rPr>
                <w:rFonts w:cs="Times New Roman"/>
                <w:lang w:val="fr-FR"/>
              </w:rPr>
              <w:t>Suivre les pistes et les opportunités</w:t>
            </w:r>
          </w:p>
        </w:tc>
        <w:tc>
          <w:tcPr>
            <w:tcW w:w="3133" w:type="dxa"/>
          </w:tcPr>
          <w:p w14:paraId="77F49107" w14:textId="77777777" w:rsidR="00882609" w:rsidRPr="00025CE9" w:rsidRDefault="00000000" w:rsidP="00025CE9">
            <w:pPr>
              <w:jc w:val="both"/>
              <w:rPr>
                <w:rFonts w:cs="Times New Roman"/>
                <w:lang w:val="fr-FR"/>
              </w:rPr>
            </w:pPr>
            <w:r w:rsidRPr="00025CE9">
              <w:rPr>
                <w:rFonts w:cs="Times New Roman"/>
                <w:lang w:val="fr-FR"/>
              </w:rPr>
              <w:t>Pipeline de vente, rappels de relance</w:t>
            </w:r>
          </w:p>
        </w:tc>
        <w:tc>
          <w:tcPr>
            <w:tcW w:w="1938" w:type="dxa"/>
          </w:tcPr>
          <w:p w14:paraId="7C6CB386" w14:textId="77777777" w:rsidR="00882609" w:rsidRPr="00025CE9" w:rsidRDefault="00000000" w:rsidP="00025CE9">
            <w:pPr>
              <w:jc w:val="both"/>
              <w:rPr>
                <w:rFonts w:cs="Times New Roman"/>
              </w:rPr>
            </w:pPr>
            <w:r w:rsidRPr="00025CE9">
              <w:rPr>
                <w:rFonts w:cs="Times New Roman"/>
              </w:rPr>
              <w:t>ERP</w:t>
            </w:r>
          </w:p>
        </w:tc>
      </w:tr>
      <w:tr w:rsidR="00882609" w:rsidRPr="00025CE9" w14:paraId="7FCA36A5" w14:textId="77777777">
        <w:tc>
          <w:tcPr>
            <w:tcW w:w="1430" w:type="dxa"/>
          </w:tcPr>
          <w:p w14:paraId="5C0111FD" w14:textId="77777777" w:rsidR="00882609" w:rsidRPr="00025CE9" w:rsidRDefault="00000000" w:rsidP="00025CE9">
            <w:pPr>
              <w:jc w:val="both"/>
              <w:rPr>
                <w:rFonts w:cs="Times New Roman"/>
              </w:rPr>
            </w:pPr>
            <w:proofErr w:type="spellStart"/>
            <w:r w:rsidRPr="00025CE9">
              <w:rPr>
                <w:rFonts w:cs="Times New Roman"/>
              </w:rPr>
              <w:t>Fidélité</w:t>
            </w:r>
            <w:proofErr w:type="spellEnd"/>
            <w:r w:rsidRPr="00025CE9">
              <w:rPr>
                <w:rFonts w:cs="Times New Roman"/>
              </w:rPr>
              <w:t xml:space="preserve"> &amp; promotions</w:t>
            </w:r>
          </w:p>
        </w:tc>
        <w:tc>
          <w:tcPr>
            <w:tcW w:w="2859" w:type="dxa"/>
          </w:tcPr>
          <w:p w14:paraId="301BF373" w14:textId="77777777" w:rsidR="00882609" w:rsidRPr="00025CE9" w:rsidRDefault="00000000" w:rsidP="00025CE9">
            <w:pPr>
              <w:jc w:val="both"/>
              <w:rPr>
                <w:rFonts w:cs="Times New Roman"/>
                <w:lang w:val="fr-FR"/>
              </w:rPr>
            </w:pPr>
            <w:r w:rsidRPr="00025CE9">
              <w:rPr>
                <w:rFonts w:cs="Times New Roman"/>
                <w:lang w:val="fr-FR"/>
              </w:rPr>
              <w:t>Points, cartes et offres pour fidéliser</w:t>
            </w:r>
          </w:p>
        </w:tc>
        <w:tc>
          <w:tcPr>
            <w:tcW w:w="3133" w:type="dxa"/>
          </w:tcPr>
          <w:p w14:paraId="3B5742C4" w14:textId="77777777" w:rsidR="00882609" w:rsidRPr="00025CE9" w:rsidRDefault="00000000" w:rsidP="00025CE9">
            <w:pPr>
              <w:jc w:val="both"/>
              <w:rPr>
                <w:rFonts w:cs="Times New Roman"/>
              </w:rPr>
            </w:pPr>
            <w:r w:rsidRPr="00025CE9">
              <w:rPr>
                <w:rFonts w:cs="Times New Roman"/>
              </w:rPr>
              <w:t xml:space="preserve">Cartes </w:t>
            </w:r>
            <w:proofErr w:type="spellStart"/>
            <w:r w:rsidRPr="00025CE9">
              <w:rPr>
                <w:rFonts w:cs="Times New Roman"/>
              </w:rPr>
              <w:t>virtuelles</w:t>
            </w:r>
            <w:proofErr w:type="spellEnd"/>
            <w:r w:rsidRPr="00025CE9">
              <w:rPr>
                <w:rFonts w:cs="Times New Roman"/>
              </w:rPr>
              <w:t>, coupons</w:t>
            </w:r>
          </w:p>
        </w:tc>
        <w:tc>
          <w:tcPr>
            <w:tcW w:w="1938" w:type="dxa"/>
          </w:tcPr>
          <w:p w14:paraId="1DA937B1" w14:textId="77777777" w:rsidR="00882609" w:rsidRPr="00025CE9" w:rsidRDefault="00000000" w:rsidP="00025CE9">
            <w:pPr>
              <w:jc w:val="both"/>
              <w:rPr>
                <w:rFonts w:cs="Times New Roman"/>
              </w:rPr>
            </w:pPr>
            <w:r w:rsidRPr="00025CE9">
              <w:rPr>
                <w:rFonts w:cs="Times New Roman"/>
              </w:rPr>
              <w:t>SHOP</w:t>
            </w:r>
          </w:p>
        </w:tc>
      </w:tr>
      <w:tr w:rsidR="00882609" w:rsidRPr="00025CE9" w14:paraId="25E18DEB" w14:textId="77777777">
        <w:tc>
          <w:tcPr>
            <w:tcW w:w="1430" w:type="dxa"/>
          </w:tcPr>
          <w:p w14:paraId="0B9F64BC" w14:textId="77777777" w:rsidR="00882609" w:rsidRPr="00025CE9" w:rsidRDefault="00000000" w:rsidP="00025CE9">
            <w:pPr>
              <w:jc w:val="both"/>
              <w:rPr>
                <w:rFonts w:cs="Times New Roman"/>
              </w:rPr>
            </w:pPr>
            <w:proofErr w:type="spellStart"/>
            <w:r w:rsidRPr="00025CE9">
              <w:rPr>
                <w:rFonts w:cs="Times New Roman"/>
              </w:rPr>
              <w:t>Campagnes</w:t>
            </w:r>
            <w:proofErr w:type="spellEnd"/>
          </w:p>
        </w:tc>
        <w:tc>
          <w:tcPr>
            <w:tcW w:w="2859" w:type="dxa"/>
          </w:tcPr>
          <w:p w14:paraId="7CE83F75" w14:textId="77777777" w:rsidR="00882609" w:rsidRPr="00025CE9" w:rsidRDefault="00000000" w:rsidP="00025CE9">
            <w:pPr>
              <w:jc w:val="both"/>
              <w:rPr>
                <w:rFonts w:cs="Times New Roman"/>
                <w:lang w:val="fr-FR"/>
              </w:rPr>
            </w:pPr>
            <w:r w:rsidRPr="00025CE9">
              <w:rPr>
                <w:rFonts w:cs="Times New Roman"/>
                <w:lang w:val="fr-FR"/>
              </w:rPr>
              <w:t>Envoyer des messages en masse</w:t>
            </w:r>
          </w:p>
        </w:tc>
        <w:tc>
          <w:tcPr>
            <w:tcW w:w="3133" w:type="dxa"/>
          </w:tcPr>
          <w:p w14:paraId="74D7706C" w14:textId="77777777" w:rsidR="00882609" w:rsidRPr="00025CE9" w:rsidRDefault="00000000" w:rsidP="00025CE9">
            <w:pPr>
              <w:jc w:val="both"/>
              <w:rPr>
                <w:rFonts w:cs="Times New Roman"/>
              </w:rPr>
            </w:pPr>
            <w:r w:rsidRPr="00025CE9">
              <w:rPr>
                <w:rFonts w:cs="Times New Roman"/>
              </w:rPr>
              <w:t>SMS, WhatsApp, e-mail, segments de clients</w:t>
            </w:r>
          </w:p>
        </w:tc>
        <w:tc>
          <w:tcPr>
            <w:tcW w:w="1938" w:type="dxa"/>
          </w:tcPr>
          <w:p w14:paraId="0800E86F" w14:textId="77777777" w:rsidR="00882609" w:rsidRPr="00025CE9" w:rsidRDefault="00000000" w:rsidP="00025CE9">
            <w:pPr>
              <w:jc w:val="both"/>
              <w:rPr>
                <w:rFonts w:cs="Times New Roman"/>
              </w:rPr>
            </w:pPr>
            <w:r w:rsidRPr="00025CE9">
              <w:rPr>
                <w:rFonts w:cs="Times New Roman"/>
              </w:rPr>
              <w:t>Nouveau</w:t>
            </w:r>
          </w:p>
        </w:tc>
      </w:tr>
      <w:tr w:rsidR="00882609" w:rsidRPr="00025CE9" w14:paraId="78C42F9F" w14:textId="77777777">
        <w:tc>
          <w:tcPr>
            <w:tcW w:w="1430" w:type="dxa"/>
          </w:tcPr>
          <w:p w14:paraId="590E2E8F" w14:textId="77777777" w:rsidR="00882609" w:rsidRPr="00025CE9" w:rsidRDefault="00000000" w:rsidP="00025CE9">
            <w:pPr>
              <w:jc w:val="both"/>
              <w:rPr>
                <w:rFonts w:cs="Times New Roman"/>
              </w:rPr>
            </w:pPr>
            <w:r w:rsidRPr="00025CE9">
              <w:rPr>
                <w:rFonts w:cs="Times New Roman"/>
              </w:rPr>
              <w:t>Support client</w:t>
            </w:r>
          </w:p>
        </w:tc>
        <w:tc>
          <w:tcPr>
            <w:tcW w:w="2859" w:type="dxa"/>
          </w:tcPr>
          <w:p w14:paraId="101D1B03" w14:textId="77777777" w:rsidR="00882609" w:rsidRPr="00025CE9" w:rsidRDefault="00000000" w:rsidP="00025CE9">
            <w:pPr>
              <w:jc w:val="both"/>
              <w:rPr>
                <w:rFonts w:cs="Times New Roman"/>
                <w:lang w:val="fr-FR"/>
              </w:rPr>
            </w:pPr>
            <w:r w:rsidRPr="00025CE9">
              <w:rPr>
                <w:rFonts w:cs="Times New Roman"/>
                <w:lang w:val="fr-FR"/>
              </w:rPr>
              <w:t>Suivre les demandes et les réclamations</w:t>
            </w:r>
          </w:p>
        </w:tc>
        <w:tc>
          <w:tcPr>
            <w:tcW w:w="3133" w:type="dxa"/>
          </w:tcPr>
          <w:p w14:paraId="47A20D9E" w14:textId="77777777" w:rsidR="00882609" w:rsidRPr="00025CE9" w:rsidRDefault="00000000" w:rsidP="00025CE9">
            <w:pPr>
              <w:jc w:val="both"/>
              <w:rPr>
                <w:rFonts w:cs="Times New Roman"/>
                <w:lang w:val="fr-FR"/>
              </w:rPr>
            </w:pPr>
            <w:r w:rsidRPr="00025CE9">
              <w:rPr>
                <w:rFonts w:cs="Times New Roman"/>
                <w:lang w:val="fr-FR"/>
              </w:rPr>
              <w:t>Base de connaissances, suivi des délais</w:t>
            </w:r>
          </w:p>
        </w:tc>
        <w:tc>
          <w:tcPr>
            <w:tcW w:w="1938" w:type="dxa"/>
          </w:tcPr>
          <w:p w14:paraId="2EF143D6" w14:textId="77777777" w:rsidR="00882609" w:rsidRPr="00025CE9" w:rsidRDefault="00000000" w:rsidP="00025CE9">
            <w:pPr>
              <w:jc w:val="both"/>
              <w:rPr>
                <w:rFonts w:cs="Times New Roman"/>
              </w:rPr>
            </w:pPr>
            <w:r w:rsidRPr="00025CE9">
              <w:rPr>
                <w:rFonts w:cs="Times New Roman"/>
              </w:rPr>
              <w:t>Nouveau</w:t>
            </w:r>
          </w:p>
        </w:tc>
      </w:tr>
    </w:tbl>
    <w:p w14:paraId="1963E086" w14:textId="77777777" w:rsidR="00882609" w:rsidRPr="00025CE9" w:rsidRDefault="00000000" w:rsidP="00025CE9">
      <w:pPr>
        <w:pStyle w:val="Titre3"/>
        <w:jc w:val="both"/>
        <w:rPr>
          <w:rFonts w:cs="Times New Roman"/>
        </w:rPr>
      </w:pPr>
      <w:r w:rsidRPr="00025CE9">
        <w:rPr>
          <w:rFonts w:cs="Times New Roman"/>
        </w:rPr>
        <w:t xml:space="preserve">7.10 </w:t>
      </w:r>
      <w:proofErr w:type="spellStart"/>
      <w:r w:rsidRPr="00025CE9">
        <w:rPr>
          <w:rFonts w:cs="Times New Roman"/>
        </w:rPr>
        <w:t>Logistique</w:t>
      </w:r>
      <w:proofErr w:type="spellEnd"/>
      <w:r w:rsidRPr="00025CE9">
        <w:rPr>
          <w:rFonts w:cs="Times New Roman"/>
        </w:rPr>
        <w:t xml:space="preserve"> &amp; Flotte</w:t>
      </w:r>
    </w:p>
    <w:tbl>
      <w:tblPr>
        <w:tblStyle w:val="Grilledutableau"/>
        <w:tblW w:w="0" w:type="auto"/>
        <w:tblLayout w:type="fixed"/>
        <w:tblLook w:val="0420" w:firstRow="1" w:lastRow="0" w:firstColumn="0" w:lastColumn="0" w:noHBand="0" w:noVBand="1"/>
      </w:tblPr>
      <w:tblGrid>
        <w:gridCol w:w="2188"/>
        <w:gridCol w:w="2508"/>
        <w:gridCol w:w="2726"/>
        <w:gridCol w:w="1938"/>
      </w:tblGrid>
      <w:tr w:rsidR="00882609" w:rsidRPr="00025CE9" w14:paraId="239E8917" w14:textId="77777777">
        <w:trPr>
          <w:tblHeader/>
        </w:trPr>
        <w:tc>
          <w:tcPr>
            <w:tcW w:w="2188" w:type="dxa"/>
            <w:shd w:val="clear" w:color="auto" w:fill="F2F2F2"/>
          </w:tcPr>
          <w:p w14:paraId="27A92E9A" w14:textId="77777777" w:rsidR="00882609" w:rsidRPr="00025CE9" w:rsidRDefault="00000000" w:rsidP="00025CE9">
            <w:pPr>
              <w:jc w:val="both"/>
              <w:rPr>
                <w:rFonts w:cs="Times New Roman"/>
              </w:rPr>
            </w:pPr>
            <w:r w:rsidRPr="00025CE9">
              <w:rPr>
                <w:rFonts w:cs="Times New Roman"/>
              </w:rPr>
              <w:t>Application</w:t>
            </w:r>
          </w:p>
        </w:tc>
        <w:tc>
          <w:tcPr>
            <w:tcW w:w="2508" w:type="dxa"/>
            <w:shd w:val="clear" w:color="auto" w:fill="F2F2F2"/>
          </w:tcPr>
          <w:p w14:paraId="206D8D15"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2726" w:type="dxa"/>
            <w:shd w:val="clear" w:color="auto" w:fill="F2F2F2"/>
          </w:tcPr>
          <w:p w14:paraId="25CA2EE1"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587535D1"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471D6118" w14:textId="77777777">
        <w:tc>
          <w:tcPr>
            <w:tcW w:w="2188" w:type="dxa"/>
          </w:tcPr>
          <w:p w14:paraId="13FDFBFE" w14:textId="77777777" w:rsidR="00882609" w:rsidRPr="00025CE9" w:rsidRDefault="00000000" w:rsidP="00025CE9">
            <w:pPr>
              <w:jc w:val="both"/>
              <w:rPr>
                <w:rFonts w:cs="Times New Roman"/>
              </w:rPr>
            </w:pPr>
            <w:r w:rsidRPr="00025CE9">
              <w:rPr>
                <w:rFonts w:cs="Times New Roman"/>
              </w:rPr>
              <w:t>Livraison</w:t>
            </w:r>
          </w:p>
        </w:tc>
        <w:tc>
          <w:tcPr>
            <w:tcW w:w="2508" w:type="dxa"/>
          </w:tcPr>
          <w:p w14:paraId="11B90170" w14:textId="77777777" w:rsidR="00882609" w:rsidRPr="00025CE9" w:rsidRDefault="00000000" w:rsidP="00025CE9">
            <w:pPr>
              <w:jc w:val="both"/>
              <w:rPr>
                <w:rFonts w:cs="Times New Roman"/>
                <w:lang w:val="fr-FR"/>
              </w:rPr>
            </w:pPr>
            <w:r w:rsidRPr="00025CE9">
              <w:rPr>
                <w:rFonts w:cs="Times New Roman"/>
                <w:lang w:val="fr-FR"/>
              </w:rPr>
              <w:t>Gérer les commandes à livrer et les livreurs</w:t>
            </w:r>
          </w:p>
        </w:tc>
        <w:tc>
          <w:tcPr>
            <w:tcW w:w="2726" w:type="dxa"/>
          </w:tcPr>
          <w:p w14:paraId="0178E814" w14:textId="77777777" w:rsidR="00882609" w:rsidRPr="00025CE9" w:rsidRDefault="00000000" w:rsidP="00025CE9">
            <w:pPr>
              <w:jc w:val="both"/>
              <w:rPr>
                <w:rFonts w:cs="Times New Roman"/>
                <w:lang w:val="fr-FR"/>
              </w:rPr>
            </w:pPr>
            <w:r w:rsidRPr="00025CE9">
              <w:rPr>
                <w:rFonts w:cs="Times New Roman"/>
                <w:lang w:val="fr-FR"/>
              </w:rPr>
              <w:t>Tournées, preuve de livraison, frais de livraison</w:t>
            </w:r>
          </w:p>
        </w:tc>
        <w:tc>
          <w:tcPr>
            <w:tcW w:w="1938" w:type="dxa"/>
          </w:tcPr>
          <w:p w14:paraId="166BF832" w14:textId="77777777" w:rsidR="00882609" w:rsidRPr="00025CE9" w:rsidRDefault="00000000" w:rsidP="00025CE9">
            <w:pPr>
              <w:jc w:val="both"/>
              <w:rPr>
                <w:rFonts w:cs="Times New Roman"/>
              </w:rPr>
            </w:pPr>
            <w:r w:rsidRPr="00025CE9">
              <w:rPr>
                <w:rFonts w:cs="Times New Roman"/>
              </w:rPr>
              <w:t>SHOP</w:t>
            </w:r>
          </w:p>
        </w:tc>
      </w:tr>
      <w:tr w:rsidR="00882609" w:rsidRPr="00025CE9" w14:paraId="2724AACB" w14:textId="77777777">
        <w:tc>
          <w:tcPr>
            <w:tcW w:w="2188" w:type="dxa"/>
          </w:tcPr>
          <w:p w14:paraId="4D22AD46" w14:textId="77777777" w:rsidR="00882609" w:rsidRPr="00025CE9" w:rsidRDefault="00000000" w:rsidP="00025CE9">
            <w:pPr>
              <w:jc w:val="both"/>
              <w:rPr>
                <w:rFonts w:cs="Times New Roman"/>
              </w:rPr>
            </w:pPr>
            <w:r w:rsidRPr="00025CE9">
              <w:rPr>
                <w:rFonts w:cs="Times New Roman"/>
              </w:rPr>
              <w:t xml:space="preserve">Flotte &amp; </w:t>
            </w:r>
            <w:proofErr w:type="spellStart"/>
            <w:r w:rsidRPr="00025CE9">
              <w:rPr>
                <w:rFonts w:cs="Times New Roman"/>
              </w:rPr>
              <w:t>véhicules</w:t>
            </w:r>
            <w:proofErr w:type="spellEnd"/>
          </w:p>
        </w:tc>
        <w:tc>
          <w:tcPr>
            <w:tcW w:w="2508" w:type="dxa"/>
          </w:tcPr>
          <w:p w14:paraId="465E269A" w14:textId="77777777" w:rsidR="00882609" w:rsidRPr="00025CE9" w:rsidRDefault="00000000" w:rsidP="00025CE9">
            <w:pPr>
              <w:jc w:val="both"/>
              <w:rPr>
                <w:rFonts w:cs="Times New Roman"/>
                <w:lang w:val="fr-FR"/>
              </w:rPr>
            </w:pPr>
            <w:r w:rsidRPr="00025CE9">
              <w:rPr>
                <w:rFonts w:cs="Times New Roman"/>
                <w:lang w:val="fr-FR"/>
              </w:rPr>
              <w:t>Suivre les véhicules, l'entretien et le carburant</w:t>
            </w:r>
          </w:p>
        </w:tc>
        <w:tc>
          <w:tcPr>
            <w:tcW w:w="2726" w:type="dxa"/>
          </w:tcPr>
          <w:p w14:paraId="24FBC96C" w14:textId="77777777" w:rsidR="00882609" w:rsidRPr="00025CE9" w:rsidRDefault="00000000" w:rsidP="00025CE9">
            <w:pPr>
              <w:jc w:val="both"/>
              <w:rPr>
                <w:rFonts w:cs="Times New Roman"/>
                <w:lang w:val="fr-FR"/>
              </w:rPr>
            </w:pPr>
            <w:r w:rsidRPr="00025CE9">
              <w:rPr>
                <w:rFonts w:cs="Times New Roman"/>
                <w:lang w:val="fr-FR"/>
              </w:rPr>
              <w:t>Rappels d'entretien, coûts par véhicule</w:t>
            </w:r>
          </w:p>
        </w:tc>
        <w:tc>
          <w:tcPr>
            <w:tcW w:w="1938" w:type="dxa"/>
          </w:tcPr>
          <w:p w14:paraId="6A6B0827" w14:textId="77777777" w:rsidR="00882609" w:rsidRPr="00025CE9" w:rsidRDefault="00000000" w:rsidP="00025CE9">
            <w:pPr>
              <w:jc w:val="both"/>
              <w:rPr>
                <w:rFonts w:cs="Times New Roman"/>
              </w:rPr>
            </w:pPr>
            <w:r w:rsidRPr="00025CE9">
              <w:rPr>
                <w:rFonts w:cs="Times New Roman"/>
              </w:rPr>
              <w:t>Nouveau</w:t>
            </w:r>
          </w:p>
        </w:tc>
      </w:tr>
    </w:tbl>
    <w:p w14:paraId="44B8F36E" w14:textId="77777777" w:rsidR="00882609" w:rsidRPr="00025CE9" w:rsidRDefault="00000000" w:rsidP="00025CE9">
      <w:pPr>
        <w:pStyle w:val="Titre3"/>
        <w:jc w:val="both"/>
        <w:rPr>
          <w:rFonts w:cs="Times New Roman"/>
        </w:rPr>
      </w:pPr>
      <w:r w:rsidRPr="00025CE9">
        <w:rPr>
          <w:rFonts w:cs="Times New Roman"/>
        </w:rPr>
        <w:t>7.11 Documents &amp; Pilotage</w:t>
      </w:r>
    </w:p>
    <w:tbl>
      <w:tblPr>
        <w:tblStyle w:val="Grilledutableau"/>
        <w:tblW w:w="0" w:type="auto"/>
        <w:tblLayout w:type="fixed"/>
        <w:tblLook w:val="0420" w:firstRow="1" w:lastRow="0" w:firstColumn="0" w:lastColumn="0" w:noHBand="0" w:noVBand="1"/>
      </w:tblPr>
      <w:tblGrid>
        <w:gridCol w:w="2017"/>
        <w:gridCol w:w="2914"/>
        <w:gridCol w:w="2491"/>
        <w:gridCol w:w="1938"/>
      </w:tblGrid>
      <w:tr w:rsidR="00882609" w:rsidRPr="00025CE9" w14:paraId="08B9D50B" w14:textId="77777777">
        <w:trPr>
          <w:tblHeader/>
        </w:trPr>
        <w:tc>
          <w:tcPr>
            <w:tcW w:w="2017" w:type="dxa"/>
            <w:shd w:val="clear" w:color="auto" w:fill="F2F2F2"/>
          </w:tcPr>
          <w:p w14:paraId="065F99F5" w14:textId="77777777" w:rsidR="00882609" w:rsidRPr="00025CE9" w:rsidRDefault="00000000" w:rsidP="00025CE9">
            <w:pPr>
              <w:jc w:val="both"/>
              <w:rPr>
                <w:rFonts w:cs="Times New Roman"/>
              </w:rPr>
            </w:pPr>
            <w:r w:rsidRPr="00025CE9">
              <w:rPr>
                <w:rFonts w:cs="Times New Roman"/>
              </w:rPr>
              <w:t>Application</w:t>
            </w:r>
          </w:p>
        </w:tc>
        <w:tc>
          <w:tcPr>
            <w:tcW w:w="2914" w:type="dxa"/>
            <w:shd w:val="clear" w:color="auto" w:fill="F2F2F2"/>
          </w:tcPr>
          <w:p w14:paraId="1CA1FB10"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2491" w:type="dxa"/>
            <w:shd w:val="clear" w:color="auto" w:fill="F2F2F2"/>
          </w:tcPr>
          <w:p w14:paraId="0D294AFD" w14:textId="77777777" w:rsidR="00882609" w:rsidRPr="00025CE9" w:rsidRDefault="00000000" w:rsidP="00025CE9">
            <w:pPr>
              <w:jc w:val="both"/>
              <w:rPr>
                <w:rFonts w:cs="Times New Roman"/>
              </w:rPr>
            </w:pPr>
            <w:r w:rsidRPr="00025CE9">
              <w:rPr>
                <w:rFonts w:cs="Times New Roman"/>
              </w:rPr>
              <w:t>Modules possibles</w:t>
            </w:r>
          </w:p>
        </w:tc>
        <w:tc>
          <w:tcPr>
            <w:tcW w:w="1938" w:type="dxa"/>
            <w:shd w:val="clear" w:color="auto" w:fill="F2F2F2"/>
          </w:tcPr>
          <w:p w14:paraId="042E8BE7" w14:textId="77777777" w:rsidR="00882609" w:rsidRPr="00025CE9" w:rsidRDefault="00000000" w:rsidP="00025CE9">
            <w:pPr>
              <w:jc w:val="both"/>
              <w:rPr>
                <w:rFonts w:cs="Times New Roman"/>
              </w:rPr>
            </w:pPr>
            <w:r w:rsidRPr="00025CE9">
              <w:rPr>
                <w:rFonts w:cs="Times New Roman"/>
              </w:rPr>
              <w:t>Origine probable</w:t>
            </w:r>
          </w:p>
        </w:tc>
      </w:tr>
      <w:tr w:rsidR="00882609" w:rsidRPr="00025CE9" w14:paraId="38D642C9" w14:textId="77777777">
        <w:tc>
          <w:tcPr>
            <w:tcW w:w="2017" w:type="dxa"/>
          </w:tcPr>
          <w:p w14:paraId="5C2EBC58" w14:textId="77777777" w:rsidR="00882609" w:rsidRPr="00025CE9" w:rsidRDefault="00000000" w:rsidP="00025CE9">
            <w:pPr>
              <w:jc w:val="both"/>
              <w:rPr>
                <w:rFonts w:cs="Times New Roman"/>
              </w:rPr>
            </w:pPr>
            <w:r w:rsidRPr="00025CE9">
              <w:rPr>
                <w:rFonts w:cs="Times New Roman"/>
              </w:rPr>
              <w:t>Documents</w:t>
            </w:r>
          </w:p>
        </w:tc>
        <w:tc>
          <w:tcPr>
            <w:tcW w:w="2914" w:type="dxa"/>
          </w:tcPr>
          <w:p w14:paraId="07FC6266" w14:textId="77777777" w:rsidR="00882609" w:rsidRPr="00025CE9" w:rsidRDefault="00000000" w:rsidP="00025CE9">
            <w:pPr>
              <w:jc w:val="both"/>
              <w:rPr>
                <w:rFonts w:cs="Times New Roman"/>
                <w:lang w:val="fr-FR"/>
              </w:rPr>
            </w:pPr>
            <w:r w:rsidRPr="00025CE9">
              <w:rPr>
                <w:rFonts w:cs="Times New Roman"/>
                <w:lang w:val="fr-FR"/>
              </w:rPr>
              <w:t>Stocker, classer et partager les documents</w:t>
            </w:r>
          </w:p>
        </w:tc>
        <w:tc>
          <w:tcPr>
            <w:tcW w:w="2491" w:type="dxa"/>
          </w:tcPr>
          <w:p w14:paraId="7857A224" w14:textId="77777777" w:rsidR="00882609" w:rsidRPr="00025CE9" w:rsidRDefault="00000000" w:rsidP="00025CE9">
            <w:pPr>
              <w:jc w:val="both"/>
              <w:rPr>
                <w:rFonts w:cs="Times New Roman"/>
              </w:rPr>
            </w:pPr>
            <w:proofErr w:type="spellStart"/>
            <w:r w:rsidRPr="00025CE9">
              <w:rPr>
                <w:rFonts w:cs="Times New Roman"/>
              </w:rPr>
              <w:t>Modèles</w:t>
            </w:r>
            <w:proofErr w:type="spellEnd"/>
            <w:r w:rsidRPr="00025CE9">
              <w:rPr>
                <w:rFonts w:cs="Times New Roman"/>
              </w:rPr>
              <w:t xml:space="preserve">, signature </w:t>
            </w:r>
            <w:proofErr w:type="spellStart"/>
            <w:r w:rsidRPr="00025CE9">
              <w:rPr>
                <w:rFonts w:cs="Times New Roman"/>
              </w:rPr>
              <w:t>électronique</w:t>
            </w:r>
            <w:proofErr w:type="spellEnd"/>
          </w:p>
        </w:tc>
        <w:tc>
          <w:tcPr>
            <w:tcW w:w="1938" w:type="dxa"/>
          </w:tcPr>
          <w:p w14:paraId="54F43D08" w14:textId="77777777" w:rsidR="00882609" w:rsidRPr="00025CE9" w:rsidRDefault="00000000" w:rsidP="00025CE9">
            <w:pPr>
              <w:jc w:val="both"/>
              <w:rPr>
                <w:rFonts w:cs="Times New Roman"/>
              </w:rPr>
            </w:pPr>
            <w:r w:rsidRPr="00025CE9">
              <w:rPr>
                <w:rFonts w:cs="Times New Roman"/>
              </w:rPr>
              <w:t>Nouveau</w:t>
            </w:r>
          </w:p>
        </w:tc>
      </w:tr>
      <w:tr w:rsidR="00882609" w:rsidRPr="00025CE9" w14:paraId="0777748E" w14:textId="77777777">
        <w:tc>
          <w:tcPr>
            <w:tcW w:w="2017" w:type="dxa"/>
          </w:tcPr>
          <w:p w14:paraId="0ECCDB8F" w14:textId="77777777" w:rsidR="00882609" w:rsidRPr="00025CE9" w:rsidRDefault="00000000" w:rsidP="00025CE9">
            <w:pPr>
              <w:jc w:val="both"/>
              <w:rPr>
                <w:rFonts w:cs="Times New Roman"/>
              </w:rPr>
            </w:pPr>
            <w:r w:rsidRPr="00025CE9">
              <w:rPr>
                <w:rFonts w:cs="Times New Roman"/>
              </w:rPr>
              <w:t>Tableaux de bord</w:t>
            </w:r>
          </w:p>
        </w:tc>
        <w:tc>
          <w:tcPr>
            <w:tcW w:w="2914" w:type="dxa"/>
          </w:tcPr>
          <w:p w14:paraId="640FBBD0" w14:textId="77777777" w:rsidR="00882609" w:rsidRPr="00025CE9" w:rsidRDefault="00000000" w:rsidP="00025CE9">
            <w:pPr>
              <w:jc w:val="both"/>
              <w:rPr>
                <w:rFonts w:cs="Times New Roman"/>
                <w:lang w:val="fr-FR"/>
              </w:rPr>
            </w:pPr>
            <w:r w:rsidRPr="00025CE9">
              <w:rPr>
                <w:rFonts w:cs="Times New Roman"/>
                <w:lang w:val="fr-FR"/>
              </w:rPr>
              <w:t>Indicateurs consolidés de toutes les applications installées</w:t>
            </w:r>
          </w:p>
        </w:tc>
        <w:tc>
          <w:tcPr>
            <w:tcW w:w="2491" w:type="dxa"/>
          </w:tcPr>
          <w:p w14:paraId="4AA5039D" w14:textId="77777777" w:rsidR="00882609" w:rsidRPr="00025CE9" w:rsidRDefault="00000000" w:rsidP="00025CE9">
            <w:pPr>
              <w:jc w:val="both"/>
              <w:rPr>
                <w:rFonts w:cs="Times New Roman"/>
                <w:lang w:val="fr-FR"/>
              </w:rPr>
            </w:pPr>
            <w:r w:rsidRPr="00025CE9">
              <w:rPr>
                <w:rFonts w:cs="Times New Roman"/>
                <w:lang w:val="fr-FR"/>
              </w:rPr>
              <w:t>Rapports planifiés, envoi par WhatsApp</w:t>
            </w:r>
          </w:p>
        </w:tc>
        <w:tc>
          <w:tcPr>
            <w:tcW w:w="1938" w:type="dxa"/>
          </w:tcPr>
          <w:p w14:paraId="37886AD6" w14:textId="77777777" w:rsidR="00882609" w:rsidRPr="00025CE9" w:rsidRDefault="00000000" w:rsidP="00025CE9">
            <w:pPr>
              <w:jc w:val="both"/>
              <w:rPr>
                <w:rFonts w:cs="Times New Roman"/>
              </w:rPr>
            </w:pPr>
            <w:r w:rsidRPr="00025CE9">
              <w:rPr>
                <w:rFonts w:cs="Times New Roman"/>
              </w:rPr>
              <w:t>Transverse</w:t>
            </w:r>
          </w:p>
        </w:tc>
      </w:tr>
    </w:tbl>
    <w:p w14:paraId="0CBF12C7" w14:textId="77777777" w:rsidR="00882609" w:rsidRPr="00025CE9" w:rsidRDefault="00000000" w:rsidP="00025CE9">
      <w:pPr>
        <w:pStyle w:val="Titre3"/>
        <w:jc w:val="both"/>
        <w:rPr>
          <w:rFonts w:cs="Times New Roman"/>
        </w:rPr>
      </w:pPr>
      <w:r w:rsidRPr="00025CE9">
        <w:rPr>
          <w:rFonts w:cs="Times New Roman"/>
        </w:rPr>
        <w:t>7.12 Lecture du catalogue</w:t>
      </w:r>
    </w:p>
    <w:p w14:paraId="19400FB2" w14:textId="77777777" w:rsidR="00882609" w:rsidRPr="00025CE9" w:rsidRDefault="00000000" w:rsidP="00025CE9">
      <w:pPr>
        <w:pStyle w:val="Paragraphedeliste"/>
        <w:numPr>
          <w:ilvl w:val="0"/>
          <w:numId w:val="9"/>
        </w:numPr>
        <w:jc w:val="both"/>
        <w:rPr>
          <w:rFonts w:cs="Times New Roman"/>
          <w:lang w:val="fr-FR"/>
        </w:rPr>
      </w:pPr>
      <w:r w:rsidRPr="00025CE9">
        <w:rPr>
          <w:rFonts w:cs="Times New Roman"/>
          <w:lang w:val="fr-FR"/>
        </w:rPr>
        <w:t xml:space="preserve">Une application n'appartient qu'à </w:t>
      </w:r>
      <w:r w:rsidRPr="00025CE9">
        <w:rPr>
          <w:rFonts w:cs="Times New Roman"/>
          <w:b/>
          <w:bCs/>
          <w:lang w:val="fr-FR"/>
        </w:rPr>
        <w:t>un seul domaine</w:t>
      </w:r>
      <w:r w:rsidRPr="00025CE9">
        <w:rPr>
          <w:rFonts w:cs="Times New Roman"/>
          <w:lang w:val="fr-FR"/>
        </w:rPr>
        <w:t xml:space="preserve">, mais peut être incluse dans </w:t>
      </w:r>
      <w:r w:rsidRPr="00025CE9">
        <w:rPr>
          <w:rFonts w:cs="Times New Roman"/>
          <w:b/>
          <w:bCs/>
          <w:lang w:val="fr-FR"/>
        </w:rPr>
        <w:t>plusieurs bundles</w:t>
      </w:r>
      <w:r w:rsidRPr="00025CE9">
        <w:rPr>
          <w:rFonts w:cs="Times New Roman"/>
          <w:lang w:val="fr-FR"/>
        </w:rPr>
        <w:t>. Contrôle d'accès, par exemple, sert aussi bien à ACCESS qu'à EVENT.</w:t>
      </w:r>
    </w:p>
    <w:p w14:paraId="49A6EA5E" w14:textId="77777777" w:rsidR="00882609" w:rsidRPr="00025CE9" w:rsidRDefault="00000000" w:rsidP="00025CE9">
      <w:pPr>
        <w:pStyle w:val="Paragraphedeliste"/>
        <w:numPr>
          <w:ilvl w:val="0"/>
          <w:numId w:val="9"/>
        </w:numPr>
        <w:jc w:val="both"/>
        <w:rPr>
          <w:rFonts w:cs="Times New Roman"/>
          <w:lang w:val="fr-FR"/>
        </w:rPr>
      </w:pPr>
      <w:r w:rsidRPr="00025CE9">
        <w:rPr>
          <w:rFonts w:cs="Times New Roman"/>
          <w:lang w:val="fr-FR"/>
        </w:rPr>
        <w:lastRenderedPageBreak/>
        <w:t>Les liens entre domaines sont nombreux et voulus : Restauration s'appuie sur Caisse et Stock, Événementiel sur Contrôle d'accès, RH sur Finance pour le paiement des salaires. Ils passent par les événements et les modules de liaison (section 10).</w:t>
      </w:r>
    </w:p>
    <w:p w14:paraId="2379F5A9" w14:textId="77777777" w:rsidR="00882609" w:rsidRPr="00025CE9" w:rsidRDefault="00000000" w:rsidP="00025CE9">
      <w:pPr>
        <w:pStyle w:val="Paragraphedeliste"/>
        <w:numPr>
          <w:ilvl w:val="0"/>
          <w:numId w:val="9"/>
        </w:numPr>
        <w:jc w:val="both"/>
        <w:rPr>
          <w:rFonts w:cs="Times New Roman"/>
          <w:lang w:val="fr-FR"/>
        </w:rPr>
      </w:pPr>
      <w:r w:rsidRPr="00025CE9">
        <w:rPr>
          <w:rFonts w:cs="Times New Roman"/>
          <w:lang w:val="fr-FR"/>
        </w:rPr>
        <w:t>Ce catalogue ne contient aucune fonction du socle (utilisateurs, contacts, paiements, taxes) : elles sont communes à tous les domaines.</w:t>
      </w:r>
    </w:p>
    <w:p w14:paraId="18D2223F" w14:textId="77777777" w:rsidR="00882609" w:rsidRPr="00025CE9" w:rsidRDefault="00000000" w:rsidP="00025CE9">
      <w:pPr>
        <w:pStyle w:val="Titre2"/>
        <w:jc w:val="both"/>
        <w:rPr>
          <w:rFonts w:cs="Times New Roman"/>
          <w:lang w:val="fr-FR"/>
        </w:rPr>
      </w:pPr>
      <w:r w:rsidRPr="00025CE9">
        <w:rPr>
          <w:rFonts w:cs="Times New Roman"/>
          <w:lang w:val="fr-FR"/>
        </w:rPr>
        <w:t>8. Lecture des produits existants dans cette vision</w:t>
      </w:r>
    </w:p>
    <w:p w14:paraId="50789A29" w14:textId="77777777" w:rsidR="00882609" w:rsidRPr="00025CE9" w:rsidRDefault="00000000" w:rsidP="00025CE9">
      <w:pPr>
        <w:jc w:val="both"/>
        <w:rPr>
          <w:rFonts w:cs="Times New Roman"/>
          <w:lang w:val="fr-FR"/>
        </w:rPr>
      </w:pPr>
      <w:r w:rsidRPr="00025CE9">
        <w:rPr>
          <w:rFonts w:cs="Times New Roman"/>
          <w:lang w:val="fr-FR"/>
        </w:rPr>
        <w:t xml:space="preserve">Les produits actuels deviennent des </w:t>
      </w:r>
      <w:r w:rsidRPr="00025CE9">
        <w:rPr>
          <w:rFonts w:cs="Times New Roman"/>
          <w:b/>
          <w:bCs/>
          <w:lang w:val="fr-FR"/>
        </w:rPr>
        <w:t>bundles</w:t>
      </w:r>
      <w:r w:rsidRPr="00025CE9">
        <w:rPr>
          <w:rFonts w:cs="Times New Roman"/>
          <w:lang w:val="fr-FR"/>
        </w:rPr>
        <w:t xml:space="preserve"> de la suite. Le tableau ci-dessous est une </w:t>
      </w:r>
      <w:r w:rsidRPr="00025CE9">
        <w:rPr>
          <w:rFonts w:cs="Times New Roman"/>
          <w:b/>
          <w:bCs/>
          <w:lang w:val="fr-FR"/>
        </w:rPr>
        <w:t>proposition de découpage</w:t>
      </w:r>
      <w:r w:rsidRPr="00025CE9">
        <w:rPr>
          <w:rFonts w:cs="Times New Roman"/>
          <w:lang w:val="fr-FR"/>
        </w:rPr>
        <w:t xml:space="preserve"> à valider avec l'équipe produit : l'objectif est de faire apparaître les applications (métiers) qui composent chaque bundle.</w:t>
      </w:r>
    </w:p>
    <w:tbl>
      <w:tblPr>
        <w:tblStyle w:val="Grilledutableau"/>
        <w:tblW w:w="0" w:type="auto"/>
        <w:tblLayout w:type="fixed"/>
        <w:tblLook w:val="0420" w:firstRow="1" w:lastRow="0" w:firstColumn="0" w:lastColumn="0" w:noHBand="0" w:noVBand="1"/>
      </w:tblPr>
      <w:tblGrid>
        <w:gridCol w:w="1693"/>
        <w:gridCol w:w="2747"/>
        <w:gridCol w:w="4920"/>
      </w:tblGrid>
      <w:tr w:rsidR="00882609" w:rsidRPr="00025CE9" w14:paraId="1AC30186" w14:textId="77777777">
        <w:trPr>
          <w:tblHeader/>
        </w:trPr>
        <w:tc>
          <w:tcPr>
            <w:tcW w:w="1693" w:type="dxa"/>
            <w:shd w:val="clear" w:color="auto" w:fill="F2F2F2"/>
          </w:tcPr>
          <w:p w14:paraId="3DBEF77A" w14:textId="77777777" w:rsidR="00882609" w:rsidRPr="00025CE9" w:rsidRDefault="00000000" w:rsidP="00025CE9">
            <w:pPr>
              <w:jc w:val="both"/>
              <w:rPr>
                <w:rFonts w:cs="Times New Roman"/>
              </w:rPr>
            </w:pPr>
            <w:r w:rsidRPr="00025CE9">
              <w:rPr>
                <w:rFonts w:cs="Times New Roman"/>
              </w:rPr>
              <w:t>Bundle</w:t>
            </w:r>
          </w:p>
        </w:tc>
        <w:tc>
          <w:tcPr>
            <w:tcW w:w="2747" w:type="dxa"/>
            <w:shd w:val="clear" w:color="auto" w:fill="F2F2F2"/>
          </w:tcPr>
          <w:p w14:paraId="6228E254" w14:textId="77777777" w:rsidR="00882609" w:rsidRPr="00025CE9" w:rsidRDefault="00000000" w:rsidP="00025CE9">
            <w:pPr>
              <w:jc w:val="both"/>
              <w:rPr>
                <w:rFonts w:cs="Times New Roman"/>
              </w:rPr>
            </w:pPr>
            <w:proofErr w:type="spellStart"/>
            <w:r w:rsidRPr="00025CE9">
              <w:rPr>
                <w:rFonts w:cs="Times New Roman"/>
              </w:rPr>
              <w:t>Cible</w:t>
            </w:r>
            <w:proofErr w:type="spellEnd"/>
          </w:p>
        </w:tc>
        <w:tc>
          <w:tcPr>
            <w:tcW w:w="4920" w:type="dxa"/>
            <w:shd w:val="clear" w:color="auto" w:fill="F2F2F2"/>
          </w:tcPr>
          <w:p w14:paraId="557F96A4" w14:textId="77777777" w:rsidR="00882609" w:rsidRPr="00025CE9" w:rsidRDefault="00000000" w:rsidP="00025CE9">
            <w:pPr>
              <w:jc w:val="both"/>
              <w:rPr>
                <w:rFonts w:cs="Times New Roman"/>
                <w:lang w:val="fr-FR"/>
              </w:rPr>
            </w:pPr>
            <w:r w:rsidRPr="00025CE9">
              <w:rPr>
                <w:rFonts w:cs="Times New Roman"/>
                <w:lang w:val="fr-FR"/>
              </w:rPr>
              <w:t>Métiers (applications) couverts, à confirmer</w:t>
            </w:r>
          </w:p>
        </w:tc>
      </w:tr>
      <w:tr w:rsidR="00882609" w:rsidRPr="00025CE9" w14:paraId="3466BBE8" w14:textId="77777777">
        <w:tc>
          <w:tcPr>
            <w:tcW w:w="1693" w:type="dxa"/>
          </w:tcPr>
          <w:p w14:paraId="461E3364" w14:textId="77777777" w:rsidR="00882609" w:rsidRPr="00025CE9" w:rsidRDefault="00000000" w:rsidP="00025CE9">
            <w:pPr>
              <w:jc w:val="both"/>
              <w:rPr>
                <w:rFonts w:cs="Times New Roman"/>
              </w:rPr>
            </w:pPr>
            <w:r w:rsidRPr="00025CE9">
              <w:rPr>
                <w:rFonts w:cs="Times New Roman"/>
                <w:b/>
                <w:bCs/>
              </w:rPr>
              <w:t>BY+ SHOP</w:t>
            </w:r>
          </w:p>
        </w:tc>
        <w:tc>
          <w:tcPr>
            <w:tcW w:w="2747" w:type="dxa"/>
          </w:tcPr>
          <w:p w14:paraId="0FA668A2" w14:textId="77777777" w:rsidR="00882609" w:rsidRPr="00025CE9" w:rsidRDefault="00000000" w:rsidP="00025CE9">
            <w:pPr>
              <w:jc w:val="both"/>
              <w:rPr>
                <w:rFonts w:cs="Times New Roman"/>
              </w:rPr>
            </w:pPr>
            <w:proofErr w:type="spellStart"/>
            <w:r w:rsidRPr="00025CE9">
              <w:rPr>
                <w:rFonts w:cs="Times New Roman"/>
              </w:rPr>
              <w:t>Commerces</w:t>
            </w:r>
            <w:proofErr w:type="spellEnd"/>
            <w:r w:rsidRPr="00025CE9">
              <w:rPr>
                <w:rFonts w:cs="Times New Roman"/>
              </w:rPr>
              <w:t xml:space="preserve"> et restaurants</w:t>
            </w:r>
          </w:p>
        </w:tc>
        <w:tc>
          <w:tcPr>
            <w:tcW w:w="4920" w:type="dxa"/>
          </w:tcPr>
          <w:p w14:paraId="7E08D881" w14:textId="77777777" w:rsidR="00882609" w:rsidRPr="00025CE9" w:rsidRDefault="00000000" w:rsidP="00025CE9">
            <w:pPr>
              <w:jc w:val="both"/>
              <w:rPr>
                <w:rFonts w:cs="Times New Roman"/>
                <w:lang w:val="fr-FR"/>
              </w:rPr>
            </w:pPr>
            <w:r w:rsidRPr="00025CE9">
              <w:rPr>
                <w:rFonts w:cs="Times New Roman"/>
                <w:lang w:val="fr-FR"/>
              </w:rPr>
              <w:t>Caisse / point de vente, Ventes, Stock, Catalogue</w:t>
            </w:r>
          </w:p>
        </w:tc>
      </w:tr>
      <w:tr w:rsidR="00882609" w:rsidRPr="00025CE9" w14:paraId="201B897C" w14:textId="77777777">
        <w:tc>
          <w:tcPr>
            <w:tcW w:w="1693" w:type="dxa"/>
          </w:tcPr>
          <w:p w14:paraId="6443949C" w14:textId="77777777" w:rsidR="00882609" w:rsidRPr="00025CE9" w:rsidRDefault="00000000" w:rsidP="00025CE9">
            <w:pPr>
              <w:jc w:val="both"/>
              <w:rPr>
                <w:rFonts w:cs="Times New Roman"/>
              </w:rPr>
            </w:pPr>
            <w:r w:rsidRPr="00025CE9">
              <w:rPr>
                <w:rFonts w:cs="Times New Roman"/>
                <w:b/>
                <w:bCs/>
              </w:rPr>
              <w:t>BY+ ERP</w:t>
            </w:r>
          </w:p>
        </w:tc>
        <w:tc>
          <w:tcPr>
            <w:tcW w:w="2747" w:type="dxa"/>
          </w:tcPr>
          <w:p w14:paraId="0FA92301" w14:textId="77777777" w:rsidR="00882609" w:rsidRPr="00025CE9" w:rsidRDefault="00000000" w:rsidP="00025CE9">
            <w:pPr>
              <w:jc w:val="both"/>
              <w:rPr>
                <w:rFonts w:cs="Times New Roman"/>
              </w:rPr>
            </w:pPr>
            <w:r w:rsidRPr="00025CE9">
              <w:rPr>
                <w:rFonts w:cs="Times New Roman"/>
              </w:rPr>
              <w:t>Entreprises</w:t>
            </w:r>
          </w:p>
        </w:tc>
        <w:tc>
          <w:tcPr>
            <w:tcW w:w="4920" w:type="dxa"/>
          </w:tcPr>
          <w:p w14:paraId="66B09A47" w14:textId="77777777" w:rsidR="00882609" w:rsidRPr="00025CE9" w:rsidRDefault="00000000" w:rsidP="00025CE9">
            <w:pPr>
              <w:jc w:val="both"/>
              <w:rPr>
                <w:rFonts w:cs="Times New Roman"/>
                <w:lang w:val="fr-FR"/>
              </w:rPr>
            </w:pPr>
            <w:r w:rsidRPr="00025CE9">
              <w:rPr>
                <w:rFonts w:cs="Times New Roman"/>
                <w:lang w:val="fr-FR"/>
              </w:rPr>
              <w:t>Ventes, Achats, Stock, Facturation, Comptabilité, gestion interne</w:t>
            </w:r>
          </w:p>
        </w:tc>
      </w:tr>
      <w:tr w:rsidR="00882609" w:rsidRPr="00025CE9" w14:paraId="44A6DE42" w14:textId="77777777">
        <w:tc>
          <w:tcPr>
            <w:tcW w:w="1693" w:type="dxa"/>
          </w:tcPr>
          <w:p w14:paraId="5B761EE8" w14:textId="77777777" w:rsidR="00882609" w:rsidRPr="00025CE9" w:rsidRDefault="00000000" w:rsidP="00025CE9">
            <w:pPr>
              <w:jc w:val="both"/>
              <w:rPr>
                <w:rFonts w:cs="Times New Roman"/>
              </w:rPr>
            </w:pPr>
            <w:r w:rsidRPr="00025CE9">
              <w:rPr>
                <w:rFonts w:cs="Times New Roman"/>
                <w:b/>
                <w:bCs/>
              </w:rPr>
              <w:t>BY+ ACCESS</w:t>
            </w:r>
          </w:p>
        </w:tc>
        <w:tc>
          <w:tcPr>
            <w:tcW w:w="2747" w:type="dxa"/>
          </w:tcPr>
          <w:p w14:paraId="5D8C8159" w14:textId="77777777" w:rsidR="00882609" w:rsidRPr="00025CE9" w:rsidRDefault="00000000" w:rsidP="00025CE9">
            <w:pPr>
              <w:jc w:val="both"/>
              <w:rPr>
                <w:rFonts w:cs="Times New Roman"/>
                <w:lang w:val="fr-FR"/>
              </w:rPr>
            </w:pPr>
            <w:r w:rsidRPr="00025CE9">
              <w:rPr>
                <w:rFonts w:cs="Times New Roman"/>
                <w:lang w:val="fr-FR"/>
              </w:rPr>
              <w:t>Sécurité des sites, entreprises, boutiques</w:t>
            </w:r>
          </w:p>
        </w:tc>
        <w:tc>
          <w:tcPr>
            <w:tcW w:w="4920" w:type="dxa"/>
          </w:tcPr>
          <w:p w14:paraId="724B0FB7" w14:textId="77777777" w:rsidR="00882609" w:rsidRPr="00025CE9" w:rsidRDefault="00000000" w:rsidP="00025CE9">
            <w:pPr>
              <w:jc w:val="both"/>
              <w:rPr>
                <w:rFonts w:cs="Times New Roman"/>
                <w:lang w:val="fr-FR"/>
              </w:rPr>
            </w:pPr>
            <w:r w:rsidRPr="00025CE9">
              <w:rPr>
                <w:rFonts w:cs="Times New Roman"/>
                <w:lang w:val="fr-FR"/>
              </w:rPr>
              <w:t>Contrôle d'accès, Gestion des visiteurs, Sécurité</w:t>
            </w:r>
          </w:p>
        </w:tc>
      </w:tr>
      <w:tr w:rsidR="00882609" w:rsidRPr="00025CE9" w14:paraId="08005990" w14:textId="77777777">
        <w:tc>
          <w:tcPr>
            <w:tcW w:w="1693" w:type="dxa"/>
          </w:tcPr>
          <w:p w14:paraId="50A970B4" w14:textId="77777777" w:rsidR="00882609" w:rsidRPr="00025CE9" w:rsidRDefault="00000000" w:rsidP="00025CE9">
            <w:pPr>
              <w:jc w:val="both"/>
              <w:rPr>
                <w:rFonts w:cs="Times New Roman"/>
              </w:rPr>
            </w:pPr>
            <w:r w:rsidRPr="00025CE9">
              <w:rPr>
                <w:rFonts w:cs="Times New Roman"/>
                <w:b/>
                <w:bCs/>
              </w:rPr>
              <w:t>BY+ EVENT</w:t>
            </w:r>
          </w:p>
        </w:tc>
        <w:tc>
          <w:tcPr>
            <w:tcW w:w="2747" w:type="dxa"/>
          </w:tcPr>
          <w:p w14:paraId="0F55845B" w14:textId="77777777" w:rsidR="00882609" w:rsidRPr="00025CE9" w:rsidRDefault="00000000" w:rsidP="00025CE9">
            <w:pPr>
              <w:jc w:val="both"/>
              <w:rPr>
                <w:rFonts w:cs="Times New Roman"/>
              </w:rPr>
            </w:pPr>
            <w:proofErr w:type="spellStart"/>
            <w:r w:rsidRPr="00025CE9">
              <w:rPr>
                <w:rFonts w:cs="Times New Roman"/>
              </w:rPr>
              <w:t>Organisateurs</w:t>
            </w:r>
            <w:proofErr w:type="spellEnd"/>
            <w:r w:rsidRPr="00025CE9">
              <w:rPr>
                <w:rFonts w:cs="Times New Roman"/>
              </w:rPr>
              <w:t xml:space="preserve"> </w:t>
            </w:r>
            <w:proofErr w:type="spellStart"/>
            <w:r w:rsidRPr="00025CE9">
              <w:rPr>
                <w:rFonts w:cs="Times New Roman"/>
              </w:rPr>
              <w:t>d'événements</w:t>
            </w:r>
            <w:proofErr w:type="spellEnd"/>
          </w:p>
        </w:tc>
        <w:tc>
          <w:tcPr>
            <w:tcW w:w="4920" w:type="dxa"/>
          </w:tcPr>
          <w:p w14:paraId="5EC35E2A" w14:textId="77777777" w:rsidR="00882609" w:rsidRPr="00025CE9" w:rsidRDefault="00000000" w:rsidP="00025CE9">
            <w:pPr>
              <w:jc w:val="both"/>
              <w:rPr>
                <w:rFonts w:cs="Times New Roman"/>
                <w:lang w:val="fr-FR"/>
              </w:rPr>
            </w:pPr>
            <w:r w:rsidRPr="00025CE9">
              <w:rPr>
                <w:rFonts w:cs="Times New Roman"/>
                <w:lang w:val="fr-FR"/>
              </w:rPr>
              <w:t>Gestion digitale des événements (billetterie, invités, accès, etc.)</w:t>
            </w:r>
          </w:p>
        </w:tc>
      </w:tr>
    </w:tbl>
    <w:p w14:paraId="107896CC" w14:textId="77777777" w:rsidR="00882609" w:rsidRPr="00025CE9" w:rsidRDefault="00000000" w:rsidP="00025CE9">
      <w:pPr>
        <w:jc w:val="both"/>
        <w:rPr>
          <w:rFonts w:cs="Times New Roman"/>
        </w:rPr>
      </w:pPr>
      <w:r w:rsidRPr="00025CE9">
        <w:rPr>
          <w:rFonts w:cs="Times New Roman"/>
        </w:rPr>
        <w:t xml:space="preserve">Points </w:t>
      </w:r>
      <w:proofErr w:type="spellStart"/>
      <w:proofErr w:type="gramStart"/>
      <w:r w:rsidRPr="00025CE9">
        <w:rPr>
          <w:rFonts w:cs="Times New Roman"/>
        </w:rPr>
        <w:t>d'attention</w:t>
      </w:r>
      <w:proofErr w:type="spellEnd"/>
      <w:r w:rsidRPr="00025CE9">
        <w:rPr>
          <w:rFonts w:cs="Times New Roman"/>
        </w:rPr>
        <w:t xml:space="preserve"> :</w:t>
      </w:r>
      <w:proofErr w:type="gramEnd"/>
    </w:p>
    <w:p w14:paraId="7D3DCD66" w14:textId="77777777" w:rsidR="00882609" w:rsidRPr="00025CE9" w:rsidRDefault="00000000" w:rsidP="00025CE9">
      <w:pPr>
        <w:pStyle w:val="Paragraphedeliste"/>
        <w:numPr>
          <w:ilvl w:val="0"/>
          <w:numId w:val="10"/>
        </w:numPr>
        <w:jc w:val="both"/>
        <w:rPr>
          <w:rFonts w:cs="Times New Roman"/>
          <w:lang w:val="fr-FR"/>
        </w:rPr>
      </w:pPr>
      <w:r w:rsidRPr="00025CE9">
        <w:rPr>
          <w:rFonts w:cs="Times New Roman"/>
          <w:lang w:val="fr-FR"/>
        </w:rPr>
        <w:t xml:space="preserve">Certaines applications peuvent apparaître dans </w:t>
      </w:r>
      <w:r w:rsidRPr="00025CE9">
        <w:rPr>
          <w:rFonts w:cs="Times New Roman"/>
          <w:b/>
          <w:bCs/>
          <w:lang w:val="fr-FR"/>
        </w:rPr>
        <w:t>plusieurs bundles</w:t>
      </w:r>
      <w:r w:rsidRPr="00025CE9">
        <w:rPr>
          <w:rFonts w:cs="Times New Roman"/>
          <w:lang w:val="fr-FR"/>
        </w:rPr>
        <w:t xml:space="preserve"> (par exemple la gestion des ventes ou des paiements). Elles restent </w:t>
      </w:r>
      <w:r w:rsidRPr="00025CE9">
        <w:rPr>
          <w:rFonts w:cs="Times New Roman"/>
          <w:b/>
          <w:bCs/>
          <w:lang w:val="fr-FR"/>
        </w:rPr>
        <w:t>une seule et même application</w:t>
      </w:r>
      <w:r w:rsidRPr="00025CE9">
        <w:rPr>
          <w:rFonts w:cs="Times New Roman"/>
          <w:lang w:val="fr-FR"/>
        </w:rPr>
        <w:t>, simplement incluse dans plusieurs offres.</w:t>
      </w:r>
    </w:p>
    <w:p w14:paraId="46FDB239" w14:textId="77777777" w:rsidR="00882609" w:rsidRPr="00025CE9" w:rsidRDefault="00000000" w:rsidP="00025CE9">
      <w:pPr>
        <w:pStyle w:val="Paragraphedeliste"/>
        <w:numPr>
          <w:ilvl w:val="0"/>
          <w:numId w:val="10"/>
        </w:numPr>
        <w:jc w:val="both"/>
        <w:rPr>
          <w:rFonts w:cs="Times New Roman"/>
          <w:lang w:val="fr-FR"/>
        </w:rPr>
      </w:pPr>
      <w:r w:rsidRPr="00025CE9">
        <w:rPr>
          <w:rFonts w:cs="Times New Roman"/>
          <w:lang w:val="fr-FR"/>
        </w:rPr>
        <w:t xml:space="preserve">Des </w:t>
      </w:r>
      <w:r w:rsidRPr="00025CE9">
        <w:rPr>
          <w:rFonts w:cs="Times New Roman"/>
          <w:b/>
          <w:bCs/>
          <w:lang w:val="fr-FR"/>
        </w:rPr>
        <w:t>passerelles naturelles</w:t>
      </w:r>
      <w:r w:rsidRPr="00025CE9">
        <w:rPr>
          <w:rFonts w:cs="Times New Roman"/>
          <w:lang w:val="fr-FR"/>
        </w:rPr>
        <w:t xml:space="preserve"> existent : ACCESS et EVENT (contrôle d'accès à un événement), SHOP et ERP (de la caisse à la comptabilité).</w:t>
      </w:r>
    </w:p>
    <w:p w14:paraId="0DAB0B67" w14:textId="77777777" w:rsidR="00882609" w:rsidRPr="00025CE9" w:rsidRDefault="00000000" w:rsidP="00025CE9">
      <w:pPr>
        <w:pStyle w:val="Titre2"/>
        <w:jc w:val="both"/>
        <w:rPr>
          <w:rFonts w:cs="Times New Roman"/>
          <w:lang w:val="fr-FR"/>
        </w:rPr>
      </w:pPr>
      <w:r w:rsidRPr="00025CE9">
        <w:rPr>
          <w:rFonts w:cs="Times New Roman"/>
          <w:lang w:val="fr-FR"/>
        </w:rPr>
        <w:t>9. Le socle commun</w:t>
      </w:r>
    </w:p>
    <w:p w14:paraId="75E127F6" w14:textId="77777777" w:rsidR="00882609" w:rsidRPr="00025CE9" w:rsidRDefault="00000000" w:rsidP="00025CE9">
      <w:pPr>
        <w:jc w:val="both"/>
        <w:rPr>
          <w:rFonts w:cs="Times New Roman"/>
          <w:lang w:val="fr-FR"/>
        </w:rPr>
      </w:pPr>
      <w:r w:rsidRPr="00025CE9">
        <w:rPr>
          <w:rFonts w:cs="Times New Roman"/>
          <w:lang w:val="fr-FR"/>
        </w:rPr>
        <w:t xml:space="preserve">Le socle est ce qui rend la suite </w:t>
      </w:r>
      <w:r w:rsidRPr="00025CE9">
        <w:rPr>
          <w:rFonts w:cs="Times New Roman"/>
          <w:b/>
          <w:bCs/>
          <w:lang w:val="fr-FR"/>
        </w:rPr>
        <w:t>cohérente</w:t>
      </w:r>
      <w:r w:rsidRPr="00025CE9">
        <w:rPr>
          <w:rFonts w:cs="Times New Roman"/>
          <w:lang w:val="fr-FR"/>
        </w:rPr>
        <w:t>. Il est construit une fois et partagé par toutes les applications.</w:t>
      </w:r>
    </w:p>
    <w:p w14:paraId="59C6F563" w14:textId="77777777" w:rsidR="00882609" w:rsidRPr="00025CE9" w:rsidRDefault="00000000" w:rsidP="00025CE9">
      <w:pPr>
        <w:jc w:val="both"/>
        <w:rPr>
          <w:rFonts w:cs="Times New Roman"/>
        </w:rPr>
      </w:pPr>
      <w:proofErr w:type="spellStart"/>
      <w:r w:rsidRPr="00025CE9">
        <w:rPr>
          <w:rFonts w:cs="Times New Roman"/>
          <w:b/>
          <w:bCs/>
        </w:rPr>
        <w:t>Identité</w:t>
      </w:r>
      <w:proofErr w:type="spellEnd"/>
      <w:r w:rsidRPr="00025CE9">
        <w:rPr>
          <w:rFonts w:cs="Times New Roman"/>
          <w:b/>
          <w:bCs/>
        </w:rPr>
        <w:t xml:space="preserve"> et </w:t>
      </w:r>
      <w:proofErr w:type="spellStart"/>
      <w:r w:rsidRPr="00025CE9">
        <w:rPr>
          <w:rFonts w:cs="Times New Roman"/>
          <w:b/>
          <w:bCs/>
        </w:rPr>
        <w:t>organisation</w:t>
      </w:r>
      <w:proofErr w:type="spellEnd"/>
    </w:p>
    <w:p w14:paraId="40C0BBE5" w14:textId="77777777" w:rsidR="00882609" w:rsidRPr="00025CE9" w:rsidRDefault="00000000" w:rsidP="00025CE9">
      <w:pPr>
        <w:pStyle w:val="Paragraphedeliste"/>
        <w:numPr>
          <w:ilvl w:val="0"/>
          <w:numId w:val="11"/>
        </w:numPr>
        <w:jc w:val="both"/>
        <w:rPr>
          <w:rFonts w:cs="Times New Roman"/>
          <w:lang w:val="fr-FR"/>
        </w:rPr>
      </w:pPr>
      <w:r w:rsidRPr="00025CE9">
        <w:rPr>
          <w:rFonts w:cs="Times New Roman"/>
          <w:lang w:val="fr-FR"/>
        </w:rPr>
        <w:t>Client de la plateforme (« tenant ») : chaque organisation cliente a son espace isolé ;</w:t>
      </w:r>
    </w:p>
    <w:p w14:paraId="3CF50D5E" w14:textId="77777777" w:rsidR="00882609" w:rsidRPr="00025CE9" w:rsidRDefault="00000000" w:rsidP="00025CE9">
      <w:pPr>
        <w:pStyle w:val="Paragraphedeliste"/>
        <w:numPr>
          <w:ilvl w:val="0"/>
          <w:numId w:val="11"/>
        </w:numPr>
        <w:jc w:val="both"/>
        <w:rPr>
          <w:rFonts w:cs="Times New Roman"/>
          <w:lang w:val="fr-FR"/>
        </w:rPr>
      </w:pPr>
      <w:r w:rsidRPr="00025CE9">
        <w:rPr>
          <w:rFonts w:cs="Times New Roman"/>
          <w:lang w:val="fr-FR"/>
        </w:rPr>
        <w:t>Établissements : une PME peut avoir plusieurs boutiques, restaurants ou sites ;</w:t>
      </w:r>
    </w:p>
    <w:p w14:paraId="200EAC70" w14:textId="77777777" w:rsidR="00882609" w:rsidRPr="00025CE9" w:rsidRDefault="00000000" w:rsidP="00025CE9">
      <w:pPr>
        <w:pStyle w:val="Paragraphedeliste"/>
        <w:numPr>
          <w:ilvl w:val="0"/>
          <w:numId w:val="11"/>
        </w:numPr>
        <w:jc w:val="both"/>
        <w:rPr>
          <w:rFonts w:cs="Times New Roman"/>
          <w:lang w:val="fr-FR"/>
        </w:rPr>
      </w:pPr>
      <w:r w:rsidRPr="00025CE9">
        <w:rPr>
          <w:rFonts w:cs="Times New Roman"/>
          <w:lang w:val="fr-FR"/>
        </w:rPr>
        <w:t>Utilisateurs, rôles et permissions (caissier, serveur, gérant, comptable, agent de sécurité…) ;</w:t>
      </w:r>
    </w:p>
    <w:p w14:paraId="6DF9FDA1" w14:textId="77777777" w:rsidR="00882609" w:rsidRPr="00025CE9" w:rsidRDefault="00000000" w:rsidP="00025CE9">
      <w:pPr>
        <w:pStyle w:val="Paragraphedeliste"/>
        <w:numPr>
          <w:ilvl w:val="0"/>
          <w:numId w:val="11"/>
        </w:numPr>
        <w:jc w:val="both"/>
        <w:rPr>
          <w:rFonts w:cs="Times New Roman"/>
          <w:lang w:val="fr-FR"/>
        </w:rPr>
      </w:pPr>
      <w:r w:rsidRPr="00025CE9">
        <w:rPr>
          <w:rFonts w:cs="Times New Roman"/>
          <w:lang w:val="fr-FR"/>
        </w:rPr>
        <w:t>Journal d'activité : qui a fait quoi, quand.</w:t>
      </w:r>
    </w:p>
    <w:p w14:paraId="2A840B7E" w14:textId="77777777" w:rsidR="00882609" w:rsidRPr="00025CE9" w:rsidRDefault="00000000" w:rsidP="00025CE9">
      <w:pPr>
        <w:jc w:val="both"/>
        <w:rPr>
          <w:rFonts w:cs="Times New Roman"/>
        </w:rPr>
      </w:pPr>
      <w:r w:rsidRPr="00025CE9">
        <w:rPr>
          <w:rFonts w:cs="Times New Roman"/>
          <w:b/>
          <w:bCs/>
        </w:rPr>
        <w:t xml:space="preserve">Données de </w:t>
      </w:r>
      <w:proofErr w:type="spellStart"/>
      <w:r w:rsidRPr="00025CE9">
        <w:rPr>
          <w:rFonts w:cs="Times New Roman"/>
          <w:b/>
          <w:bCs/>
        </w:rPr>
        <w:t>référence</w:t>
      </w:r>
      <w:proofErr w:type="spellEnd"/>
      <w:r w:rsidRPr="00025CE9">
        <w:rPr>
          <w:rFonts w:cs="Times New Roman"/>
          <w:b/>
          <w:bCs/>
        </w:rPr>
        <w:t xml:space="preserve"> </w:t>
      </w:r>
      <w:proofErr w:type="spellStart"/>
      <w:r w:rsidRPr="00025CE9">
        <w:rPr>
          <w:rFonts w:cs="Times New Roman"/>
          <w:b/>
          <w:bCs/>
        </w:rPr>
        <w:t>partagées</w:t>
      </w:r>
      <w:proofErr w:type="spellEnd"/>
    </w:p>
    <w:p w14:paraId="26B999F2" w14:textId="77777777" w:rsidR="00882609" w:rsidRPr="00025CE9" w:rsidRDefault="00000000" w:rsidP="00025CE9">
      <w:pPr>
        <w:pStyle w:val="Paragraphedeliste"/>
        <w:numPr>
          <w:ilvl w:val="0"/>
          <w:numId w:val="12"/>
        </w:numPr>
        <w:jc w:val="both"/>
        <w:rPr>
          <w:rFonts w:cs="Times New Roman"/>
          <w:lang w:val="fr-FR"/>
        </w:rPr>
      </w:pPr>
      <w:r w:rsidRPr="00025CE9">
        <w:rPr>
          <w:rFonts w:cs="Times New Roman"/>
          <w:lang w:val="fr-FR"/>
        </w:rPr>
        <w:lastRenderedPageBreak/>
        <w:t xml:space="preserve">Contacts (clients, fournisseurs, employés, visiteurs) : </w:t>
      </w:r>
      <w:r w:rsidRPr="00025CE9">
        <w:rPr>
          <w:rFonts w:cs="Times New Roman"/>
          <w:b/>
          <w:bCs/>
          <w:lang w:val="fr-FR"/>
        </w:rPr>
        <w:t>une seule fiche</w:t>
      </w:r>
      <w:r w:rsidRPr="00025CE9">
        <w:rPr>
          <w:rFonts w:cs="Times New Roman"/>
          <w:lang w:val="fr-FR"/>
        </w:rPr>
        <w:t xml:space="preserve"> pour une même personne ou entreprise ;</w:t>
      </w:r>
    </w:p>
    <w:p w14:paraId="3953A318" w14:textId="77777777" w:rsidR="00882609" w:rsidRPr="00025CE9" w:rsidRDefault="00000000" w:rsidP="00025CE9">
      <w:pPr>
        <w:pStyle w:val="Paragraphedeliste"/>
        <w:numPr>
          <w:ilvl w:val="0"/>
          <w:numId w:val="12"/>
        </w:numPr>
        <w:jc w:val="both"/>
        <w:rPr>
          <w:rFonts w:cs="Times New Roman"/>
          <w:lang w:val="fr-FR"/>
        </w:rPr>
      </w:pPr>
      <w:r w:rsidRPr="00025CE9">
        <w:rPr>
          <w:rFonts w:cs="Times New Roman"/>
          <w:lang w:val="fr-FR"/>
        </w:rPr>
        <w:t>Catalogue : produits, services, plats, forfaits ;</w:t>
      </w:r>
    </w:p>
    <w:p w14:paraId="58A4A2D0" w14:textId="77777777" w:rsidR="00882609" w:rsidRPr="00025CE9" w:rsidRDefault="00000000" w:rsidP="00025CE9">
      <w:pPr>
        <w:pStyle w:val="Paragraphedeliste"/>
        <w:numPr>
          <w:ilvl w:val="0"/>
          <w:numId w:val="12"/>
        </w:numPr>
        <w:jc w:val="both"/>
        <w:rPr>
          <w:rFonts w:cs="Times New Roman"/>
          <w:lang w:val="fr-FR"/>
        </w:rPr>
      </w:pPr>
      <w:r w:rsidRPr="00025CE9">
        <w:rPr>
          <w:rFonts w:cs="Times New Roman"/>
          <w:lang w:val="fr-FR"/>
        </w:rPr>
        <w:t>Devises, taux de change et règles d'arrondi par devise ;</w:t>
      </w:r>
    </w:p>
    <w:p w14:paraId="3F06F043" w14:textId="77777777" w:rsidR="00882609" w:rsidRPr="00025CE9" w:rsidRDefault="00000000" w:rsidP="00025CE9">
      <w:pPr>
        <w:pStyle w:val="Paragraphedeliste"/>
        <w:numPr>
          <w:ilvl w:val="0"/>
          <w:numId w:val="12"/>
        </w:numPr>
        <w:jc w:val="both"/>
        <w:rPr>
          <w:rFonts w:cs="Times New Roman"/>
          <w:lang w:val="fr-FR"/>
        </w:rPr>
      </w:pPr>
      <w:r w:rsidRPr="00025CE9">
        <w:rPr>
          <w:rFonts w:cs="Times New Roman"/>
          <w:lang w:val="fr-FR"/>
        </w:rPr>
        <w:t>Taxes configurables (aucune valeur codée en dur) ;</w:t>
      </w:r>
    </w:p>
    <w:p w14:paraId="083C06FF" w14:textId="77777777" w:rsidR="00882609" w:rsidRPr="00025CE9" w:rsidRDefault="00000000" w:rsidP="00025CE9">
      <w:pPr>
        <w:pStyle w:val="Paragraphedeliste"/>
        <w:numPr>
          <w:ilvl w:val="0"/>
          <w:numId w:val="12"/>
        </w:numPr>
        <w:jc w:val="both"/>
        <w:rPr>
          <w:rFonts w:cs="Times New Roman"/>
          <w:lang w:val="fr-FR"/>
        </w:rPr>
      </w:pPr>
      <w:r w:rsidRPr="00025CE9">
        <w:rPr>
          <w:rFonts w:cs="Times New Roman"/>
          <w:lang w:val="fr-FR"/>
        </w:rPr>
        <w:t>Paramètres de l'entreprise : identifiants fiscaux, logo, langue, fuseau horaire.</w:t>
      </w:r>
    </w:p>
    <w:p w14:paraId="01E51126" w14:textId="77777777" w:rsidR="00882609" w:rsidRPr="00025CE9" w:rsidRDefault="00000000" w:rsidP="00025CE9">
      <w:pPr>
        <w:jc w:val="both"/>
        <w:rPr>
          <w:rFonts w:cs="Times New Roman"/>
        </w:rPr>
      </w:pPr>
      <w:proofErr w:type="spellStart"/>
      <w:r w:rsidRPr="00025CE9">
        <w:rPr>
          <w:rFonts w:cs="Times New Roman"/>
          <w:b/>
          <w:bCs/>
        </w:rPr>
        <w:t>Fonctions</w:t>
      </w:r>
      <w:proofErr w:type="spellEnd"/>
      <w:r w:rsidRPr="00025CE9">
        <w:rPr>
          <w:rFonts w:cs="Times New Roman"/>
          <w:b/>
          <w:bCs/>
        </w:rPr>
        <w:t xml:space="preserve"> </w:t>
      </w:r>
      <w:proofErr w:type="spellStart"/>
      <w:r w:rsidRPr="00025CE9">
        <w:rPr>
          <w:rFonts w:cs="Times New Roman"/>
          <w:b/>
          <w:bCs/>
        </w:rPr>
        <w:t>transversales</w:t>
      </w:r>
      <w:proofErr w:type="spellEnd"/>
    </w:p>
    <w:p w14:paraId="4BCF8E3C" w14:textId="77777777" w:rsidR="00882609" w:rsidRPr="00025CE9" w:rsidRDefault="00000000" w:rsidP="00025CE9">
      <w:pPr>
        <w:pStyle w:val="Paragraphedeliste"/>
        <w:numPr>
          <w:ilvl w:val="0"/>
          <w:numId w:val="13"/>
        </w:numPr>
        <w:jc w:val="both"/>
        <w:rPr>
          <w:rFonts w:cs="Times New Roman"/>
          <w:lang w:val="fr-FR"/>
        </w:rPr>
      </w:pPr>
      <w:r w:rsidRPr="00025CE9">
        <w:rPr>
          <w:rFonts w:cs="Times New Roman"/>
          <w:lang w:val="fr-FR"/>
        </w:rPr>
        <w:t>Paiements (espèces, Mobile Money, carte, virement) ;</w:t>
      </w:r>
    </w:p>
    <w:p w14:paraId="74906CD0" w14:textId="77777777" w:rsidR="00882609" w:rsidRPr="00025CE9" w:rsidRDefault="00000000" w:rsidP="00025CE9">
      <w:pPr>
        <w:pStyle w:val="Paragraphedeliste"/>
        <w:numPr>
          <w:ilvl w:val="0"/>
          <w:numId w:val="13"/>
        </w:numPr>
        <w:jc w:val="both"/>
        <w:rPr>
          <w:rFonts w:cs="Times New Roman"/>
          <w:lang w:val="fr-FR"/>
        </w:rPr>
      </w:pPr>
      <w:r w:rsidRPr="00025CE9">
        <w:rPr>
          <w:rFonts w:cs="Times New Roman"/>
          <w:lang w:val="fr-FR"/>
        </w:rPr>
        <w:t>Documents et numérotation légale (factures, tickets, bons) ;</w:t>
      </w:r>
    </w:p>
    <w:p w14:paraId="63AB504F" w14:textId="77777777" w:rsidR="00882609" w:rsidRPr="00025CE9" w:rsidRDefault="00000000" w:rsidP="00025CE9">
      <w:pPr>
        <w:pStyle w:val="Paragraphedeliste"/>
        <w:numPr>
          <w:ilvl w:val="0"/>
          <w:numId w:val="13"/>
        </w:numPr>
        <w:jc w:val="both"/>
        <w:rPr>
          <w:rFonts w:cs="Times New Roman"/>
        </w:rPr>
      </w:pPr>
      <w:r w:rsidRPr="00025CE9">
        <w:rPr>
          <w:rFonts w:cs="Times New Roman"/>
        </w:rPr>
        <w:t>Notifications (SMS, WhatsApp, e-mail, push</w:t>
      </w:r>
      <w:proofErr w:type="gramStart"/>
      <w:r w:rsidRPr="00025CE9">
        <w:rPr>
          <w:rFonts w:cs="Times New Roman"/>
        </w:rPr>
        <w:t>) ;</w:t>
      </w:r>
      <w:proofErr w:type="gramEnd"/>
    </w:p>
    <w:p w14:paraId="3E34E481" w14:textId="77777777" w:rsidR="00882609" w:rsidRPr="00025CE9" w:rsidRDefault="00000000" w:rsidP="00025CE9">
      <w:pPr>
        <w:pStyle w:val="Paragraphedeliste"/>
        <w:numPr>
          <w:ilvl w:val="0"/>
          <w:numId w:val="13"/>
        </w:numPr>
        <w:jc w:val="both"/>
        <w:rPr>
          <w:rFonts w:cs="Times New Roman"/>
          <w:lang w:val="fr-FR"/>
        </w:rPr>
      </w:pPr>
      <w:r w:rsidRPr="00025CE9">
        <w:rPr>
          <w:rFonts w:cs="Times New Roman"/>
          <w:lang w:val="fr-FR"/>
        </w:rPr>
        <w:t>Pièces jointes, import/export, impression PDF, recherche ;</w:t>
      </w:r>
    </w:p>
    <w:p w14:paraId="0E2F01BB" w14:textId="77777777" w:rsidR="00882609" w:rsidRPr="00025CE9" w:rsidRDefault="00000000" w:rsidP="00025CE9">
      <w:pPr>
        <w:pStyle w:val="Paragraphedeliste"/>
        <w:numPr>
          <w:ilvl w:val="0"/>
          <w:numId w:val="13"/>
        </w:numPr>
        <w:jc w:val="both"/>
        <w:rPr>
          <w:rFonts w:cs="Times New Roman"/>
          <w:lang w:val="fr-FR"/>
        </w:rPr>
      </w:pPr>
      <w:r w:rsidRPr="00025CE9">
        <w:rPr>
          <w:rFonts w:cs="Times New Roman"/>
          <w:lang w:val="fr-FR"/>
        </w:rPr>
        <w:t xml:space="preserve">Traductions, API et </w:t>
      </w:r>
      <w:proofErr w:type="spellStart"/>
      <w:r w:rsidRPr="00025CE9">
        <w:rPr>
          <w:rFonts w:cs="Times New Roman"/>
          <w:lang w:val="fr-FR"/>
        </w:rPr>
        <w:t>webhooks</w:t>
      </w:r>
      <w:proofErr w:type="spellEnd"/>
      <w:r w:rsidRPr="00025CE9">
        <w:rPr>
          <w:rFonts w:cs="Times New Roman"/>
          <w:lang w:val="fr-FR"/>
        </w:rPr>
        <w:t xml:space="preserve"> pour les intégrations.</w:t>
      </w:r>
    </w:p>
    <w:p w14:paraId="3C6226BF" w14:textId="77777777" w:rsidR="00882609" w:rsidRPr="00025CE9" w:rsidRDefault="00000000" w:rsidP="00025CE9">
      <w:pPr>
        <w:jc w:val="both"/>
        <w:rPr>
          <w:rFonts w:cs="Times New Roman"/>
          <w:lang w:val="fr-FR"/>
        </w:rPr>
      </w:pPr>
      <w:r w:rsidRPr="00025CE9">
        <w:rPr>
          <w:rFonts w:cs="Times New Roman"/>
          <w:b/>
          <w:bCs/>
          <w:lang w:val="fr-FR"/>
        </w:rPr>
        <w:t>Principe :</w:t>
      </w:r>
      <w:r w:rsidRPr="00025CE9">
        <w:rPr>
          <w:rFonts w:cs="Times New Roman"/>
          <w:lang w:val="fr-FR"/>
        </w:rPr>
        <w:t xml:space="preserve"> si une fonction est utile à plus d'une application, elle appartient au socle, pas à une application.</w:t>
      </w:r>
    </w:p>
    <w:p w14:paraId="1C752FA0" w14:textId="77777777" w:rsidR="00882609" w:rsidRPr="00025CE9" w:rsidRDefault="00000000" w:rsidP="00025CE9">
      <w:pPr>
        <w:pStyle w:val="Titre2"/>
        <w:jc w:val="both"/>
        <w:rPr>
          <w:rFonts w:cs="Times New Roman"/>
          <w:lang w:val="fr-FR"/>
        </w:rPr>
      </w:pPr>
      <w:r w:rsidRPr="00025CE9">
        <w:rPr>
          <w:rFonts w:cs="Times New Roman"/>
          <w:lang w:val="fr-FR"/>
        </w:rPr>
        <w:t>10. Comment les applications s'interconnectent</w:t>
      </w:r>
    </w:p>
    <w:p w14:paraId="56B0D67B" w14:textId="77777777" w:rsidR="00882609" w:rsidRPr="00025CE9" w:rsidRDefault="00000000" w:rsidP="00025CE9">
      <w:pPr>
        <w:jc w:val="both"/>
        <w:rPr>
          <w:rFonts w:cs="Times New Roman"/>
          <w:lang w:val="fr-FR"/>
        </w:rPr>
      </w:pPr>
      <w:r w:rsidRPr="00025CE9">
        <w:rPr>
          <w:rFonts w:cs="Times New Roman"/>
          <w:lang w:val="fr-FR"/>
        </w:rPr>
        <w:t>Trois mécanismes, par ordre de préférence :</w:t>
      </w:r>
    </w:p>
    <w:p w14:paraId="5920FFDA" w14:textId="77777777" w:rsidR="00882609" w:rsidRPr="00025CE9" w:rsidRDefault="00000000" w:rsidP="00025CE9">
      <w:pPr>
        <w:pStyle w:val="Paragraphedeliste"/>
        <w:numPr>
          <w:ilvl w:val="0"/>
          <w:numId w:val="14"/>
        </w:numPr>
        <w:jc w:val="both"/>
        <w:rPr>
          <w:rFonts w:cs="Times New Roman"/>
          <w:lang w:val="fr-FR"/>
        </w:rPr>
      </w:pPr>
      <w:r w:rsidRPr="00025CE9">
        <w:rPr>
          <w:rFonts w:cs="Times New Roman"/>
          <w:b/>
          <w:bCs/>
          <w:lang w:val="fr-FR"/>
        </w:rPr>
        <w:t>Données partagées.</w:t>
      </w:r>
      <w:r w:rsidRPr="00025CE9">
        <w:rPr>
          <w:rFonts w:cs="Times New Roman"/>
          <w:lang w:val="fr-FR"/>
        </w:rPr>
        <w:t xml:space="preserve"> Toutes les applications lisent et écrivent dans la même base. Un client créé dans une application existe immédiatement dans les autres.</w:t>
      </w:r>
    </w:p>
    <w:p w14:paraId="62043FDC" w14:textId="77777777" w:rsidR="00882609" w:rsidRPr="00025CE9" w:rsidRDefault="00000000" w:rsidP="00025CE9">
      <w:pPr>
        <w:pStyle w:val="Paragraphedeliste"/>
        <w:numPr>
          <w:ilvl w:val="0"/>
          <w:numId w:val="14"/>
        </w:numPr>
        <w:jc w:val="both"/>
        <w:rPr>
          <w:rFonts w:cs="Times New Roman"/>
          <w:lang w:val="fr-FR"/>
        </w:rPr>
      </w:pPr>
      <w:r w:rsidRPr="00025CE9">
        <w:rPr>
          <w:rFonts w:cs="Times New Roman"/>
          <w:b/>
          <w:bCs/>
          <w:lang w:val="fr-FR"/>
        </w:rPr>
        <w:t>Événements.</w:t>
      </w:r>
      <w:r w:rsidRPr="00025CE9">
        <w:rPr>
          <w:rFonts w:cs="Times New Roman"/>
          <w:lang w:val="fr-FR"/>
        </w:rPr>
        <w:t xml:space="preserve"> Une application publie un fait (« vente validée »), les autres réagissent sans que la première les connaisse (le stock se décrémente, la compta enregistre).</w:t>
      </w:r>
    </w:p>
    <w:p w14:paraId="5812C9D1" w14:textId="77777777" w:rsidR="00882609" w:rsidRPr="00025CE9" w:rsidRDefault="00000000" w:rsidP="00025CE9">
      <w:pPr>
        <w:pStyle w:val="Paragraphedeliste"/>
        <w:numPr>
          <w:ilvl w:val="0"/>
          <w:numId w:val="14"/>
        </w:numPr>
        <w:jc w:val="both"/>
        <w:rPr>
          <w:rFonts w:cs="Times New Roman"/>
          <w:lang w:val="fr-FR"/>
        </w:rPr>
      </w:pPr>
      <w:r w:rsidRPr="00025CE9">
        <w:rPr>
          <w:rFonts w:cs="Times New Roman"/>
          <w:b/>
          <w:bCs/>
          <w:lang w:val="fr-FR"/>
        </w:rPr>
        <w:t>Modules de liaison.</w:t>
      </w:r>
      <w:r w:rsidRPr="00025CE9">
        <w:rPr>
          <w:rFonts w:cs="Times New Roman"/>
          <w:lang w:val="fr-FR"/>
        </w:rPr>
        <w:t xml:space="preserve"> Quand deux applications doivent vraiment collaborer, un module de liaison les relie, et ne s'active que si les deux sont installées.</w:t>
      </w:r>
    </w:p>
    <w:p w14:paraId="63D52A2B" w14:textId="77777777" w:rsidR="00882609" w:rsidRPr="00025CE9" w:rsidRDefault="00000000" w:rsidP="00025CE9">
      <w:pPr>
        <w:jc w:val="both"/>
        <w:rPr>
          <w:rFonts w:cs="Times New Roman"/>
        </w:rPr>
      </w:pPr>
      <w:proofErr w:type="spellStart"/>
      <w:r w:rsidRPr="00025CE9">
        <w:rPr>
          <w:rFonts w:cs="Times New Roman"/>
          <w:b/>
          <w:bCs/>
        </w:rPr>
        <w:t>Règles</w:t>
      </w:r>
      <w:proofErr w:type="spellEnd"/>
      <w:r w:rsidRPr="00025CE9">
        <w:rPr>
          <w:rFonts w:cs="Times New Roman"/>
          <w:b/>
          <w:bCs/>
        </w:rPr>
        <w:t xml:space="preserve"> de </w:t>
      </w:r>
      <w:proofErr w:type="spellStart"/>
      <w:proofErr w:type="gramStart"/>
      <w:r w:rsidRPr="00025CE9">
        <w:rPr>
          <w:rFonts w:cs="Times New Roman"/>
          <w:b/>
          <w:bCs/>
        </w:rPr>
        <w:t>dépendance</w:t>
      </w:r>
      <w:proofErr w:type="spellEnd"/>
      <w:r w:rsidRPr="00025CE9">
        <w:rPr>
          <w:rFonts w:cs="Times New Roman"/>
          <w:b/>
          <w:bCs/>
        </w:rPr>
        <w:t xml:space="preserve"> :</w:t>
      </w:r>
      <w:proofErr w:type="gramEnd"/>
    </w:p>
    <w:p w14:paraId="03BFAC42" w14:textId="77777777" w:rsidR="00882609" w:rsidRPr="00025CE9" w:rsidRDefault="00000000" w:rsidP="00025CE9">
      <w:pPr>
        <w:pStyle w:val="Paragraphedeliste"/>
        <w:numPr>
          <w:ilvl w:val="0"/>
          <w:numId w:val="15"/>
        </w:numPr>
        <w:jc w:val="both"/>
        <w:rPr>
          <w:rFonts w:cs="Times New Roman"/>
          <w:lang w:val="fr-FR"/>
        </w:rPr>
      </w:pPr>
      <w:proofErr w:type="gramStart"/>
      <w:r w:rsidRPr="00025CE9">
        <w:rPr>
          <w:rFonts w:cs="Times New Roman"/>
          <w:lang w:val="fr-FR"/>
        </w:rPr>
        <w:t>le</w:t>
      </w:r>
      <w:proofErr w:type="gramEnd"/>
      <w:r w:rsidRPr="00025CE9">
        <w:rPr>
          <w:rFonts w:cs="Times New Roman"/>
          <w:lang w:val="fr-FR"/>
        </w:rPr>
        <w:t xml:space="preserve"> socle ne dépend d'aucune application ;</w:t>
      </w:r>
    </w:p>
    <w:p w14:paraId="6B402462" w14:textId="77777777" w:rsidR="00882609" w:rsidRPr="00025CE9" w:rsidRDefault="00000000" w:rsidP="00025CE9">
      <w:pPr>
        <w:pStyle w:val="Paragraphedeliste"/>
        <w:numPr>
          <w:ilvl w:val="0"/>
          <w:numId w:val="15"/>
        </w:numPr>
        <w:jc w:val="both"/>
        <w:rPr>
          <w:rFonts w:cs="Times New Roman"/>
          <w:lang w:val="fr-FR"/>
        </w:rPr>
      </w:pPr>
      <w:proofErr w:type="gramStart"/>
      <w:r w:rsidRPr="00025CE9">
        <w:rPr>
          <w:rFonts w:cs="Times New Roman"/>
          <w:lang w:val="fr-FR"/>
        </w:rPr>
        <w:t>une</w:t>
      </w:r>
      <w:proofErr w:type="gramEnd"/>
      <w:r w:rsidRPr="00025CE9">
        <w:rPr>
          <w:rFonts w:cs="Times New Roman"/>
          <w:lang w:val="fr-FR"/>
        </w:rPr>
        <w:t xml:space="preserve"> application dépend du socle, et </w:t>
      </w:r>
      <w:r w:rsidRPr="00025CE9">
        <w:rPr>
          <w:rFonts w:cs="Times New Roman"/>
          <w:b/>
          <w:bCs/>
          <w:lang w:val="fr-FR"/>
        </w:rPr>
        <w:t>le moins possible des autres applications</w:t>
      </w:r>
      <w:r w:rsidRPr="00025CE9">
        <w:rPr>
          <w:rFonts w:cs="Times New Roman"/>
          <w:lang w:val="fr-FR"/>
        </w:rPr>
        <w:t xml:space="preserve"> ;</w:t>
      </w:r>
    </w:p>
    <w:p w14:paraId="16C0BD96" w14:textId="77777777" w:rsidR="00882609" w:rsidRPr="00025CE9" w:rsidRDefault="00000000" w:rsidP="00025CE9">
      <w:pPr>
        <w:pStyle w:val="Paragraphedeliste"/>
        <w:numPr>
          <w:ilvl w:val="0"/>
          <w:numId w:val="15"/>
        </w:numPr>
        <w:jc w:val="both"/>
        <w:rPr>
          <w:rFonts w:cs="Times New Roman"/>
          <w:lang w:val="fr-FR"/>
        </w:rPr>
      </w:pPr>
      <w:proofErr w:type="gramStart"/>
      <w:r w:rsidRPr="00025CE9">
        <w:rPr>
          <w:rFonts w:cs="Times New Roman"/>
          <w:lang w:val="fr-FR"/>
        </w:rPr>
        <w:t>une</w:t>
      </w:r>
      <w:proofErr w:type="gramEnd"/>
      <w:r w:rsidRPr="00025CE9">
        <w:rPr>
          <w:rFonts w:cs="Times New Roman"/>
          <w:lang w:val="fr-FR"/>
        </w:rPr>
        <w:t xml:space="preserve"> application doit pouvoir être </w:t>
      </w:r>
      <w:r w:rsidRPr="00025CE9">
        <w:rPr>
          <w:rFonts w:cs="Times New Roman"/>
          <w:b/>
          <w:bCs/>
          <w:lang w:val="fr-FR"/>
        </w:rPr>
        <w:t>installée seule</w:t>
      </w:r>
      <w:r w:rsidRPr="00025CE9">
        <w:rPr>
          <w:rFonts w:cs="Times New Roman"/>
          <w:lang w:val="fr-FR"/>
        </w:rPr>
        <w:t xml:space="preserve"> et fonctionner seule ;</w:t>
      </w:r>
    </w:p>
    <w:p w14:paraId="7B35F23D" w14:textId="77777777" w:rsidR="00882609" w:rsidRPr="00025CE9" w:rsidRDefault="00000000" w:rsidP="00025CE9">
      <w:pPr>
        <w:pStyle w:val="Paragraphedeliste"/>
        <w:numPr>
          <w:ilvl w:val="0"/>
          <w:numId w:val="15"/>
        </w:numPr>
        <w:jc w:val="both"/>
        <w:rPr>
          <w:rFonts w:cs="Times New Roman"/>
          <w:lang w:val="fr-FR"/>
        </w:rPr>
      </w:pPr>
      <w:proofErr w:type="gramStart"/>
      <w:r w:rsidRPr="00025CE9">
        <w:rPr>
          <w:rFonts w:cs="Times New Roman"/>
          <w:lang w:val="fr-FR"/>
        </w:rPr>
        <w:t>on</w:t>
      </w:r>
      <w:proofErr w:type="gramEnd"/>
      <w:r w:rsidRPr="00025CE9">
        <w:rPr>
          <w:rFonts w:cs="Times New Roman"/>
          <w:lang w:val="fr-FR"/>
        </w:rPr>
        <w:t xml:space="preserve"> évite les liens directs entre applications : on passe par les événements ou par un module de liaison.</w:t>
      </w:r>
    </w:p>
    <w:p w14:paraId="5F9B0AB0" w14:textId="77777777" w:rsidR="00882609" w:rsidRPr="00025CE9" w:rsidRDefault="00000000" w:rsidP="00025CE9">
      <w:pPr>
        <w:pStyle w:val="Titre2"/>
        <w:jc w:val="both"/>
        <w:rPr>
          <w:rFonts w:cs="Times New Roman"/>
          <w:lang w:val="fr-FR"/>
        </w:rPr>
      </w:pPr>
      <w:r w:rsidRPr="00025CE9">
        <w:rPr>
          <w:rFonts w:cs="Times New Roman"/>
          <w:lang w:val="fr-FR"/>
        </w:rPr>
        <w:t>11. Extensibilité : modifier sans toucher au code d'origine</w:t>
      </w:r>
    </w:p>
    <w:p w14:paraId="59F5FDF1" w14:textId="77777777" w:rsidR="00882609" w:rsidRPr="00025CE9" w:rsidRDefault="00000000" w:rsidP="00025CE9">
      <w:pPr>
        <w:jc w:val="both"/>
        <w:rPr>
          <w:rFonts w:cs="Times New Roman"/>
          <w:lang w:val="fr-FR"/>
        </w:rPr>
      </w:pPr>
      <w:r w:rsidRPr="00025CE9">
        <w:rPr>
          <w:rFonts w:cs="Times New Roman"/>
          <w:lang w:val="fr-FR"/>
        </w:rPr>
        <w:t xml:space="preserve">Un principe fondamental de la plateforme : </w:t>
      </w:r>
      <w:r w:rsidRPr="00025CE9">
        <w:rPr>
          <w:rFonts w:cs="Times New Roman"/>
          <w:b/>
          <w:bCs/>
          <w:lang w:val="fr-FR"/>
        </w:rPr>
        <w:t>un module peut modifier le comportement d'une application sans toucher à son code</w:t>
      </w:r>
      <w:r w:rsidRPr="00025CE9">
        <w:rPr>
          <w:rFonts w:cs="Times New Roman"/>
          <w:lang w:val="fr-FR"/>
        </w:rPr>
        <w:t>. Cela garantit des mises à jour sans casse et permet à chaque client de personnaliser.</w:t>
      </w:r>
    </w:p>
    <w:p w14:paraId="4D1BF7FE" w14:textId="77777777" w:rsidR="00882609" w:rsidRPr="00025CE9" w:rsidRDefault="00000000" w:rsidP="00025CE9">
      <w:pPr>
        <w:jc w:val="both"/>
        <w:rPr>
          <w:rFonts w:cs="Times New Roman"/>
        </w:rPr>
      </w:pPr>
      <w:r w:rsidRPr="00025CE9">
        <w:rPr>
          <w:rFonts w:cs="Times New Roman"/>
        </w:rPr>
        <w:t xml:space="preserve">Quatre </w:t>
      </w:r>
      <w:proofErr w:type="spellStart"/>
      <w:proofErr w:type="gramStart"/>
      <w:r w:rsidRPr="00025CE9">
        <w:rPr>
          <w:rFonts w:cs="Times New Roman"/>
        </w:rPr>
        <w:t>mécanismes</w:t>
      </w:r>
      <w:proofErr w:type="spellEnd"/>
      <w:r w:rsidRPr="00025CE9">
        <w:rPr>
          <w:rFonts w:cs="Times New Roman"/>
        </w:rPr>
        <w:t xml:space="preserve"> :</w:t>
      </w:r>
      <w:proofErr w:type="gramEnd"/>
    </w:p>
    <w:tbl>
      <w:tblPr>
        <w:tblStyle w:val="Grilledutableau"/>
        <w:tblW w:w="0" w:type="auto"/>
        <w:tblLayout w:type="fixed"/>
        <w:tblLook w:val="0420" w:firstRow="1" w:lastRow="0" w:firstColumn="0" w:lastColumn="0" w:noHBand="0" w:noVBand="1"/>
      </w:tblPr>
      <w:tblGrid>
        <w:gridCol w:w="2506"/>
        <w:gridCol w:w="3288"/>
        <w:gridCol w:w="3566"/>
      </w:tblGrid>
      <w:tr w:rsidR="00882609" w:rsidRPr="00025CE9" w14:paraId="11C7BD93" w14:textId="77777777">
        <w:trPr>
          <w:tblHeader/>
        </w:trPr>
        <w:tc>
          <w:tcPr>
            <w:tcW w:w="2506" w:type="dxa"/>
            <w:shd w:val="clear" w:color="auto" w:fill="F2F2F2"/>
          </w:tcPr>
          <w:p w14:paraId="4505A543" w14:textId="77777777" w:rsidR="00882609" w:rsidRPr="00025CE9" w:rsidRDefault="00000000" w:rsidP="00025CE9">
            <w:pPr>
              <w:jc w:val="both"/>
              <w:rPr>
                <w:rFonts w:cs="Times New Roman"/>
              </w:rPr>
            </w:pPr>
            <w:proofErr w:type="spellStart"/>
            <w:r w:rsidRPr="00025CE9">
              <w:rPr>
                <w:rFonts w:cs="Times New Roman"/>
              </w:rPr>
              <w:t>Mécanisme</w:t>
            </w:r>
            <w:proofErr w:type="spellEnd"/>
          </w:p>
        </w:tc>
        <w:tc>
          <w:tcPr>
            <w:tcW w:w="3288" w:type="dxa"/>
            <w:shd w:val="clear" w:color="auto" w:fill="F2F2F2"/>
          </w:tcPr>
          <w:p w14:paraId="04A1DAF4" w14:textId="77777777" w:rsidR="00882609" w:rsidRPr="00025CE9" w:rsidRDefault="00000000" w:rsidP="00025CE9">
            <w:pPr>
              <w:jc w:val="both"/>
              <w:rPr>
                <w:rFonts w:cs="Times New Roman"/>
              </w:rPr>
            </w:pPr>
            <w:proofErr w:type="spellStart"/>
            <w:r w:rsidRPr="00025CE9">
              <w:rPr>
                <w:rFonts w:cs="Times New Roman"/>
              </w:rPr>
              <w:t>Rôle</w:t>
            </w:r>
            <w:proofErr w:type="spellEnd"/>
          </w:p>
        </w:tc>
        <w:tc>
          <w:tcPr>
            <w:tcW w:w="3566" w:type="dxa"/>
            <w:shd w:val="clear" w:color="auto" w:fill="F2F2F2"/>
          </w:tcPr>
          <w:p w14:paraId="50596D6D" w14:textId="77777777" w:rsidR="00882609" w:rsidRPr="00025CE9" w:rsidRDefault="00000000" w:rsidP="00025CE9">
            <w:pPr>
              <w:jc w:val="both"/>
              <w:rPr>
                <w:rFonts w:cs="Times New Roman"/>
              </w:rPr>
            </w:pPr>
            <w:proofErr w:type="spellStart"/>
            <w:r w:rsidRPr="00025CE9">
              <w:rPr>
                <w:rFonts w:cs="Times New Roman"/>
              </w:rPr>
              <w:t>Exemple</w:t>
            </w:r>
            <w:proofErr w:type="spellEnd"/>
          </w:p>
        </w:tc>
      </w:tr>
      <w:tr w:rsidR="00882609" w:rsidRPr="00025CE9" w14:paraId="0AFA05A2" w14:textId="77777777">
        <w:tc>
          <w:tcPr>
            <w:tcW w:w="2506" w:type="dxa"/>
          </w:tcPr>
          <w:p w14:paraId="36C0751D" w14:textId="77777777" w:rsidR="00882609" w:rsidRPr="00025CE9" w:rsidRDefault="00000000" w:rsidP="00025CE9">
            <w:pPr>
              <w:jc w:val="both"/>
              <w:rPr>
                <w:rFonts w:cs="Times New Roman"/>
              </w:rPr>
            </w:pPr>
            <w:r w:rsidRPr="00025CE9">
              <w:rPr>
                <w:rFonts w:cs="Times New Roman"/>
              </w:rPr>
              <w:t>Extension de données</w:t>
            </w:r>
          </w:p>
        </w:tc>
        <w:tc>
          <w:tcPr>
            <w:tcW w:w="3288" w:type="dxa"/>
          </w:tcPr>
          <w:p w14:paraId="1059A2AB" w14:textId="77777777" w:rsidR="00882609" w:rsidRPr="00025CE9" w:rsidRDefault="00000000" w:rsidP="00025CE9">
            <w:pPr>
              <w:jc w:val="both"/>
              <w:rPr>
                <w:rFonts w:cs="Times New Roman"/>
                <w:lang w:val="fr-FR"/>
              </w:rPr>
            </w:pPr>
            <w:r w:rsidRPr="00025CE9">
              <w:rPr>
                <w:rFonts w:cs="Times New Roman"/>
                <w:lang w:val="fr-FR"/>
              </w:rPr>
              <w:t xml:space="preserve">Ajouter des champs à un </w:t>
            </w:r>
            <w:r w:rsidRPr="00025CE9">
              <w:rPr>
                <w:rFonts w:cs="Times New Roman"/>
                <w:lang w:val="fr-FR"/>
              </w:rPr>
              <w:lastRenderedPageBreak/>
              <w:t>élément existant</w:t>
            </w:r>
          </w:p>
        </w:tc>
        <w:tc>
          <w:tcPr>
            <w:tcW w:w="3566" w:type="dxa"/>
          </w:tcPr>
          <w:p w14:paraId="59C23863" w14:textId="77777777" w:rsidR="00882609" w:rsidRPr="00025CE9" w:rsidRDefault="00000000" w:rsidP="00025CE9">
            <w:pPr>
              <w:jc w:val="both"/>
              <w:rPr>
                <w:rFonts w:cs="Times New Roman"/>
                <w:lang w:val="fr-FR"/>
              </w:rPr>
            </w:pPr>
            <w:r w:rsidRPr="00025CE9">
              <w:rPr>
                <w:rFonts w:cs="Times New Roman"/>
                <w:lang w:val="fr-FR"/>
              </w:rPr>
              <w:lastRenderedPageBreak/>
              <w:t xml:space="preserve">La fidélité ajoute des points au </w:t>
            </w:r>
            <w:r w:rsidRPr="00025CE9">
              <w:rPr>
                <w:rFonts w:cs="Times New Roman"/>
                <w:lang w:val="fr-FR"/>
              </w:rPr>
              <w:lastRenderedPageBreak/>
              <w:t>client</w:t>
            </w:r>
          </w:p>
        </w:tc>
      </w:tr>
      <w:tr w:rsidR="00882609" w:rsidRPr="00025CE9" w14:paraId="20202A2E" w14:textId="77777777">
        <w:tc>
          <w:tcPr>
            <w:tcW w:w="2506" w:type="dxa"/>
          </w:tcPr>
          <w:p w14:paraId="34B6DF42" w14:textId="77777777" w:rsidR="00882609" w:rsidRPr="00025CE9" w:rsidRDefault="00000000" w:rsidP="00025CE9">
            <w:pPr>
              <w:jc w:val="both"/>
              <w:rPr>
                <w:rFonts w:cs="Times New Roman"/>
              </w:rPr>
            </w:pPr>
            <w:r w:rsidRPr="00025CE9">
              <w:rPr>
                <w:rFonts w:cs="Times New Roman"/>
              </w:rPr>
              <w:lastRenderedPageBreak/>
              <w:t xml:space="preserve">Surcharge de </w:t>
            </w:r>
            <w:proofErr w:type="spellStart"/>
            <w:r w:rsidRPr="00025CE9">
              <w:rPr>
                <w:rFonts w:cs="Times New Roman"/>
              </w:rPr>
              <w:t>logique</w:t>
            </w:r>
            <w:proofErr w:type="spellEnd"/>
          </w:p>
        </w:tc>
        <w:tc>
          <w:tcPr>
            <w:tcW w:w="3288" w:type="dxa"/>
          </w:tcPr>
          <w:p w14:paraId="669FC4C9" w14:textId="77777777" w:rsidR="00882609" w:rsidRPr="00025CE9" w:rsidRDefault="00000000" w:rsidP="00025CE9">
            <w:pPr>
              <w:jc w:val="both"/>
              <w:rPr>
                <w:rFonts w:cs="Times New Roman"/>
                <w:lang w:val="fr-FR"/>
              </w:rPr>
            </w:pPr>
            <w:r w:rsidRPr="00025CE9">
              <w:rPr>
                <w:rFonts w:cs="Times New Roman"/>
                <w:lang w:val="fr-FR"/>
              </w:rPr>
              <w:t>Compléter ou modifier un calcul</w:t>
            </w:r>
          </w:p>
        </w:tc>
        <w:tc>
          <w:tcPr>
            <w:tcW w:w="3566" w:type="dxa"/>
          </w:tcPr>
          <w:p w14:paraId="1A4D3CBF" w14:textId="77777777" w:rsidR="00882609" w:rsidRPr="00025CE9" w:rsidRDefault="00000000" w:rsidP="00025CE9">
            <w:pPr>
              <w:jc w:val="both"/>
              <w:rPr>
                <w:rFonts w:cs="Times New Roman"/>
                <w:lang w:val="fr-FR"/>
              </w:rPr>
            </w:pPr>
            <w:r w:rsidRPr="00025CE9">
              <w:rPr>
                <w:rFonts w:cs="Times New Roman"/>
                <w:lang w:val="fr-FR"/>
              </w:rPr>
              <w:t>Une règle de remise modifie le total d'une vente</w:t>
            </w:r>
          </w:p>
        </w:tc>
      </w:tr>
      <w:tr w:rsidR="00882609" w:rsidRPr="00025CE9" w14:paraId="31F774D8" w14:textId="77777777">
        <w:tc>
          <w:tcPr>
            <w:tcW w:w="2506" w:type="dxa"/>
          </w:tcPr>
          <w:p w14:paraId="0CFEE26F" w14:textId="77777777" w:rsidR="00882609" w:rsidRPr="00025CE9" w:rsidRDefault="00000000" w:rsidP="00025CE9">
            <w:pPr>
              <w:jc w:val="both"/>
              <w:rPr>
                <w:rFonts w:cs="Times New Roman"/>
              </w:rPr>
            </w:pPr>
            <w:r w:rsidRPr="00025CE9">
              <w:rPr>
                <w:rFonts w:cs="Times New Roman"/>
              </w:rPr>
              <w:t xml:space="preserve">Extension </w:t>
            </w:r>
            <w:proofErr w:type="spellStart"/>
            <w:r w:rsidRPr="00025CE9">
              <w:rPr>
                <w:rFonts w:cs="Times New Roman"/>
              </w:rPr>
              <w:t>d'interface</w:t>
            </w:r>
            <w:proofErr w:type="spellEnd"/>
          </w:p>
        </w:tc>
        <w:tc>
          <w:tcPr>
            <w:tcW w:w="3288" w:type="dxa"/>
          </w:tcPr>
          <w:p w14:paraId="294166E3" w14:textId="77777777" w:rsidR="00882609" w:rsidRPr="00025CE9" w:rsidRDefault="00000000" w:rsidP="00025CE9">
            <w:pPr>
              <w:jc w:val="both"/>
              <w:rPr>
                <w:rFonts w:cs="Times New Roman"/>
                <w:lang w:val="fr-FR"/>
              </w:rPr>
            </w:pPr>
            <w:r w:rsidRPr="00025CE9">
              <w:rPr>
                <w:rFonts w:cs="Times New Roman"/>
                <w:lang w:val="fr-FR"/>
              </w:rPr>
              <w:t>Ajouter un onglet, un bouton, un champ dans un écran</w:t>
            </w:r>
          </w:p>
        </w:tc>
        <w:tc>
          <w:tcPr>
            <w:tcW w:w="3566" w:type="dxa"/>
          </w:tcPr>
          <w:p w14:paraId="4D14CC89" w14:textId="77777777" w:rsidR="00882609" w:rsidRPr="00025CE9" w:rsidRDefault="00000000" w:rsidP="00025CE9">
            <w:pPr>
              <w:jc w:val="both"/>
              <w:rPr>
                <w:rFonts w:cs="Times New Roman"/>
                <w:lang w:val="fr-FR"/>
              </w:rPr>
            </w:pPr>
            <w:r w:rsidRPr="00025CE9">
              <w:rPr>
                <w:rFonts w:cs="Times New Roman"/>
                <w:lang w:val="fr-FR"/>
              </w:rPr>
              <w:t>Un onglet « Allergènes » sur la fiche plat</w:t>
            </w:r>
          </w:p>
        </w:tc>
      </w:tr>
      <w:tr w:rsidR="00882609" w:rsidRPr="00025CE9" w14:paraId="18E930E3" w14:textId="77777777">
        <w:tc>
          <w:tcPr>
            <w:tcW w:w="2506" w:type="dxa"/>
          </w:tcPr>
          <w:p w14:paraId="7D4A4A79" w14:textId="77777777" w:rsidR="00882609" w:rsidRPr="00025CE9" w:rsidRDefault="00000000" w:rsidP="00025CE9">
            <w:pPr>
              <w:jc w:val="both"/>
              <w:rPr>
                <w:rFonts w:cs="Times New Roman"/>
              </w:rPr>
            </w:pPr>
            <w:proofErr w:type="spellStart"/>
            <w:r w:rsidRPr="00025CE9">
              <w:rPr>
                <w:rFonts w:cs="Times New Roman"/>
              </w:rPr>
              <w:t>Événements</w:t>
            </w:r>
            <w:proofErr w:type="spellEnd"/>
          </w:p>
        </w:tc>
        <w:tc>
          <w:tcPr>
            <w:tcW w:w="3288" w:type="dxa"/>
          </w:tcPr>
          <w:p w14:paraId="2617F327" w14:textId="77777777" w:rsidR="00882609" w:rsidRPr="00025CE9" w:rsidRDefault="00000000" w:rsidP="00025CE9">
            <w:pPr>
              <w:jc w:val="both"/>
              <w:rPr>
                <w:rFonts w:cs="Times New Roman"/>
                <w:lang w:val="fr-FR"/>
              </w:rPr>
            </w:pPr>
            <w:r w:rsidRPr="00025CE9">
              <w:rPr>
                <w:rFonts w:cs="Times New Roman"/>
                <w:lang w:val="fr-FR"/>
              </w:rPr>
              <w:t>Réagir à une action sans modifier sa source</w:t>
            </w:r>
          </w:p>
        </w:tc>
        <w:tc>
          <w:tcPr>
            <w:tcW w:w="3566" w:type="dxa"/>
          </w:tcPr>
          <w:p w14:paraId="7FD7E7EB" w14:textId="77777777" w:rsidR="00882609" w:rsidRPr="00025CE9" w:rsidRDefault="00000000" w:rsidP="00025CE9">
            <w:pPr>
              <w:jc w:val="both"/>
              <w:rPr>
                <w:rFonts w:cs="Times New Roman"/>
                <w:lang w:val="fr-FR"/>
              </w:rPr>
            </w:pPr>
            <w:r w:rsidRPr="00025CE9">
              <w:rPr>
                <w:rFonts w:cs="Times New Roman"/>
                <w:lang w:val="fr-FR"/>
              </w:rPr>
              <w:t>À la validation d'une vente, envoyer un reçu WhatsApp</w:t>
            </w:r>
          </w:p>
        </w:tc>
      </w:tr>
    </w:tbl>
    <w:p w14:paraId="45053A86" w14:textId="77777777" w:rsidR="00882609" w:rsidRPr="00025CE9" w:rsidRDefault="00000000" w:rsidP="00025CE9">
      <w:pPr>
        <w:jc w:val="both"/>
        <w:rPr>
          <w:rFonts w:cs="Times New Roman"/>
          <w:lang w:val="fr-FR"/>
        </w:rPr>
      </w:pPr>
      <w:r w:rsidRPr="00025CE9">
        <w:rPr>
          <w:rFonts w:cs="Times New Roman"/>
          <w:lang w:val="fr-FR"/>
        </w:rPr>
        <w:t xml:space="preserve">Cette ouverture permettra aussi, à terme, à des </w:t>
      </w:r>
      <w:r w:rsidRPr="00025CE9">
        <w:rPr>
          <w:rFonts w:cs="Times New Roman"/>
          <w:b/>
          <w:bCs/>
          <w:lang w:val="fr-FR"/>
        </w:rPr>
        <w:t>partenaires et développeurs tiers</w:t>
      </w:r>
      <w:r w:rsidRPr="00025CE9">
        <w:rPr>
          <w:rFonts w:cs="Times New Roman"/>
          <w:lang w:val="fr-FR"/>
        </w:rPr>
        <w:t xml:space="preserve"> de créer leurs propres modules.</w:t>
      </w:r>
    </w:p>
    <w:p w14:paraId="74A2FA26" w14:textId="77777777" w:rsidR="00882609" w:rsidRPr="00025CE9" w:rsidRDefault="00000000" w:rsidP="00025CE9">
      <w:pPr>
        <w:pStyle w:val="Titre2"/>
        <w:jc w:val="both"/>
        <w:rPr>
          <w:rFonts w:cs="Times New Roman"/>
          <w:lang w:val="fr-FR"/>
        </w:rPr>
      </w:pPr>
      <w:r w:rsidRPr="00025CE9">
        <w:rPr>
          <w:rFonts w:cs="Times New Roman"/>
          <w:lang w:val="fr-FR"/>
        </w:rPr>
        <w:t>12. Spécificités de notre marché, intégrées dès le socle</w:t>
      </w:r>
    </w:p>
    <w:p w14:paraId="2B636AFC" w14:textId="77777777" w:rsidR="00882609" w:rsidRPr="00025CE9" w:rsidRDefault="00000000" w:rsidP="00025CE9">
      <w:pPr>
        <w:pStyle w:val="Paragraphedeliste"/>
        <w:numPr>
          <w:ilvl w:val="0"/>
          <w:numId w:val="16"/>
        </w:numPr>
        <w:jc w:val="both"/>
        <w:rPr>
          <w:rFonts w:cs="Times New Roman"/>
          <w:lang w:val="fr-FR"/>
        </w:rPr>
      </w:pPr>
      <w:r w:rsidRPr="00025CE9">
        <w:rPr>
          <w:rFonts w:cs="Times New Roman"/>
          <w:b/>
          <w:bCs/>
          <w:lang w:val="fr-FR"/>
        </w:rPr>
        <w:t>Connexion instable</w:t>
      </w:r>
      <w:r w:rsidRPr="00025CE9">
        <w:rPr>
          <w:rFonts w:cs="Times New Roman"/>
          <w:lang w:val="fr-FR"/>
        </w:rPr>
        <w:t xml:space="preserve"> : fonctionnement hors-ligne pour les usages critiques (notamment la caisse), avec synchronisation différée ;</w:t>
      </w:r>
    </w:p>
    <w:p w14:paraId="200BFDAC" w14:textId="77777777" w:rsidR="00882609" w:rsidRPr="00025CE9" w:rsidRDefault="00000000" w:rsidP="00025CE9">
      <w:pPr>
        <w:pStyle w:val="Paragraphedeliste"/>
        <w:numPr>
          <w:ilvl w:val="0"/>
          <w:numId w:val="16"/>
        </w:numPr>
        <w:jc w:val="both"/>
        <w:rPr>
          <w:rFonts w:cs="Times New Roman"/>
          <w:lang w:val="fr-FR"/>
        </w:rPr>
      </w:pPr>
      <w:r w:rsidRPr="00025CE9">
        <w:rPr>
          <w:rFonts w:cs="Times New Roman"/>
          <w:b/>
          <w:bCs/>
          <w:lang w:val="fr-FR"/>
        </w:rPr>
        <w:t>Mobile d'abord</w:t>
      </w:r>
      <w:r w:rsidRPr="00025CE9">
        <w:rPr>
          <w:rFonts w:cs="Times New Roman"/>
          <w:lang w:val="fr-FR"/>
        </w:rPr>
        <w:t xml:space="preserve"> : interfaces légères, utilisables sur téléphones Android d'entrée de gamme ;</w:t>
      </w:r>
    </w:p>
    <w:p w14:paraId="070F64D6" w14:textId="77777777" w:rsidR="00882609" w:rsidRPr="00025CE9" w:rsidRDefault="00000000" w:rsidP="00025CE9">
      <w:pPr>
        <w:pStyle w:val="Paragraphedeliste"/>
        <w:numPr>
          <w:ilvl w:val="0"/>
          <w:numId w:val="16"/>
        </w:numPr>
        <w:jc w:val="both"/>
        <w:rPr>
          <w:rFonts w:cs="Times New Roman"/>
          <w:lang w:val="fr-FR"/>
        </w:rPr>
      </w:pPr>
      <w:r w:rsidRPr="00025CE9">
        <w:rPr>
          <w:rFonts w:cs="Times New Roman"/>
          <w:b/>
          <w:bCs/>
          <w:lang w:val="fr-FR"/>
        </w:rPr>
        <w:t>Mobile Money natif</w:t>
      </w:r>
      <w:r w:rsidRPr="00025CE9">
        <w:rPr>
          <w:rFonts w:cs="Times New Roman"/>
          <w:lang w:val="fr-FR"/>
        </w:rPr>
        <w:t xml:space="preserve"> : MTN </w:t>
      </w:r>
      <w:proofErr w:type="spellStart"/>
      <w:r w:rsidRPr="00025CE9">
        <w:rPr>
          <w:rFonts w:cs="Times New Roman"/>
          <w:lang w:val="fr-FR"/>
        </w:rPr>
        <w:t>MoMo</w:t>
      </w:r>
      <w:proofErr w:type="spellEnd"/>
      <w:r w:rsidRPr="00025CE9">
        <w:rPr>
          <w:rFonts w:cs="Times New Roman"/>
          <w:lang w:val="fr-FR"/>
        </w:rPr>
        <w:t>, Moov Money, Orange Money, Wave, etc., ajoutés comme moyens de paiement indépendants ;</w:t>
      </w:r>
    </w:p>
    <w:p w14:paraId="749C25CE" w14:textId="77777777" w:rsidR="00882609" w:rsidRPr="00025CE9" w:rsidRDefault="00000000" w:rsidP="00025CE9">
      <w:pPr>
        <w:pStyle w:val="Paragraphedeliste"/>
        <w:numPr>
          <w:ilvl w:val="0"/>
          <w:numId w:val="16"/>
        </w:numPr>
        <w:jc w:val="both"/>
        <w:rPr>
          <w:rFonts w:cs="Times New Roman"/>
          <w:lang w:val="fr-FR"/>
        </w:rPr>
      </w:pPr>
      <w:r w:rsidRPr="00025CE9">
        <w:rPr>
          <w:rFonts w:cs="Times New Roman"/>
          <w:b/>
          <w:bCs/>
          <w:lang w:val="fr-FR"/>
        </w:rPr>
        <w:t>Crédit client et paiements partiels</w:t>
      </w:r>
      <w:r w:rsidRPr="00025CE9">
        <w:rPr>
          <w:rFonts w:cs="Times New Roman"/>
          <w:lang w:val="fr-FR"/>
        </w:rPr>
        <w:t>, très répandus dans le commerce local ;</w:t>
      </w:r>
    </w:p>
    <w:p w14:paraId="2563354A" w14:textId="77777777" w:rsidR="00882609" w:rsidRPr="00025CE9" w:rsidRDefault="00000000" w:rsidP="00025CE9">
      <w:pPr>
        <w:pStyle w:val="Paragraphedeliste"/>
        <w:numPr>
          <w:ilvl w:val="0"/>
          <w:numId w:val="16"/>
        </w:numPr>
        <w:jc w:val="both"/>
        <w:rPr>
          <w:rFonts w:cs="Times New Roman"/>
          <w:lang w:val="fr-FR"/>
        </w:rPr>
      </w:pPr>
      <w:proofErr w:type="spellStart"/>
      <w:r w:rsidRPr="00025CE9">
        <w:rPr>
          <w:rFonts w:cs="Times New Roman"/>
          <w:b/>
          <w:bCs/>
          <w:lang w:val="fr-FR"/>
        </w:rPr>
        <w:t>Multi-devises</w:t>
      </w:r>
      <w:proofErr w:type="spellEnd"/>
      <w:r w:rsidRPr="00025CE9">
        <w:rPr>
          <w:rFonts w:cs="Times New Roman"/>
          <w:lang w:val="fr-FR"/>
        </w:rPr>
        <w:t xml:space="preserve"> avec arrondi par devise (le XOF s'utilise sans décimales) ;</w:t>
      </w:r>
    </w:p>
    <w:p w14:paraId="6A002F9F" w14:textId="77777777" w:rsidR="00882609" w:rsidRPr="00025CE9" w:rsidRDefault="00000000" w:rsidP="00025CE9">
      <w:pPr>
        <w:pStyle w:val="Paragraphedeliste"/>
        <w:numPr>
          <w:ilvl w:val="0"/>
          <w:numId w:val="16"/>
        </w:numPr>
        <w:jc w:val="both"/>
        <w:rPr>
          <w:rFonts w:cs="Times New Roman"/>
          <w:lang w:val="fr-FR"/>
        </w:rPr>
      </w:pPr>
      <w:r w:rsidRPr="00025CE9">
        <w:rPr>
          <w:rFonts w:cs="Times New Roman"/>
          <w:b/>
          <w:bCs/>
          <w:lang w:val="fr-FR"/>
        </w:rPr>
        <w:t>Conformité fiscale locale</w:t>
      </w:r>
      <w:r w:rsidRPr="00025CE9">
        <w:rPr>
          <w:rFonts w:cs="Times New Roman"/>
          <w:lang w:val="fr-FR"/>
        </w:rPr>
        <w:t xml:space="preserve"> gérée par les </w:t>
      </w:r>
      <w:r w:rsidRPr="00025CE9">
        <w:rPr>
          <w:rFonts w:cs="Times New Roman"/>
          <w:b/>
          <w:bCs/>
          <w:lang w:val="fr-FR"/>
        </w:rPr>
        <w:t>packs pays</w:t>
      </w:r>
      <w:r w:rsidRPr="00025CE9">
        <w:rPr>
          <w:rFonts w:cs="Times New Roman"/>
          <w:lang w:val="fr-FR"/>
        </w:rPr>
        <w:t xml:space="preserve"> (par exemple la facturation normalisée au Bénin), sans modifier le socle ;</w:t>
      </w:r>
    </w:p>
    <w:p w14:paraId="242FDB81" w14:textId="77777777" w:rsidR="00882609" w:rsidRPr="00025CE9" w:rsidRDefault="00000000" w:rsidP="00025CE9">
      <w:pPr>
        <w:pStyle w:val="Paragraphedeliste"/>
        <w:numPr>
          <w:ilvl w:val="0"/>
          <w:numId w:val="16"/>
        </w:numPr>
        <w:jc w:val="both"/>
        <w:rPr>
          <w:rFonts w:cs="Times New Roman"/>
          <w:lang w:val="fr-FR"/>
        </w:rPr>
      </w:pPr>
      <w:r w:rsidRPr="00025CE9">
        <w:rPr>
          <w:rFonts w:cs="Times New Roman"/>
          <w:b/>
          <w:bCs/>
          <w:lang w:val="fr-FR"/>
        </w:rPr>
        <w:t>Langues</w:t>
      </w:r>
      <w:r w:rsidRPr="00025CE9">
        <w:rPr>
          <w:rFonts w:cs="Times New Roman"/>
          <w:lang w:val="fr-FR"/>
        </w:rPr>
        <w:t xml:space="preserve"> : français en priorité, extension possible à l'anglais et aux langues locales.</w:t>
      </w:r>
    </w:p>
    <w:p w14:paraId="5B049730" w14:textId="77777777" w:rsidR="00882609" w:rsidRPr="00025CE9" w:rsidRDefault="00000000" w:rsidP="00025CE9">
      <w:pPr>
        <w:pStyle w:val="Titre2"/>
        <w:jc w:val="both"/>
        <w:rPr>
          <w:rFonts w:cs="Times New Roman"/>
          <w:lang w:val="fr-FR"/>
        </w:rPr>
      </w:pPr>
      <w:r w:rsidRPr="00025CE9">
        <w:rPr>
          <w:rFonts w:cs="Times New Roman"/>
          <w:lang w:val="fr-FR"/>
        </w:rPr>
        <w:t>13. Modèle d'offre : bundles et achat à la carte</w:t>
      </w:r>
    </w:p>
    <w:p w14:paraId="5A28F689" w14:textId="77777777" w:rsidR="00882609" w:rsidRPr="00025CE9" w:rsidRDefault="00000000" w:rsidP="00025CE9">
      <w:pPr>
        <w:jc w:val="both"/>
        <w:rPr>
          <w:rFonts w:cs="Times New Roman"/>
        </w:rPr>
      </w:pPr>
      <w:r w:rsidRPr="00025CE9">
        <w:rPr>
          <w:rFonts w:cs="Times New Roman"/>
          <w:b/>
          <w:bCs/>
        </w:rPr>
        <w:t xml:space="preserve">Principes </w:t>
      </w:r>
      <w:proofErr w:type="spellStart"/>
      <w:r w:rsidRPr="00025CE9">
        <w:rPr>
          <w:rFonts w:cs="Times New Roman"/>
          <w:b/>
          <w:bCs/>
        </w:rPr>
        <w:t>commerciaux</w:t>
      </w:r>
      <w:proofErr w:type="spellEnd"/>
    </w:p>
    <w:p w14:paraId="7086C766" w14:textId="77777777" w:rsidR="00882609" w:rsidRPr="00025CE9" w:rsidRDefault="00000000" w:rsidP="00025CE9">
      <w:pPr>
        <w:pStyle w:val="Paragraphedeliste"/>
        <w:numPr>
          <w:ilvl w:val="0"/>
          <w:numId w:val="17"/>
        </w:numPr>
        <w:jc w:val="both"/>
        <w:rPr>
          <w:rFonts w:cs="Times New Roman"/>
          <w:lang w:val="fr-FR"/>
        </w:rPr>
      </w:pPr>
      <w:r w:rsidRPr="00025CE9">
        <w:rPr>
          <w:rFonts w:cs="Times New Roman"/>
          <w:lang w:val="fr-FR"/>
        </w:rPr>
        <w:t xml:space="preserve">Une application peut être achetée </w:t>
      </w:r>
      <w:r w:rsidRPr="00025CE9">
        <w:rPr>
          <w:rFonts w:cs="Times New Roman"/>
          <w:b/>
          <w:bCs/>
          <w:lang w:val="fr-FR"/>
        </w:rPr>
        <w:t>seule</w:t>
      </w:r>
      <w:r w:rsidRPr="00025CE9">
        <w:rPr>
          <w:rFonts w:cs="Times New Roman"/>
          <w:lang w:val="fr-FR"/>
        </w:rPr>
        <w:t>.</w:t>
      </w:r>
    </w:p>
    <w:p w14:paraId="7D9C87E4" w14:textId="77777777" w:rsidR="00882609" w:rsidRPr="00025CE9" w:rsidRDefault="00000000" w:rsidP="00025CE9">
      <w:pPr>
        <w:pStyle w:val="Paragraphedeliste"/>
        <w:numPr>
          <w:ilvl w:val="0"/>
          <w:numId w:val="17"/>
        </w:numPr>
        <w:jc w:val="both"/>
        <w:rPr>
          <w:rFonts w:cs="Times New Roman"/>
          <w:lang w:val="fr-FR"/>
        </w:rPr>
      </w:pPr>
      <w:r w:rsidRPr="00025CE9">
        <w:rPr>
          <w:rFonts w:cs="Times New Roman"/>
          <w:lang w:val="fr-FR"/>
        </w:rPr>
        <w:t>Un bundle regroupe plusieurs applications à une condition plus avantageuse qu'à l'unité.</w:t>
      </w:r>
    </w:p>
    <w:p w14:paraId="79162F22" w14:textId="77777777" w:rsidR="00882609" w:rsidRPr="00025CE9" w:rsidRDefault="00000000" w:rsidP="00025CE9">
      <w:pPr>
        <w:pStyle w:val="Paragraphedeliste"/>
        <w:numPr>
          <w:ilvl w:val="0"/>
          <w:numId w:val="17"/>
        </w:numPr>
        <w:jc w:val="both"/>
        <w:rPr>
          <w:rFonts w:cs="Times New Roman"/>
          <w:lang w:val="fr-FR"/>
        </w:rPr>
      </w:pPr>
      <w:r w:rsidRPr="00025CE9">
        <w:rPr>
          <w:rFonts w:cs="Times New Roman"/>
          <w:lang w:val="fr-FR"/>
        </w:rPr>
        <w:t xml:space="preserve">Un client peut </w:t>
      </w:r>
      <w:r w:rsidRPr="00025CE9">
        <w:rPr>
          <w:rFonts w:cs="Times New Roman"/>
          <w:b/>
          <w:bCs/>
          <w:lang w:val="fr-FR"/>
        </w:rPr>
        <w:t>ajouter</w:t>
      </w:r>
      <w:r w:rsidRPr="00025CE9">
        <w:rPr>
          <w:rFonts w:cs="Times New Roman"/>
          <w:lang w:val="fr-FR"/>
        </w:rPr>
        <w:t xml:space="preserve"> une application ou un module à tout moment.</w:t>
      </w:r>
    </w:p>
    <w:p w14:paraId="631B2E8D" w14:textId="77777777" w:rsidR="00882609" w:rsidRPr="00025CE9" w:rsidRDefault="00000000" w:rsidP="00025CE9">
      <w:pPr>
        <w:pStyle w:val="Paragraphedeliste"/>
        <w:numPr>
          <w:ilvl w:val="0"/>
          <w:numId w:val="17"/>
        </w:numPr>
        <w:jc w:val="both"/>
        <w:rPr>
          <w:rFonts w:cs="Times New Roman"/>
          <w:lang w:val="fr-FR"/>
        </w:rPr>
      </w:pPr>
      <w:r w:rsidRPr="00025CE9">
        <w:rPr>
          <w:rFonts w:cs="Times New Roman"/>
          <w:lang w:val="fr-FR"/>
        </w:rPr>
        <w:t xml:space="preserve">Passer d'une application seule à un bundle (ou l'inverse) ne doit entraîner </w:t>
      </w:r>
      <w:r w:rsidRPr="00025CE9">
        <w:rPr>
          <w:rFonts w:cs="Times New Roman"/>
          <w:b/>
          <w:bCs/>
          <w:lang w:val="fr-FR"/>
        </w:rPr>
        <w:t>aucune perte ni ressaisie de données</w:t>
      </w:r>
      <w:r w:rsidRPr="00025CE9">
        <w:rPr>
          <w:rFonts w:cs="Times New Roman"/>
          <w:lang w:val="fr-FR"/>
        </w:rPr>
        <w:t>.</w:t>
      </w:r>
    </w:p>
    <w:p w14:paraId="24D5B329" w14:textId="77777777" w:rsidR="00882609" w:rsidRPr="00025CE9" w:rsidRDefault="00000000" w:rsidP="00025CE9">
      <w:pPr>
        <w:pStyle w:val="Paragraphedeliste"/>
        <w:numPr>
          <w:ilvl w:val="0"/>
          <w:numId w:val="17"/>
        </w:numPr>
        <w:jc w:val="both"/>
        <w:rPr>
          <w:rFonts w:cs="Times New Roman"/>
          <w:lang w:val="fr-FR"/>
        </w:rPr>
      </w:pPr>
      <w:r w:rsidRPr="00025CE9">
        <w:rPr>
          <w:rFonts w:cs="Times New Roman"/>
          <w:lang w:val="fr-FR"/>
        </w:rPr>
        <w:t xml:space="preserve">Les bundles peuvent être </w:t>
      </w:r>
      <w:r w:rsidRPr="00025CE9">
        <w:rPr>
          <w:rFonts w:cs="Times New Roman"/>
          <w:b/>
          <w:bCs/>
          <w:lang w:val="fr-FR"/>
        </w:rPr>
        <w:t>offerts ou promus</w:t>
      </w:r>
      <w:r w:rsidRPr="00025CE9">
        <w:rPr>
          <w:rFonts w:cs="Times New Roman"/>
          <w:lang w:val="fr-FR"/>
        </w:rPr>
        <w:t xml:space="preserve"> à certaines occasions (lancement, partenariat, période d'essai).</w:t>
      </w:r>
    </w:p>
    <w:p w14:paraId="354700DD" w14:textId="77777777" w:rsidR="00882609" w:rsidRPr="00025CE9" w:rsidRDefault="00000000" w:rsidP="00025CE9">
      <w:pPr>
        <w:jc w:val="both"/>
        <w:rPr>
          <w:rFonts w:cs="Times New Roman"/>
        </w:rPr>
      </w:pPr>
      <w:proofErr w:type="spellStart"/>
      <w:r w:rsidRPr="00025CE9">
        <w:rPr>
          <w:rFonts w:cs="Times New Roman"/>
          <w:b/>
          <w:bCs/>
        </w:rPr>
        <w:t>Parcours</w:t>
      </w:r>
      <w:proofErr w:type="spellEnd"/>
      <w:r w:rsidRPr="00025CE9">
        <w:rPr>
          <w:rFonts w:cs="Times New Roman"/>
          <w:b/>
          <w:bCs/>
        </w:rPr>
        <w:t xml:space="preserve"> type</w:t>
      </w:r>
    </w:p>
    <w:p w14:paraId="7FF8F75F" w14:textId="77777777" w:rsidR="00882609" w:rsidRPr="00025CE9" w:rsidRDefault="00000000" w:rsidP="00025CE9">
      <w:pPr>
        <w:pStyle w:val="Paragraphedeliste"/>
        <w:numPr>
          <w:ilvl w:val="0"/>
          <w:numId w:val="18"/>
        </w:numPr>
        <w:jc w:val="both"/>
        <w:rPr>
          <w:rFonts w:cs="Times New Roman"/>
          <w:lang w:val="fr-FR"/>
        </w:rPr>
      </w:pPr>
      <w:r w:rsidRPr="00025CE9">
        <w:rPr>
          <w:rFonts w:cs="Times New Roman"/>
          <w:lang w:val="fr-FR"/>
        </w:rPr>
        <w:t>Un restaurant démarre avec l'application Caisse seule.</w:t>
      </w:r>
    </w:p>
    <w:p w14:paraId="0D36F698" w14:textId="77777777" w:rsidR="00882609" w:rsidRPr="00025CE9" w:rsidRDefault="00000000" w:rsidP="00025CE9">
      <w:pPr>
        <w:pStyle w:val="Paragraphedeliste"/>
        <w:numPr>
          <w:ilvl w:val="0"/>
          <w:numId w:val="18"/>
        </w:numPr>
        <w:jc w:val="both"/>
        <w:rPr>
          <w:rFonts w:cs="Times New Roman"/>
          <w:lang w:val="fr-FR"/>
        </w:rPr>
      </w:pPr>
      <w:r w:rsidRPr="00025CE9">
        <w:rPr>
          <w:rFonts w:cs="Times New Roman"/>
          <w:lang w:val="fr-FR"/>
        </w:rPr>
        <w:t>Il ajoute Stock quand il veut suivre ses ingrédients.</w:t>
      </w:r>
    </w:p>
    <w:p w14:paraId="109EDB18" w14:textId="77777777" w:rsidR="00882609" w:rsidRPr="00025CE9" w:rsidRDefault="00000000" w:rsidP="00025CE9">
      <w:pPr>
        <w:pStyle w:val="Paragraphedeliste"/>
        <w:numPr>
          <w:ilvl w:val="0"/>
          <w:numId w:val="18"/>
        </w:numPr>
        <w:jc w:val="both"/>
        <w:rPr>
          <w:rFonts w:cs="Times New Roman"/>
          <w:lang w:val="fr-FR"/>
        </w:rPr>
      </w:pPr>
      <w:r w:rsidRPr="00025CE9">
        <w:rPr>
          <w:rFonts w:cs="Times New Roman"/>
          <w:lang w:val="fr-FR"/>
        </w:rPr>
        <w:t>Il passe au bundle complet quand son activité grandit.</w:t>
      </w:r>
    </w:p>
    <w:p w14:paraId="3947F233" w14:textId="77777777" w:rsidR="00882609" w:rsidRPr="00025CE9" w:rsidRDefault="00000000" w:rsidP="00025CE9">
      <w:pPr>
        <w:pStyle w:val="Paragraphedeliste"/>
        <w:numPr>
          <w:ilvl w:val="0"/>
          <w:numId w:val="18"/>
        </w:numPr>
        <w:jc w:val="both"/>
        <w:rPr>
          <w:rFonts w:cs="Times New Roman"/>
          <w:lang w:val="fr-FR"/>
        </w:rPr>
      </w:pPr>
      <w:r w:rsidRPr="00025CE9">
        <w:rPr>
          <w:rFonts w:cs="Times New Roman"/>
          <w:lang w:val="fr-FR"/>
        </w:rPr>
        <w:t>Plus tard, il ajoute le module Comptabilité de l'ERP.</w:t>
      </w:r>
    </w:p>
    <w:p w14:paraId="18235723" w14:textId="77777777" w:rsidR="00882609" w:rsidRPr="00025CE9" w:rsidRDefault="00000000" w:rsidP="00025CE9">
      <w:pPr>
        <w:jc w:val="both"/>
        <w:rPr>
          <w:rFonts w:cs="Times New Roman"/>
          <w:lang w:val="fr-FR"/>
        </w:rPr>
      </w:pPr>
      <w:r w:rsidRPr="00025CE9">
        <w:rPr>
          <w:rFonts w:cs="Times New Roman"/>
          <w:lang w:val="fr-FR"/>
        </w:rPr>
        <w:lastRenderedPageBreak/>
        <w:t xml:space="preserve">À chaque étape, </w:t>
      </w:r>
      <w:r w:rsidRPr="00025CE9">
        <w:rPr>
          <w:rFonts w:cs="Times New Roman"/>
          <w:b/>
          <w:bCs/>
          <w:lang w:val="fr-FR"/>
        </w:rPr>
        <w:t>les données déjà saisies sont conservées</w:t>
      </w:r>
      <w:r w:rsidRPr="00025CE9">
        <w:rPr>
          <w:rFonts w:cs="Times New Roman"/>
          <w:lang w:val="fr-FR"/>
        </w:rPr>
        <w:t>.</w:t>
      </w:r>
    </w:p>
    <w:p w14:paraId="1ED28D91" w14:textId="77777777" w:rsidR="00882609" w:rsidRPr="00025CE9" w:rsidRDefault="00000000" w:rsidP="00025CE9">
      <w:pPr>
        <w:jc w:val="both"/>
        <w:rPr>
          <w:rFonts w:cs="Times New Roman"/>
          <w:lang w:val="fr-FR"/>
        </w:rPr>
      </w:pPr>
      <w:r w:rsidRPr="00025CE9">
        <w:rPr>
          <w:rFonts w:cs="Times New Roman"/>
          <w:b/>
          <w:bCs/>
          <w:lang w:val="fr-FR"/>
        </w:rPr>
        <w:t>À définir avec la direction :</w:t>
      </w:r>
      <w:r w:rsidRPr="00025CE9">
        <w:rPr>
          <w:rFonts w:cs="Times New Roman"/>
          <w:lang w:val="fr-FR"/>
        </w:rPr>
        <w:t xml:space="preserve"> grille tarifaire, règles de facturation (par application, par utilisateur, par établissement ou par volume), conditions de bundle, politique d'essai gratuit.</w:t>
      </w:r>
    </w:p>
    <w:p w14:paraId="0E8DC1D4" w14:textId="77777777" w:rsidR="00882609" w:rsidRPr="00025CE9" w:rsidRDefault="00000000" w:rsidP="00025CE9">
      <w:pPr>
        <w:pStyle w:val="Titre3"/>
        <w:jc w:val="both"/>
        <w:rPr>
          <w:rFonts w:cs="Times New Roman"/>
          <w:lang w:val="fr-FR"/>
        </w:rPr>
      </w:pPr>
      <w:r w:rsidRPr="00025CE9">
        <w:rPr>
          <w:rFonts w:cs="Times New Roman"/>
          <w:lang w:val="fr-FR"/>
        </w:rPr>
        <w:t>Trois scénarios d'usage</w:t>
      </w:r>
    </w:p>
    <w:p w14:paraId="6F51A6CC" w14:textId="77777777" w:rsidR="00882609" w:rsidRPr="00025CE9" w:rsidRDefault="00000000" w:rsidP="00025CE9">
      <w:pPr>
        <w:jc w:val="both"/>
        <w:rPr>
          <w:rFonts w:cs="Times New Roman"/>
          <w:lang w:val="fr-FR"/>
        </w:rPr>
      </w:pPr>
      <w:r w:rsidRPr="00025CE9">
        <w:rPr>
          <w:rFonts w:cs="Times New Roman"/>
          <w:lang w:val="fr-FR"/>
        </w:rPr>
        <w:t>Ces exemples sont illustratifs. Dans chacun, les données déjà saisies sont conservées à chaque étape, et une application déjà présente n'est jamais dupliquée.</w:t>
      </w:r>
    </w:p>
    <w:tbl>
      <w:tblPr>
        <w:tblStyle w:val="Grilledutableau"/>
        <w:tblW w:w="0" w:type="auto"/>
        <w:tblLayout w:type="fixed"/>
        <w:tblLook w:val="0420" w:firstRow="1" w:lastRow="0" w:firstColumn="0" w:lastColumn="0" w:noHBand="0" w:noVBand="1"/>
      </w:tblPr>
      <w:tblGrid>
        <w:gridCol w:w="2023"/>
        <w:gridCol w:w="1542"/>
        <w:gridCol w:w="2726"/>
        <w:gridCol w:w="3068"/>
      </w:tblGrid>
      <w:tr w:rsidR="00882609" w:rsidRPr="00025CE9" w14:paraId="46E2923E" w14:textId="77777777">
        <w:trPr>
          <w:tblHeader/>
        </w:trPr>
        <w:tc>
          <w:tcPr>
            <w:tcW w:w="2023" w:type="dxa"/>
            <w:shd w:val="clear" w:color="auto" w:fill="F2F2F2"/>
          </w:tcPr>
          <w:p w14:paraId="2A78D693" w14:textId="77777777" w:rsidR="00882609" w:rsidRPr="00025CE9" w:rsidRDefault="00000000" w:rsidP="00025CE9">
            <w:pPr>
              <w:jc w:val="both"/>
              <w:rPr>
                <w:rFonts w:cs="Times New Roman"/>
              </w:rPr>
            </w:pPr>
            <w:proofErr w:type="spellStart"/>
            <w:r w:rsidRPr="00025CE9">
              <w:rPr>
                <w:rFonts w:cs="Times New Roman"/>
              </w:rPr>
              <w:t>Profil</w:t>
            </w:r>
            <w:proofErr w:type="spellEnd"/>
          </w:p>
        </w:tc>
        <w:tc>
          <w:tcPr>
            <w:tcW w:w="1542" w:type="dxa"/>
            <w:shd w:val="clear" w:color="auto" w:fill="F2F2F2"/>
          </w:tcPr>
          <w:p w14:paraId="78CC7F9E" w14:textId="77777777" w:rsidR="00882609" w:rsidRPr="00025CE9" w:rsidRDefault="00000000" w:rsidP="00025CE9">
            <w:pPr>
              <w:jc w:val="both"/>
              <w:rPr>
                <w:rFonts w:cs="Times New Roman"/>
              </w:rPr>
            </w:pPr>
            <w:r w:rsidRPr="00025CE9">
              <w:rPr>
                <w:rFonts w:cs="Times New Roman"/>
              </w:rPr>
              <w:t>Étape</w:t>
            </w:r>
          </w:p>
        </w:tc>
        <w:tc>
          <w:tcPr>
            <w:tcW w:w="2726" w:type="dxa"/>
            <w:shd w:val="clear" w:color="auto" w:fill="F2F2F2"/>
          </w:tcPr>
          <w:p w14:paraId="5848D5C5" w14:textId="77777777" w:rsidR="00882609" w:rsidRPr="00025CE9" w:rsidRDefault="00000000" w:rsidP="00025CE9">
            <w:pPr>
              <w:jc w:val="both"/>
              <w:rPr>
                <w:rFonts w:cs="Times New Roman"/>
              </w:rPr>
            </w:pPr>
            <w:r w:rsidRPr="00025CE9">
              <w:rPr>
                <w:rFonts w:cs="Times New Roman"/>
              </w:rPr>
              <w:t xml:space="preserve">Applications </w:t>
            </w:r>
            <w:proofErr w:type="spellStart"/>
            <w:r w:rsidRPr="00025CE9">
              <w:rPr>
                <w:rFonts w:cs="Times New Roman"/>
              </w:rPr>
              <w:t>ajoutées</w:t>
            </w:r>
            <w:proofErr w:type="spellEnd"/>
          </w:p>
        </w:tc>
        <w:tc>
          <w:tcPr>
            <w:tcW w:w="3068" w:type="dxa"/>
            <w:shd w:val="clear" w:color="auto" w:fill="F2F2F2"/>
          </w:tcPr>
          <w:p w14:paraId="7D3DCCB1" w14:textId="77777777" w:rsidR="00882609" w:rsidRPr="00025CE9" w:rsidRDefault="00000000" w:rsidP="00025CE9">
            <w:pPr>
              <w:jc w:val="both"/>
              <w:rPr>
                <w:rFonts w:cs="Times New Roman"/>
              </w:rPr>
            </w:pPr>
            <w:proofErr w:type="spellStart"/>
            <w:r w:rsidRPr="00025CE9">
              <w:rPr>
                <w:rFonts w:cs="Times New Roman"/>
              </w:rPr>
              <w:t>Besoin</w:t>
            </w:r>
            <w:proofErr w:type="spellEnd"/>
            <w:r w:rsidRPr="00025CE9">
              <w:rPr>
                <w:rFonts w:cs="Times New Roman"/>
              </w:rPr>
              <w:t xml:space="preserve"> du client</w:t>
            </w:r>
          </w:p>
        </w:tc>
      </w:tr>
      <w:tr w:rsidR="00882609" w:rsidRPr="00025CE9" w14:paraId="2C50EE41" w14:textId="77777777">
        <w:tc>
          <w:tcPr>
            <w:tcW w:w="2023" w:type="dxa"/>
          </w:tcPr>
          <w:p w14:paraId="7D113CBF" w14:textId="77777777" w:rsidR="00882609" w:rsidRPr="00025CE9" w:rsidRDefault="00000000" w:rsidP="00025CE9">
            <w:pPr>
              <w:jc w:val="both"/>
              <w:rPr>
                <w:rFonts w:cs="Times New Roman"/>
              </w:rPr>
            </w:pPr>
            <w:r w:rsidRPr="00025CE9">
              <w:rPr>
                <w:rFonts w:cs="Times New Roman"/>
              </w:rPr>
              <w:t>Boutique</w:t>
            </w:r>
          </w:p>
        </w:tc>
        <w:tc>
          <w:tcPr>
            <w:tcW w:w="1542" w:type="dxa"/>
          </w:tcPr>
          <w:p w14:paraId="19545EA1" w14:textId="77777777" w:rsidR="00882609" w:rsidRPr="00025CE9" w:rsidRDefault="00000000" w:rsidP="00025CE9">
            <w:pPr>
              <w:jc w:val="both"/>
              <w:rPr>
                <w:rFonts w:cs="Times New Roman"/>
              </w:rPr>
            </w:pPr>
            <w:r w:rsidRPr="00025CE9">
              <w:rPr>
                <w:rFonts w:cs="Times New Roman"/>
              </w:rPr>
              <w:t xml:space="preserve">1. </w:t>
            </w:r>
            <w:proofErr w:type="spellStart"/>
            <w:r w:rsidRPr="00025CE9">
              <w:rPr>
                <w:rFonts w:cs="Times New Roman"/>
              </w:rPr>
              <w:t>Départ</w:t>
            </w:r>
            <w:proofErr w:type="spellEnd"/>
          </w:p>
        </w:tc>
        <w:tc>
          <w:tcPr>
            <w:tcW w:w="2726" w:type="dxa"/>
          </w:tcPr>
          <w:p w14:paraId="54BF080D" w14:textId="77777777" w:rsidR="00882609" w:rsidRPr="00025CE9" w:rsidRDefault="00000000" w:rsidP="00025CE9">
            <w:pPr>
              <w:jc w:val="both"/>
              <w:rPr>
                <w:rFonts w:cs="Times New Roman"/>
              </w:rPr>
            </w:pPr>
            <w:r w:rsidRPr="00025CE9">
              <w:rPr>
                <w:rFonts w:cs="Times New Roman"/>
              </w:rPr>
              <w:t>Caisse</w:t>
            </w:r>
          </w:p>
        </w:tc>
        <w:tc>
          <w:tcPr>
            <w:tcW w:w="3068" w:type="dxa"/>
          </w:tcPr>
          <w:p w14:paraId="3FA4B217" w14:textId="77777777" w:rsidR="00882609" w:rsidRPr="00025CE9" w:rsidRDefault="00000000" w:rsidP="00025CE9">
            <w:pPr>
              <w:jc w:val="both"/>
              <w:rPr>
                <w:rFonts w:cs="Times New Roman"/>
                <w:lang w:val="fr-FR"/>
              </w:rPr>
            </w:pPr>
            <w:r w:rsidRPr="00025CE9">
              <w:rPr>
                <w:rFonts w:cs="Times New Roman"/>
                <w:lang w:val="fr-FR"/>
              </w:rPr>
              <w:t>Encaisser et émettre des tickets</w:t>
            </w:r>
          </w:p>
        </w:tc>
      </w:tr>
      <w:tr w:rsidR="00882609" w:rsidRPr="00025CE9" w14:paraId="66C0E535" w14:textId="77777777">
        <w:tc>
          <w:tcPr>
            <w:tcW w:w="2023" w:type="dxa"/>
          </w:tcPr>
          <w:p w14:paraId="37D0FB8C" w14:textId="77777777" w:rsidR="00882609" w:rsidRPr="00025CE9" w:rsidRDefault="00000000" w:rsidP="00025CE9">
            <w:pPr>
              <w:jc w:val="both"/>
              <w:rPr>
                <w:rFonts w:cs="Times New Roman"/>
              </w:rPr>
            </w:pPr>
            <w:r w:rsidRPr="00025CE9">
              <w:rPr>
                <w:rFonts w:cs="Times New Roman"/>
              </w:rPr>
              <w:t>Boutique</w:t>
            </w:r>
          </w:p>
        </w:tc>
        <w:tc>
          <w:tcPr>
            <w:tcW w:w="1542" w:type="dxa"/>
          </w:tcPr>
          <w:p w14:paraId="674EEBB8" w14:textId="77777777" w:rsidR="00882609" w:rsidRPr="00025CE9" w:rsidRDefault="00000000" w:rsidP="00025CE9">
            <w:pPr>
              <w:jc w:val="both"/>
              <w:rPr>
                <w:rFonts w:cs="Times New Roman"/>
              </w:rPr>
            </w:pPr>
            <w:r w:rsidRPr="00025CE9">
              <w:rPr>
                <w:rFonts w:cs="Times New Roman"/>
              </w:rPr>
              <w:t>2. Stock</w:t>
            </w:r>
          </w:p>
        </w:tc>
        <w:tc>
          <w:tcPr>
            <w:tcW w:w="2726" w:type="dxa"/>
          </w:tcPr>
          <w:p w14:paraId="59B5E515" w14:textId="77777777" w:rsidR="00882609" w:rsidRPr="00025CE9" w:rsidRDefault="00000000" w:rsidP="00025CE9">
            <w:pPr>
              <w:jc w:val="both"/>
              <w:rPr>
                <w:rFonts w:cs="Times New Roman"/>
              </w:rPr>
            </w:pPr>
            <w:proofErr w:type="spellStart"/>
            <w:r w:rsidRPr="00025CE9">
              <w:rPr>
                <w:rFonts w:cs="Times New Roman"/>
              </w:rPr>
              <w:t>Inventaire</w:t>
            </w:r>
            <w:proofErr w:type="spellEnd"/>
          </w:p>
        </w:tc>
        <w:tc>
          <w:tcPr>
            <w:tcW w:w="3068" w:type="dxa"/>
          </w:tcPr>
          <w:p w14:paraId="32223E68" w14:textId="77777777" w:rsidR="00882609" w:rsidRPr="00025CE9" w:rsidRDefault="00000000" w:rsidP="00025CE9">
            <w:pPr>
              <w:jc w:val="both"/>
              <w:rPr>
                <w:rFonts w:cs="Times New Roman"/>
                <w:lang w:val="fr-FR"/>
              </w:rPr>
            </w:pPr>
            <w:r w:rsidRPr="00025CE9">
              <w:rPr>
                <w:rFonts w:cs="Times New Roman"/>
                <w:lang w:val="fr-FR"/>
              </w:rPr>
              <w:t>Savoir ce qui reste en rayon</w:t>
            </w:r>
          </w:p>
        </w:tc>
      </w:tr>
      <w:tr w:rsidR="00882609" w:rsidRPr="00025CE9" w14:paraId="13F9C091" w14:textId="77777777">
        <w:tc>
          <w:tcPr>
            <w:tcW w:w="2023" w:type="dxa"/>
          </w:tcPr>
          <w:p w14:paraId="112622C2" w14:textId="77777777" w:rsidR="00882609" w:rsidRPr="00025CE9" w:rsidRDefault="00000000" w:rsidP="00025CE9">
            <w:pPr>
              <w:jc w:val="both"/>
              <w:rPr>
                <w:rFonts w:cs="Times New Roman"/>
              </w:rPr>
            </w:pPr>
            <w:r w:rsidRPr="00025CE9">
              <w:rPr>
                <w:rFonts w:cs="Times New Roman"/>
              </w:rPr>
              <w:t>Boutique</w:t>
            </w:r>
          </w:p>
        </w:tc>
        <w:tc>
          <w:tcPr>
            <w:tcW w:w="1542" w:type="dxa"/>
          </w:tcPr>
          <w:p w14:paraId="7F1033A8" w14:textId="77777777" w:rsidR="00882609" w:rsidRPr="00025CE9" w:rsidRDefault="00000000" w:rsidP="00025CE9">
            <w:pPr>
              <w:jc w:val="both"/>
              <w:rPr>
                <w:rFonts w:cs="Times New Roman"/>
              </w:rPr>
            </w:pPr>
            <w:r w:rsidRPr="00025CE9">
              <w:rPr>
                <w:rFonts w:cs="Times New Roman"/>
              </w:rPr>
              <w:t xml:space="preserve">3. </w:t>
            </w:r>
            <w:proofErr w:type="spellStart"/>
            <w:r w:rsidRPr="00025CE9">
              <w:rPr>
                <w:rFonts w:cs="Times New Roman"/>
              </w:rPr>
              <w:t>Croissance</w:t>
            </w:r>
            <w:proofErr w:type="spellEnd"/>
          </w:p>
        </w:tc>
        <w:tc>
          <w:tcPr>
            <w:tcW w:w="2726" w:type="dxa"/>
          </w:tcPr>
          <w:p w14:paraId="2B9AA34D" w14:textId="77777777" w:rsidR="00882609" w:rsidRPr="00025CE9" w:rsidRDefault="00000000" w:rsidP="00025CE9">
            <w:pPr>
              <w:jc w:val="both"/>
              <w:rPr>
                <w:rFonts w:cs="Times New Roman"/>
                <w:lang w:val="fr-FR"/>
              </w:rPr>
            </w:pPr>
            <w:r w:rsidRPr="00025CE9">
              <w:rPr>
                <w:rFonts w:cs="Times New Roman"/>
                <w:lang w:val="fr-FR"/>
              </w:rPr>
              <w:t>Fidélité &amp; promotions, Boutique en ligne</w:t>
            </w:r>
          </w:p>
        </w:tc>
        <w:tc>
          <w:tcPr>
            <w:tcW w:w="3068" w:type="dxa"/>
          </w:tcPr>
          <w:p w14:paraId="667790C5" w14:textId="77777777" w:rsidR="00882609" w:rsidRPr="00025CE9" w:rsidRDefault="00000000" w:rsidP="00025CE9">
            <w:pPr>
              <w:jc w:val="both"/>
              <w:rPr>
                <w:rFonts w:cs="Times New Roman"/>
                <w:lang w:val="fr-FR"/>
              </w:rPr>
            </w:pPr>
            <w:r w:rsidRPr="00025CE9">
              <w:rPr>
                <w:rFonts w:cs="Times New Roman"/>
                <w:lang w:val="fr-FR"/>
              </w:rPr>
              <w:t>Fidéliser et vendre à distance</w:t>
            </w:r>
          </w:p>
        </w:tc>
      </w:tr>
      <w:tr w:rsidR="00882609" w:rsidRPr="00025CE9" w14:paraId="790A65A4" w14:textId="77777777">
        <w:tc>
          <w:tcPr>
            <w:tcW w:w="2023" w:type="dxa"/>
          </w:tcPr>
          <w:p w14:paraId="6F5D3CD6" w14:textId="77777777" w:rsidR="00882609" w:rsidRPr="00025CE9" w:rsidRDefault="00000000" w:rsidP="00025CE9">
            <w:pPr>
              <w:jc w:val="both"/>
              <w:rPr>
                <w:rFonts w:cs="Times New Roman"/>
              </w:rPr>
            </w:pPr>
            <w:r w:rsidRPr="00025CE9">
              <w:rPr>
                <w:rFonts w:cs="Times New Roman"/>
              </w:rPr>
              <w:t>Boutique</w:t>
            </w:r>
          </w:p>
        </w:tc>
        <w:tc>
          <w:tcPr>
            <w:tcW w:w="1542" w:type="dxa"/>
          </w:tcPr>
          <w:p w14:paraId="66F3C67D" w14:textId="77777777" w:rsidR="00882609" w:rsidRPr="00025CE9" w:rsidRDefault="00000000" w:rsidP="00025CE9">
            <w:pPr>
              <w:jc w:val="both"/>
              <w:rPr>
                <w:rFonts w:cs="Times New Roman"/>
              </w:rPr>
            </w:pPr>
            <w:r w:rsidRPr="00025CE9">
              <w:rPr>
                <w:rFonts w:cs="Times New Roman"/>
              </w:rPr>
              <w:t>4. Gestion</w:t>
            </w:r>
          </w:p>
        </w:tc>
        <w:tc>
          <w:tcPr>
            <w:tcW w:w="2726" w:type="dxa"/>
          </w:tcPr>
          <w:p w14:paraId="3112A737" w14:textId="77777777" w:rsidR="00882609" w:rsidRPr="00025CE9" w:rsidRDefault="00000000" w:rsidP="00025CE9">
            <w:pPr>
              <w:jc w:val="both"/>
              <w:rPr>
                <w:rFonts w:cs="Times New Roman"/>
              </w:rPr>
            </w:pPr>
            <w:proofErr w:type="spellStart"/>
            <w:r w:rsidRPr="00025CE9">
              <w:rPr>
                <w:rFonts w:cs="Times New Roman"/>
              </w:rPr>
              <w:t>Comptabilité</w:t>
            </w:r>
            <w:proofErr w:type="spellEnd"/>
          </w:p>
        </w:tc>
        <w:tc>
          <w:tcPr>
            <w:tcW w:w="3068" w:type="dxa"/>
          </w:tcPr>
          <w:p w14:paraId="33A5C1D9" w14:textId="77777777" w:rsidR="00882609" w:rsidRPr="00025CE9" w:rsidRDefault="00000000" w:rsidP="00025CE9">
            <w:pPr>
              <w:jc w:val="both"/>
              <w:rPr>
                <w:rFonts w:cs="Times New Roman"/>
                <w:lang w:val="fr-FR"/>
              </w:rPr>
            </w:pPr>
            <w:r w:rsidRPr="00025CE9">
              <w:rPr>
                <w:rFonts w:cs="Times New Roman"/>
                <w:lang w:val="fr-FR"/>
              </w:rPr>
              <w:t>Tenir ses comptes sans ressaisie</w:t>
            </w:r>
          </w:p>
        </w:tc>
      </w:tr>
      <w:tr w:rsidR="00882609" w:rsidRPr="00025CE9" w14:paraId="3459ECBF" w14:textId="77777777">
        <w:tc>
          <w:tcPr>
            <w:tcW w:w="2023" w:type="dxa"/>
          </w:tcPr>
          <w:p w14:paraId="1EEA2D2E" w14:textId="77777777" w:rsidR="00882609" w:rsidRPr="00025CE9" w:rsidRDefault="00000000" w:rsidP="00025CE9">
            <w:pPr>
              <w:jc w:val="both"/>
              <w:rPr>
                <w:rFonts w:cs="Times New Roman"/>
              </w:rPr>
            </w:pPr>
            <w:r w:rsidRPr="00025CE9">
              <w:rPr>
                <w:rFonts w:cs="Times New Roman"/>
              </w:rPr>
              <w:t>Restaurant</w:t>
            </w:r>
          </w:p>
        </w:tc>
        <w:tc>
          <w:tcPr>
            <w:tcW w:w="1542" w:type="dxa"/>
          </w:tcPr>
          <w:p w14:paraId="18D40712" w14:textId="77777777" w:rsidR="00882609" w:rsidRPr="00025CE9" w:rsidRDefault="00000000" w:rsidP="00025CE9">
            <w:pPr>
              <w:jc w:val="both"/>
              <w:rPr>
                <w:rFonts w:cs="Times New Roman"/>
              </w:rPr>
            </w:pPr>
            <w:r w:rsidRPr="00025CE9">
              <w:rPr>
                <w:rFonts w:cs="Times New Roman"/>
              </w:rPr>
              <w:t xml:space="preserve">1. </w:t>
            </w:r>
            <w:proofErr w:type="spellStart"/>
            <w:r w:rsidRPr="00025CE9">
              <w:rPr>
                <w:rFonts w:cs="Times New Roman"/>
              </w:rPr>
              <w:t>Départ</w:t>
            </w:r>
            <w:proofErr w:type="spellEnd"/>
          </w:p>
        </w:tc>
        <w:tc>
          <w:tcPr>
            <w:tcW w:w="2726" w:type="dxa"/>
          </w:tcPr>
          <w:p w14:paraId="191FEA59" w14:textId="77777777" w:rsidR="00882609" w:rsidRPr="00025CE9" w:rsidRDefault="00000000" w:rsidP="00025CE9">
            <w:pPr>
              <w:jc w:val="both"/>
              <w:rPr>
                <w:rFonts w:cs="Times New Roman"/>
                <w:lang w:val="fr-FR"/>
              </w:rPr>
            </w:pPr>
            <w:r w:rsidRPr="00025CE9">
              <w:rPr>
                <w:rFonts w:cs="Times New Roman"/>
                <w:lang w:val="fr-FR"/>
              </w:rPr>
              <w:t>Caisse, Salle &amp; tables, Cuisine &amp; commandes</w:t>
            </w:r>
          </w:p>
        </w:tc>
        <w:tc>
          <w:tcPr>
            <w:tcW w:w="3068" w:type="dxa"/>
          </w:tcPr>
          <w:p w14:paraId="786E23A2" w14:textId="77777777" w:rsidR="00882609" w:rsidRPr="00025CE9" w:rsidRDefault="00000000" w:rsidP="00025CE9">
            <w:pPr>
              <w:jc w:val="both"/>
              <w:rPr>
                <w:rFonts w:cs="Times New Roman"/>
                <w:lang w:val="fr-FR"/>
              </w:rPr>
            </w:pPr>
            <w:r w:rsidRPr="00025CE9">
              <w:rPr>
                <w:rFonts w:cs="Times New Roman"/>
                <w:lang w:val="fr-FR"/>
              </w:rPr>
              <w:t>Prendre les commandes et les envoyer en cuisine</w:t>
            </w:r>
          </w:p>
        </w:tc>
      </w:tr>
      <w:tr w:rsidR="00882609" w:rsidRPr="00025CE9" w14:paraId="2F08E45C" w14:textId="77777777">
        <w:tc>
          <w:tcPr>
            <w:tcW w:w="2023" w:type="dxa"/>
          </w:tcPr>
          <w:p w14:paraId="78DC2EA1" w14:textId="77777777" w:rsidR="00882609" w:rsidRPr="00025CE9" w:rsidRDefault="00000000" w:rsidP="00025CE9">
            <w:pPr>
              <w:jc w:val="both"/>
              <w:rPr>
                <w:rFonts w:cs="Times New Roman"/>
              </w:rPr>
            </w:pPr>
            <w:r w:rsidRPr="00025CE9">
              <w:rPr>
                <w:rFonts w:cs="Times New Roman"/>
              </w:rPr>
              <w:t>Restaurant</w:t>
            </w:r>
          </w:p>
        </w:tc>
        <w:tc>
          <w:tcPr>
            <w:tcW w:w="1542" w:type="dxa"/>
          </w:tcPr>
          <w:p w14:paraId="31F5CF20" w14:textId="77777777" w:rsidR="00882609" w:rsidRPr="00025CE9" w:rsidRDefault="00000000" w:rsidP="00025CE9">
            <w:pPr>
              <w:jc w:val="both"/>
              <w:rPr>
                <w:rFonts w:cs="Times New Roman"/>
              </w:rPr>
            </w:pPr>
            <w:r w:rsidRPr="00025CE9">
              <w:rPr>
                <w:rFonts w:cs="Times New Roman"/>
              </w:rPr>
              <w:t xml:space="preserve">2. </w:t>
            </w:r>
            <w:proofErr w:type="spellStart"/>
            <w:r w:rsidRPr="00025CE9">
              <w:rPr>
                <w:rFonts w:cs="Times New Roman"/>
              </w:rPr>
              <w:t>Maîtrise</w:t>
            </w:r>
            <w:proofErr w:type="spellEnd"/>
            <w:r w:rsidRPr="00025CE9">
              <w:rPr>
                <w:rFonts w:cs="Times New Roman"/>
              </w:rPr>
              <w:t xml:space="preserve"> des </w:t>
            </w:r>
            <w:proofErr w:type="spellStart"/>
            <w:r w:rsidRPr="00025CE9">
              <w:rPr>
                <w:rFonts w:cs="Times New Roman"/>
              </w:rPr>
              <w:t>coûts</w:t>
            </w:r>
            <w:proofErr w:type="spellEnd"/>
          </w:p>
        </w:tc>
        <w:tc>
          <w:tcPr>
            <w:tcW w:w="2726" w:type="dxa"/>
          </w:tcPr>
          <w:p w14:paraId="3E17C32F" w14:textId="77777777" w:rsidR="00882609" w:rsidRPr="00025CE9" w:rsidRDefault="00000000" w:rsidP="00025CE9">
            <w:pPr>
              <w:jc w:val="both"/>
              <w:rPr>
                <w:rFonts w:cs="Times New Roman"/>
              </w:rPr>
            </w:pPr>
            <w:proofErr w:type="spellStart"/>
            <w:r w:rsidRPr="00025CE9">
              <w:rPr>
                <w:rFonts w:cs="Times New Roman"/>
              </w:rPr>
              <w:t>Inventaire</w:t>
            </w:r>
            <w:proofErr w:type="spellEnd"/>
            <w:r w:rsidRPr="00025CE9">
              <w:rPr>
                <w:rFonts w:cs="Times New Roman"/>
              </w:rPr>
              <w:t xml:space="preserve">, </w:t>
            </w:r>
            <w:proofErr w:type="spellStart"/>
            <w:r w:rsidRPr="00025CE9">
              <w:rPr>
                <w:rFonts w:cs="Times New Roman"/>
              </w:rPr>
              <w:t>Recettes</w:t>
            </w:r>
            <w:proofErr w:type="spellEnd"/>
            <w:r w:rsidRPr="00025CE9">
              <w:rPr>
                <w:rFonts w:cs="Times New Roman"/>
              </w:rPr>
              <w:t xml:space="preserve"> &amp; </w:t>
            </w:r>
            <w:proofErr w:type="spellStart"/>
            <w:r w:rsidRPr="00025CE9">
              <w:rPr>
                <w:rFonts w:cs="Times New Roman"/>
              </w:rPr>
              <w:t>coûts</w:t>
            </w:r>
            <w:proofErr w:type="spellEnd"/>
          </w:p>
        </w:tc>
        <w:tc>
          <w:tcPr>
            <w:tcW w:w="3068" w:type="dxa"/>
          </w:tcPr>
          <w:p w14:paraId="30A7C3A2" w14:textId="77777777" w:rsidR="00882609" w:rsidRPr="00025CE9" w:rsidRDefault="00000000" w:rsidP="00025CE9">
            <w:pPr>
              <w:jc w:val="both"/>
              <w:rPr>
                <w:rFonts w:cs="Times New Roman"/>
                <w:lang w:val="fr-FR"/>
              </w:rPr>
            </w:pPr>
            <w:r w:rsidRPr="00025CE9">
              <w:rPr>
                <w:rFonts w:cs="Times New Roman"/>
                <w:lang w:val="fr-FR"/>
              </w:rPr>
              <w:t>Connaître le coût de chaque plat</w:t>
            </w:r>
          </w:p>
        </w:tc>
      </w:tr>
      <w:tr w:rsidR="00882609" w:rsidRPr="00025CE9" w14:paraId="56401C4C" w14:textId="77777777">
        <w:tc>
          <w:tcPr>
            <w:tcW w:w="2023" w:type="dxa"/>
          </w:tcPr>
          <w:p w14:paraId="032D7458" w14:textId="77777777" w:rsidR="00882609" w:rsidRPr="00025CE9" w:rsidRDefault="00000000" w:rsidP="00025CE9">
            <w:pPr>
              <w:jc w:val="both"/>
              <w:rPr>
                <w:rFonts w:cs="Times New Roman"/>
              </w:rPr>
            </w:pPr>
            <w:r w:rsidRPr="00025CE9">
              <w:rPr>
                <w:rFonts w:cs="Times New Roman"/>
              </w:rPr>
              <w:t>Restaurant</w:t>
            </w:r>
          </w:p>
        </w:tc>
        <w:tc>
          <w:tcPr>
            <w:tcW w:w="1542" w:type="dxa"/>
          </w:tcPr>
          <w:p w14:paraId="01D4FC0F" w14:textId="77777777" w:rsidR="00882609" w:rsidRPr="00025CE9" w:rsidRDefault="00000000" w:rsidP="00025CE9">
            <w:pPr>
              <w:jc w:val="both"/>
              <w:rPr>
                <w:rFonts w:cs="Times New Roman"/>
              </w:rPr>
            </w:pPr>
            <w:r w:rsidRPr="00025CE9">
              <w:rPr>
                <w:rFonts w:cs="Times New Roman"/>
              </w:rPr>
              <w:t>3. Clientèle</w:t>
            </w:r>
          </w:p>
        </w:tc>
        <w:tc>
          <w:tcPr>
            <w:tcW w:w="2726" w:type="dxa"/>
          </w:tcPr>
          <w:p w14:paraId="62D685BE" w14:textId="77777777" w:rsidR="00882609" w:rsidRPr="00025CE9" w:rsidRDefault="00000000" w:rsidP="00025CE9">
            <w:pPr>
              <w:jc w:val="both"/>
              <w:rPr>
                <w:rFonts w:cs="Times New Roman"/>
              </w:rPr>
            </w:pPr>
            <w:proofErr w:type="spellStart"/>
            <w:r w:rsidRPr="00025CE9">
              <w:rPr>
                <w:rFonts w:cs="Times New Roman"/>
              </w:rPr>
              <w:t>Réservations</w:t>
            </w:r>
            <w:proofErr w:type="spellEnd"/>
            <w:r w:rsidRPr="00025CE9">
              <w:rPr>
                <w:rFonts w:cs="Times New Roman"/>
              </w:rPr>
              <w:t>, Livraison</w:t>
            </w:r>
          </w:p>
        </w:tc>
        <w:tc>
          <w:tcPr>
            <w:tcW w:w="3068" w:type="dxa"/>
          </w:tcPr>
          <w:p w14:paraId="5AD5C6FF" w14:textId="77777777" w:rsidR="00882609" w:rsidRPr="00025CE9" w:rsidRDefault="00000000" w:rsidP="00025CE9">
            <w:pPr>
              <w:jc w:val="both"/>
              <w:rPr>
                <w:rFonts w:cs="Times New Roman"/>
                <w:lang w:val="fr-FR"/>
              </w:rPr>
            </w:pPr>
            <w:r w:rsidRPr="00025CE9">
              <w:rPr>
                <w:rFonts w:cs="Times New Roman"/>
                <w:lang w:val="fr-FR"/>
              </w:rPr>
              <w:t>Remplir la salle et livrer</w:t>
            </w:r>
          </w:p>
        </w:tc>
      </w:tr>
      <w:tr w:rsidR="00882609" w:rsidRPr="00025CE9" w14:paraId="23AD727A" w14:textId="77777777">
        <w:tc>
          <w:tcPr>
            <w:tcW w:w="2023" w:type="dxa"/>
          </w:tcPr>
          <w:p w14:paraId="748A6C84" w14:textId="77777777" w:rsidR="00882609" w:rsidRPr="00025CE9" w:rsidRDefault="00000000" w:rsidP="00025CE9">
            <w:pPr>
              <w:jc w:val="both"/>
              <w:rPr>
                <w:rFonts w:cs="Times New Roman"/>
              </w:rPr>
            </w:pPr>
            <w:r w:rsidRPr="00025CE9">
              <w:rPr>
                <w:rFonts w:cs="Times New Roman"/>
              </w:rPr>
              <w:t>Restaurant</w:t>
            </w:r>
          </w:p>
        </w:tc>
        <w:tc>
          <w:tcPr>
            <w:tcW w:w="1542" w:type="dxa"/>
          </w:tcPr>
          <w:p w14:paraId="7D720D25" w14:textId="77777777" w:rsidR="00882609" w:rsidRPr="00025CE9" w:rsidRDefault="00000000" w:rsidP="00025CE9">
            <w:pPr>
              <w:jc w:val="both"/>
              <w:rPr>
                <w:rFonts w:cs="Times New Roman"/>
              </w:rPr>
            </w:pPr>
            <w:r w:rsidRPr="00025CE9">
              <w:rPr>
                <w:rFonts w:cs="Times New Roman"/>
              </w:rPr>
              <w:t>4. Équipe</w:t>
            </w:r>
          </w:p>
        </w:tc>
        <w:tc>
          <w:tcPr>
            <w:tcW w:w="2726" w:type="dxa"/>
          </w:tcPr>
          <w:p w14:paraId="1B6F34C3" w14:textId="77777777" w:rsidR="00882609" w:rsidRPr="00025CE9" w:rsidRDefault="00000000" w:rsidP="00025CE9">
            <w:pPr>
              <w:jc w:val="both"/>
              <w:rPr>
                <w:rFonts w:cs="Times New Roman"/>
              </w:rPr>
            </w:pPr>
            <w:proofErr w:type="spellStart"/>
            <w:r w:rsidRPr="00025CE9">
              <w:rPr>
                <w:rFonts w:cs="Times New Roman"/>
              </w:rPr>
              <w:t>Employés</w:t>
            </w:r>
            <w:proofErr w:type="spellEnd"/>
            <w:r w:rsidRPr="00025CE9">
              <w:rPr>
                <w:rFonts w:cs="Times New Roman"/>
              </w:rPr>
              <w:t xml:space="preserve"> &amp; </w:t>
            </w:r>
            <w:proofErr w:type="spellStart"/>
            <w:r w:rsidRPr="00025CE9">
              <w:rPr>
                <w:rFonts w:cs="Times New Roman"/>
              </w:rPr>
              <w:t>contrats</w:t>
            </w:r>
            <w:proofErr w:type="spellEnd"/>
            <w:r w:rsidRPr="00025CE9">
              <w:rPr>
                <w:rFonts w:cs="Times New Roman"/>
              </w:rPr>
              <w:t>, Paie</w:t>
            </w:r>
          </w:p>
        </w:tc>
        <w:tc>
          <w:tcPr>
            <w:tcW w:w="3068" w:type="dxa"/>
          </w:tcPr>
          <w:p w14:paraId="1447DB1C" w14:textId="77777777" w:rsidR="00882609" w:rsidRPr="00025CE9" w:rsidRDefault="00000000" w:rsidP="00025CE9">
            <w:pPr>
              <w:jc w:val="both"/>
              <w:rPr>
                <w:rFonts w:cs="Times New Roman"/>
                <w:lang w:val="fr-FR"/>
              </w:rPr>
            </w:pPr>
            <w:r w:rsidRPr="00025CE9">
              <w:rPr>
                <w:rFonts w:cs="Times New Roman"/>
                <w:lang w:val="fr-FR"/>
              </w:rPr>
              <w:t>Gérer et payer le personnel</w:t>
            </w:r>
          </w:p>
        </w:tc>
      </w:tr>
      <w:tr w:rsidR="00882609" w:rsidRPr="00025CE9" w14:paraId="01D94667" w14:textId="77777777">
        <w:tc>
          <w:tcPr>
            <w:tcW w:w="2023" w:type="dxa"/>
          </w:tcPr>
          <w:p w14:paraId="500D79BA" w14:textId="77777777" w:rsidR="00882609" w:rsidRPr="00025CE9" w:rsidRDefault="00000000" w:rsidP="00025CE9">
            <w:pPr>
              <w:jc w:val="both"/>
              <w:rPr>
                <w:rFonts w:cs="Times New Roman"/>
              </w:rPr>
            </w:pPr>
            <w:r w:rsidRPr="00025CE9">
              <w:rPr>
                <w:rFonts w:cs="Times New Roman"/>
              </w:rPr>
              <w:t>PME de services</w:t>
            </w:r>
          </w:p>
        </w:tc>
        <w:tc>
          <w:tcPr>
            <w:tcW w:w="1542" w:type="dxa"/>
          </w:tcPr>
          <w:p w14:paraId="3003B262" w14:textId="77777777" w:rsidR="00882609" w:rsidRPr="00025CE9" w:rsidRDefault="00000000" w:rsidP="00025CE9">
            <w:pPr>
              <w:jc w:val="both"/>
              <w:rPr>
                <w:rFonts w:cs="Times New Roman"/>
              </w:rPr>
            </w:pPr>
            <w:r w:rsidRPr="00025CE9">
              <w:rPr>
                <w:rFonts w:cs="Times New Roman"/>
              </w:rPr>
              <w:t xml:space="preserve">1. </w:t>
            </w:r>
            <w:proofErr w:type="spellStart"/>
            <w:r w:rsidRPr="00025CE9">
              <w:rPr>
                <w:rFonts w:cs="Times New Roman"/>
              </w:rPr>
              <w:t>Départ</w:t>
            </w:r>
            <w:proofErr w:type="spellEnd"/>
          </w:p>
        </w:tc>
        <w:tc>
          <w:tcPr>
            <w:tcW w:w="2726" w:type="dxa"/>
          </w:tcPr>
          <w:p w14:paraId="18DF1CF7" w14:textId="77777777" w:rsidR="00882609" w:rsidRPr="00025CE9" w:rsidRDefault="00000000" w:rsidP="00025CE9">
            <w:pPr>
              <w:jc w:val="both"/>
              <w:rPr>
                <w:rFonts w:cs="Times New Roman"/>
              </w:rPr>
            </w:pPr>
            <w:r w:rsidRPr="00025CE9">
              <w:rPr>
                <w:rFonts w:cs="Times New Roman"/>
              </w:rPr>
              <w:t xml:space="preserve">Ventes &amp; </w:t>
            </w:r>
            <w:proofErr w:type="spellStart"/>
            <w:r w:rsidRPr="00025CE9">
              <w:rPr>
                <w:rFonts w:cs="Times New Roman"/>
              </w:rPr>
              <w:t>Facturation</w:t>
            </w:r>
            <w:proofErr w:type="spellEnd"/>
          </w:p>
        </w:tc>
        <w:tc>
          <w:tcPr>
            <w:tcW w:w="3068" w:type="dxa"/>
          </w:tcPr>
          <w:p w14:paraId="4266EE85" w14:textId="77777777" w:rsidR="00882609" w:rsidRPr="00025CE9" w:rsidRDefault="00000000" w:rsidP="00025CE9">
            <w:pPr>
              <w:jc w:val="both"/>
              <w:rPr>
                <w:rFonts w:cs="Times New Roman"/>
              </w:rPr>
            </w:pPr>
            <w:proofErr w:type="spellStart"/>
            <w:r w:rsidRPr="00025CE9">
              <w:rPr>
                <w:rFonts w:cs="Times New Roman"/>
              </w:rPr>
              <w:t>Établir</w:t>
            </w:r>
            <w:proofErr w:type="spellEnd"/>
            <w:r w:rsidRPr="00025CE9">
              <w:rPr>
                <w:rFonts w:cs="Times New Roman"/>
              </w:rPr>
              <w:t xml:space="preserve"> devis et factures</w:t>
            </w:r>
          </w:p>
        </w:tc>
      </w:tr>
      <w:tr w:rsidR="00882609" w:rsidRPr="00025CE9" w14:paraId="50E7BAFD" w14:textId="77777777">
        <w:tc>
          <w:tcPr>
            <w:tcW w:w="2023" w:type="dxa"/>
          </w:tcPr>
          <w:p w14:paraId="076E87FB" w14:textId="77777777" w:rsidR="00882609" w:rsidRPr="00025CE9" w:rsidRDefault="00000000" w:rsidP="00025CE9">
            <w:pPr>
              <w:jc w:val="both"/>
              <w:rPr>
                <w:rFonts w:cs="Times New Roman"/>
              </w:rPr>
            </w:pPr>
            <w:r w:rsidRPr="00025CE9">
              <w:rPr>
                <w:rFonts w:cs="Times New Roman"/>
              </w:rPr>
              <w:t>PME de services</w:t>
            </w:r>
          </w:p>
        </w:tc>
        <w:tc>
          <w:tcPr>
            <w:tcW w:w="1542" w:type="dxa"/>
          </w:tcPr>
          <w:p w14:paraId="36636242" w14:textId="77777777" w:rsidR="00882609" w:rsidRPr="00025CE9" w:rsidRDefault="00000000" w:rsidP="00025CE9">
            <w:pPr>
              <w:jc w:val="both"/>
              <w:rPr>
                <w:rFonts w:cs="Times New Roman"/>
              </w:rPr>
            </w:pPr>
            <w:r w:rsidRPr="00025CE9">
              <w:rPr>
                <w:rFonts w:cs="Times New Roman"/>
              </w:rPr>
              <w:t>2. Clients</w:t>
            </w:r>
          </w:p>
        </w:tc>
        <w:tc>
          <w:tcPr>
            <w:tcW w:w="2726" w:type="dxa"/>
          </w:tcPr>
          <w:p w14:paraId="1DBD3FAF" w14:textId="77777777" w:rsidR="00882609" w:rsidRPr="00025CE9" w:rsidRDefault="00000000" w:rsidP="00025CE9">
            <w:pPr>
              <w:jc w:val="both"/>
              <w:rPr>
                <w:rFonts w:cs="Times New Roman"/>
              </w:rPr>
            </w:pPr>
            <w:r w:rsidRPr="00025CE9">
              <w:rPr>
                <w:rFonts w:cs="Times New Roman"/>
              </w:rPr>
              <w:t>CRM</w:t>
            </w:r>
          </w:p>
        </w:tc>
        <w:tc>
          <w:tcPr>
            <w:tcW w:w="3068" w:type="dxa"/>
          </w:tcPr>
          <w:p w14:paraId="0040CC3C" w14:textId="77777777" w:rsidR="00882609" w:rsidRPr="00025CE9" w:rsidRDefault="00000000" w:rsidP="00025CE9">
            <w:pPr>
              <w:jc w:val="both"/>
              <w:rPr>
                <w:rFonts w:cs="Times New Roman"/>
              </w:rPr>
            </w:pPr>
            <w:proofErr w:type="spellStart"/>
            <w:r w:rsidRPr="00025CE9">
              <w:rPr>
                <w:rFonts w:cs="Times New Roman"/>
              </w:rPr>
              <w:t>Suivre</w:t>
            </w:r>
            <w:proofErr w:type="spellEnd"/>
            <w:r w:rsidRPr="00025CE9">
              <w:rPr>
                <w:rFonts w:cs="Times New Roman"/>
              </w:rPr>
              <w:t xml:space="preserve"> les prospects</w:t>
            </w:r>
          </w:p>
        </w:tc>
      </w:tr>
      <w:tr w:rsidR="00882609" w:rsidRPr="00025CE9" w14:paraId="420CC892" w14:textId="77777777">
        <w:tc>
          <w:tcPr>
            <w:tcW w:w="2023" w:type="dxa"/>
          </w:tcPr>
          <w:p w14:paraId="64FD67A8" w14:textId="77777777" w:rsidR="00882609" w:rsidRPr="00025CE9" w:rsidRDefault="00000000" w:rsidP="00025CE9">
            <w:pPr>
              <w:jc w:val="both"/>
              <w:rPr>
                <w:rFonts w:cs="Times New Roman"/>
              </w:rPr>
            </w:pPr>
            <w:r w:rsidRPr="00025CE9">
              <w:rPr>
                <w:rFonts w:cs="Times New Roman"/>
              </w:rPr>
              <w:t>PME de services</w:t>
            </w:r>
          </w:p>
        </w:tc>
        <w:tc>
          <w:tcPr>
            <w:tcW w:w="1542" w:type="dxa"/>
          </w:tcPr>
          <w:p w14:paraId="687E87E6" w14:textId="77777777" w:rsidR="00882609" w:rsidRPr="00025CE9" w:rsidRDefault="00000000" w:rsidP="00025CE9">
            <w:pPr>
              <w:jc w:val="both"/>
              <w:rPr>
                <w:rFonts w:cs="Times New Roman"/>
              </w:rPr>
            </w:pPr>
            <w:r w:rsidRPr="00025CE9">
              <w:rPr>
                <w:rFonts w:cs="Times New Roman"/>
              </w:rPr>
              <w:t xml:space="preserve">3. </w:t>
            </w:r>
            <w:proofErr w:type="spellStart"/>
            <w:r w:rsidRPr="00025CE9">
              <w:rPr>
                <w:rFonts w:cs="Times New Roman"/>
              </w:rPr>
              <w:t>Activité</w:t>
            </w:r>
            <w:proofErr w:type="spellEnd"/>
          </w:p>
        </w:tc>
        <w:tc>
          <w:tcPr>
            <w:tcW w:w="2726" w:type="dxa"/>
          </w:tcPr>
          <w:p w14:paraId="593063A9" w14:textId="77777777" w:rsidR="00882609" w:rsidRPr="00025CE9" w:rsidRDefault="00000000" w:rsidP="00025CE9">
            <w:pPr>
              <w:jc w:val="both"/>
              <w:rPr>
                <w:rFonts w:cs="Times New Roman"/>
                <w:lang w:val="fr-FR"/>
              </w:rPr>
            </w:pPr>
            <w:r w:rsidRPr="00025CE9">
              <w:rPr>
                <w:rFonts w:cs="Times New Roman"/>
                <w:lang w:val="fr-FR"/>
              </w:rPr>
              <w:t>Projets &amp; tâches, Feuilles de temps</w:t>
            </w:r>
          </w:p>
        </w:tc>
        <w:tc>
          <w:tcPr>
            <w:tcW w:w="3068" w:type="dxa"/>
          </w:tcPr>
          <w:p w14:paraId="306C33D2" w14:textId="77777777" w:rsidR="00882609" w:rsidRPr="00025CE9" w:rsidRDefault="00000000" w:rsidP="00025CE9">
            <w:pPr>
              <w:jc w:val="both"/>
              <w:rPr>
                <w:rFonts w:cs="Times New Roman"/>
                <w:lang w:val="fr-FR"/>
              </w:rPr>
            </w:pPr>
            <w:r w:rsidRPr="00025CE9">
              <w:rPr>
                <w:rFonts w:cs="Times New Roman"/>
                <w:lang w:val="fr-FR"/>
              </w:rPr>
              <w:t>Suivre le travail et le facturer</w:t>
            </w:r>
          </w:p>
        </w:tc>
      </w:tr>
      <w:tr w:rsidR="00882609" w:rsidRPr="00025CE9" w14:paraId="67DB723B" w14:textId="77777777">
        <w:tc>
          <w:tcPr>
            <w:tcW w:w="2023" w:type="dxa"/>
          </w:tcPr>
          <w:p w14:paraId="7F77553D" w14:textId="77777777" w:rsidR="00882609" w:rsidRPr="00025CE9" w:rsidRDefault="00000000" w:rsidP="00025CE9">
            <w:pPr>
              <w:jc w:val="both"/>
              <w:rPr>
                <w:rFonts w:cs="Times New Roman"/>
              </w:rPr>
            </w:pPr>
            <w:r w:rsidRPr="00025CE9">
              <w:rPr>
                <w:rFonts w:cs="Times New Roman"/>
              </w:rPr>
              <w:t>PME de services</w:t>
            </w:r>
          </w:p>
        </w:tc>
        <w:tc>
          <w:tcPr>
            <w:tcW w:w="1542" w:type="dxa"/>
          </w:tcPr>
          <w:p w14:paraId="200DFAF3" w14:textId="77777777" w:rsidR="00882609" w:rsidRPr="00025CE9" w:rsidRDefault="00000000" w:rsidP="00025CE9">
            <w:pPr>
              <w:jc w:val="both"/>
              <w:rPr>
                <w:rFonts w:cs="Times New Roman"/>
              </w:rPr>
            </w:pPr>
            <w:r w:rsidRPr="00025CE9">
              <w:rPr>
                <w:rFonts w:cs="Times New Roman"/>
              </w:rPr>
              <w:t xml:space="preserve">4. </w:t>
            </w:r>
            <w:proofErr w:type="spellStart"/>
            <w:r w:rsidRPr="00025CE9">
              <w:rPr>
                <w:rFonts w:cs="Times New Roman"/>
              </w:rPr>
              <w:t>Organisation</w:t>
            </w:r>
            <w:proofErr w:type="spellEnd"/>
          </w:p>
        </w:tc>
        <w:tc>
          <w:tcPr>
            <w:tcW w:w="2726" w:type="dxa"/>
          </w:tcPr>
          <w:p w14:paraId="5361046F" w14:textId="77777777" w:rsidR="00882609" w:rsidRPr="00025CE9" w:rsidRDefault="00000000" w:rsidP="00025CE9">
            <w:pPr>
              <w:jc w:val="both"/>
              <w:rPr>
                <w:rFonts w:cs="Times New Roman"/>
              </w:rPr>
            </w:pPr>
            <w:proofErr w:type="spellStart"/>
            <w:r w:rsidRPr="00025CE9">
              <w:rPr>
                <w:rFonts w:cs="Times New Roman"/>
              </w:rPr>
              <w:t>Employés</w:t>
            </w:r>
            <w:proofErr w:type="spellEnd"/>
            <w:r w:rsidRPr="00025CE9">
              <w:rPr>
                <w:rFonts w:cs="Times New Roman"/>
              </w:rPr>
              <w:t xml:space="preserve"> &amp; </w:t>
            </w:r>
            <w:proofErr w:type="spellStart"/>
            <w:r w:rsidRPr="00025CE9">
              <w:rPr>
                <w:rFonts w:cs="Times New Roman"/>
              </w:rPr>
              <w:t>contrats</w:t>
            </w:r>
            <w:proofErr w:type="spellEnd"/>
            <w:r w:rsidRPr="00025CE9">
              <w:rPr>
                <w:rFonts w:cs="Times New Roman"/>
              </w:rPr>
              <w:t xml:space="preserve">, Paie, </w:t>
            </w:r>
            <w:proofErr w:type="spellStart"/>
            <w:r w:rsidRPr="00025CE9">
              <w:rPr>
                <w:rFonts w:cs="Times New Roman"/>
              </w:rPr>
              <w:t>Comptabilité</w:t>
            </w:r>
            <w:proofErr w:type="spellEnd"/>
          </w:p>
        </w:tc>
        <w:tc>
          <w:tcPr>
            <w:tcW w:w="3068" w:type="dxa"/>
          </w:tcPr>
          <w:p w14:paraId="4BF3ED17" w14:textId="77777777" w:rsidR="00882609" w:rsidRPr="00025CE9" w:rsidRDefault="00000000" w:rsidP="00025CE9">
            <w:pPr>
              <w:jc w:val="both"/>
              <w:rPr>
                <w:rFonts w:cs="Times New Roman"/>
              </w:rPr>
            </w:pPr>
            <w:r w:rsidRPr="00025CE9">
              <w:rPr>
                <w:rFonts w:cs="Times New Roman"/>
              </w:rPr>
              <w:t>Structurer la gestion interne</w:t>
            </w:r>
          </w:p>
        </w:tc>
      </w:tr>
      <w:tr w:rsidR="00882609" w:rsidRPr="00025CE9" w14:paraId="5146D603" w14:textId="77777777">
        <w:tc>
          <w:tcPr>
            <w:tcW w:w="2023" w:type="dxa"/>
          </w:tcPr>
          <w:p w14:paraId="68BA2A55" w14:textId="77777777" w:rsidR="00882609" w:rsidRPr="00025CE9" w:rsidRDefault="00000000" w:rsidP="00025CE9">
            <w:pPr>
              <w:jc w:val="both"/>
              <w:rPr>
                <w:rFonts w:cs="Times New Roman"/>
              </w:rPr>
            </w:pPr>
            <w:r w:rsidRPr="00025CE9">
              <w:rPr>
                <w:rFonts w:cs="Times New Roman"/>
              </w:rPr>
              <w:t>PME de services</w:t>
            </w:r>
          </w:p>
        </w:tc>
        <w:tc>
          <w:tcPr>
            <w:tcW w:w="1542" w:type="dxa"/>
          </w:tcPr>
          <w:p w14:paraId="48F6E41B" w14:textId="77777777" w:rsidR="00882609" w:rsidRPr="00025CE9" w:rsidRDefault="00000000" w:rsidP="00025CE9">
            <w:pPr>
              <w:jc w:val="both"/>
              <w:rPr>
                <w:rFonts w:cs="Times New Roman"/>
              </w:rPr>
            </w:pPr>
            <w:r w:rsidRPr="00025CE9">
              <w:rPr>
                <w:rFonts w:cs="Times New Roman"/>
              </w:rPr>
              <w:t>5. Sécurité</w:t>
            </w:r>
          </w:p>
        </w:tc>
        <w:tc>
          <w:tcPr>
            <w:tcW w:w="2726" w:type="dxa"/>
          </w:tcPr>
          <w:p w14:paraId="4299C8DC" w14:textId="77777777" w:rsidR="00882609" w:rsidRPr="00025CE9" w:rsidRDefault="00000000" w:rsidP="00025CE9">
            <w:pPr>
              <w:jc w:val="both"/>
              <w:rPr>
                <w:rFonts w:cs="Times New Roman"/>
              </w:rPr>
            </w:pPr>
            <w:proofErr w:type="spellStart"/>
            <w:r w:rsidRPr="00025CE9">
              <w:rPr>
                <w:rFonts w:cs="Times New Roman"/>
              </w:rPr>
              <w:t>Contrôle</w:t>
            </w:r>
            <w:proofErr w:type="spellEnd"/>
            <w:r w:rsidRPr="00025CE9">
              <w:rPr>
                <w:rFonts w:cs="Times New Roman"/>
              </w:rPr>
              <w:t xml:space="preserve"> </w:t>
            </w:r>
            <w:proofErr w:type="spellStart"/>
            <w:r w:rsidRPr="00025CE9">
              <w:rPr>
                <w:rFonts w:cs="Times New Roman"/>
              </w:rPr>
              <w:t>d'accès</w:t>
            </w:r>
            <w:proofErr w:type="spellEnd"/>
            <w:r w:rsidRPr="00025CE9">
              <w:rPr>
                <w:rFonts w:cs="Times New Roman"/>
              </w:rPr>
              <w:t xml:space="preserve">, </w:t>
            </w:r>
            <w:proofErr w:type="spellStart"/>
            <w:r w:rsidRPr="00025CE9">
              <w:rPr>
                <w:rFonts w:cs="Times New Roman"/>
              </w:rPr>
              <w:t>Visiteurs</w:t>
            </w:r>
            <w:proofErr w:type="spellEnd"/>
          </w:p>
        </w:tc>
        <w:tc>
          <w:tcPr>
            <w:tcW w:w="3068" w:type="dxa"/>
          </w:tcPr>
          <w:p w14:paraId="20BB6CBA" w14:textId="77777777" w:rsidR="00882609" w:rsidRPr="00025CE9" w:rsidRDefault="00000000" w:rsidP="00025CE9">
            <w:pPr>
              <w:jc w:val="both"/>
              <w:rPr>
                <w:rFonts w:cs="Times New Roman"/>
              </w:rPr>
            </w:pPr>
            <w:proofErr w:type="spellStart"/>
            <w:r w:rsidRPr="00025CE9">
              <w:rPr>
                <w:rFonts w:cs="Times New Roman"/>
              </w:rPr>
              <w:t>Sécuriser</w:t>
            </w:r>
            <w:proofErr w:type="spellEnd"/>
            <w:r w:rsidRPr="00025CE9">
              <w:rPr>
                <w:rFonts w:cs="Times New Roman"/>
              </w:rPr>
              <w:t xml:space="preserve"> les </w:t>
            </w:r>
            <w:proofErr w:type="spellStart"/>
            <w:r w:rsidRPr="00025CE9">
              <w:rPr>
                <w:rFonts w:cs="Times New Roman"/>
              </w:rPr>
              <w:t>locaux</w:t>
            </w:r>
            <w:proofErr w:type="spellEnd"/>
          </w:p>
        </w:tc>
      </w:tr>
    </w:tbl>
    <w:p w14:paraId="258D2501" w14:textId="77777777" w:rsidR="00882609" w:rsidRPr="00025CE9" w:rsidRDefault="00000000" w:rsidP="00025CE9">
      <w:pPr>
        <w:pStyle w:val="Titre2"/>
        <w:jc w:val="both"/>
        <w:rPr>
          <w:rFonts w:cs="Times New Roman"/>
          <w:lang w:val="fr-FR"/>
        </w:rPr>
      </w:pPr>
      <w:r w:rsidRPr="00025CE9">
        <w:rPr>
          <w:rFonts w:cs="Times New Roman"/>
          <w:lang w:val="fr-FR"/>
        </w:rPr>
        <w:t>14. Règles de conception pour les équipes</w:t>
      </w:r>
    </w:p>
    <w:p w14:paraId="32D17121" w14:textId="77777777" w:rsidR="00882609" w:rsidRPr="00025CE9" w:rsidRDefault="00000000" w:rsidP="00025CE9">
      <w:pPr>
        <w:jc w:val="both"/>
        <w:rPr>
          <w:rFonts w:cs="Times New Roman"/>
          <w:lang w:val="fr-FR"/>
        </w:rPr>
      </w:pPr>
      <w:r w:rsidRPr="00025CE9">
        <w:rPr>
          <w:rFonts w:cs="Times New Roman"/>
          <w:lang w:val="fr-FR"/>
        </w:rPr>
        <w:t>Pour qu'un nouveau développement respecte la vision :</w:t>
      </w:r>
    </w:p>
    <w:p w14:paraId="27EDC9B2" w14:textId="77777777" w:rsidR="00882609" w:rsidRPr="00025CE9" w:rsidRDefault="00000000" w:rsidP="00025CE9">
      <w:pPr>
        <w:pStyle w:val="Paragraphedeliste"/>
        <w:numPr>
          <w:ilvl w:val="0"/>
          <w:numId w:val="19"/>
        </w:numPr>
        <w:jc w:val="both"/>
        <w:rPr>
          <w:rFonts w:cs="Times New Roman"/>
          <w:lang w:val="fr-FR"/>
        </w:rPr>
      </w:pPr>
      <w:r w:rsidRPr="00025CE9">
        <w:rPr>
          <w:rFonts w:cs="Times New Roman"/>
          <w:b/>
          <w:bCs/>
          <w:lang w:val="fr-FR"/>
        </w:rPr>
        <w:lastRenderedPageBreak/>
        <w:t>Une application, un métier clair.</w:t>
      </w:r>
      <w:r w:rsidRPr="00025CE9">
        <w:rPr>
          <w:rFonts w:cs="Times New Roman"/>
          <w:lang w:val="fr-FR"/>
        </w:rPr>
        <w:t xml:space="preserve"> Si le périmètre est flou, on le redécoupe.</w:t>
      </w:r>
    </w:p>
    <w:p w14:paraId="685F68CF" w14:textId="77777777" w:rsidR="00882609" w:rsidRPr="00025CE9" w:rsidRDefault="00000000" w:rsidP="00025CE9">
      <w:pPr>
        <w:pStyle w:val="Paragraphedeliste"/>
        <w:numPr>
          <w:ilvl w:val="0"/>
          <w:numId w:val="19"/>
        </w:numPr>
        <w:jc w:val="both"/>
        <w:rPr>
          <w:rFonts w:cs="Times New Roman"/>
          <w:lang w:val="fr-FR"/>
        </w:rPr>
      </w:pPr>
      <w:r w:rsidRPr="00025CE9">
        <w:rPr>
          <w:rFonts w:cs="Times New Roman"/>
          <w:b/>
          <w:bCs/>
          <w:lang w:val="fr-FR"/>
        </w:rPr>
        <w:t>Pas de duplication.</w:t>
      </w:r>
      <w:r w:rsidRPr="00025CE9">
        <w:rPr>
          <w:rFonts w:cs="Times New Roman"/>
          <w:lang w:val="fr-FR"/>
        </w:rPr>
        <w:t xml:space="preserve"> Si le contact, le produit ou le paiement existe déjà dans le socle, on le réutilise.</w:t>
      </w:r>
    </w:p>
    <w:p w14:paraId="2F44C16A" w14:textId="77777777" w:rsidR="00882609" w:rsidRPr="00025CE9" w:rsidRDefault="00000000" w:rsidP="00025CE9">
      <w:pPr>
        <w:pStyle w:val="Paragraphedeliste"/>
        <w:numPr>
          <w:ilvl w:val="0"/>
          <w:numId w:val="19"/>
        </w:numPr>
        <w:jc w:val="both"/>
        <w:rPr>
          <w:rFonts w:cs="Times New Roman"/>
          <w:lang w:val="fr-FR"/>
        </w:rPr>
      </w:pPr>
      <w:r w:rsidRPr="00025CE9">
        <w:rPr>
          <w:rFonts w:cs="Times New Roman"/>
          <w:b/>
          <w:bCs/>
          <w:lang w:val="fr-FR"/>
        </w:rPr>
        <w:t>Indépendance.</w:t>
      </w:r>
      <w:r w:rsidRPr="00025CE9">
        <w:rPr>
          <w:rFonts w:cs="Times New Roman"/>
          <w:lang w:val="fr-FR"/>
        </w:rPr>
        <w:t xml:space="preserve"> L'application doit fonctionner seule ; ses liens avec les autres passent par des événements ou des modules de liaison.</w:t>
      </w:r>
    </w:p>
    <w:p w14:paraId="7BBCCEC7" w14:textId="77777777" w:rsidR="00882609" w:rsidRPr="00025CE9" w:rsidRDefault="00000000" w:rsidP="00025CE9">
      <w:pPr>
        <w:pStyle w:val="Paragraphedeliste"/>
        <w:numPr>
          <w:ilvl w:val="0"/>
          <w:numId w:val="19"/>
        </w:numPr>
        <w:jc w:val="both"/>
        <w:rPr>
          <w:rFonts w:cs="Times New Roman"/>
          <w:lang w:val="fr-FR"/>
        </w:rPr>
      </w:pPr>
      <w:r w:rsidRPr="00025CE9">
        <w:rPr>
          <w:rFonts w:cs="Times New Roman"/>
          <w:b/>
          <w:bCs/>
          <w:lang w:val="fr-FR"/>
        </w:rPr>
        <w:t>Aucune règle locale codée en dur.</w:t>
      </w:r>
      <w:r w:rsidRPr="00025CE9">
        <w:rPr>
          <w:rFonts w:cs="Times New Roman"/>
          <w:lang w:val="fr-FR"/>
        </w:rPr>
        <w:t xml:space="preserve"> Taxes, formats, mentions légales vont dans les packs pays.</w:t>
      </w:r>
    </w:p>
    <w:p w14:paraId="1555AF3E" w14:textId="77777777" w:rsidR="00882609" w:rsidRPr="00025CE9" w:rsidRDefault="00000000" w:rsidP="00025CE9">
      <w:pPr>
        <w:pStyle w:val="Paragraphedeliste"/>
        <w:numPr>
          <w:ilvl w:val="0"/>
          <w:numId w:val="19"/>
        </w:numPr>
        <w:jc w:val="both"/>
        <w:rPr>
          <w:rFonts w:cs="Times New Roman"/>
          <w:lang w:val="fr-FR"/>
        </w:rPr>
      </w:pPr>
      <w:r w:rsidRPr="00025CE9">
        <w:rPr>
          <w:rFonts w:cs="Times New Roman"/>
          <w:b/>
          <w:bCs/>
          <w:lang w:val="fr-FR"/>
        </w:rPr>
        <w:t>Extension plutôt que modification.</w:t>
      </w:r>
      <w:r w:rsidRPr="00025CE9">
        <w:rPr>
          <w:rFonts w:cs="Times New Roman"/>
          <w:lang w:val="fr-FR"/>
        </w:rPr>
        <w:t xml:space="preserve"> On enrichit une application par module, on ne la copie pas.</w:t>
      </w:r>
    </w:p>
    <w:p w14:paraId="1330963F" w14:textId="77777777" w:rsidR="00882609" w:rsidRPr="00025CE9" w:rsidRDefault="00000000" w:rsidP="00025CE9">
      <w:pPr>
        <w:pStyle w:val="Paragraphedeliste"/>
        <w:numPr>
          <w:ilvl w:val="0"/>
          <w:numId w:val="19"/>
        </w:numPr>
        <w:jc w:val="both"/>
        <w:rPr>
          <w:rFonts w:cs="Times New Roman"/>
          <w:lang w:val="fr-FR"/>
        </w:rPr>
      </w:pPr>
      <w:r w:rsidRPr="00025CE9">
        <w:rPr>
          <w:rFonts w:cs="Times New Roman"/>
          <w:b/>
          <w:bCs/>
          <w:lang w:val="fr-FR"/>
        </w:rPr>
        <w:t>Même expérience partout.</w:t>
      </w:r>
      <w:r w:rsidRPr="00025CE9">
        <w:rPr>
          <w:rFonts w:cs="Times New Roman"/>
          <w:lang w:val="fr-FR"/>
        </w:rPr>
        <w:t xml:space="preserve"> Navigation, vocabulaire et design identiques dans toutes les applications.</w:t>
      </w:r>
    </w:p>
    <w:p w14:paraId="4A00B59E" w14:textId="77777777" w:rsidR="00882609" w:rsidRPr="00025CE9" w:rsidRDefault="00000000" w:rsidP="00025CE9">
      <w:pPr>
        <w:pStyle w:val="Paragraphedeliste"/>
        <w:numPr>
          <w:ilvl w:val="0"/>
          <w:numId w:val="19"/>
        </w:numPr>
        <w:jc w:val="both"/>
        <w:rPr>
          <w:rFonts w:cs="Times New Roman"/>
          <w:lang w:val="fr-FR"/>
        </w:rPr>
      </w:pPr>
      <w:r w:rsidRPr="00025CE9">
        <w:rPr>
          <w:rFonts w:cs="Times New Roman"/>
          <w:b/>
          <w:bCs/>
          <w:lang w:val="fr-FR"/>
        </w:rPr>
        <w:t>Simplicité d'abord.</w:t>
      </w:r>
      <w:r w:rsidRPr="00025CE9">
        <w:rPr>
          <w:rFonts w:cs="Times New Roman"/>
          <w:lang w:val="fr-FR"/>
        </w:rPr>
        <w:t xml:space="preserve"> Chaque fonction avancée doit pouvoir rester cachée tant qu'elle n'est pas nécessaire.</w:t>
      </w:r>
    </w:p>
    <w:p w14:paraId="18445A39" w14:textId="77777777" w:rsidR="00882609" w:rsidRPr="00025CE9" w:rsidRDefault="00000000" w:rsidP="00025CE9">
      <w:pPr>
        <w:pStyle w:val="Titre2"/>
        <w:jc w:val="both"/>
        <w:rPr>
          <w:rFonts w:cs="Times New Roman"/>
          <w:lang w:val="fr-FR"/>
        </w:rPr>
      </w:pPr>
      <w:r w:rsidRPr="00025CE9">
        <w:rPr>
          <w:rFonts w:cs="Times New Roman"/>
          <w:lang w:val="fr-FR"/>
        </w:rPr>
        <w:t>15. Feuille de route de convergence (proposition)</w:t>
      </w:r>
    </w:p>
    <w:tbl>
      <w:tblPr>
        <w:tblStyle w:val="Grilledutableau"/>
        <w:tblW w:w="0" w:type="auto"/>
        <w:tblLayout w:type="fixed"/>
        <w:tblLook w:val="0420" w:firstRow="1" w:lastRow="0" w:firstColumn="0" w:lastColumn="0" w:noHBand="0" w:noVBand="1"/>
      </w:tblPr>
      <w:tblGrid>
        <w:gridCol w:w="3645"/>
        <w:gridCol w:w="5714"/>
      </w:tblGrid>
      <w:tr w:rsidR="00882609" w:rsidRPr="00025CE9" w14:paraId="25C47D75" w14:textId="77777777">
        <w:trPr>
          <w:tblHeader/>
        </w:trPr>
        <w:tc>
          <w:tcPr>
            <w:tcW w:w="3645" w:type="dxa"/>
            <w:shd w:val="clear" w:color="auto" w:fill="F2F2F2"/>
          </w:tcPr>
          <w:p w14:paraId="1145FECC" w14:textId="77777777" w:rsidR="00882609" w:rsidRPr="00025CE9" w:rsidRDefault="00000000" w:rsidP="00025CE9">
            <w:pPr>
              <w:jc w:val="both"/>
              <w:rPr>
                <w:rFonts w:cs="Times New Roman"/>
              </w:rPr>
            </w:pPr>
            <w:r w:rsidRPr="00025CE9">
              <w:rPr>
                <w:rFonts w:cs="Times New Roman"/>
              </w:rPr>
              <w:t>Étape</w:t>
            </w:r>
          </w:p>
        </w:tc>
        <w:tc>
          <w:tcPr>
            <w:tcW w:w="5714" w:type="dxa"/>
            <w:shd w:val="clear" w:color="auto" w:fill="F2F2F2"/>
          </w:tcPr>
          <w:p w14:paraId="454C9387" w14:textId="77777777" w:rsidR="00882609" w:rsidRPr="00025CE9" w:rsidRDefault="00000000" w:rsidP="00025CE9">
            <w:pPr>
              <w:jc w:val="both"/>
              <w:rPr>
                <w:rFonts w:cs="Times New Roman"/>
              </w:rPr>
            </w:pPr>
            <w:r w:rsidRPr="00025CE9">
              <w:rPr>
                <w:rFonts w:cs="Times New Roman"/>
              </w:rPr>
              <w:t>Objectif</w:t>
            </w:r>
          </w:p>
        </w:tc>
      </w:tr>
      <w:tr w:rsidR="00882609" w:rsidRPr="00025CE9" w14:paraId="0C54CB6D" w14:textId="77777777">
        <w:tc>
          <w:tcPr>
            <w:tcW w:w="3645" w:type="dxa"/>
          </w:tcPr>
          <w:p w14:paraId="7E0DBC0E" w14:textId="77777777" w:rsidR="00882609" w:rsidRPr="00025CE9" w:rsidRDefault="00000000" w:rsidP="00025CE9">
            <w:pPr>
              <w:jc w:val="both"/>
              <w:rPr>
                <w:rFonts w:cs="Times New Roman"/>
              </w:rPr>
            </w:pPr>
            <w:r w:rsidRPr="00025CE9">
              <w:rPr>
                <w:rFonts w:cs="Times New Roman"/>
              </w:rPr>
              <w:t xml:space="preserve">1. </w:t>
            </w:r>
            <w:proofErr w:type="spellStart"/>
            <w:r w:rsidRPr="00025CE9">
              <w:rPr>
                <w:rFonts w:cs="Times New Roman"/>
              </w:rPr>
              <w:t>Cartographier</w:t>
            </w:r>
            <w:proofErr w:type="spellEnd"/>
          </w:p>
        </w:tc>
        <w:tc>
          <w:tcPr>
            <w:tcW w:w="5714" w:type="dxa"/>
          </w:tcPr>
          <w:p w14:paraId="6FF45B05" w14:textId="77777777" w:rsidR="00882609" w:rsidRPr="00025CE9" w:rsidRDefault="00000000" w:rsidP="00025CE9">
            <w:pPr>
              <w:jc w:val="both"/>
              <w:rPr>
                <w:rFonts w:cs="Times New Roman"/>
                <w:lang w:val="fr-FR"/>
              </w:rPr>
            </w:pPr>
            <w:r w:rsidRPr="00025CE9">
              <w:rPr>
                <w:rFonts w:cs="Times New Roman"/>
                <w:lang w:val="fr-FR"/>
              </w:rPr>
              <w:t>Lister pour chaque produit actuel les fonctions, données et utilisateurs, repérer les doublons</w:t>
            </w:r>
          </w:p>
        </w:tc>
      </w:tr>
      <w:tr w:rsidR="00882609" w:rsidRPr="00025CE9" w14:paraId="02A78EDC" w14:textId="77777777">
        <w:tc>
          <w:tcPr>
            <w:tcW w:w="3645" w:type="dxa"/>
          </w:tcPr>
          <w:p w14:paraId="2C0CCAC6" w14:textId="77777777" w:rsidR="00882609" w:rsidRPr="00025CE9" w:rsidRDefault="00000000" w:rsidP="00025CE9">
            <w:pPr>
              <w:jc w:val="both"/>
              <w:rPr>
                <w:rFonts w:cs="Times New Roman"/>
              </w:rPr>
            </w:pPr>
            <w:r w:rsidRPr="00025CE9">
              <w:rPr>
                <w:rFonts w:cs="Times New Roman"/>
              </w:rPr>
              <w:t xml:space="preserve">2. </w:t>
            </w:r>
            <w:proofErr w:type="spellStart"/>
            <w:r w:rsidRPr="00025CE9">
              <w:rPr>
                <w:rFonts w:cs="Times New Roman"/>
              </w:rPr>
              <w:t>Définir</w:t>
            </w:r>
            <w:proofErr w:type="spellEnd"/>
            <w:r w:rsidRPr="00025CE9">
              <w:rPr>
                <w:rFonts w:cs="Times New Roman"/>
              </w:rPr>
              <w:t xml:space="preserve"> le socle</w:t>
            </w:r>
          </w:p>
        </w:tc>
        <w:tc>
          <w:tcPr>
            <w:tcW w:w="5714" w:type="dxa"/>
          </w:tcPr>
          <w:p w14:paraId="01CBCDEC" w14:textId="77777777" w:rsidR="00882609" w:rsidRPr="00025CE9" w:rsidRDefault="00000000" w:rsidP="00025CE9">
            <w:pPr>
              <w:jc w:val="both"/>
              <w:rPr>
                <w:rFonts w:cs="Times New Roman"/>
                <w:lang w:val="fr-FR"/>
              </w:rPr>
            </w:pPr>
            <w:r w:rsidRPr="00025CE9">
              <w:rPr>
                <w:rFonts w:cs="Times New Roman"/>
                <w:lang w:val="fr-FR"/>
              </w:rPr>
              <w:t>Figer les éléments communs (identité, contacts, catalogue, paiements, taxes)</w:t>
            </w:r>
          </w:p>
        </w:tc>
      </w:tr>
      <w:tr w:rsidR="00882609" w:rsidRPr="00025CE9" w14:paraId="09DCD5AC" w14:textId="77777777">
        <w:tc>
          <w:tcPr>
            <w:tcW w:w="3645" w:type="dxa"/>
          </w:tcPr>
          <w:p w14:paraId="71204345" w14:textId="77777777" w:rsidR="00882609" w:rsidRPr="00025CE9" w:rsidRDefault="00000000" w:rsidP="00025CE9">
            <w:pPr>
              <w:jc w:val="both"/>
              <w:rPr>
                <w:rFonts w:cs="Times New Roman"/>
              </w:rPr>
            </w:pPr>
            <w:r w:rsidRPr="00025CE9">
              <w:rPr>
                <w:rFonts w:cs="Times New Roman"/>
              </w:rPr>
              <w:t xml:space="preserve">3. </w:t>
            </w:r>
            <w:proofErr w:type="spellStart"/>
            <w:r w:rsidRPr="00025CE9">
              <w:rPr>
                <w:rFonts w:cs="Times New Roman"/>
              </w:rPr>
              <w:t>Découper</w:t>
            </w:r>
            <w:proofErr w:type="spellEnd"/>
            <w:r w:rsidRPr="00025CE9">
              <w:rPr>
                <w:rFonts w:cs="Times New Roman"/>
              </w:rPr>
              <w:t xml:space="preserve"> </w:t>
            </w:r>
            <w:proofErr w:type="spellStart"/>
            <w:r w:rsidRPr="00025CE9">
              <w:rPr>
                <w:rFonts w:cs="Times New Roman"/>
              </w:rPr>
              <w:t>en</w:t>
            </w:r>
            <w:proofErr w:type="spellEnd"/>
            <w:r w:rsidRPr="00025CE9">
              <w:rPr>
                <w:rFonts w:cs="Times New Roman"/>
              </w:rPr>
              <w:t xml:space="preserve"> applications</w:t>
            </w:r>
          </w:p>
        </w:tc>
        <w:tc>
          <w:tcPr>
            <w:tcW w:w="5714" w:type="dxa"/>
          </w:tcPr>
          <w:p w14:paraId="7DC1AB7D" w14:textId="77777777" w:rsidR="00882609" w:rsidRPr="00025CE9" w:rsidRDefault="00000000" w:rsidP="00025CE9">
            <w:pPr>
              <w:jc w:val="both"/>
              <w:rPr>
                <w:rFonts w:cs="Times New Roman"/>
                <w:lang w:val="fr-FR"/>
              </w:rPr>
            </w:pPr>
            <w:r w:rsidRPr="00025CE9">
              <w:rPr>
                <w:rFonts w:cs="Times New Roman"/>
                <w:lang w:val="fr-FR"/>
              </w:rPr>
              <w:t>Isoler les métiers et définir leurs frontières</w:t>
            </w:r>
          </w:p>
        </w:tc>
      </w:tr>
      <w:tr w:rsidR="00882609" w:rsidRPr="00025CE9" w14:paraId="3248E52D" w14:textId="77777777">
        <w:tc>
          <w:tcPr>
            <w:tcW w:w="3645" w:type="dxa"/>
          </w:tcPr>
          <w:p w14:paraId="77FDD350" w14:textId="77777777" w:rsidR="00882609" w:rsidRPr="00025CE9" w:rsidRDefault="00000000" w:rsidP="00025CE9">
            <w:pPr>
              <w:jc w:val="both"/>
              <w:rPr>
                <w:rFonts w:cs="Times New Roman"/>
              </w:rPr>
            </w:pPr>
            <w:r w:rsidRPr="00025CE9">
              <w:rPr>
                <w:rFonts w:cs="Times New Roman"/>
              </w:rPr>
              <w:t xml:space="preserve">4. Unifier </w:t>
            </w:r>
            <w:proofErr w:type="spellStart"/>
            <w:r w:rsidRPr="00025CE9">
              <w:rPr>
                <w:rFonts w:cs="Times New Roman"/>
              </w:rPr>
              <w:t>progressivement</w:t>
            </w:r>
            <w:proofErr w:type="spellEnd"/>
          </w:p>
        </w:tc>
        <w:tc>
          <w:tcPr>
            <w:tcW w:w="5714" w:type="dxa"/>
          </w:tcPr>
          <w:p w14:paraId="5FA0AE3B" w14:textId="77777777" w:rsidR="00882609" w:rsidRPr="00025CE9" w:rsidRDefault="00000000" w:rsidP="00025CE9">
            <w:pPr>
              <w:jc w:val="both"/>
              <w:rPr>
                <w:rFonts w:cs="Times New Roman"/>
                <w:lang w:val="fr-FR"/>
              </w:rPr>
            </w:pPr>
            <w:r w:rsidRPr="00025CE9">
              <w:rPr>
                <w:rFonts w:cs="Times New Roman"/>
                <w:lang w:val="fr-FR"/>
              </w:rPr>
              <w:t>Rapprocher les produits existants du socle, un par un, sans rupture pour les clients</w:t>
            </w:r>
          </w:p>
        </w:tc>
      </w:tr>
      <w:tr w:rsidR="00882609" w:rsidRPr="00025CE9" w14:paraId="50A1AA4A" w14:textId="77777777">
        <w:tc>
          <w:tcPr>
            <w:tcW w:w="3645" w:type="dxa"/>
          </w:tcPr>
          <w:p w14:paraId="318CBDB9" w14:textId="77777777" w:rsidR="00882609" w:rsidRPr="00025CE9" w:rsidRDefault="00000000" w:rsidP="00025CE9">
            <w:pPr>
              <w:jc w:val="both"/>
              <w:rPr>
                <w:rFonts w:cs="Times New Roman"/>
              </w:rPr>
            </w:pPr>
            <w:r w:rsidRPr="00025CE9">
              <w:rPr>
                <w:rFonts w:cs="Times New Roman"/>
              </w:rPr>
              <w:t xml:space="preserve">5. </w:t>
            </w:r>
            <w:proofErr w:type="spellStart"/>
            <w:r w:rsidRPr="00025CE9">
              <w:rPr>
                <w:rFonts w:cs="Times New Roman"/>
              </w:rPr>
              <w:t>Formaliser</w:t>
            </w:r>
            <w:proofErr w:type="spellEnd"/>
            <w:r w:rsidRPr="00025CE9">
              <w:rPr>
                <w:rFonts w:cs="Times New Roman"/>
              </w:rPr>
              <w:t xml:space="preserve"> </w:t>
            </w:r>
            <w:proofErr w:type="spellStart"/>
            <w:r w:rsidRPr="00025CE9">
              <w:rPr>
                <w:rFonts w:cs="Times New Roman"/>
              </w:rPr>
              <w:t>l'offre</w:t>
            </w:r>
            <w:proofErr w:type="spellEnd"/>
          </w:p>
        </w:tc>
        <w:tc>
          <w:tcPr>
            <w:tcW w:w="5714" w:type="dxa"/>
          </w:tcPr>
          <w:p w14:paraId="7F573BE5" w14:textId="77777777" w:rsidR="00882609" w:rsidRPr="00025CE9" w:rsidRDefault="00000000" w:rsidP="00025CE9">
            <w:pPr>
              <w:jc w:val="both"/>
              <w:rPr>
                <w:rFonts w:cs="Times New Roman"/>
                <w:lang w:val="fr-FR"/>
              </w:rPr>
            </w:pPr>
            <w:r w:rsidRPr="00025CE9">
              <w:rPr>
                <w:rFonts w:cs="Times New Roman"/>
                <w:lang w:val="fr-FR"/>
              </w:rPr>
              <w:t>Définir bundles, tarifs et parcours d'achat à la carte</w:t>
            </w:r>
          </w:p>
        </w:tc>
      </w:tr>
      <w:tr w:rsidR="00882609" w:rsidRPr="00025CE9" w14:paraId="49F379C2" w14:textId="77777777">
        <w:tc>
          <w:tcPr>
            <w:tcW w:w="3645" w:type="dxa"/>
          </w:tcPr>
          <w:p w14:paraId="650EBA83" w14:textId="77777777" w:rsidR="00882609" w:rsidRPr="00025CE9" w:rsidRDefault="00000000" w:rsidP="00025CE9">
            <w:pPr>
              <w:jc w:val="both"/>
              <w:rPr>
                <w:rFonts w:cs="Times New Roman"/>
              </w:rPr>
            </w:pPr>
            <w:r w:rsidRPr="00025CE9">
              <w:rPr>
                <w:rFonts w:cs="Times New Roman"/>
              </w:rPr>
              <w:t xml:space="preserve">6. </w:t>
            </w:r>
            <w:proofErr w:type="spellStart"/>
            <w:r w:rsidRPr="00025CE9">
              <w:rPr>
                <w:rFonts w:cs="Times New Roman"/>
              </w:rPr>
              <w:t>Ouvrir</w:t>
            </w:r>
            <w:proofErr w:type="spellEnd"/>
          </w:p>
        </w:tc>
        <w:tc>
          <w:tcPr>
            <w:tcW w:w="5714" w:type="dxa"/>
          </w:tcPr>
          <w:p w14:paraId="0116276F" w14:textId="77777777" w:rsidR="00882609" w:rsidRPr="00025CE9" w:rsidRDefault="00000000" w:rsidP="00025CE9">
            <w:pPr>
              <w:jc w:val="both"/>
              <w:rPr>
                <w:rFonts w:cs="Times New Roman"/>
                <w:lang w:val="fr-FR"/>
              </w:rPr>
            </w:pPr>
            <w:r w:rsidRPr="00025CE9">
              <w:rPr>
                <w:rFonts w:cs="Times New Roman"/>
                <w:lang w:val="fr-FR"/>
              </w:rPr>
              <w:t>À terme, permettre à des partenaires de créer des modules</w:t>
            </w:r>
          </w:p>
        </w:tc>
      </w:tr>
    </w:tbl>
    <w:p w14:paraId="1C92D64E" w14:textId="77777777" w:rsidR="00882609" w:rsidRPr="00025CE9" w:rsidRDefault="00000000" w:rsidP="00025CE9">
      <w:pPr>
        <w:jc w:val="both"/>
        <w:rPr>
          <w:rFonts w:cs="Times New Roman"/>
          <w:lang w:val="fr-FR"/>
        </w:rPr>
      </w:pPr>
      <w:r w:rsidRPr="00025CE9">
        <w:rPr>
          <w:rFonts w:cs="Times New Roman"/>
          <w:lang w:val="fr-FR"/>
        </w:rPr>
        <w:t xml:space="preserve">La convergence se fait </w:t>
      </w:r>
      <w:r w:rsidRPr="00025CE9">
        <w:rPr>
          <w:rFonts w:cs="Times New Roman"/>
          <w:b/>
          <w:bCs/>
          <w:lang w:val="fr-FR"/>
        </w:rPr>
        <w:t>progressivement</w:t>
      </w:r>
      <w:r w:rsidRPr="00025CE9">
        <w:rPr>
          <w:rFonts w:cs="Times New Roman"/>
          <w:lang w:val="fr-FR"/>
        </w:rPr>
        <w:t xml:space="preserve"> : les clients actuels ne doivent subir aucune interruption.</w:t>
      </w:r>
    </w:p>
    <w:p w14:paraId="48343093" w14:textId="77777777" w:rsidR="00882609" w:rsidRPr="00025CE9" w:rsidRDefault="00000000" w:rsidP="00025CE9">
      <w:pPr>
        <w:pStyle w:val="Titre2"/>
        <w:jc w:val="both"/>
        <w:rPr>
          <w:rFonts w:cs="Times New Roman"/>
          <w:lang w:val="fr-FR"/>
        </w:rPr>
      </w:pPr>
      <w:r w:rsidRPr="00025CE9">
        <w:rPr>
          <w:rFonts w:cs="Times New Roman"/>
          <w:lang w:val="fr-FR"/>
        </w:rPr>
        <w:t>16. Questions fréquentes</w:t>
      </w:r>
    </w:p>
    <w:p w14:paraId="153840C3" w14:textId="77777777" w:rsidR="00882609" w:rsidRPr="00025CE9" w:rsidRDefault="00000000" w:rsidP="00025CE9">
      <w:pPr>
        <w:jc w:val="both"/>
        <w:rPr>
          <w:rFonts w:cs="Times New Roman"/>
          <w:lang w:val="fr-FR"/>
        </w:rPr>
      </w:pPr>
      <w:r w:rsidRPr="00025CE9">
        <w:rPr>
          <w:rFonts w:cs="Times New Roman"/>
          <w:b/>
          <w:bCs/>
          <w:lang w:val="fr-FR"/>
        </w:rPr>
        <w:t>BY+ ERP est-il une application ?</w:t>
      </w:r>
      <w:r w:rsidRPr="00025CE9">
        <w:rPr>
          <w:rFonts w:cs="Times New Roman"/>
          <w:lang w:val="fr-FR"/>
        </w:rPr>
        <w:t xml:space="preserve"> Dans la vision cible, c'est un </w:t>
      </w:r>
      <w:r w:rsidRPr="00025CE9">
        <w:rPr>
          <w:rFonts w:cs="Times New Roman"/>
          <w:b/>
          <w:bCs/>
          <w:lang w:val="fr-FR"/>
        </w:rPr>
        <w:t>bundle</w:t>
      </w:r>
      <w:r w:rsidRPr="00025CE9">
        <w:rPr>
          <w:rFonts w:cs="Times New Roman"/>
          <w:lang w:val="fr-FR"/>
        </w:rPr>
        <w:t xml:space="preserve"> qui regroupe plusieurs applications métiers destinées aux entreprises.</w:t>
      </w:r>
    </w:p>
    <w:p w14:paraId="2A1925A6" w14:textId="77777777" w:rsidR="00882609" w:rsidRPr="00025CE9" w:rsidRDefault="00000000" w:rsidP="00025CE9">
      <w:pPr>
        <w:jc w:val="both"/>
        <w:rPr>
          <w:rFonts w:cs="Times New Roman"/>
          <w:lang w:val="fr-FR"/>
        </w:rPr>
      </w:pPr>
      <w:r w:rsidRPr="00025CE9">
        <w:rPr>
          <w:rFonts w:cs="Times New Roman"/>
          <w:b/>
          <w:bCs/>
          <w:lang w:val="fr-FR"/>
        </w:rPr>
        <w:t>Un client peut-il n'acheter que la caisse ?</w:t>
      </w:r>
      <w:r w:rsidRPr="00025CE9">
        <w:rPr>
          <w:rFonts w:cs="Times New Roman"/>
          <w:lang w:val="fr-FR"/>
        </w:rPr>
        <w:t xml:space="preserve"> Oui. Chaque application est conçue pour fonctionner seule.</w:t>
      </w:r>
    </w:p>
    <w:p w14:paraId="21C61C9C" w14:textId="77777777" w:rsidR="00882609" w:rsidRPr="00025CE9" w:rsidRDefault="00000000" w:rsidP="00025CE9">
      <w:pPr>
        <w:jc w:val="both"/>
        <w:rPr>
          <w:rFonts w:cs="Times New Roman"/>
          <w:lang w:val="fr-FR"/>
        </w:rPr>
      </w:pPr>
      <w:r w:rsidRPr="00025CE9">
        <w:rPr>
          <w:rFonts w:cs="Times New Roman"/>
          <w:b/>
          <w:bCs/>
          <w:lang w:val="fr-FR"/>
        </w:rPr>
        <w:t>Que se passe-t-il si un client prend ensuite un autre bundle ?</w:t>
      </w:r>
      <w:r w:rsidRPr="00025CE9">
        <w:rPr>
          <w:rFonts w:cs="Times New Roman"/>
          <w:lang w:val="fr-FR"/>
        </w:rPr>
        <w:t xml:space="preserve"> Ses données restent communes. Les applications déjà présentes ne sont pas dupliquées, seules les nouvelles s'ajoutent.</w:t>
      </w:r>
    </w:p>
    <w:p w14:paraId="48445534" w14:textId="77777777" w:rsidR="00882609" w:rsidRPr="00025CE9" w:rsidRDefault="00000000" w:rsidP="00025CE9">
      <w:pPr>
        <w:jc w:val="both"/>
        <w:rPr>
          <w:rFonts w:cs="Times New Roman"/>
          <w:lang w:val="fr-FR"/>
        </w:rPr>
      </w:pPr>
      <w:r w:rsidRPr="00025CE9">
        <w:rPr>
          <w:rFonts w:cs="Times New Roman"/>
          <w:b/>
          <w:bCs/>
          <w:lang w:val="fr-FR"/>
        </w:rPr>
        <w:lastRenderedPageBreak/>
        <w:t>Un module peut-il modifier une application sans risque pour les mises à jour ?</w:t>
      </w:r>
      <w:r w:rsidRPr="00025CE9">
        <w:rPr>
          <w:rFonts w:cs="Times New Roman"/>
          <w:lang w:val="fr-FR"/>
        </w:rPr>
        <w:t xml:space="preserve"> Oui, car il l'</w:t>
      </w:r>
      <w:proofErr w:type="spellStart"/>
      <w:r w:rsidRPr="00025CE9">
        <w:rPr>
          <w:rFonts w:cs="Times New Roman"/>
          <w:lang w:val="fr-FR"/>
        </w:rPr>
        <w:t>étend</w:t>
      </w:r>
      <w:proofErr w:type="spellEnd"/>
      <w:r w:rsidRPr="00025CE9">
        <w:rPr>
          <w:rFonts w:cs="Times New Roman"/>
          <w:lang w:val="fr-FR"/>
        </w:rPr>
        <w:t xml:space="preserve"> sans toucher à son code d'origine.</w:t>
      </w:r>
    </w:p>
    <w:p w14:paraId="00857F24" w14:textId="77777777" w:rsidR="00882609" w:rsidRPr="00025CE9" w:rsidRDefault="00000000" w:rsidP="00025CE9">
      <w:pPr>
        <w:jc w:val="both"/>
        <w:rPr>
          <w:rFonts w:cs="Times New Roman"/>
          <w:lang w:val="fr-FR"/>
        </w:rPr>
      </w:pPr>
      <w:r w:rsidRPr="00025CE9">
        <w:rPr>
          <w:rFonts w:cs="Times New Roman"/>
          <w:b/>
          <w:bCs/>
          <w:lang w:val="fr-FR"/>
        </w:rPr>
        <w:t>Quelle différence entre module et application ?</w:t>
      </w:r>
      <w:r w:rsidRPr="00025CE9">
        <w:rPr>
          <w:rFonts w:cs="Times New Roman"/>
          <w:lang w:val="fr-FR"/>
        </w:rPr>
        <w:t xml:space="preserve"> Une application est un module principal qui porte un métier complet. Un module peut aussi être une simple extension ou une liaison.</w:t>
      </w:r>
    </w:p>
    <w:p w14:paraId="1C6B33FD" w14:textId="77777777" w:rsidR="00882609" w:rsidRPr="00025CE9" w:rsidRDefault="00000000" w:rsidP="00025CE9">
      <w:pPr>
        <w:jc w:val="both"/>
        <w:rPr>
          <w:rFonts w:cs="Times New Roman"/>
          <w:lang w:val="fr-FR"/>
        </w:rPr>
      </w:pPr>
      <w:r w:rsidRPr="00025CE9">
        <w:rPr>
          <w:rFonts w:cs="Times New Roman"/>
          <w:b/>
          <w:bCs/>
          <w:lang w:val="fr-FR"/>
        </w:rPr>
        <w:t>Peut-on prendre seulement une partie d'un domaine ?</w:t>
      </w:r>
      <w:r w:rsidRPr="00025CE9">
        <w:rPr>
          <w:rFonts w:cs="Times New Roman"/>
          <w:lang w:val="fr-FR"/>
        </w:rPr>
        <w:t xml:space="preserve"> Oui. Le domaine est un classement du catalogue, pas un lot. Le client choisit les applications qu'il veut, dans un ou plusieurs domaines, par exemple Paie sans Recrutement, ou Caisse et Contrôle d'accès.</w:t>
      </w:r>
    </w:p>
    <w:p w14:paraId="57B63552" w14:textId="77777777" w:rsidR="00882609" w:rsidRPr="00025CE9" w:rsidRDefault="00000000" w:rsidP="00025CE9">
      <w:pPr>
        <w:pStyle w:val="Titre2"/>
        <w:jc w:val="both"/>
        <w:rPr>
          <w:rFonts w:cs="Times New Roman"/>
        </w:rPr>
      </w:pPr>
      <w:r w:rsidRPr="00025CE9">
        <w:rPr>
          <w:rFonts w:cs="Times New Roman"/>
        </w:rPr>
        <w:t xml:space="preserve">17. </w:t>
      </w:r>
      <w:proofErr w:type="spellStart"/>
      <w:r w:rsidRPr="00025CE9">
        <w:rPr>
          <w:rFonts w:cs="Times New Roman"/>
        </w:rPr>
        <w:t>Glossaire</w:t>
      </w:r>
      <w:proofErr w:type="spellEnd"/>
      <w:r w:rsidRPr="00025CE9">
        <w:rPr>
          <w:rFonts w:cs="Times New Roman"/>
        </w:rPr>
        <w:t xml:space="preserve"> </w:t>
      </w:r>
      <w:proofErr w:type="spellStart"/>
      <w:r w:rsidRPr="00025CE9">
        <w:rPr>
          <w:rFonts w:cs="Times New Roman"/>
        </w:rPr>
        <w:t>rapide</w:t>
      </w:r>
      <w:proofErr w:type="spellEnd"/>
    </w:p>
    <w:p w14:paraId="042869EA" w14:textId="77777777" w:rsidR="00882609" w:rsidRPr="00025CE9" w:rsidRDefault="00000000" w:rsidP="00025CE9">
      <w:pPr>
        <w:pStyle w:val="Paragraphedeliste"/>
        <w:numPr>
          <w:ilvl w:val="0"/>
          <w:numId w:val="20"/>
        </w:numPr>
        <w:jc w:val="both"/>
        <w:rPr>
          <w:rFonts w:cs="Times New Roman"/>
          <w:lang w:val="fr-FR"/>
        </w:rPr>
      </w:pPr>
      <w:r w:rsidRPr="00025CE9">
        <w:rPr>
          <w:rFonts w:cs="Times New Roman"/>
          <w:b/>
          <w:bCs/>
          <w:lang w:val="fr-FR"/>
        </w:rPr>
        <w:t>Tenant</w:t>
      </w:r>
      <w:r w:rsidRPr="00025CE9">
        <w:rPr>
          <w:rFonts w:cs="Times New Roman"/>
          <w:lang w:val="fr-FR"/>
        </w:rPr>
        <w:t xml:space="preserve"> : une organisation cliente et son espace de données isolé.</w:t>
      </w:r>
    </w:p>
    <w:p w14:paraId="1D73ED02" w14:textId="77777777" w:rsidR="00882609" w:rsidRPr="00025CE9" w:rsidRDefault="00000000" w:rsidP="00025CE9">
      <w:pPr>
        <w:pStyle w:val="Paragraphedeliste"/>
        <w:numPr>
          <w:ilvl w:val="0"/>
          <w:numId w:val="20"/>
        </w:numPr>
        <w:jc w:val="both"/>
        <w:rPr>
          <w:rFonts w:cs="Times New Roman"/>
          <w:lang w:val="fr-FR"/>
        </w:rPr>
      </w:pPr>
      <w:r w:rsidRPr="00025CE9">
        <w:rPr>
          <w:rFonts w:cs="Times New Roman"/>
          <w:b/>
          <w:bCs/>
          <w:lang w:val="fr-FR"/>
        </w:rPr>
        <w:t>Établissement</w:t>
      </w:r>
      <w:r w:rsidRPr="00025CE9">
        <w:rPr>
          <w:rFonts w:cs="Times New Roman"/>
          <w:lang w:val="fr-FR"/>
        </w:rPr>
        <w:t xml:space="preserve"> : un lieu rattaché à un client (boutique, restaurant, site).</w:t>
      </w:r>
    </w:p>
    <w:p w14:paraId="035825A5" w14:textId="77777777" w:rsidR="00882609" w:rsidRPr="00025CE9" w:rsidRDefault="00000000" w:rsidP="00025CE9">
      <w:pPr>
        <w:pStyle w:val="Paragraphedeliste"/>
        <w:numPr>
          <w:ilvl w:val="0"/>
          <w:numId w:val="20"/>
        </w:numPr>
        <w:jc w:val="both"/>
        <w:rPr>
          <w:rFonts w:cs="Times New Roman"/>
          <w:lang w:val="fr-FR"/>
        </w:rPr>
      </w:pPr>
      <w:r w:rsidRPr="00025CE9">
        <w:rPr>
          <w:rFonts w:cs="Times New Roman"/>
          <w:b/>
          <w:bCs/>
          <w:lang w:val="fr-FR"/>
        </w:rPr>
        <w:t>Socle / noyau</w:t>
      </w:r>
      <w:r w:rsidRPr="00025CE9">
        <w:rPr>
          <w:rFonts w:cs="Times New Roman"/>
          <w:lang w:val="fr-FR"/>
        </w:rPr>
        <w:t xml:space="preserve"> : fonctions communes à toutes les applications.</w:t>
      </w:r>
    </w:p>
    <w:p w14:paraId="67A8DC18" w14:textId="77777777" w:rsidR="00882609" w:rsidRPr="00025CE9" w:rsidRDefault="00000000" w:rsidP="00025CE9">
      <w:pPr>
        <w:pStyle w:val="Paragraphedeliste"/>
        <w:numPr>
          <w:ilvl w:val="0"/>
          <w:numId w:val="20"/>
        </w:numPr>
        <w:jc w:val="both"/>
        <w:rPr>
          <w:rFonts w:cs="Times New Roman"/>
        </w:rPr>
      </w:pPr>
      <w:proofErr w:type="gramStart"/>
      <w:r w:rsidRPr="00025CE9">
        <w:rPr>
          <w:rFonts w:cs="Times New Roman"/>
          <w:b/>
          <w:bCs/>
        </w:rPr>
        <w:t>Bundle</w:t>
      </w:r>
      <w:r w:rsidRPr="00025CE9">
        <w:rPr>
          <w:rFonts w:cs="Times New Roman"/>
        </w:rPr>
        <w:t xml:space="preserve"> :</w:t>
      </w:r>
      <w:proofErr w:type="gramEnd"/>
      <w:r w:rsidRPr="00025CE9">
        <w:rPr>
          <w:rFonts w:cs="Times New Roman"/>
        </w:rPr>
        <w:t xml:space="preserve"> </w:t>
      </w:r>
      <w:proofErr w:type="spellStart"/>
      <w:r w:rsidRPr="00025CE9">
        <w:rPr>
          <w:rFonts w:cs="Times New Roman"/>
        </w:rPr>
        <w:t>regroupement</w:t>
      </w:r>
      <w:proofErr w:type="spellEnd"/>
      <w:r w:rsidRPr="00025CE9">
        <w:rPr>
          <w:rFonts w:cs="Times New Roman"/>
        </w:rPr>
        <w:t xml:space="preserve"> commercial </w:t>
      </w:r>
      <w:proofErr w:type="spellStart"/>
      <w:r w:rsidRPr="00025CE9">
        <w:rPr>
          <w:rFonts w:cs="Times New Roman"/>
        </w:rPr>
        <w:t>d'applications</w:t>
      </w:r>
      <w:proofErr w:type="spellEnd"/>
      <w:r w:rsidRPr="00025CE9">
        <w:rPr>
          <w:rFonts w:cs="Times New Roman"/>
        </w:rPr>
        <w:t>.</w:t>
      </w:r>
    </w:p>
    <w:p w14:paraId="5410648D" w14:textId="77777777" w:rsidR="00882609" w:rsidRPr="00025CE9" w:rsidRDefault="00000000" w:rsidP="00025CE9">
      <w:pPr>
        <w:pStyle w:val="Paragraphedeliste"/>
        <w:numPr>
          <w:ilvl w:val="0"/>
          <w:numId w:val="20"/>
        </w:numPr>
        <w:jc w:val="both"/>
        <w:rPr>
          <w:rFonts w:cs="Times New Roman"/>
          <w:lang w:val="fr-FR"/>
        </w:rPr>
      </w:pPr>
      <w:r w:rsidRPr="00025CE9">
        <w:rPr>
          <w:rFonts w:cs="Times New Roman"/>
          <w:b/>
          <w:bCs/>
          <w:lang w:val="fr-FR"/>
        </w:rPr>
        <w:t>Pack pays</w:t>
      </w:r>
      <w:r w:rsidRPr="00025CE9">
        <w:rPr>
          <w:rFonts w:cs="Times New Roman"/>
          <w:lang w:val="fr-FR"/>
        </w:rPr>
        <w:t xml:space="preserve"> : ensemble de règles propres à un pays.</w:t>
      </w:r>
    </w:p>
    <w:p w14:paraId="13EE5B47" w14:textId="77777777" w:rsidR="00882609" w:rsidRPr="00025CE9" w:rsidRDefault="00000000" w:rsidP="00025CE9">
      <w:pPr>
        <w:pStyle w:val="Paragraphedeliste"/>
        <w:numPr>
          <w:ilvl w:val="0"/>
          <w:numId w:val="20"/>
        </w:numPr>
        <w:jc w:val="both"/>
        <w:rPr>
          <w:rFonts w:cs="Times New Roman"/>
          <w:lang w:val="fr-FR"/>
        </w:rPr>
      </w:pPr>
      <w:r w:rsidRPr="00025CE9">
        <w:rPr>
          <w:rFonts w:cs="Times New Roman"/>
          <w:b/>
          <w:bCs/>
          <w:lang w:val="fr-FR"/>
        </w:rPr>
        <w:t>Module de liaison</w:t>
      </w:r>
      <w:r w:rsidRPr="00025CE9">
        <w:rPr>
          <w:rFonts w:cs="Times New Roman"/>
          <w:lang w:val="fr-FR"/>
        </w:rPr>
        <w:t xml:space="preserve"> : module qui connecte deux applications.</w:t>
      </w:r>
    </w:p>
    <w:p w14:paraId="3A307568" w14:textId="77777777" w:rsidR="00882609" w:rsidRPr="00025CE9" w:rsidRDefault="00000000" w:rsidP="00025CE9">
      <w:pPr>
        <w:pStyle w:val="Paragraphedeliste"/>
        <w:numPr>
          <w:ilvl w:val="0"/>
          <w:numId w:val="20"/>
        </w:numPr>
        <w:jc w:val="both"/>
        <w:rPr>
          <w:rFonts w:cs="Times New Roman"/>
          <w:lang w:val="fr-FR"/>
        </w:rPr>
      </w:pPr>
      <w:r w:rsidRPr="00025CE9">
        <w:rPr>
          <w:rFonts w:cs="Times New Roman"/>
          <w:b/>
          <w:bCs/>
          <w:lang w:val="fr-FR"/>
        </w:rPr>
        <w:t>Hors-ligne</w:t>
      </w:r>
      <w:r w:rsidRPr="00025CE9">
        <w:rPr>
          <w:rFonts w:cs="Times New Roman"/>
          <w:lang w:val="fr-FR"/>
        </w:rPr>
        <w:t xml:space="preserve"> : capacité à fonctionner sans connexion, avec synchronisation ensuite.</w:t>
      </w:r>
    </w:p>
    <w:p w14:paraId="7014DC9D" w14:textId="77777777" w:rsidR="00882609" w:rsidRPr="00025CE9" w:rsidRDefault="00000000" w:rsidP="00025CE9">
      <w:pPr>
        <w:pStyle w:val="Paragraphedeliste"/>
        <w:numPr>
          <w:ilvl w:val="0"/>
          <w:numId w:val="21"/>
        </w:numPr>
        <w:jc w:val="both"/>
        <w:rPr>
          <w:rFonts w:cs="Times New Roman"/>
        </w:rPr>
      </w:pPr>
      <w:r w:rsidRPr="00025CE9">
        <w:rPr>
          <w:rFonts w:cs="Times New Roman"/>
          <w:b/>
          <w:bCs/>
          <w:lang w:val="fr-FR"/>
        </w:rPr>
        <w:t>Domaine</w:t>
      </w:r>
      <w:r w:rsidRPr="00025CE9">
        <w:rPr>
          <w:rFonts w:cs="Times New Roman"/>
          <w:lang w:val="fr-FR"/>
        </w:rPr>
        <w:t xml:space="preserve"> : famille de métiers qui sert à classer le catalogue. </w:t>
      </w:r>
      <w:r w:rsidRPr="00025CE9">
        <w:rPr>
          <w:rFonts w:cs="Times New Roman"/>
        </w:rPr>
        <w:t xml:space="preserve">Il ne </w:t>
      </w:r>
      <w:proofErr w:type="spellStart"/>
      <w:r w:rsidRPr="00025CE9">
        <w:rPr>
          <w:rFonts w:cs="Times New Roman"/>
        </w:rPr>
        <w:t>s'achète</w:t>
      </w:r>
      <w:proofErr w:type="spellEnd"/>
      <w:r w:rsidRPr="00025CE9">
        <w:rPr>
          <w:rFonts w:cs="Times New Roman"/>
        </w:rPr>
        <w:t xml:space="preserve"> pas.</w:t>
      </w:r>
    </w:p>
    <w:p w14:paraId="6B6057F6" w14:textId="77777777" w:rsidR="00882609" w:rsidRPr="00025CE9" w:rsidRDefault="00000000" w:rsidP="00025CE9">
      <w:pPr>
        <w:pStyle w:val="Paragraphedeliste"/>
        <w:numPr>
          <w:ilvl w:val="0"/>
          <w:numId w:val="21"/>
        </w:numPr>
        <w:jc w:val="both"/>
        <w:rPr>
          <w:rFonts w:cs="Times New Roman"/>
          <w:lang w:val="fr-FR"/>
        </w:rPr>
      </w:pPr>
      <w:r w:rsidRPr="00025CE9">
        <w:rPr>
          <w:rFonts w:cs="Times New Roman"/>
          <w:b/>
          <w:bCs/>
          <w:lang w:val="fr-FR"/>
        </w:rPr>
        <w:t>Sous-domaine</w:t>
      </w:r>
      <w:r w:rsidRPr="00025CE9">
        <w:rPr>
          <w:rFonts w:cs="Times New Roman"/>
          <w:lang w:val="fr-FR"/>
        </w:rPr>
        <w:t xml:space="preserve"> : autre nom d'une application, c'est-à-dire un métier au sein d'un domaine.</w:t>
      </w:r>
    </w:p>
    <w:p w14:paraId="6A1B6BFB" w14:textId="77777777" w:rsidR="00882609" w:rsidRPr="00025CE9" w:rsidRDefault="00000000" w:rsidP="00025CE9">
      <w:pPr>
        <w:pStyle w:val="Titre2"/>
        <w:jc w:val="both"/>
        <w:rPr>
          <w:rFonts w:cs="Times New Roman"/>
        </w:rPr>
      </w:pPr>
      <w:r w:rsidRPr="00025CE9">
        <w:rPr>
          <w:rFonts w:cs="Times New Roman"/>
        </w:rPr>
        <w:t xml:space="preserve">18. Points </w:t>
      </w:r>
      <w:proofErr w:type="spellStart"/>
      <w:r w:rsidRPr="00025CE9">
        <w:rPr>
          <w:rFonts w:cs="Times New Roman"/>
        </w:rPr>
        <w:t>ouverts</w:t>
      </w:r>
      <w:proofErr w:type="spellEnd"/>
      <w:r w:rsidRPr="00025CE9">
        <w:rPr>
          <w:rFonts w:cs="Times New Roman"/>
        </w:rPr>
        <w:t xml:space="preserve"> à valider</w:t>
      </w:r>
    </w:p>
    <w:p w14:paraId="390A6083" w14:textId="77777777" w:rsidR="00882609" w:rsidRPr="00025CE9" w:rsidRDefault="00000000" w:rsidP="00025CE9">
      <w:pPr>
        <w:pStyle w:val="Paragraphedeliste"/>
        <w:numPr>
          <w:ilvl w:val="0"/>
          <w:numId w:val="22"/>
        </w:numPr>
        <w:jc w:val="both"/>
        <w:rPr>
          <w:rFonts w:cs="Times New Roman"/>
          <w:lang w:val="fr-FR"/>
        </w:rPr>
      </w:pPr>
      <w:r w:rsidRPr="00025CE9">
        <w:rPr>
          <w:rFonts w:cs="Times New Roman"/>
          <w:lang w:val="fr-FR"/>
        </w:rPr>
        <w:t>Découpage exact des applications de chaque bundle (section 8) ;</w:t>
      </w:r>
    </w:p>
    <w:p w14:paraId="5E2563BF" w14:textId="77777777" w:rsidR="00882609" w:rsidRPr="00025CE9" w:rsidRDefault="00000000" w:rsidP="00025CE9">
      <w:pPr>
        <w:pStyle w:val="Paragraphedeliste"/>
        <w:numPr>
          <w:ilvl w:val="0"/>
          <w:numId w:val="22"/>
        </w:numPr>
        <w:jc w:val="both"/>
        <w:rPr>
          <w:rFonts w:cs="Times New Roman"/>
          <w:lang w:val="fr-FR"/>
        </w:rPr>
      </w:pPr>
      <w:r w:rsidRPr="00025CE9">
        <w:rPr>
          <w:rFonts w:cs="Times New Roman"/>
          <w:lang w:val="fr-FR"/>
        </w:rPr>
        <w:t>Niveau de hors-ligne exigé dès la première version ;</w:t>
      </w:r>
    </w:p>
    <w:p w14:paraId="5B706E47" w14:textId="77777777" w:rsidR="00882609" w:rsidRPr="00025CE9" w:rsidRDefault="00000000" w:rsidP="00025CE9">
      <w:pPr>
        <w:pStyle w:val="Paragraphedeliste"/>
        <w:numPr>
          <w:ilvl w:val="0"/>
          <w:numId w:val="22"/>
        </w:numPr>
        <w:jc w:val="both"/>
        <w:rPr>
          <w:rFonts w:cs="Times New Roman"/>
          <w:lang w:val="fr-FR"/>
        </w:rPr>
      </w:pPr>
      <w:r w:rsidRPr="00025CE9">
        <w:rPr>
          <w:rFonts w:cs="Times New Roman"/>
          <w:lang w:val="fr-FR"/>
        </w:rPr>
        <w:t>Grille tarifaire et règles de bundle (section 13) ;</w:t>
      </w:r>
    </w:p>
    <w:p w14:paraId="0343761C" w14:textId="77777777" w:rsidR="00882609" w:rsidRPr="00025CE9" w:rsidRDefault="00000000" w:rsidP="00025CE9">
      <w:pPr>
        <w:pStyle w:val="Paragraphedeliste"/>
        <w:numPr>
          <w:ilvl w:val="0"/>
          <w:numId w:val="22"/>
        </w:numPr>
        <w:jc w:val="both"/>
        <w:rPr>
          <w:rFonts w:cs="Times New Roman"/>
          <w:lang w:val="fr-FR"/>
        </w:rPr>
      </w:pPr>
      <w:r w:rsidRPr="00025CE9">
        <w:rPr>
          <w:rFonts w:cs="Times New Roman"/>
          <w:lang w:val="fr-FR"/>
        </w:rPr>
        <w:t>Calendrier de convergence des produits existants ;</w:t>
      </w:r>
    </w:p>
    <w:p w14:paraId="4E16BB41" w14:textId="77777777" w:rsidR="00882609" w:rsidRPr="00025CE9" w:rsidRDefault="00000000" w:rsidP="00025CE9">
      <w:pPr>
        <w:pStyle w:val="Paragraphedeliste"/>
        <w:numPr>
          <w:ilvl w:val="0"/>
          <w:numId w:val="22"/>
        </w:numPr>
        <w:jc w:val="both"/>
        <w:rPr>
          <w:rFonts w:cs="Times New Roman"/>
          <w:lang w:val="fr-FR"/>
        </w:rPr>
      </w:pPr>
      <w:r w:rsidRPr="00025CE9">
        <w:rPr>
          <w:rFonts w:cs="Times New Roman"/>
          <w:lang w:val="fr-FR"/>
        </w:rPr>
        <w:t>Politique d'ouverture aux développeurs tiers.</w:t>
      </w:r>
    </w:p>
    <w:p w14:paraId="591A9776" w14:textId="77777777" w:rsidR="00882609" w:rsidRPr="00025CE9" w:rsidRDefault="00000000" w:rsidP="00025CE9">
      <w:pPr>
        <w:pStyle w:val="Paragraphedeliste"/>
        <w:numPr>
          <w:ilvl w:val="0"/>
          <w:numId w:val="23"/>
        </w:numPr>
        <w:jc w:val="both"/>
        <w:rPr>
          <w:rFonts w:cs="Times New Roman"/>
          <w:lang w:val="fr-FR"/>
        </w:rPr>
      </w:pPr>
      <w:r w:rsidRPr="00025CE9">
        <w:rPr>
          <w:rFonts w:cs="Times New Roman"/>
          <w:lang w:val="fr-FR"/>
        </w:rPr>
        <w:t>Liste définitive des domaines et des applications (section 7) ;</w:t>
      </w:r>
    </w:p>
    <w:p w14:paraId="6C317B75" w14:textId="77777777" w:rsidR="00882609" w:rsidRPr="00025CE9" w:rsidRDefault="00000000" w:rsidP="00025CE9">
      <w:pPr>
        <w:pStyle w:val="Paragraphedeliste"/>
        <w:numPr>
          <w:ilvl w:val="0"/>
          <w:numId w:val="23"/>
        </w:numPr>
        <w:jc w:val="both"/>
        <w:rPr>
          <w:rFonts w:cs="Times New Roman"/>
          <w:lang w:val="fr-FR"/>
        </w:rPr>
      </w:pPr>
      <w:r w:rsidRPr="00025CE9">
        <w:rPr>
          <w:rFonts w:cs="Times New Roman"/>
          <w:lang w:val="fr-FR"/>
        </w:rPr>
        <w:t xml:space="preserve">Traitement commercial des applications </w:t>
      </w:r>
      <w:proofErr w:type="spellStart"/>
      <w:r w:rsidRPr="00025CE9">
        <w:rPr>
          <w:rFonts w:cs="Times New Roman"/>
          <w:lang w:val="fr-FR"/>
        </w:rPr>
        <w:t>prérequises</w:t>
      </w:r>
      <w:proofErr w:type="spellEnd"/>
      <w:r w:rsidRPr="00025CE9">
        <w:rPr>
          <w:rFonts w:cs="Times New Roman"/>
          <w:lang w:val="fr-FR"/>
        </w:rPr>
        <w:t xml:space="preserve"> : incluses ou facturées (section 6.3) ;</w:t>
      </w:r>
    </w:p>
    <w:p w14:paraId="415A1F6E" w14:textId="77777777" w:rsidR="00882609" w:rsidRPr="00025CE9" w:rsidRDefault="00000000" w:rsidP="00025CE9">
      <w:pPr>
        <w:pStyle w:val="Paragraphedeliste"/>
        <w:numPr>
          <w:ilvl w:val="0"/>
          <w:numId w:val="23"/>
        </w:numPr>
        <w:jc w:val="both"/>
        <w:rPr>
          <w:rFonts w:cs="Times New Roman"/>
          <w:lang w:val="fr-FR"/>
        </w:rPr>
      </w:pPr>
      <w:r w:rsidRPr="00025CE9">
        <w:rPr>
          <w:rFonts w:cs="Times New Roman"/>
          <w:lang w:val="fr-FR"/>
        </w:rPr>
        <w:t xml:space="preserve">Utilité d'un niveau intermédiaire entre domaine et application, ou structure à </w:t>
      </w:r>
      <w:proofErr w:type="gramStart"/>
      <w:r w:rsidRPr="00025CE9">
        <w:rPr>
          <w:rFonts w:cs="Times New Roman"/>
          <w:lang w:val="fr-FR"/>
        </w:rPr>
        <w:t>trois niveaux suffisante</w:t>
      </w:r>
      <w:proofErr w:type="gramEnd"/>
      <w:r w:rsidRPr="00025CE9">
        <w:rPr>
          <w:rFonts w:cs="Times New Roman"/>
          <w:lang w:val="fr-FR"/>
        </w:rPr>
        <w:t>.</w:t>
      </w:r>
    </w:p>
    <w:p w14:paraId="39749667" w14:textId="77777777" w:rsidR="00882609" w:rsidRPr="00025CE9" w:rsidRDefault="00000000" w:rsidP="00025CE9">
      <w:pPr>
        <w:pStyle w:val="Titre3"/>
        <w:jc w:val="both"/>
        <w:rPr>
          <w:rFonts w:cs="Times New Roman"/>
          <w:lang w:val="fr-FR"/>
        </w:rPr>
      </w:pPr>
      <w:r w:rsidRPr="00025CE9">
        <w:rPr>
          <w:rFonts w:cs="Times New Roman"/>
          <w:lang w:val="fr-FR"/>
        </w:rPr>
        <w:t>Sujets à traiter avant la convergence</w:t>
      </w:r>
    </w:p>
    <w:tbl>
      <w:tblPr>
        <w:tblStyle w:val="Grilledutableau"/>
        <w:tblW w:w="0" w:type="auto"/>
        <w:tblLayout w:type="fixed"/>
        <w:tblLook w:val="0420" w:firstRow="1" w:lastRow="0" w:firstColumn="0" w:lastColumn="0" w:noHBand="0" w:noVBand="1"/>
      </w:tblPr>
      <w:tblGrid>
        <w:gridCol w:w="3673"/>
        <w:gridCol w:w="5686"/>
      </w:tblGrid>
      <w:tr w:rsidR="00882609" w:rsidRPr="00025CE9" w14:paraId="3041591E" w14:textId="77777777">
        <w:trPr>
          <w:tblHeader/>
        </w:trPr>
        <w:tc>
          <w:tcPr>
            <w:tcW w:w="3673" w:type="dxa"/>
            <w:shd w:val="clear" w:color="auto" w:fill="F2F2F2"/>
          </w:tcPr>
          <w:p w14:paraId="48BAC648" w14:textId="77777777" w:rsidR="00882609" w:rsidRPr="00025CE9" w:rsidRDefault="00000000" w:rsidP="00025CE9">
            <w:pPr>
              <w:jc w:val="both"/>
              <w:rPr>
                <w:rFonts w:cs="Times New Roman"/>
              </w:rPr>
            </w:pPr>
            <w:proofErr w:type="spellStart"/>
            <w:r w:rsidRPr="00025CE9">
              <w:rPr>
                <w:rFonts w:cs="Times New Roman"/>
              </w:rPr>
              <w:t>Sujet</w:t>
            </w:r>
            <w:proofErr w:type="spellEnd"/>
          </w:p>
        </w:tc>
        <w:tc>
          <w:tcPr>
            <w:tcW w:w="5686" w:type="dxa"/>
            <w:shd w:val="clear" w:color="auto" w:fill="F2F2F2"/>
          </w:tcPr>
          <w:p w14:paraId="4055A254" w14:textId="77777777" w:rsidR="00882609" w:rsidRPr="00025CE9" w:rsidRDefault="00000000" w:rsidP="00025CE9">
            <w:pPr>
              <w:jc w:val="both"/>
              <w:rPr>
                <w:rFonts w:cs="Times New Roman"/>
              </w:rPr>
            </w:pPr>
            <w:r w:rsidRPr="00025CE9">
              <w:rPr>
                <w:rFonts w:cs="Times New Roman"/>
              </w:rPr>
              <w:t xml:space="preserve">Question à </w:t>
            </w:r>
            <w:proofErr w:type="spellStart"/>
            <w:r w:rsidRPr="00025CE9">
              <w:rPr>
                <w:rFonts w:cs="Times New Roman"/>
              </w:rPr>
              <w:t>trancher</w:t>
            </w:r>
            <w:proofErr w:type="spellEnd"/>
          </w:p>
        </w:tc>
      </w:tr>
      <w:tr w:rsidR="00882609" w:rsidRPr="00025CE9" w14:paraId="60457F52" w14:textId="77777777">
        <w:tc>
          <w:tcPr>
            <w:tcW w:w="3673" w:type="dxa"/>
          </w:tcPr>
          <w:p w14:paraId="56049D41" w14:textId="77777777" w:rsidR="00882609" w:rsidRPr="00025CE9" w:rsidRDefault="00000000" w:rsidP="00025CE9">
            <w:pPr>
              <w:jc w:val="both"/>
              <w:rPr>
                <w:rFonts w:cs="Times New Roman"/>
              </w:rPr>
            </w:pPr>
            <w:r w:rsidRPr="00025CE9">
              <w:rPr>
                <w:rFonts w:cs="Times New Roman"/>
              </w:rPr>
              <w:t xml:space="preserve">État technique des </w:t>
            </w:r>
            <w:proofErr w:type="spellStart"/>
            <w:r w:rsidRPr="00025CE9">
              <w:rPr>
                <w:rFonts w:cs="Times New Roman"/>
              </w:rPr>
              <w:t>produits</w:t>
            </w:r>
            <w:proofErr w:type="spellEnd"/>
          </w:p>
        </w:tc>
        <w:tc>
          <w:tcPr>
            <w:tcW w:w="5686" w:type="dxa"/>
          </w:tcPr>
          <w:p w14:paraId="0A1199CA" w14:textId="77777777" w:rsidR="00882609" w:rsidRPr="00025CE9" w:rsidRDefault="00000000" w:rsidP="00025CE9">
            <w:pPr>
              <w:jc w:val="both"/>
              <w:rPr>
                <w:rFonts w:cs="Times New Roman"/>
              </w:rPr>
            </w:pPr>
            <w:r w:rsidRPr="00025CE9">
              <w:rPr>
                <w:rFonts w:cs="Times New Roman"/>
                <w:lang w:val="fr-FR"/>
              </w:rPr>
              <w:t xml:space="preserve">SHOP, ERP, ACCESS et EVENT partagent-ils déjà une base, une technologie, des comptes ? </w:t>
            </w:r>
            <w:r w:rsidRPr="00025CE9">
              <w:rPr>
                <w:rFonts w:cs="Times New Roman"/>
              </w:rPr>
              <w:t xml:space="preserve">Faut-il </w:t>
            </w:r>
            <w:proofErr w:type="spellStart"/>
            <w:r w:rsidRPr="00025CE9">
              <w:rPr>
                <w:rFonts w:cs="Times New Roman"/>
              </w:rPr>
              <w:t>reconstruire</w:t>
            </w:r>
            <w:proofErr w:type="spellEnd"/>
            <w:r w:rsidRPr="00025CE9">
              <w:rPr>
                <w:rFonts w:cs="Times New Roman"/>
              </w:rPr>
              <w:t xml:space="preserve">, </w:t>
            </w:r>
            <w:proofErr w:type="spellStart"/>
            <w:r w:rsidRPr="00025CE9">
              <w:rPr>
                <w:rFonts w:cs="Times New Roman"/>
              </w:rPr>
              <w:t>migrer</w:t>
            </w:r>
            <w:proofErr w:type="spellEnd"/>
            <w:r w:rsidRPr="00025CE9">
              <w:rPr>
                <w:rFonts w:cs="Times New Roman"/>
              </w:rPr>
              <w:t xml:space="preserve"> </w:t>
            </w:r>
            <w:proofErr w:type="spellStart"/>
            <w:r w:rsidRPr="00025CE9">
              <w:rPr>
                <w:rFonts w:cs="Times New Roman"/>
              </w:rPr>
              <w:t>ou</w:t>
            </w:r>
            <w:proofErr w:type="spellEnd"/>
            <w:r w:rsidRPr="00025CE9">
              <w:rPr>
                <w:rFonts w:cs="Times New Roman"/>
              </w:rPr>
              <w:t xml:space="preserve"> </w:t>
            </w:r>
            <w:proofErr w:type="spellStart"/>
            <w:proofErr w:type="gramStart"/>
            <w:r w:rsidRPr="00025CE9">
              <w:rPr>
                <w:rFonts w:cs="Times New Roman"/>
              </w:rPr>
              <w:t>relier</w:t>
            </w:r>
            <w:proofErr w:type="spellEnd"/>
            <w:r w:rsidRPr="00025CE9">
              <w:rPr>
                <w:rFonts w:cs="Times New Roman"/>
              </w:rPr>
              <w:t xml:space="preserve"> ?</w:t>
            </w:r>
            <w:proofErr w:type="gramEnd"/>
          </w:p>
        </w:tc>
      </w:tr>
      <w:tr w:rsidR="00882609" w:rsidRPr="00025CE9" w14:paraId="4ADC198F" w14:textId="77777777">
        <w:tc>
          <w:tcPr>
            <w:tcW w:w="3673" w:type="dxa"/>
          </w:tcPr>
          <w:p w14:paraId="65325BAE" w14:textId="77777777" w:rsidR="00882609" w:rsidRPr="00025CE9" w:rsidRDefault="00000000" w:rsidP="00025CE9">
            <w:pPr>
              <w:jc w:val="both"/>
              <w:rPr>
                <w:rFonts w:cs="Times New Roman"/>
              </w:rPr>
            </w:pPr>
            <w:proofErr w:type="spellStart"/>
            <w:r w:rsidRPr="00025CE9">
              <w:rPr>
                <w:rFonts w:cs="Times New Roman"/>
              </w:rPr>
              <w:t>Priorités</w:t>
            </w:r>
            <w:proofErr w:type="spellEnd"/>
            <w:r w:rsidRPr="00025CE9">
              <w:rPr>
                <w:rFonts w:cs="Times New Roman"/>
              </w:rPr>
              <w:t xml:space="preserve"> de construction</w:t>
            </w:r>
          </w:p>
        </w:tc>
        <w:tc>
          <w:tcPr>
            <w:tcW w:w="5686" w:type="dxa"/>
          </w:tcPr>
          <w:p w14:paraId="57F41BD2" w14:textId="77777777" w:rsidR="00882609" w:rsidRPr="00025CE9" w:rsidRDefault="00000000" w:rsidP="00025CE9">
            <w:pPr>
              <w:jc w:val="both"/>
              <w:rPr>
                <w:rFonts w:cs="Times New Roman"/>
                <w:lang w:val="fr-FR"/>
              </w:rPr>
            </w:pPr>
            <w:r w:rsidRPr="00025CE9">
              <w:rPr>
                <w:rFonts w:cs="Times New Roman"/>
                <w:lang w:val="fr-FR"/>
              </w:rPr>
              <w:t>Quelles applications existent déjà, lesquelles sont prioritaires pour boutiques, restaurants et PME, lesquelles attendent ?</w:t>
            </w:r>
          </w:p>
        </w:tc>
      </w:tr>
      <w:tr w:rsidR="00882609" w:rsidRPr="00025CE9" w14:paraId="537304C4" w14:textId="77777777">
        <w:tc>
          <w:tcPr>
            <w:tcW w:w="3673" w:type="dxa"/>
          </w:tcPr>
          <w:p w14:paraId="78CD6DB8" w14:textId="77777777" w:rsidR="00882609" w:rsidRPr="00025CE9" w:rsidRDefault="00000000" w:rsidP="00025CE9">
            <w:pPr>
              <w:jc w:val="both"/>
              <w:rPr>
                <w:rFonts w:cs="Times New Roman"/>
              </w:rPr>
            </w:pPr>
            <w:r w:rsidRPr="00025CE9">
              <w:rPr>
                <w:rFonts w:cs="Times New Roman"/>
              </w:rPr>
              <w:t>Migration des clients</w:t>
            </w:r>
          </w:p>
        </w:tc>
        <w:tc>
          <w:tcPr>
            <w:tcW w:w="5686" w:type="dxa"/>
          </w:tcPr>
          <w:p w14:paraId="7BF725D3" w14:textId="77777777" w:rsidR="00882609" w:rsidRPr="00025CE9" w:rsidRDefault="00000000" w:rsidP="00025CE9">
            <w:pPr>
              <w:jc w:val="both"/>
              <w:rPr>
                <w:rFonts w:cs="Times New Roman"/>
                <w:lang w:val="fr-FR"/>
              </w:rPr>
            </w:pPr>
            <w:r w:rsidRPr="00025CE9">
              <w:rPr>
                <w:rFonts w:cs="Times New Roman"/>
                <w:lang w:val="fr-FR"/>
              </w:rPr>
              <w:t xml:space="preserve">Comment un client actuel passe-t-il à la suite sans </w:t>
            </w:r>
            <w:r w:rsidRPr="00025CE9">
              <w:rPr>
                <w:rFonts w:cs="Times New Roman"/>
                <w:lang w:val="fr-FR"/>
              </w:rPr>
              <w:lastRenderedPageBreak/>
              <w:t>ressaisie ni nouveau compte ?</w:t>
            </w:r>
          </w:p>
        </w:tc>
      </w:tr>
      <w:tr w:rsidR="00882609" w:rsidRPr="00025CE9" w14:paraId="3778AEE9" w14:textId="77777777">
        <w:tc>
          <w:tcPr>
            <w:tcW w:w="3673" w:type="dxa"/>
          </w:tcPr>
          <w:p w14:paraId="7E8AA971" w14:textId="77777777" w:rsidR="00882609" w:rsidRPr="00025CE9" w:rsidRDefault="00000000" w:rsidP="00025CE9">
            <w:pPr>
              <w:jc w:val="both"/>
              <w:rPr>
                <w:rFonts w:cs="Times New Roman"/>
              </w:rPr>
            </w:pPr>
            <w:proofErr w:type="spellStart"/>
            <w:r w:rsidRPr="00025CE9">
              <w:rPr>
                <w:rFonts w:cs="Times New Roman"/>
              </w:rPr>
              <w:lastRenderedPageBreak/>
              <w:t>Tarification</w:t>
            </w:r>
            <w:proofErr w:type="spellEnd"/>
          </w:p>
        </w:tc>
        <w:tc>
          <w:tcPr>
            <w:tcW w:w="5686" w:type="dxa"/>
          </w:tcPr>
          <w:p w14:paraId="289356E1" w14:textId="77777777" w:rsidR="00882609" w:rsidRPr="00025CE9" w:rsidRDefault="00000000" w:rsidP="00025CE9">
            <w:pPr>
              <w:jc w:val="both"/>
              <w:rPr>
                <w:rFonts w:cs="Times New Roman"/>
                <w:lang w:val="fr-FR"/>
              </w:rPr>
            </w:pPr>
            <w:r w:rsidRPr="00025CE9">
              <w:rPr>
                <w:rFonts w:cs="Times New Roman"/>
                <w:lang w:val="fr-FR"/>
              </w:rPr>
              <w:t>Prix par application, utilisateur, établissement ou volume ; remises de combinaison ; essai gratuit.</w:t>
            </w:r>
          </w:p>
        </w:tc>
      </w:tr>
      <w:tr w:rsidR="00882609" w:rsidRPr="00025CE9" w14:paraId="36B85116" w14:textId="77777777">
        <w:tc>
          <w:tcPr>
            <w:tcW w:w="3673" w:type="dxa"/>
          </w:tcPr>
          <w:p w14:paraId="2BDAEAD3" w14:textId="77777777" w:rsidR="00882609" w:rsidRPr="00025CE9" w:rsidRDefault="00000000" w:rsidP="00025CE9">
            <w:pPr>
              <w:jc w:val="both"/>
              <w:rPr>
                <w:rFonts w:cs="Times New Roman"/>
              </w:rPr>
            </w:pPr>
            <w:proofErr w:type="spellStart"/>
            <w:r w:rsidRPr="00025CE9">
              <w:rPr>
                <w:rFonts w:cs="Times New Roman"/>
              </w:rPr>
              <w:t>Gouvernance</w:t>
            </w:r>
            <w:proofErr w:type="spellEnd"/>
            <w:r w:rsidRPr="00025CE9">
              <w:rPr>
                <w:rFonts w:cs="Times New Roman"/>
              </w:rPr>
              <w:t xml:space="preserve"> du catalogue</w:t>
            </w:r>
          </w:p>
        </w:tc>
        <w:tc>
          <w:tcPr>
            <w:tcW w:w="5686" w:type="dxa"/>
          </w:tcPr>
          <w:p w14:paraId="086F73C0" w14:textId="77777777" w:rsidR="00882609" w:rsidRPr="00025CE9" w:rsidRDefault="00000000" w:rsidP="00025CE9">
            <w:pPr>
              <w:jc w:val="both"/>
              <w:rPr>
                <w:rFonts w:cs="Times New Roman"/>
                <w:lang w:val="fr-FR"/>
              </w:rPr>
            </w:pPr>
            <w:r w:rsidRPr="00025CE9">
              <w:rPr>
                <w:rFonts w:cs="Times New Roman"/>
                <w:lang w:val="fr-FR"/>
              </w:rPr>
              <w:t>Qui décide qu'une fonction est une application ou un module, valide un domaine, retire une application ?</w:t>
            </w:r>
          </w:p>
        </w:tc>
      </w:tr>
      <w:tr w:rsidR="00882609" w:rsidRPr="00025CE9" w14:paraId="67D44A5A" w14:textId="77777777">
        <w:tc>
          <w:tcPr>
            <w:tcW w:w="3673" w:type="dxa"/>
          </w:tcPr>
          <w:p w14:paraId="580B85A5" w14:textId="77777777" w:rsidR="00882609" w:rsidRPr="00025CE9" w:rsidRDefault="00000000" w:rsidP="00025CE9">
            <w:pPr>
              <w:jc w:val="both"/>
              <w:rPr>
                <w:rFonts w:cs="Times New Roman"/>
              </w:rPr>
            </w:pPr>
            <w:proofErr w:type="spellStart"/>
            <w:r w:rsidRPr="00025CE9">
              <w:rPr>
                <w:rFonts w:cs="Times New Roman"/>
              </w:rPr>
              <w:t>Conformité</w:t>
            </w:r>
            <w:proofErr w:type="spellEnd"/>
            <w:r w:rsidRPr="00025CE9">
              <w:rPr>
                <w:rFonts w:cs="Times New Roman"/>
              </w:rPr>
              <w:t xml:space="preserve"> et données</w:t>
            </w:r>
          </w:p>
        </w:tc>
        <w:tc>
          <w:tcPr>
            <w:tcW w:w="5686" w:type="dxa"/>
          </w:tcPr>
          <w:p w14:paraId="4D12DDD0" w14:textId="77777777" w:rsidR="00882609" w:rsidRPr="00025CE9" w:rsidRDefault="00000000" w:rsidP="00025CE9">
            <w:pPr>
              <w:jc w:val="both"/>
              <w:rPr>
                <w:rFonts w:cs="Times New Roman"/>
                <w:lang w:val="fr-FR"/>
              </w:rPr>
            </w:pPr>
            <w:r w:rsidRPr="00025CE9">
              <w:rPr>
                <w:rFonts w:cs="Times New Roman"/>
                <w:lang w:val="fr-FR"/>
              </w:rPr>
              <w:t>Hébergement, protection des données personnelles, sauvegardes, séparation entre clients, biométrie (ACCESS) et paie.</w:t>
            </w:r>
          </w:p>
        </w:tc>
      </w:tr>
      <w:tr w:rsidR="00882609" w:rsidRPr="00025CE9" w14:paraId="7B5F50A9" w14:textId="77777777">
        <w:tc>
          <w:tcPr>
            <w:tcW w:w="3673" w:type="dxa"/>
          </w:tcPr>
          <w:p w14:paraId="56355E13" w14:textId="77777777" w:rsidR="00882609" w:rsidRPr="00025CE9" w:rsidRDefault="00000000" w:rsidP="00025CE9">
            <w:pPr>
              <w:jc w:val="both"/>
              <w:rPr>
                <w:rFonts w:cs="Times New Roman"/>
              </w:rPr>
            </w:pPr>
            <w:r w:rsidRPr="00025CE9">
              <w:rPr>
                <w:rFonts w:cs="Times New Roman"/>
              </w:rPr>
              <w:t xml:space="preserve">Support et </w:t>
            </w:r>
            <w:proofErr w:type="spellStart"/>
            <w:r w:rsidRPr="00025CE9">
              <w:rPr>
                <w:rFonts w:cs="Times New Roman"/>
              </w:rPr>
              <w:t>accompagnement</w:t>
            </w:r>
            <w:proofErr w:type="spellEnd"/>
          </w:p>
        </w:tc>
        <w:tc>
          <w:tcPr>
            <w:tcW w:w="5686" w:type="dxa"/>
          </w:tcPr>
          <w:p w14:paraId="5866D0A6" w14:textId="77777777" w:rsidR="00882609" w:rsidRPr="00025CE9" w:rsidRDefault="00000000" w:rsidP="00025CE9">
            <w:pPr>
              <w:jc w:val="both"/>
              <w:rPr>
                <w:rFonts w:cs="Times New Roman"/>
                <w:lang w:val="fr-FR"/>
              </w:rPr>
            </w:pPr>
            <w:r w:rsidRPr="00025CE9">
              <w:rPr>
                <w:rFonts w:cs="Times New Roman"/>
                <w:lang w:val="fr-FR"/>
              </w:rPr>
              <w:t>Documentation, formation et niveau de support pour chaque application.</w:t>
            </w:r>
          </w:p>
        </w:tc>
      </w:tr>
      <w:tr w:rsidR="00882609" w:rsidRPr="00025CE9" w14:paraId="2867B7D6" w14:textId="77777777">
        <w:tc>
          <w:tcPr>
            <w:tcW w:w="3673" w:type="dxa"/>
          </w:tcPr>
          <w:p w14:paraId="12A653DD" w14:textId="77777777" w:rsidR="00882609" w:rsidRPr="00025CE9" w:rsidRDefault="00000000" w:rsidP="00025CE9">
            <w:pPr>
              <w:jc w:val="both"/>
              <w:rPr>
                <w:rFonts w:cs="Times New Roman"/>
              </w:rPr>
            </w:pPr>
            <w:r w:rsidRPr="00025CE9">
              <w:rPr>
                <w:rFonts w:cs="Times New Roman"/>
              </w:rPr>
              <w:t xml:space="preserve">Packs </w:t>
            </w:r>
            <w:proofErr w:type="gramStart"/>
            <w:r w:rsidRPr="00025CE9">
              <w:rPr>
                <w:rFonts w:cs="Times New Roman"/>
              </w:rPr>
              <w:t>pays</w:t>
            </w:r>
            <w:proofErr w:type="gramEnd"/>
          </w:p>
        </w:tc>
        <w:tc>
          <w:tcPr>
            <w:tcW w:w="5686" w:type="dxa"/>
          </w:tcPr>
          <w:p w14:paraId="11EC117E" w14:textId="77777777" w:rsidR="00882609" w:rsidRPr="00025CE9" w:rsidRDefault="00000000" w:rsidP="00025CE9">
            <w:pPr>
              <w:jc w:val="both"/>
              <w:rPr>
                <w:rFonts w:cs="Times New Roman"/>
                <w:lang w:val="fr-FR"/>
              </w:rPr>
            </w:pPr>
            <w:r w:rsidRPr="00025CE9">
              <w:rPr>
                <w:rFonts w:cs="Times New Roman"/>
                <w:lang w:val="fr-FR"/>
              </w:rPr>
              <w:t>Quels pays après le Bénin, dans quel ordre, avec quelle veille fiscale ?</w:t>
            </w:r>
          </w:p>
        </w:tc>
      </w:tr>
      <w:tr w:rsidR="00882609" w:rsidRPr="00025CE9" w14:paraId="00467AAB" w14:textId="77777777">
        <w:tc>
          <w:tcPr>
            <w:tcW w:w="3673" w:type="dxa"/>
          </w:tcPr>
          <w:p w14:paraId="2E0454E6" w14:textId="77777777" w:rsidR="00882609" w:rsidRPr="00025CE9" w:rsidRDefault="00000000" w:rsidP="00025CE9">
            <w:pPr>
              <w:jc w:val="both"/>
              <w:rPr>
                <w:rFonts w:cs="Times New Roman"/>
              </w:rPr>
            </w:pPr>
            <w:proofErr w:type="spellStart"/>
            <w:r w:rsidRPr="00025CE9">
              <w:rPr>
                <w:rFonts w:cs="Times New Roman"/>
              </w:rPr>
              <w:t>Positionnement</w:t>
            </w:r>
            <w:proofErr w:type="spellEnd"/>
          </w:p>
        </w:tc>
        <w:tc>
          <w:tcPr>
            <w:tcW w:w="5686" w:type="dxa"/>
          </w:tcPr>
          <w:p w14:paraId="7739D252" w14:textId="77777777" w:rsidR="00882609" w:rsidRPr="00025CE9" w:rsidRDefault="00000000" w:rsidP="00025CE9">
            <w:pPr>
              <w:jc w:val="both"/>
              <w:rPr>
                <w:rFonts w:cs="Times New Roman"/>
                <w:lang w:val="fr-FR"/>
              </w:rPr>
            </w:pPr>
            <w:r w:rsidRPr="00025CE9">
              <w:rPr>
                <w:rFonts w:cs="Times New Roman"/>
                <w:lang w:val="fr-FR"/>
              </w:rPr>
              <w:t xml:space="preserve">Face à Odoo, </w:t>
            </w:r>
            <w:proofErr w:type="spellStart"/>
            <w:r w:rsidRPr="00025CE9">
              <w:rPr>
                <w:rFonts w:cs="Times New Roman"/>
                <w:lang w:val="fr-FR"/>
              </w:rPr>
              <w:t>Zoho</w:t>
            </w:r>
            <w:proofErr w:type="spellEnd"/>
            <w:r w:rsidRPr="00025CE9">
              <w:rPr>
                <w:rFonts w:cs="Times New Roman"/>
                <w:lang w:val="fr-FR"/>
              </w:rPr>
              <w:t xml:space="preserve"> et aux solutions locales ; indicateurs de réussite de la suite.</w:t>
            </w:r>
          </w:p>
        </w:tc>
      </w:tr>
      <w:tr w:rsidR="00882609" w:rsidRPr="00025CE9" w14:paraId="710B234D" w14:textId="77777777">
        <w:tc>
          <w:tcPr>
            <w:tcW w:w="3673" w:type="dxa"/>
          </w:tcPr>
          <w:p w14:paraId="2ADCB4BC" w14:textId="77777777" w:rsidR="00882609" w:rsidRPr="00025CE9" w:rsidRDefault="00000000" w:rsidP="00025CE9">
            <w:pPr>
              <w:jc w:val="both"/>
              <w:rPr>
                <w:rFonts w:cs="Times New Roman"/>
              </w:rPr>
            </w:pPr>
            <w:proofErr w:type="spellStart"/>
            <w:r w:rsidRPr="00025CE9">
              <w:rPr>
                <w:rFonts w:cs="Times New Roman"/>
              </w:rPr>
              <w:t>Partenaires</w:t>
            </w:r>
            <w:proofErr w:type="spellEnd"/>
          </w:p>
        </w:tc>
        <w:tc>
          <w:tcPr>
            <w:tcW w:w="5686" w:type="dxa"/>
          </w:tcPr>
          <w:p w14:paraId="700E5621" w14:textId="77777777" w:rsidR="00882609" w:rsidRPr="00025CE9" w:rsidRDefault="00000000" w:rsidP="00025CE9">
            <w:pPr>
              <w:jc w:val="both"/>
              <w:rPr>
                <w:rFonts w:cs="Times New Roman"/>
                <w:lang w:val="fr-FR"/>
              </w:rPr>
            </w:pPr>
            <w:r w:rsidRPr="00025CE9">
              <w:rPr>
                <w:rFonts w:cs="Times New Roman"/>
                <w:lang w:val="fr-FR"/>
              </w:rPr>
              <w:t>Ouverture aux développeurs tiers et aux intégrateurs, partage de revenus.</w:t>
            </w:r>
          </w:p>
        </w:tc>
      </w:tr>
    </w:tbl>
    <w:p w14:paraId="53562FCA" w14:textId="77777777" w:rsidR="00882609" w:rsidRPr="00025CE9" w:rsidRDefault="00000000" w:rsidP="00025CE9">
      <w:pPr>
        <w:jc w:val="both"/>
        <w:rPr>
          <w:rFonts w:cs="Times New Roman"/>
          <w:lang w:val="fr-FR"/>
        </w:rPr>
      </w:pPr>
      <w:r w:rsidRPr="00025CE9">
        <w:rPr>
          <w:rFonts w:cs="Times New Roman"/>
          <w:i/>
          <w:iCs/>
          <w:lang w:val="fr-FR"/>
        </w:rPr>
        <w:t>Responsable du document : Direction des opérations. Toute évolution doit être discutée avec les équipes produit et technique avant mise à jour du wiki.</w:t>
      </w:r>
    </w:p>
    <w:sectPr w:rsidR="00882609" w:rsidRPr="00025CE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3357"/>
    <w:multiLevelType w:val="hybridMultilevel"/>
    <w:tmpl w:val="AF48145A"/>
    <w:lvl w:ilvl="0" w:tplc="307422A6">
      <w:start w:val="1"/>
      <w:numFmt w:val="decimal"/>
      <w:lvlText w:val="%1."/>
      <w:lvlJc w:val="left"/>
      <w:pPr>
        <w:ind w:left="720" w:hanging="360"/>
      </w:pPr>
    </w:lvl>
    <w:lvl w:ilvl="1" w:tplc="A4106680">
      <w:start w:val="1"/>
      <w:numFmt w:val="lowerLetter"/>
      <w:lvlText w:val="%2."/>
      <w:lvlJc w:val="left"/>
      <w:pPr>
        <w:ind w:left="1440" w:hanging="360"/>
      </w:pPr>
    </w:lvl>
    <w:lvl w:ilvl="2" w:tplc="DA7446B2">
      <w:start w:val="1"/>
      <w:numFmt w:val="lowerRoman"/>
      <w:lvlText w:val="%3."/>
      <w:lvlJc w:val="left"/>
      <w:pPr>
        <w:ind w:left="2160" w:hanging="360"/>
      </w:pPr>
    </w:lvl>
    <w:lvl w:ilvl="3" w:tplc="A98E39CE">
      <w:start w:val="1"/>
      <w:numFmt w:val="decimal"/>
      <w:lvlText w:val="%4."/>
      <w:lvlJc w:val="left"/>
      <w:pPr>
        <w:ind w:left="2880" w:hanging="360"/>
      </w:pPr>
    </w:lvl>
    <w:lvl w:ilvl="4" w:tplc="273EFD54">
      <w:start w:val="1"/>
      <w:numFmt w:val="lowerLetter"/>
      <w:lvlText w:val="%5."/>
      <w:lvlJc w:val="left"/>
      <w:pPr>
        <w:ind w:left="3600" w:hanging="360"/>
      </w:pPr>
    </w:lvl>
    <w:lvl w:ilvl="5" w:tplc="25D6DF88">
      <w:start w:val="1"/>
      <w:numFmt w:val="lowerRoman"/>
      <w:lvlText w:val="%6."/>
      <w:lvlJc w:val="left"/>
      <w:pPr>
        <w:ind w:left="4320" w:hanging="360"/>
      </w:pPr>
    </w:lvl>
    <w:lvl w:ilvl="6" w:tplc="111EFA3A">
      <w:start w:val="1"/>
      <w:numFmt w:val="decimal"/>
      <w:lvlText w:val="%7."/>
      <w:lvlJc w:val="left"/>
      <w:pPr>
        <w:ind w:left="5040" w:hanging="360"/>
      </w:pPr>
    </w:lvl>
    <w:lvl w:ilvl="7" w:tplc="100E39CC">
      <w:start w:val="1"/>
      <w:numFmt w:val="lowerLetter"/>
      <w:lvlText w:val="%8."/>
      <w:lvlJc w:val="left"/>
      <w:pPr>
        <w:ind w:left="5760" w:hanging="360"/>
      </w:pPr>
    </w:lvl>
    <w:lvl w:ilvl="8" w:tplc="BE1A6796">
      <w:start w:val="1"/>
      <w:numFmt w:val="lowerRoman"/>
      <w:lvlText w:val="%9."/>
      <w:lvlJc w:val="left"/>
      <w:pPr>
        <w:ind w:left="6480" w:hanging="360"/>
      </w:pPr>
    </w:lvl>
  </w:abstractNum>
  <w:abstractNum w:abstractNumId="1" w15:restartNumberingAfterBreak="0">
    <w:nsid w:val="3E156AE2"/>
    <w:multiLevelType w:val="hybridMultilevel"/>
    <w:tmpl w:val="CDF27AB6"/>
    <w:lvl w:ilvl="0" w:tplc="F6CA6A48">
      <w:start w:val="1"/>
      <w:numFmt w:val="bullet"/>
      <w:lvlText w:val="•"/>
      <w:lvlJc w:val="left"/>
      <w:pPr>
        <w:ind w:left="720" w:hanging="360"/>
      </w:pPr>
    </w:lvl>
    <w:lvl w:ilvl="1" w:tplc="C64A99C4">
      <w:start w:val="1"/>
      <w:numFmt w:val="bullet"/>
      <w:lvlText w:val="o"/>
      <w:lvlJc w:val="left"/>
      <w:pPr>
        <w:ind w:left="1440" w:hanging="360"/>
      </w:pPr>
    </w:lvl>
    <w:lvl w:ilvl="2" w:tplc="64E039C8">
      <w:start w:val="1"/>
      <w:numFmt w:val="bullet"/>
      <w:lvlText w:val="▪"/>
      <w:lvlJc w:val="left"/>
      <w:pPr>
        <w:ind w:left="2160" w:hanging="360"/>
      </w:pPr>
    </w:lvl>
    <w:lvl w:ilvl="3" w:tplc="3B885D00">
      <w:start w:val="1"/>
      <w:numFmt w:val="bullet"/>
      <w:lvlText w:val="•"/>
      <w:lvlJc w:val="left"/>
      <w:pPr>
        <w:ind w:left="2880" w:hanging="360"/>
      </w:pPr>
    </w:lvl>
    <w:lvl w:ilvl="4" w:tplc="410E39AC">
      <w:start w:val="1"/>
      <w:numFmt w:val="bullet"/>
      <w:lvlText w:val="o"/>
      <w:lvlJc w:val="left"/>
      <w:pPr>
        <w:ind w:left="3600" w:hanging="360"/>
      </w:pPr>
    </w:lvl>
    <w:lvl w:ilvl="5" w:tplc="D944A904">
      <w:start w:val="1"/>
      <w:numFmt w:val="bullet"/>
      <w:lvlText w:val="▪"/>
      <w:lvlJc w:val="left"/>
      <w:pPr>
        <w:ind w:left="4320" w:hanging="360"/>
      </w:pPr>
    </w:lvl>
    <w:lvl w:ilvl="6" w:tplc="8716D568">
      <w:start w:val="1"/>
      <w:numFmt w:val="bullet"/>
      <w:lvlText w:val="•"/>
      <w:lvlJc w:val="left"/>
      <w:pPr>
        <w:ind w:left="5040" w:hanging="360"/>
      </w:pPr>
    </w:lvl>
    <w:lvl w:ilvl="7" w:tplc="A5727338">
      <w:start w:val="1"/>
      <w:numFmt w:val="bullet"/>
      <w:lvlText w:val="o"/>
      <w:lvlJc w:val="left"/>
      <w:pPr>
        <w:ind w:left="5760" w:hanging="360"/>
      </w:pPr>
    </w:lvl>
    <w:lvl w:ilvl="8" w:tplc="8D5EB1C8">
      <w:start w:val="1"/>
      <w:numFmt w:val="bullet"/>
      <w:lvlText w:val="▪"/>
      <w:lvlJc w:val="left"/>
      <w:pPr>
        <w:ind w:left="6480" w:hanging="360"/>
      </w:pPr>
    </w:lvl>
  </w:abstractNum>
  <w:num w:numId="1" w16cid:durableId="2143574758">
    <w:abstractNumId w:val="1"/>
  </w:num>
  <w:num w:numId="2" w16cid:durableId="1534806518">
    <w:abstractNumId w:val="1"/>
  </w:num>
  <w:num w:numId="3" w16cid:durableId="1163467791">
    <w:abstractNumId w:val="1"/>
  </w:num>
  <w:num w:numId="4" w16cid:durableId="584650261">
    <w:abstractNumId w:val="1"/>
  </w:num>
  <w:num w:numId="5" w16cid:durableId="1417895404">
    <w:abstractNumId w:val="0"/>
    <w:lvlOverride w:ilvl="0">
      <w:startOverride w:val="1"/>
    </w:lvlOverride>
  </w:num>
  <w:num w:numId="6" w16cid:durableId="1481652418">
    <w:abstractNumId w:val="1"/>
  </w:num>
  <w:num w:numId="7" w16cid:durableId="462426289">
    <w:abstractNumId w:val="0"/>
    <w:lvlOverride w:ilvl="0">
      <w:startOverride w:val="1"/>
    </w:lvlOverride>
  </w:num>
  <w:num w:numId="8" w16cid:durableId="363989526">
    <w:abstractNumId w:val="1"/>
  </w:num>
  <w:num w:numId="9" w16cid:durableId="1987200088">
    <w:abstractNumId w:val="1"/>
  </w:num>
  <w:num w:numId="10" w16cid:durableId="562525376">
    <w:abstractNumId w:val="1"/>
  </w:num>
  <w:num w:numId="11" w16cid:durableId="1253973360">
    <w:abstractNumId w:val="1"/>
  </w:num>
  <w:num w:numId="12" w16cid:durableId="14041402">
    <w:abstractNumId w:val="1"/>
  </w:num>
  <w:num w:numId="13" w16cid:durableId="48113913">
    <w:abstractNumId w:val="1"/>
  </w:num>
  <w:num w:numId="14" w16cid:durableId="1624648563">
    <w:abstractNumId w:val="0"/>
    <w:lvlOverride w:ilvl="0">
      <w:startOverride w:val="1"/>
    </w:lvlOverride>
  </w:num>
  <w:num w:numId="15" w16cid:durableId="728652138">
    <w:abstractNumId w:val="1"/>
  </w:num>
  <w:num w:numId="16" w16cid:durableId="1171485774">
    <w:abstractNumId w:val="1"/>
  </w:num>
  <w:num w:numId="17" w16cid:durableId="1210412856">
    <w:abstractNumId w:val="1"/>
  </w:num>
  <w:num w:numId="18" w16cid:durableId="3484204">
    <w:abstractNumId w:val="0"/>
    <w:lvlOverride w:ilvl="0">
      <w:startOverride w:val="1"/>
    </w:lvlOverride>
  </w:num>
  <w:num w:numId="19" w16cid:durableId="1420713857">
    <w:abstractNumId w:val="0"/>
    <w:lvlOverride w:ilvl="0">
      <w:startOverride w:val="1"/>
    </w:lvlOverride>
  </w:num>
  <w:num w:numId="20" w16cid:durableId="454719226">
    <w:abstractNumId w:val="1"/>
  </w:num>
  <w:num w:numId="21" w16cid:durableId="608898199">
    <w:abstractNumId w:val="1"/>
  </w:num>
  <w:num w:numId="22" w16cid:durableId="291405004">
    <w:abstractNumId w:val="1"/>
  </w:num>
  <w:num w:numId="23" w16cid:durableId="991758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82609"/>
    <w:rsid w:val="00025CE9"/>
    <w:rsid w:val="00045F7E"/>
    <w:rsid w:val="008826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E54A"/>
  <w15:docId w15:val="{5F32A3D0-3BFC-403B-AA1F-3A4B4687C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CE9"/>
    <w:rPr>
      <w:rFonts w:ascii="Times New Roman" w:hAnsi="Times New Roman"/>
      <w:sz w:val="24"/>
    </w:rPr>
  </w:style>
  <w:style w:type="paragraph" w:styleId="Titre1">
    <w:name w:val="heading 1"/>
    <w:basedOn w:val="Normal"/>
    <w:next w:val="Normal"/>
    <w:uiPriority w:val="9"/>
    <w:qFormat/>
    <w:pPr>
      <w:keepNext/>
      <w:spacing w:before="360" w:after="120"/>
      <w:outlineLvl w:val="0"/>
    </w:pPr>
    <w:rPr>
      <w:b/>
      <w:bCs/>
      <w:sz w:val="32"/>
      <w:szCs w:val="32"/>
    </w:rPr>
  </w:style>
  <w:style w:type="paragraph" w:styleId="Titre2">
    <w:name w:val="heading 2"/>
    <w:basedOn w:val="Normal"/>
    <w:next w:val="Normal"/>
    <w:uiPriority w:val="9"/>
    <w:unhideWhenUsed/>
    <w:qFormat/>
    <w:pPr>
      <w:keepNext/>
      <w:spacing w:before="280" w:after="100"/>
      <w:outlineLvl w:val="1"/>
    </w:pPr>
    <w:rPr>
      <w:b/>
      <w:bCs/>
      <w:sz w:val="26"/>
      <w:szCs w:val="26"/>
    </w:rPr>
  </w:style>
  <w:style w:type="paragraph" w:styleId="Titre3">
    <w:name w:val="heading 3"/>
    <w:basedOn w:val="Normal"/>
    <w:next w:val="Normal"/>
    <w:uiPriority w:val="9"/>
    <w:unhideWhenUsed/>
    <w:qFormat/>
    <w:pPr>
      <w:keepNext/>
      <w:spacing w:before="240" w:after="80"/>
      <w:outlineLvl w:val="2"/>
    </w:pPr>
    <w:rPr>
      <w:b/>
      <w:bCs/>
      <w:szCs w:val="24"/>
    </w:rPr>
  </w:style>
  <w:style w:type="paragraph" w:styleId="Titre4">
    <w:name w:val="heading 4"/>
    <w:basedOn w:val="Normal"/>
    <w:next w:val="Normal"/>
    <w:uiPriority w:val="9"/>
    <w:semiHidden/>
    <w:unhideWhenUsed/>
    <w:qFormat/>
    <w:pPr>
      <w:keepNext/>
      <w:outlineLvl w:val="3"/>
    </w:pPr>
    <w:rPr>
      <w:b/>
      <w:bCs/>
      <w:sz w:val="22"/>
    </w:rPr>
  </w:style>
  <w:style w:type="paragraph" w:styleId="Titre5">
    <w:name w:val="heading 5"/>
    <w:basedOn w:val="Normal"/>
    <w:next w:val="Normal"/>
    <w:uiPriority w:val="9"/>
    <w:semiHidden/>
    <w:unhideWhenUsed/>
    <w:qFormat/>
    <w:pPr>
      <w:keepNext/>
      <w:outlineLvl w:val="4"/>
    </w:pPr>
    <w:rPr>
      <w:b/>
      <w:bCs/>
      <w:sz w:val="22"/>
    </w:rPr>
  </w:style>
  <w:style w:type="paragraph" w:styleId="Titre6">
    <w:name w:val="heading 6"/>
    <w:basedOn w:val="Normal"/>
    <w:next w:val="Normal"/>
    <w:uiPriority w:val="9"/>
    <w:semiHidden/>
    <w:unhideWhenUsed/>
    <w:qFormat/>
    <w:pPr>
      <w:keepNext/>
      <w:outlineLvl w:val="5"/>
    </w:pPr>
    <w:rPr>
      <w:i/>
      <w:i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spacing w:after="80"/>
      <w:contextualSpacing/>
    </w:pPr>
    <w:rPr>
      <w:sz w:val="56"/>
      <w:szCs w:val="56"/>
    </w:rPr>
  </w:style>
  <w:style w:type="paragraph" w:styleId="Citation">
    <w:name w:val="Quote"/>
    <w:basedOn w:val="Normal"/>
    <w:qFormat/>
    <w:pPr>
      <w:pBdr>
        <w:left w:val="single" w:sz="12" w:space="8" w:color="A0A0A0"/>
      </w:pBdr>
      <w:ind w:left="720" w:right="720"/>
    </w:pPr>
    <w:rPr>
      <w:i/>
      <w:iCs/>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szCs w:val="20"/>
    </w:rPr>
  </w:style>
  <w:style w:type="character" w:customStyle="1" w:styleId="CodeChar">
    <w:name w:val="Code Char"/>
    <w:link w:val="Code"/>
    <w:rPr>
      <w:rFonts w:ascii="Consolas" w:eastAsia="Consolas" w:hAnsi="Consolas" w:cs="Consolas"/>
      <w:sz w:val="20"/>
      <w:szCs w:val="20"/>
      <w:shd w:val="clear" w:color="auto" w:fill="F5F5F5"/>
    </w:rPr>
  </w:style>
  <w:style w:type="paragraph" w:styleId="Paragraphedeliste">
    <w:name w:val="List Paragraph"/>
    <w:basedOn w:val="Normal"/>
    <w:qFormat/>
    <w:pPr>
      <w:ind w:left="720"/>
      <w:contextualSpacing/>
    </w:pPr>
  </w:style>
  <w:style w:type="character" w:styleId="Lienhypertexte">
    <w:name w:val="Hyperlink"/>
    <w:rPr>
      <w:color w:val="0563C1"/>
      <w:u w:val="single"/>
    </w:rPr>
  </w:style>
  <w:style w:type="paragraph" w:styleId="Commentaire">
    <w:name w:val="annotation text"/>
    <w:basedOn w:val="Normal"/>
    <w:pPr>
      <w:spacing w:line="240" w:lineRule="auto"/>
    </w:pPr>
    <w:rPr>
      <w:sz w:val="20"/>
      <w:szCs w:val="20"/>
    </w:rPr>
  </w:style>
  <w:style w:type="character" w:styleId="Marquedecommentaire">
    <w:name w:val="annotation reference"/>
    <w:rPr>
      <w:sz w:val="16"/>
      <w:szCs w:val="16"/>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4100</Words>
  <Characters>22550</Characters>
  <Application>Microsoft Office Word</Application>
  <DocSecurity>0</DocSecurity>
  <Lines>187</Lines>
  <Paragraphs>53</Paragraphs>
  <ScaleCrop>false</ScaleCrop>
  <Company/>
  <LinksUpToDate>false</LinksUpToDate>
  <CharactersWithSpaces>26597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  Vision de la suite d'applications</dc:title>
  <dc:description>Claude Docs node/f64d6780-2d2d@20 docx-w8</dc:description>
  <cp:lastModifiedBy>Lenovo</cp:lastModifiedBy>
  <cp:revision>21</cp:revision>
  <dcterms:created xsi:type="dcterms:W3CDTF">2026-11-03T10:16:00Z</dcterms:created>
  <dcterms:modified xsi:type="dcterms:W3CDTF">2026-11-03T10:21:00Z</dcterms:modified>
</cp:coreProperties>
</file>