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page" w:tblpX="1427" w:tblpY="4051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E86CC2" w:rsidRPr="00E86CC2" w14:paraId="028A5327" w14:textId="77777777" w:rsidTr="00E86CC2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CB553" w14:textId="77777777" w:rsidR="00E86CC2" w:rsidRPr="00E86CC2" w:rsidRDefault="00E86CC2" w:rsidP="00E86CC2">
            <w:pPr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 xml:space="preserve">Collaborateur : </w:t>
            </w:r>
          </w:p>
        </w:tc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4EFA4" w14:textId="0E74832E" w:rsidR="00E86CC2" w:rsidRPr="00E86CC2" w:rsidRDefault="00E86CC2" w:rsidP="00E86CC2">
            <w:pPr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Service :</w:t>
            </w:r>
          </w:p>
        </w:tc>
      </w:tr>
      <w:tr w:rsidR="00E86CC2" w:rsidRPr="00E86CC2" w14:paraId="2831E947" w14:textId="77777777" w:rsidTr="00E86CC2">
        <w:tc>
          <w:tcPr>
            <w:tcW w:w="45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4BA4A" w14:textId="77777777" w:rsidR="00E86CC2" w:rsidRPr="00E86CC2" w:rsidRDefault="00E86CC2" w:rsidP="00E86CC2">
            <w:pPr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 xml:space="preserve">Fonction : </w:t>
            </w:r>
          </w:p>
        </w:tc>
        <w:tc>
          <w:tcPr>
            <w:tcW w:w="45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B686D" w14:textId="223337AD" w:rsidR="00E86CC2" w:rsidRPr="00E86CC2" w:rsidRDefault="00E86CC2" w:rsidP="00E86CC2">
            <w:pPr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Responsable :</w:t>
            </w:r>
          </w:p>
        </w:tc>
      </w:tr>
    </w:tbl>
    <w:p w14:paraId="0C517801" w14:textId="23D10B71" w:rsidR="00E86CC2" w:rsidRPr="00E86CC2" w:rsidRDefault="00E86CC2" w:rsidP="00E86CC2">
      <w:pPr>
        <w:jc w:val="center"/>
        <w:rPr>
          <w:rFonts w:ascii="Century Gothic" w:hAnsi="Century Gothic"/>
          <w:sz w:val="52"/>
          <w:szCs w:val="52"/>
        </w:rPr>
      </w:pPr>
      <w:r w:rsidRPr="00E86CC2">
        <w:rPr>
          <w:rFonts w:ascii="Century Gothic" w:hAnsi="Century Gothic"/>
          <w:b/>
          <w:bCs/>
          <w:sz w:val="52"/>
          <w:szCs w:val="52"/>
        </w:rPr>
        <w:t>Plan d'Amélioration des Performances</w:t>
      </w:r>
    </w:p>
    <w:p w14:paraId="1F208C85" w14:textId="77777777" w:rsidR="009F681E" w:rsidRPr="00E86CC2" w:rsidRDefault="009F681E">
      <w:pPr>
        <w:rPr>
          <w:rFonts w:ascii="Century Gothic" w:hAnsi="Century Gothic"/>
          <w:sz w:val="28"/>
          <w:szCs w:val="28"/>
        </w:rPr>
      </w:pPr>
    </w:p>
    <w:p w14:paraId="68985AF7" w14:textId="77777777" w:rsidR="00E86CC2" w:rsidRPr="00E86CC2" w:rsidRDefault="00E86CC2">
      <w:pPr>
        <w:rPr>
          <w:rFonts w:ascii="Century Gothic" w:hAnsi="Century Gothic"/>
          <w:sz w:val="28"/>
          <w:szCs w:val="28"/>
        </w:rPr>
      </w:pPr>
    </w:p>
    <w:p w14:paraId="3B77E009" w14:textId="77777777" w:rsidR="00E86CC2" w:rsidRPr="00E86CC2" w:rsidRDefault="00E86CC2">
      <w:pPr>
        <w:rPr>
          <w:rFonts w:ascii="Century Gothic" w:hAnsi="Century Gothic"/>
          <w:sz w:val="28"/>
          <w:szCs w:val="28"/>
        </w:rPr>
      </w:pPr>
    </w:p>
    <w:p w14:paraId="534ED9E9" w14:textId="77777777" w:rsidR="00E86CC2" w:rsidRPr="00E86CC2" w:rsidRDefault="00000000" w:rsidP="00E86CC2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pict w14:anchorId="59614874">
          <v:rect id="_x0000_i1025" style="width:0;height:1.5pt" o:hralign="center" o:hrstd="t" o:hr="t" fillcolor="#a0a0a0" stroked="f"/>
        </w:pict>
      </w:r>
    </w:p>
    <w:p w14:paraId="130A9F68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t>Introduction</w:t>
      </w:r>
    </w:p>
    <w:p w14:paraId="19921181" w14:textId="77777777" w:rsid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Ce document présente le plan d'amélioration des performances pour [Nom du Collaborateur], actuellement au poste de [Titre du Poste]. Ce plan vise à identifier les domaines nécessitant des améliorations, définir des objectifs clairs et mettre en place des actions concrètes pour aider [Nom du Collaborateur] à atteindre les standards de performance requis.</w:t>
      </w:r>
    </w:p>
    <w:p w14:paraId="4509EB60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</w:p>
    <w:p w14:paraId="13B64899" w14:textId="2897A71B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</w:p>
    <w:p w14:paraId="530BDB0A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t>1. Objectifs du Plan d'Amélioration des Performances</w:t>
      </w:r>
    </w:p>
    <w:p w14:paraId="08DEF716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t>1.1. Objectifs Généraux</w:t>
      </w:r>
    </w:p>
    <w:p w14:paraId="6CB9C268" w14:textId="77777777" w:rsidR="00E86CC2" w:rsidRPr="00E86CC2" w:rsidRDefault="00E86CC2" w:rsidP="00E86CC2">
      <w:pPr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Améliorer la qualité du travail.</w:t>
      </w:r>
    </w:p>
    <w:p w14:paraId="2D64118F" w14:textId="77777777" w:rsidR="00E86CC2" w:rsidRPr="00E86CC2" w:rsidRDefault="00E86CC2" w:rsidP="00E86CC2">
      <w:pPr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Accroître la productivité et l'efficacité.</w:t>
      </w:r>
    </w:p>
    <w:p w14:paraId="73026580" w14:textId="77777777" w:rsidR="00E86CC2" w:rsidRPr="00E86CC2" w:rsidRDefault="00E86CC2" w:rsidP="00E86CC2">
      <w:pPr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Développer les compétences professionnelles.</w:t>
      </w:r>
    </w:p>
    <w:p w14:paraId="3DFCD570" w14:textId="77777777" w:rsidR="00E86CC2" w:rsidRPr="00E86CC2" w:rsidRDefault="00E86CC2" w:rsidP="00E86CC2">
      <w:pPr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Renforcer l'engagement et la motivation.</w:t>
      </w:r>
    </w:p>
    <w:p w14:paraId="2794FFEF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t>1.2. Objectifs Spécifiques</w:t>
      </w:r>
    </w:p>
    <w:p w14:paraId="1A2B29ED" w14:textId="4CCAFFF5" w:rsidR="00E86CC2" w:rsidRPr="00E86CC2" w:rsidRDefault="00E86CC2" w:rsidP="00E86CC2">
      <w:pPr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 xml:space="preserve">Réduire les erreurs dans les rapports de </w:t>
      </w:r>
      <w:r>
        <w:rPr>
          <w:rFonts w:ascii="Century Gothic" w:hAnsi="Century Gothic"/>
          <w:sz w:val="28"/>
          <w:szCs w:val="28"/>
        </w:rPr>
        <w:t>20%.</w:t>
      </w:r>
    </w:p>
    <w:p w14:paraId="04F4221F" w14:textId="402BF9BC" w:rsidR="00E86CC2" w:rsidRPr="00E86CC2" w:rsidRDefault="00E86CC2" w:rsidP="00E86CC2">
      <w:pPr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 xml:space="preserve">Augmenter le respect des délais de livraison de </w:t>
      </w:r>
      <w:r>
        <w:rPr>
          <w:rFonts w:ascii="Century Gothic" w:hAnsi="Century Gothic"/>
          <w:sz w:val="28"/>
          <w:szCs w:val="28"/>
        </w:rPr>
        <w:t>80%.</w:t>
      </w:r>
    </w:p>
    <w:p w14:paraId="0A7CD17B" w14:textId="1046B07E" w:rsidR="00E86CC2" w:rsidRPr="00E86CC2" w:rsidRDefault="00E86CC2" w:rsidP="00E86CC2">
      <w:pPr>
        <w:numPr>
          <w:ilvl w:val="0"/>
          <w:numId w:val="2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Améliorer la communication avec les collègues et les clients.</w:t>
      </w:r>
    </w:p>
    <w:p w14:paraId="717D0903" w14:textId="40B6C51B" w:rsidR="00E86CC2" w:rsidRDefault="00E86CC2" w:rsidP="00E86CC2">
      <w:pPr>
        <w:rPr>
          <w:rFonts w:ascii="Century Gothic" w:hAnsi="Century Gothic"/>
          <w:b/>
          <w:bCs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lastRenderedPageBreak/>
        <w:t xml:space="preserve">2. </w:t>
      </w:r>
      <w:r w:rsidR="00C12A72">
        <w:rPr>
          <w:rFonts w:ascii="Century Gothic" w:hAnsi="Century Gothic"/>
          <w:b/>
          <w:bCs/>
          <w:sz w:val="28"/>
          <w:szCs w:val="28"/>
        </w:rPr>
        <w:t>Etat des lieux et Stratégies d’Amélioration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23"/>
        <w:gridCol w:w="2131"/>
        <w:gridCol w:w="1577"/>
        <w:gridCol w:w="1293"/>
        <w:gridCol w:w="1538"/>
      </w:tblGrid>
      <w:tr w:rsidR="00C12A72" w14:paraId="2064984C" w14:textId="4BF362D7" w:rsidTr="00C12A72">
        <w:trPr>
          <w:trHeight w:val="680"/>
        </w:trPr>
        <w:tc>
          <w:tcPr>
            <w:tcW w:w="2714" w:type="dxa"/>
            <w:vAlign w:val="center"/>
          </w:tcPr>
          <w:p w14:paraId="133FA547" w14:textId="69365C1E" w:rsidR="00C12A72" w:rsidRDefault="00C12A72" w:rsidP="00E86CC2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Évaluation des Performances</w:t>
            </w:r>
          </w:p>
        </w:tc>
        <w:tc>
          <w:tcPr>
            <w:tcW w:w="2361" w:type="dxa"/>
            <w:vAlign w:val="center"/>
          </w:tcPr>
          <w:p w14:paraId="0BB4566F" w14:textId="14C9E96D" w:rsidR="00C12A72" w:rsidRDefault="00C12A72" w:rsidP="00E86CC2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Feedback des Supérieurs</w:t>
            </w:r>
          </w:p>
        </w:tc>
        <w:tc>
          <w:tcPr>
            <w:tcW w:w="1329" w:type="dxa"/>
          </w:tcPr>
          <w:p w14:paraId="0512198A" w14:textId="1DA9EBD6" w:rsidR="00C12A72" w:rsidRPr="00E86CC2" w:rsidRDefault="00C12A72" w:rsidP="00E86CC2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Domaines</w:t>
            </w:r>
          </w:p>
        </w:tc>
        <w:tc>
          <w:tcPr>
            <w:tcW w:w="1329" w:type="dxa"/>
          </w:tcPr>
          <w:p w14:paraId="0D69808E" w14:textId="324992D1" w:rsidR="00C12A72" w:rsidRPr="00E86CC2" w:rsidRDefault="00C12A72" w:rsidP="00E86CC2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Causes</w:t>
            </w:r>
          </w:p>
        </w:tc>
        <w:tc>
          <w:tcPr>
            <w:tcW w:w="1329" w:type="dxa"/>
          </w:tcPr>
          <w:p w14:paraId="5323B4EF" w14:textId="4E177A29" w:rsidR="00C12A72" w:rsidRPr="00E86CC2" w:rsidRDefault="00C12A72" w:rsidP="00E86CC2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Stratégies et Actions</w:t>
            </w:r>
          </w:p>
        </w:tc>
      </w:tr>
      <w:tr w:rsidR="00C12A72" w14:paraId="3F7612C5" w14:textId="1BE12512" w:rsidTr="0081009B">
        <w:trPr>
          <w:trHeight w:val="624"/>
        </w:trPr>
        <w:tc>
          <w:tcPr>
            <w:tcW w:w="2714" w:type="dxa"/>
            <w:vMerge w:val="restart"/>
          </w:tcPr>
          <w:p w14:paraId="4E336962" w14:textId="7E112039" w:rsidR="00C12A72" w:rsidRPr="00E86CC2" w:rsidRDefault="00C12A7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361" w:type="dxa"/>
            <w:vMerge w:val="restart"/>
          </w:tcPr>
          <w:p w14:paraId="255EC346" w14:textId="1D6E28B4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1FBD872F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44F7EA38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2757DAC3" w14:textId="6D7AEC06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12A72" w14:paraId="7AA5BD44" w14:textId="77777777" w:rsidTr="0081009B">
        <w:trPr>
          <w:trHeight w:val="622"/>
        </w:trPr>
        <w:tc>
          <w:tcPr>
            <w:tcW w:w="2714" w:type="dxa"/>
            <w:vMerge/>
          </w:tcPr>
          <w:p w14:paraId="3F5B4C8C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361" w:type="dxa"/>
            <w:vMerge/>
          </w:tcPr>
          <w:p w14:paraId="2C94610A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376DFD5E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119DCAD4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535B8FBA" w14:textId="062E4086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12A72" w14:paraId="45380356" w14:textId="77777777" w:rsidTr="0081009B">
        <w:trPr>
          <w:trHeight w:val="622"/>
        </w:trPr>
        <w:tc>
          <w:tcPr>
            <w:tcW w:w="2714" w:type="dxa"/>
            <w:vMerge/>
          </w:tcPr>
          <w:p w14:paraId="435ACCB8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361" w:type="dxa"/>
            <w:vMerge/>
          </w:tcPr>
          <w:p w14:paraId="0D6C81CB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6943FE24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7079A7FB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16BBFF26" w14:textId="72275064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12A72" w14:paraId="65F08320" w14:textId="77777777" w:rsidTr="0081009B">
        <w:trPr>
          <w:trHeight w:val="622"/>
        </w:trPr>
        <w:tc>
          <w:tcPr>
            <w:tcW w:w="2714" w:type="dxa"/>
            <w:vMerge/>
          </w:tcPr>
          <w:p w14:paraId="10E4CC5E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361" w:type="dxa"/>
            <w:vMerge/>
          </w:tcPr>
          <w:p w14:paraId="3480E89F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677B93C6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0AE0EE6C" w14:textId="77777777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329" w:type="dxa"/>
          </w:tcPr>
          <w:p w14:paraId="5068F7A0" w14:textId="7BC59F42" w:rsidR="00C12A72" w:rsidRPr="00E86CC2" w:rsidRDefault="00C12A72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7152FE97" w14:textId="77777777" w:rsidR="007E012F" w:rsidRDefault="007E012F" w:rsidP="00E86CC2">
      <w:pPr>
        <w:rPr>
          <w:rFonts w:ascii="Century Gothic" w:hAnsi="Century Gothic"/>
          <w:sz w:val="28"/>
          <w:szCs w:val="28"/>
        </w:rPr>
      </w:pPr>
    </w:p>
    <w:p w14:paraId="7F740033" w14:textId="77777777" w:rsidR="007E012F" w:rsidRPr="00E86CC2" w:rsidRDefault="007E012F" w:rsidP="00E86CC2">
      <w:pPr>
        <w:rPr>
          <w:rFonts w:ascii="Century Gothic" w:hAnsi="Century Gothic"/>
          <w:sz w:val="28"/>
          <w:szCs w:val="28"/>
        </w:rPr>
      </w:pPr>
    </w:p>
    <w:p w14:paraId="7FBAC8A6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t>4. Calendrier de Mise en Œuvre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77"/>
        <w:gridCol w:w="1953"/>
        <w:gridCol w:w="1090"/>
        <w:gridCol w:w="1090"/>
        <w:gridCol w:w="1252"/>
      </w:tblGrid>
      <w:tr w:rsidR="00E86CC2" w:rsidRPr="00E86CC2" w14:paraId="7ABA0820" w14:textId="77777777" w:rsidTr="00E86CC2">
        <w:tc>
          <w:tcPr>
            <w:tcW w:w="0" w:type="auto"/>
            <w:hideMark/>
          </w:tcPr>
          <w:p w14:paraId="3BB07A92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Action</w:t>
            </w:r>
          </w:p>
        </w:tc>
        <w:tc>
          <w:tcPr>
            <w:tcW w:w="0" w:type="auto"/>
            <w:hideMark/>
          </w:tcPr>
          <w:p w14:paraId="7C5B0D06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Responsable</w:t>
            </w:r>
          </w:p>
        </w:tc>
        <w:tc>
          <w:tcPr>
            <w:tcW w:w="0" w:type="auto"/>
            <w:hideMark/>
          </w:tcPr>
          <w:p w14:paraId="4C0FA527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Début</w:t>
            </w:r>
          </w:p>
        </w:tc>
        <w:tc>
          <w:tcPr>
            <w:tcW w:w="0" w:type="auto"/>
            <w:hideMark/>
          </w:tcPr>
          <w:p w14:paraId="0F3F9A52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Fin</w:t>
            </w:r>
          </w:p>
        </w:tc>
        <w:tc>
          <w:tcPr>
            <w:tcW w:w="0" w:type="auto"/>
            <w:hideMark/>
          </w:tcPr>
          <w:p w14:paraId="160FE467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Statut</w:t>
            </w:r>
          </w:p>
        </w:tc>
      </w:tr>
      <w:tr w:rsidR="00E86CC2" w:rsidRPr="00E86CC2" w14:paraId="1633D823" w14:textId="77777777" w:rsidTr="00E86CC2">
        <w:tc>
          <w:tcPr>
            <w:tcW w:w="0" w:type="auto"/>
            <w:hideMark/>
          </w:tcPr>
          <w:p w14:paraId="4DD6A31E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Inscription à la formation technique</w:t>
            </w:r>
          </w:p>
        </w:tc>
        <w:tc>
          <w:tcPr>
            <w:tcW w:w="0" w:type="auto"/>
            <w:hideMark/>
          </w:tcPr>
          <w:p w14:paraId="3E3C9A87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[Nom]</w:t>
            </w:r>
          </w:p>
        </w:tc>
        <w:tc>
          <w:tcPr>
            <w:tcW w:w="0" w:type="auto"/>
            <w:hideMark/>
          </w:tcPr>
          <w:p w14:paraId="360104B6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[Date]</w:t>
            </w:r>
          </w:p>
        </w:tc>
        <w:tc>
          <w:tcPr>
            <w:tcW w:w="0" w:type="auto"/>
            <w:hideMark/>
          </w:tcPr>
          <w:p w14:paraId="601E8186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[Date]</w:t>
            </w:r>
          </w:p>
        </w:tc>
        <w:tc>
          <w:tcPr>
            <w:tcW w:w="0" w:type="auto"/>
            <w:hideMark/>
          </w:tcPr>
          <w:p w14:paraId="0D5BCF7E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Planifié</w:t>
            </w:r>
          </w:p>
        </w:tc>
      </w:tr>
      <w:tr w:rsidR="00E86CC2" w:rsidRPr="00E86CC2" w14:paraId="2CAB0DB7" w14:textId="77777777" w:rsidTr="00E86CC2">
        <w:tc>
          <w:tcPr>
            <w:tcW w:w="0" w:type="auto"/>
            <w:hideMark/>
          </w:tcPr>
          <w:p w14:paraId="31AE5A91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Mise en place du programme de mentorat</w:t>
            </w:r>
          </w:p>
        </w:tc>
        <w:tc>
          <w:tcPr>
            <w:tcW w:w="0" w:type="auto"/>
            <w:hideMark/>
          </w:tcPr>
          <w:p w14:paraId="08D54B17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[Nom]</w:t>
            </w:r>
          </w:p>
        </w:tc>
        <w:tc>
          <w:tcPr>
            <w:tcW w:w="0" w:type="auto"/>
            <w:hideMark/>
          </w:tcPr>
          <w:p w14:paraId="79AE5FBC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[Date]</w:t>
            </w:r>
          </w:p>
        </w:tc>
        <w:tc>
          <w:tcPr>
            <w:tcW w:w="0" w:type="auto"/>
            <w:hideMark/>
          </w:tcPr>
          <w:p w14:paraId="319B99D9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[Date]</w:t>
            </w:r>
          </w:p>
        </w:tc>
        <w:tc>
          <w:tcPr>
            <w:tcW w:w="0" w:type="auto"/>
            <w:hideMark/>
          </w:tcPr>
          <w:p w14:paraId="3969D8B3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En cours</w:t>
            </w:r>
          </w:p>
        </w:tc>
      </w:tr>
      <w:tr w:rsidR="00E86CC2" w:rsidRPr="00E86CC2" w14:paraId="040E7C18" w14:textId="77777777" w:rsidTr="00E86CC2">
        <w:tc>
          <w:tcPr>
            <w:tcW w:w="0" w:type="auto"/>
            <w:hideMark/>
          </w:tcPr>
          <w:p w14:paraId="3939F248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...</w:t>
            </w:r>
          </w:p>
        </w:tc>
        <w:tc>
          <w:tcPr>
            <w:tcW w:w="0" w:type="auto"/>
            <w:hideMark/>
          </w:tcPr>
          <w:p w14:paraId="7F1094F6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...</w:t>
            </w:r>
          </w:p>
        </w:tc>
        <w:tc>
          <w:tcPr>
            <w:tcW w:w="0" w:type="auto"/>
            <w:hideMark/>
          </w:tcPr>
          <w:p w14:paraId="3A2F9548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...</w:t>
            </w:r>
          </w:p>
        </w:tc>
        <w:tc>
          <w:tcPr>
            <w:tcW w:w="0" w:type="auto"/>
            <w:hideMark/>
          </w:tcPr>
          <w:p w14:paraId="4E7EC4FF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...</w:t>
            </w:r>
          </w:p>
        </w:tc>
        <w:tc>
          <w:tcPr>
            <w:tcW w:w="0" w:type="auto"/>
            <w:hideMark/>
          </w:tcPr>
          <w:p w14:paraId="70583C4E" w14:textId="77777777" w:rsidR="00E86CC2" w:rsidRPr="00E86CC2" w:rsidRDefault="00E86CC2" w:rsidP="00E86CC2">
            <w:pPr>
              <w:spacing w:after="160" w:line="259" w:lineRule="auto"/>
              <w:rPr>
                <w:rFonts w:ascii="Century Gothic" w:hAnsi="Century Gothic"/>
                <w:sz w:val="28"/>
                <w:szCs w:val="28"/>
              </w:rPr>
            </w:pPr>
            <w:r w:rsidRPr="00E86CC2">
              <w:rPr>
                <w:rFonts w:ascii="Century Gothic" w:hAnsi="Century Gothic"/>
                <w:sz w:val="28"/>
                <w:szCs w:val="28"/>
              </w:rPr>
              <w:t>...</w:t>
            </w:r>
          </w:p>
        </w:tc>
      </w:tr>
    </w:tbl>
    <w:p w14:paraId="3ABB4CA8" w14:textId="2038A329" w:rsidR="00E86CC2" w:rsidRDefault="00E86CC2" w:rsidP="00E86CC2">
      <w:pPr>
        <w:rPr>
          <w:rFonts w:ascii="Century Gothic" w:hAnsi="Century Gothic"/>
          <w:sz w:val="28"/>
          <w:szCs w:val="28"/>
        </w:rPr>
      </w:pPr>
    </w:p>
    <w:p w14:paraId="3120FE19" w14:textId="77777777" w:rsidR="007E012F" w:rsidRPr="00E86CC2" w:rsidRDefault="007E012F" w:rsidP="00E86CC2">
      <w:pPr>
        <w:rPr>
          <w:rFonts w:ascii="Century Gothic" w:hAnsi="Century Gothic"/>
          <w:sz w:val="28"/>
          <w:szCs w:val="28"/>
        </w:rPr>
      </w:pPr>
    </w:p>
    <w:p w14:paraId="3E789BC1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t>5. Suivi et Évaluation</w:t>
      </w:r>
    </w:p>
    <w:p w14:paraId="33FC02F8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t>5.1. Indicateurs de Performance (KPIs)</w:t>
      </w:r>
    </w:p>
    <w:p w14:paraId="3F45AD58" w14:textId="1A2FA35D" w:rsidR="00E86CC2" w:rsidRDefault="007E012F" w:rsidP="00E86CC2">
      <w:pPr>
        <w:numPr>
          <w:ilvl w:val="0"/>
          <w:numId w:val="9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 Définir après évaluation</w:t>
      </w:r>
    </w:p>
    <w:p w14:paraId="2498BD63" w14:textId="77777777" w:rsidR="00C12A72" w:rsidRDefault="00C12A72" w:rsidP="00C12A72">
      <w:pPr>
        <w:rPr>
          <w:rFonts w:ascii="Century Gothic" w:hAnsi="Century Gothic"/>
          <w:sz w:val="28"/>
          <w:szCs w:val="28"/>
        </w:rPr>
      </w:pPr>
    </w:p>
    <w:p w14:paraId="0D236824" w14:textId="77777777" w:rsidR="00C12A72" w:rsidRDefault="00C12A72" w:rsidP="00C12A72">
      <w:pPr>
        <w:rPr>
          <w:rFonts w:ascii="Century Gothic" w:hAnsi="Century Gothic"/>
          <w:sz w:val="28"/>
          <w:szCs w:val="28"/>
        </w:rPr>
      </w:pPr>
    </w:p>
    <w:p w14:paraId="2BEDC3DD" w14:textId="77777777" w:rsidR="00C12A72" w:rsidRDefault="00C12A72" w:rsidP="00C12A72">
      <w:pPr>
        <w:rPr>
          <w:rFonts w:ascii="Century Gothic" w:hAnsi="Century Gothic"/>
          <w:sz w:val="28"/>
          <w:szCs w:val="28"/>
        </w:rPr>
      </w:pPr>
    </w:p>
    <w:p w14:paraId="500EDDBF" w14:textId="77777777" w:rsidR="00C12A72" w:rsidRDefault="00C12A72" w:rsidP="00C12A72">
      <w:pPr>
        <w:rPr>
          <w:rFonts w:ascii="Century Gothic" w:hAnsi="Century Gothic"/>
          <w:sz w:val="28"/>
          <w:szCs w:val="28"/>
        </w:rPr>
      </w:pPr>
    </w:p>
    <w:p w14:paraId="59DCB223" w14:textId="77777777" w:rsidR="00C12A72" w:rsidRPr="00E86CC2" w:rsidRDefault="00C12A72" w:rsidP="00C12A72">
      <w:pPr>
        <w:rPr>
          <w:rFonts w:ascii="Century Gothic" w:hAnsi="Century Gothic"/>
          <w:sz w:val="28"/>
          <w:szCs w:val="28"/>
        </w:rPr>
      </w:pPr>
    </w:p>
    <w:p w14:paraId="6F17D159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b/>
          <w:bCs/>
          <w:sz w:val="28"/>
          <w:szCs w:val="28"/>
        </w:rPr>
        <w:lastRenderedPageBreak/>
        <w:t>5.2. Évaluation Continue</w:t>
      </w:r>
    </w:p>
    <w:p w14:paraId="7FC72F00" w14:textId="77777777" w:rsidR="00E86CC2" w:rsidRPr="00E86CC2" w:rsidRDefault="00E86CC2" w:rsidP="00E86CC2">
      <w:pPr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Revues mensuelles des progrès réalisés.</w:t>
      </w:r>
    </w:p>
    <w:p w14:paraId="176313F4" w14:textId="77777777" w:rsidR="00E86CC2" w:rsidRPr="00E86CC2" w:rsidRDefault="00E86CC2" w:rsidP="00E86CC2">
      <w:pPr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>Ajustements nécessaires en fonction des retours et des résultats obtenus.</w:t>
      </w:r>
    </w:p>
    <w:p w14:paraId="4F014258" w14:textId="7B1EBA1B" w:rsidR="00E86CC2" w:rsidRPr="00E86CC2" w:rsidRDefault="00E86CC2" w:rsidP="00E86CC2">
      <w:pPr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E86CC2">
        <w:rPr>
          <w:rFonts w:ascii="Century Gothic" w:hAnsi="Century Gothic"/>
          <w:sz w:val="28"/>
          <w:szCs w:val="28"/>
        </w:rPr>
        <w:t xml:space="preserve">Communication régulière des avancées avec </w:t>
      </w:r>
      <w:r w:rsidR="007E012F">
        <w:rPr>
          <w:rFonts w:ascii="Century Gothic" w:hAnsi="Century Gothic"/>
          <w:sz w:val="28"/>
          <w:szCs w:val="28"/>
        </w:rPr>
        <w:t>le collaborateur</w:t>
      </w:r>
      <w:r w:rsidRPr="00E86CC2">
        <w:rPr>
          <w:rFonts w:ascii="Century Gothic" w:hAnsi="Century Gothic"/>
          <w:sz w:val="28"/>
          <w:szCs w:val="28"/>
        </w:rPr>
        <w:t>.</w:t>
      </w:r>
    </w:p>
    <w:p w14:paraId="7E5B077A" w14:textId="64D6952B" w:rsidR="00E86CC2" w:rsidRDefault="00E86CC2" w:rsidP="00E86CC2">
      <w:pPr>
        <w:rPr>
          <w:rFonts w:ascii="Century Gothic" w:hAnsi="Century Gothic"/>
          <w:sz w:val="28"/>
          <w:szCs w:val="28"/>
        </w:rPr>
      </w:pPr>
    </w:p>
    <w:p w14:paraId="13C9E501" w14:textId="77777777" w:rsidR="007E012F" w:rsidRPr="00E86CC2" w:rsidRDefault="007E012F" w:rsidP="00E86CC2">
      <w:pPr>
        <w:rPr>
          <w:rFonts w:ascii="Century Gothic" w:hAnsi="Century Gothic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E012F" w14:paraId="166E5273" w14:textId="77777777" w:rsidTr="007E012F">
        <w:tc>
          <w:tcPr>
            <w:tcW w:w="4531" w:type="dxa"/>
          </w:tcPr>
          <w:p w14:paraId="3F31B0A2" w14:textId="1D89EC8A" w:rsidR="007E012F" w:rsidRDefault="007E012F" w:rsidP="00E86CC2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Nom, Poste et </w:t>
            </w: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Signature du Responsable</w:t>
            </w:r>
          </w:p>
        </w:tc>
        <w:tc>
          <w:tcPr>
            <w:tcW w:w="4531" w:type="dxa"/>
          </w:tcPr>
          <w:p w14:paraId="70520A9E" w14:textId="4F4439C8" w:rsidR="007E012F" w:rsidRDefault="007E012F" w:rsidP="00E86CC2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Nom, Poste et </w:t>
            </w:r>
            <w:r w:rsidRPr="00E86CC2">
              <w:rPr>
                <w:rFonts w:ascii="Century Gothic" w:hAnsi="Century Gothic"/>
                <w:b/>
                <w:bCs/>
                <w:sz w:val="28"/>
                <w:szCs w:val="28"/>
              </w:rPr>
              <w:t>Signature du Collaborateur</w:t>
            </w:r>
          </w:p>
        </w:tc>
      </w:tr>
      <w:tr w:rsidR="007E012F" w14:paraId="340D6B34" w14:textId="77777777" w:rsidTr="007E012F">
        <w:trPr>
          <w:trHeight w:val="1701"/>
        </w:trPr>
        <w:tc>
          <w:tcPr>
            <w:tcW w:w="4531" w:type="dxa"/>
          </w:tcPr>
          <w:p w14:paraId="215DD3C8" w14:textId="77777777" w:rsidR="007E012F" w:rsidRDefault="007E012F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531" w:type="dxa"/>
          </w:tcPr>
          <w:p w14:paraId="27925681" w14:textId="77777777" w:rsidR="007E012F" w:rsidRDefault="007E012F" w:rsidP="00E86CC2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7E012F" w14:paraId="6074065A" w14:textId="77777777" w:rsidTr="007E012F">
        <w:tc>
          <w:tcPr>
            <w:tcW w:w="9062" w:type="dxa"/>
            <w:gridSpan w:val="2"/>
            <w:vAlign w:val="bottom"/>
          </w:tcPr>
          <w:p w14:paraId="585F70B7" w14:textId="136644D4" w:rsidR="007E012F" w:rsidRPr="007E012F" w:rsidRDefault="007E012F" w:rsidP="007E012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                       </w:t>
            </w:r>
            <w:r w:rsidRPr="007E012F">
              <w:rPr>
                <w:rFonts w:ascii="Century Gothic" w:hAnsi="Century Gothic"/>
                <w:b/>
                <w:bCs/>
                <w:sz w:val="28"/>
                <w:szCs w:val="28"/>
              </w:rPr>
              <w:t>Date :</w:t>
            </w:r>
          </w:p>
        </w:tc>
      </w:tr>
    </w:tbl>
    <w:p w14:paraId="62294073" w14:textId="43631BA0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</w:p>
    <w:p w14:paraId="79F33665" w14:textId="59BA5AE1" w:rsidR="00E86CC2" w:rsidRPr="00E86CC2" w:rsidRDefault="00E86CC2" w:rsidP="007E012F">
      <w:pPr>
        <w:rPr>
          <w:rFonts w:ascii="Century Gothic" w:hAnsi="Century Gothic"/>
          <w:sz w:val="28"/>
          <w:szCs w:val="28"/>
        </w:rPr>
      </w:pPr>
    </w:p>
    <w:p w14:paraId="207916D3" w14:textId="77777777" w:rsidR="00E86CC2" w:rsidRPr="00E86CC2" w:rsidRDefault="00E86CC2" w:rsidP="00E86CC2">
      <w:pPr>
        <w:rPr>
          <w:rFonts w:ascii="Century Gothic" w:hAnsi="Century Gothic"/>
          <w:sz w:val="28"/>
          <w:szCs w:val="28"/>
        </w:rPr>
      </w:pPr>
    </w:p>
    <w:sectPr w:rsidR="00E86CC2" w:rsidRPr="00E86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C91F08"/>
    <w:multiLevelType w:val="multilevel"/>
    <w:tmpl w:val="7ED4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C1146"/>
    <w:multiLevelType w:val="multilevel"/>
    <w:tmpl w:val="D79E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391590"/>
    <w:multiLevelType w:val="multilevel"/>
    <w:tmpl w:val="D16C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E11A8"/>
    <w:multiLevelType w:val="multilevel"/>
    <w:tmpl w:val="FCBE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0A31C5"/>
    <w:multiLevelType w:val="multilevel"/>
    <w:tmpl w:val="0D94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C718FC"/>
    <w:multiLevelType w:val="multilevel"/>
    <w:tmpl w:val="6EDE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15B84"/>
    <w:multiLevelType w:val="multilevel"/>
    <w:tmpl w:val="45401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286B7C"/>
    <w:multiLevelType w:val="multilevel"/>
    <w:tmpl w:val="6E22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CF5F85"/>
    <w:multiLevelType w:val="multilevel"/>
    <w:tmpl w:val="6E14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AB6CC5"/>
    <w:multiLevelType w:val="multilevel"/>
    <w:tmpl w:val="14A6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474927">
    <w:abstractNumId w:val="4"/>
  </w:num>
  <w:num w:numId="2" w16cid:durableId="1778257211">
    <w:abstractNumId w:val="2"/>
  </w:num>
  <w:num w:numId="3" w16cid:durableId="2068338495">
    <w:abstractNumId w:val="0"/>
  </w:num>
  <w:num w:numId="4" w16cid:durableId="1354189110">
    <w:abstractNumId w:val="5"/>
  </w:num>
  <w:num w:numId="5" w16cid:durableId="588467291">
    <w:abstractNumId w:val="7"/>
  </w:num>
  <w:num w:numId="6" w16cid:durableId="509561578">
    <w:abstractNumId w:val="8"/>
  </w:num>
  <w:num w:numId="7" w16cid:durableId="1924561616">
    <w:abstractNumId w:val="1"/>
  </w:num>
  <w:num w:numId="8" w16cid:durableId="208364">
    <w:abstractNumId w:val="6"/>
  </w:num>
  <w:num w:numId="9" w16cid:durableId="933243758">
    <w:abstractNumId w:val="9"/>
  </w:num>
  <w:num w:numId="10" w16cid:durableId="520559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C2"/>
    <w:rsid w:val="007E012F"/>
    <w:rsid w:val="008E0338"/>
    <w:rsid w:val="009F681E"/>
    <w:rsid w:val="00C12A72"/>
    <w:rsid w:val="00C9413A"/>
    <w:rsid w:val="00CA2C23"/>
    <w:rsid w:val="00D62467"/>
    <w:rsid w:val="00E8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944C"/>
  <w15:chartTrackingRefBased/>
  <w15:docId w15:val="{28742647-8C2D-4247-AC5F-300ECD66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86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7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1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65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1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36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52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1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Fawaz ADEOTI</dc:creator>
  <cp:keywords/>
  <dc:description/>
  <cp:lastModifiedBy>Fawaz ADEOTI</cp:lastModifiedBy>
  <cp:revision>2</cp:revision>
  <dcterms:created xsi:type="dcterms:W3CDTF">2024-08-01T10:16:00Z</dcterms:created>
  <dcterms:modified xsi:type="dcterms:W3CDTF">2024-08-02T10:27:00Z</dcterms:modified>
</cp:coreProperties>
</file>