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5FAB59" w14:textId="2973B87A" w:rsidR="0095684E" w:rsidRPr="0095684E" w:rsidRDefault="0095684E" w:rsidP="00995966">
      <w:pPr>
        <w:tabs>
          <w:tab w:val="num" w:pos="720"/>
        </w:tabs>
        <w:spacing w:before="100" w:beforeAutospacing="1" w:after="100" w:afterAutospacing="1" w:line="240" w:lineRule="auto"/>
        <w:ind w:left="720" w:hanging="360"/>
        <w:rPr>
          <w:rFonts w:ascii="Cambria" w:hAnsi="Cambria"/>
          <w:b/>
          <w:bCs/>
          <w:sz w:val="36"/>
          <w:szCs w:val="36"/>
        </w:rPr>
      </w:pPr>
      <w:r>
        <w:rPr>
          <w:rFonts w:ascii="Cambria" w:hAnsi="Cambria"/>
          <w:b/>
          <w:bCs/>
          <w:sz w:val="36"/>
          <w:szCs w:val="36"/>
        </w:rPr>
        <w:t xml:space="preserve">Infos visuel à réaliser </w:t>
      </w:r>
    </w:p>
    <w:p w14:paraId="7451ADAF" w14:textId="77777777" w:rsidR="00995966" w:rsidRPr="0095684E" w:rsidRDefault="00995966" w:rsidP="0099596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ambria" w:hAnsi="Cambria" w:cs="Times New Roman"/>
          <w:sz w:val="28"/>
          <w:szCs w:val="28"/>
        </w:rPr>
      </w:pPr>
      <w:r w:rsidRPr="0095684E">
        <w:rPr>
          <w:rFonts w:ascii="Cambria" w:hAnsi="Cambria" w:cs="Times New Roman"/>
          <w:b/>
          <w:bCs/>
          <w:sz w:val="28"/>
          <w:szCs w:val="28"/>
        </w:rPr>
        <w:t>Canal :</w:t>
      </w:r>
      <w:r w:rsidRPr="0095684E">
        <w:rPr>
          <w:rFonts w:ascii="Cambria" w:hAnsi="Cambria" w:cs="Times New Roman"/>
          <w:sz w:val="28"/>
          <w:szCs w:val="28"/>
        </w:rPr>
        <w:t xml:space="preserve"> LinkedIn</w:t>
      </w:r>
    </w:p>
    <w:p w14:paraId="7C80FB52" w14:textId="77777777" w:rsidR="00995966" w:rsidRPr="0095684E" w:rsidRDefault="00995966" w:rsidP="0099596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ambria" w:hAnsi="Cambria" w:cs="Times New Roman"/>
          <w:sz w:val="28"/>
          <w:szCs w:val="28"/>
        </w:rPr>
      </w:pPr>
      <w:r w:rsidRPr="0095684E">
        <w:rPr>
          <w:rFonts w:ascii="Cambria" w:hAnsi="Cambria" w:cs="Times New Roman"/>
          <w:b/>
          <w:bCs/>
          <w:sz w:val="28"/>
          <w:szCs w:val="28"/>
        </w:rPr>
        <w:t>Rubrique :</w:t>
      </w:r>
      <w:r w:rsidRPr="0095684E">
        <w:rPr>
          <w:rFonts w:ascii="Cambria" w:hAnsi="Cambria" w:cs="Times New Roman"/>
          <w:sz w:val="28"/>
          <w:szCs w:val="28"/>
        </w:rPr>
        <w:t xml:space="preserve"> Sécurité Informatique</w:t>
      </w:r>
    </w:p>
    <w:p w14:paraId="7B367697" w14:textId="77777777" w:rsidR="00995966" w:rsidRPr="0095684E" w:rsidRDefault="00995966" w:rsidP="0099596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ambria" w:hAnsi="Cambria" w:cs="Times New Roman"/>
          <w:sz w:val="28"/>
          <w:szCs w:val="28"/>
        </w:rPr>
      </w:pPr>
      <w:r w:rsidRPr="0095684E">
        <w:rPr>
          <w:rFonts w:ascii="Cambria" w:hAnsi="Cambria" w:cs="Times New Roman"/>
          <w:b/>
          <w:bCs/>
          <w:sz w:val="28"/>
          <w:szCs w:val="28"/>
        </w:rPr>
        <w:t>Sujet :</w:t>
      </w:r>
      <w:r w:rsidRPr="0095684E">
        <w:rPr>
          <w:rFonts w:ascii="Cambria" w:hAnsi="Cambria" w:cs="Times New Roman"/>
          <w:sz w:val="28"/>
          <w:szCs w:val="28"/>
        </w:rPr>
        <w:t xml:space="preserve"> "CNIL : 5 actions simples pour être conforme"</w:t>
      </w:r>
    </w:p>
    <w:p w14:paraId="73707E28" w14:textId="77777777" w:rsidR="00995966" w:rsidRPr="0095684E" w:rsidRDefault="00995966" w:rsidP="0099596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ambria" w:hAnsi="Cambria" w:cs="Times New Roman"/>
          <w:sz w:val="28"/>
          <w:szCs w:val="28"/>
        </w:rPr>
      </w:pPr>
      <w:r w:rsidRPr="0095684E">
        <w:rPr>
          <w:rFonts w:ascii="Cambria" w:hAnsi="Cambria" w:cs="Times New Roman"/>
          <w:b/>
          <w:bCs/>
          <w:sz w:val="28"/>
          <w:szCs w:val="28"/>
        </w:rPr>
        <w:t>Format :</w:t>
      </w:r>
      <w:r w:rsidRPr="0095684E">
        <w:rPr>
          <w:rFonts w:ascii="Cambria" w:hAnsi="Cambria" w:cs="Times New Roman"/>
          <w:sz w:val="28"/>
          <w:szCs w:val="28"/>
        </w:rPr>
        <w:t xml:space="preserve"> Checklist pratique / Image (Nora)</w:t>
      </w:r>
    </w:p>
    <w:p w14:paraId="4E8E1B20" w14:textId="0EADEBEF" w:rsidR="00995966" w:rsidRPr="0095684E" w:rsidRDefault="0095684E" w:rsidP="00995966">
      <w:pPr>
        <w:rPr>
          <w:rFonts w:ascii="Cambria" w:hAnsi="Cambria"/>
          <w:b/>
          <w:bCs/>
          <w:sz w:val="36"/>
          <w:szCs w:val="36"/>
          <w:lang w:eastAsia="fr-FR"/>
        </w:rPr>
      </w:pPr>
      <w:r w:rsidRPr="0095684E">
        <w:rPr>
          <w:rFonts w:ascii="Cambria" w:hAnsi="Cambria"/>
          <w:b/>
          <w:bCs/>
          <w:sz w:val="36"/>
          <w:szCs w:val="36"/>
          <w:lang w:eastAsia="fr-FR"/>
        </w:rPr>
        <w:t>Texte à utiliser</w:t>
      </w:r>
    </w:p>
    <w:p w14:paraId="3CB3809A" w14:textId="77E16DF1" w:rsidR="00995966" w:rsidRPr="0095684E" w:rsidRDefault="00995966" w:rsidP="00995966">
      <w:pPr>
        <w:rPr>
          <w:rFonts w:ascii="Cambria" w:hAnsi="Cambria"/>
          <w:b/>
          <w:bCs/>
          <w:sz w:val="27"/>
          <w:szCs w:val="27"/>
          <w:lang w:eastAsia="fr-FR"/>
        </w:rPr>
      </w:pPr>
      <w:r w:rsidRPr="0095684E">
        <w:rPr>
          <w:rFonts w:ascii="Cambria" w:hAnsi="Cambria"/>
          <w:b/>
          <w:bCs/>
          <w:sz w:val="27"/>
          <w:szCs w:val="27"/>
          <w:lang w:eastAsia="fr-FR"/>
        </w:rPr>
        <w:t xml:space="preserve">CNIL : 5 actions simples pour être conforme </w:t>
      </w:r>
    </w:p>
    <w:p w14:paraId="7C0EDB97" w14:textId="55631A13" w:rsidR="00995966" w:rsidRPr="0095684E" w:rsidRDefault="00995966" w:rsidP="00995966">
      <w:pPr>
        <w:rPr>
          <w:rFonts w:ascii="Cambria" w:hAnsi="Cambria"/>
          <w:lang w:eastAsia="fr-FR"/>
        </w:rPr>
      </w:pPr>
      <w:r w:rsidRPr="0095684E">
        <w:rPr>
          <w:rFonts w:ascii="Cambria" w:hAnsi="Cambria"/>
          <w:b/>
          <w:bCs/>
          <w:lang w:eastAsia="fr-FR"/>
        </w:rPr>
        <w:t>Informer clairement</w:t>
      </w:r>
      <w:r w:rsidRPr="0095684E">
        <w:rPr>
          <w:rFonts w:ascii="Cambria" w:hAnsi="Cambria"/>
          <w:lang w:eastAsia="fr-FR"/>
        </w:rPr>
        <w:br/>
        <w:t>Dites aux utilisateurs quelles données vous collectez, pourquoi et pour combien de temps.</w:t>
      </w:r>
    </w:p>
    <w:p w14:paraId="610B3AC5" w14:textId="60195562" w:rsidR="00995966" w:rsidRPr="0095684E" w:rsidRDefault="00995966" w:rsidP="00995966">
      <w:pPr>
        <w:rPr>
          <w:rFonts w:ascii="Cambria" w:hAnsi="Cambria"/>
          <w:lang w:eastAsia="fr-FR"/>
        </w:rPr>
      </w:pPr>
      <w:r w:rsidRPr="0095684E">
        <w:rPr>
          <w:rFonts w:ascii="Cambria" w:hAnsi="Cambria"/>
          <w:b/>
          <w:bCs/>
          <w:lang w:eastAsia="fr-FR"/>
        </w:rPr>
        <w:t>Obtenir un consentement éclairé</w:t>
      </w:r>
      <w:r w:rsidRPr="0095684E">
        <w:rPr>
          <w:rFonts w:ascii="Cambria" w:hAnsi="Cambria"/>
          <w:lang w:eastAsia="fr-FR"/>
        </w:rPr>
        <w:br/>
        <w:t xml:space="preserve">Les cookies, formulaires ou newsletters doivent faire l’objet d’un </w:t>
      </w:r>
      <w:r w:rsidRPr="0095684E">
        <w:rPr>
          <w:rFonts w:ascii="Cambria" w:hAnsi="Cambria"/>
          <w:b/>
          <w:bCs/>
          <w:lang w:eastAsia="fr-FR"/>
        </w:rPr>
        <w:t>vrai accord</w:t>
      </w:r>
      <w:r w:rsidRPr="0095684E">
        <w:rPr>
          <w:rFonts w:ascii="Cambria" w:hAnsi="Cambria"/>
          <w:lang w:eastAsia="fr-FR"/>
        </w:rPr>
        <w:t>, pas d’un piège.</w:t>
      </w:r>
    </w:p>
    <w:p w14:paraId="06DA8EC8" w14:textId="67DC522A" w:rsidR="00995966" w:rsidRPr="0095684E" w:rsidRDefault="00995966" w:rsidP="00995966">
      <w:pPr>
        <w:rPr>
          <w:rFonts w:ascii="Cambria" w:hAnsi="Cambria"/>
          <w:lang w:eastAsia="fr-FR"/>
        </w:rPr>
      </w:pPr>
      <w:r w:rsidRPr="0095684E">
        <w:rPr>
          <w:rFonts w:ascii="Cambria" w:hAnsi="Cambria"/>
          <w:b/>
          <w:bCs/>
          <w:lang w:eastAsia="fr-FR"/>
        </w:rPr>
        <w:t>Limiter la collecte</w:t>
      </w:r>
      <w:r w:rsidRPr="0095684E">
        <w:rPr>
          <w:rFonts w:ascii="Cambria" w:hAnsi="Cambria"/>
          <w:lang w:eastAsia="fr-FR"/>
        </w:rPr>
        <w:br/>
        <w:t xml:space="preserve">Ne demandez que les données </w:t>
      </w:r>
      <w:r w:rsidRPr="0095684E">
        <w:rPr>
          <w:rFonts w:ascii="Cambria" w:hAnsi="Cambria"/>
          <w:b/>
          <w:bCs/>
          <w:lang w:eastAsia="fr-FR"/>
        </w:rPr>
        <w:t>strictement nécessaires</w:t>
      </w:r>
      <w:r w:rsidRPr="0095684E">
        <w:rPr>
          <w:rFonts w:ascii="Cambria" w:hAnsi="Cambria"/>
          <w:lang w:eastAsia="fr-FR"/>
        </w:rPr>
        <w:t xml:space="preserve"> à votre service.</w:t>
      </w:r>
    </w:p>
    <w:p w14:paraId="09A441C3" w14:textId="1E8EF1EA" w:rsidR="00995966" w:rsidRPr="0095684E" w:rsidRDefault="00995966" w:rsidP="00995966">
      <w:pPr>
        <w:rPr>
          <w:rFonts w:ascii="Cambria" w:hAnsi="Cambria"/>
          <w:lang w:eastAsia="fr-FR"/>
        </w:rPr>
      </w:pPr>
      <w:r w:rsidRPr="0095684E">
        <w:rPr>
          <w:rFonts w:ascii="Cambria" w:hAnsi="Cambria"/>
          <w:b/>
          <w:bCs/>
          <w:lang w:eastAsia="fr-FR"/>
        </w:rPr>
        <w:t>Sécuriser les données</w:t>
      </w:r>
      <w:r w:rsidRPr="0095684E">
        <w:rPr>
          <w:rFonts w:ascii="Cambria" w:hAnsi="Cambria"/>
          <w:lang w:eastAsia="fr-FR"/>
        </w:rPr>
        <w:br/>
        <w:t>Mettez en place des mots de passe forts, chiffrez les données sensibles, limitez les accès.</w:t>
      </w:r>
    </w:p>
    <w:p w14:paraId="7D7B84AB" w14:textId="2F143533" w:rsidR="00995966" w:rsidRPr="0095684E" w:rsidRDefault="00995966" w:rsidP="00995966">
      <w:pPr>
        <w:rPr>
          <w:rFonts w:ascii="Cambria" w:hAnsi="Cambria"/>
          <w:lang w:eastAsia="fr-FR"/>
        </w:rPr>
      </w:pPr>
      <w:r w:rsidRPr="0095684E">
        <w:rPr>
          <w:rFonts w:ascii="Cambria" w:hAnsi="Cambria"/>
          <w:b/>
          <w:bCs/>
          <w:lang w:eastAsia="fr-FR"/>
        </w:rPr>
        <w:t>Respecter les droits des personnes</w:t>
      </w:r>
      <w:r w:rsidRPr="0095684E">
        <w:rPr>
          <w:rFonts w:ascii="Cambria" w:hAnsi="Cambria"/>
          <w:lang w:eastAsia="fr-FR"/>
        </w:rPr>
        <w:br/>
        <w:t xml:space="preserve">Chaque utilisateur doit pouvoir </w:t>
      </w:r>
      <w:r w:rsidRPr="0095684E">
        <w:rPr>
          <w:rFonts w:ascii="Cambria" w:hAnsi="Cambria"/>
          <w:b/>
          <w:bCs/>
          <w:lang w:eastAsia="fr-FR"/>
        </w:rPr>
        <w:t>accéder, corriger ou supprimer</w:t>
      </w:r>
      <w:r w:rsidRPr="0095684E">
        <w:rPr>
          <w:rFonts w:ascii="Cambria" w:hAnsi="Cambria"/>
          <w:lang w:eastAsia="fr-FR"/>
        </w:rPr>
        <w:t xml:space="preserve"> ses données facilement.</w:t>
      </w:r>
    </w:p>
    <w:p w14:paraId="069D821F" w14:textId="0C1549D9" w:rsidR="00995966" w:rsidRPr="00995966" w:rsidRDefault="00995966" w:rsidP="00995966">
      <w:pPr>
        <w:spacing w:after="0" w:line="240" w:lineRule="auto"/>
        <w:rPr>
          <w:rFonts w:ascii="Cambria" w:eastAsia="Times New Roman" w:hAnsi="Cambria" w:cs="Times New Roman"/>
          <w:sz w:val="24"/>
          <w:szCs w:val="24"/>
          <w:lang w:eastAsia="fr-FR"/>
        </w:rPr>
      </w:pPr>
    </w:p>
    <w:p w14:paraId="1B350F8F" w14:textId="7B5BCEB1" w:rsidR="00995966" w:rsidRPr="0095684E" w:rsidRDefault="00995966" w:rsidP="00995966">
      <w:pPr>
        <w:spacing w:before="100" w:beforeAutospacing="1" w:after="100" w:afterAutospacing="1" w:line="240" w:lineRule="auto"/>
        <w:rPr>
          <w:rFonts w:ascii="Cambria" w:eastAsia="Times New Roman" w:hAnsi="Cambria" w:cs="Times New Roman"/>
          <w:sz w:val="24"/>
          <w:szCs w:val="24"/>
          <w:lang w:eastAsia="fr-FR"/>
        </w:rPr>
      </w:pPr>
    </w:p>
    <w:sectPr w:rsidR="00995966" w:rsidRPr="0095684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4E55F0"/>
    <w:multiLevelType w:val="multilevel"/>
    <w:tmpl w:val="637CEC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A301575"/>
    <w:multiLevelType w:val="multilevel"/>
    <w:tmpl w:val="CECCFB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34187484">
    <w:abstractNumId w:val="0"/>
  </w:num>
  <w:num w:numId="2" w16cid:durableId="118786630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4FCD"/>
    <w:rsid w:val="0095684E"/>
    <w:rsid w:val="00995966"/>
    <w:rsid w:val="00AC07E3"/>
    <w:rsid w:val="00CC4FCD"/>
    <w:rsid w:val="00E877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A210DF"/>
  <w15:chartTrackingRefBased/>
  <w15:docId w15:val="{7985037B-A845-4790-A121-174844BAE9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99596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995966"/>
    <w:rPr>
      <w:rFonts w:ascii="Times New Roman" w:eastAsia="Times New Roman" w:hAnsi="Times New Roman" w:cs="Times New Roman"/>
      <w:b/>
      <w:bCs/>
      <w:sz w:val="27"/>
      <w:szCs w:val="27"/>
      <w:lang w:eastAsia="fr-FR"/>
    </w:rPr>
  </w:style>
  <w:style w:type="paragraph" w:styleId="NormalWeb">
    <w:name w:val="Normal (Web)"/>
    <w:basedOn w:val="Normal"/>
    <w:uiPriority w:val="99"/>
    <w:semiHidden/>
    <w:unhideWhenUsed/>
    <w:rsid w:val="009959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styleId="Strong">
    <w:name w:val="Strong"/>
    <w:basedOn w:val="DefaultParagraphFont"/>
    <w:uiPriority w:val="22"/>
    <w:qFormat/>
    <w:rsid w:val="0099596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1706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122</Words>
  <Characters>677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mamseck13@gmail.com</dc:creator>
  <cp:keywords/>
  <dc:description/>
  <cp:lastModifiedBy>mamseck13@gmail.com</cp:lastModifiedBy>
  <cp:revision>3</cp:revision>
  <dcterms:created xsi:type="dcterms:W3CDTF">2025-07-21T15:49:00Z</dcterms:created>
  <dcterms:modified xsi:type="dcterms:W3CDTF">2025-07-21T15:51:00Z</dcterms:modified>
</cp:coreProperties>
</file>