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0CA5" w:rsidRDefault="003D0CA5" w:rsidP="003D0CA5">
      <w:r>
        <w:t>Qui sommes-nous ?</w:t>
      </w:r>
    </w:p>
    <w:p w:rsidR="003D0CA5" w:rsidRDefault="003D0CA5" w:rsidP="003D0CA5">
      <w:r>
        <w:t>Depuis 2017, NetByUs est le fruit de la vision d'un entrepreneur passionné par le numérique et les finances.</w:t>
      </w:r>
    </w:p>
    <w:p w:rsidR="003D0CA5" w:rsidRDefault="003D0CA5" w:rsidP="003D0CA5">
      <w:r>
        <w:t>Nous pensons, concevons et mettons à disposition des entreprises et des particuliers des solutions digitales innovantes axées sur la finance en générale, l'éducation financière et la gestion des avantages salariés en particulier. Notre mission est de rapprocher les individus, les cultures et les idées.</w:t>
      </w:r>
    </w:p>
    <w:p w:rsidR="003D0CA5" w:rsidRDefault="003D0CA5" w:rsidP="003D0CA5"/>
    <w:p w:rsidR="003D0CA5" w:rsidRDefault="003D0CA5" w:rsidP="003D0CA5">
      <w:r>
        <w:t>Notre Expertise</w:t>
      </w:r>
    </w:p>
    <w:p w:rsidR="003D0CA5" w:rsidRDefault="003D0CA5" w:rsidP="003D0CA5">
      <w:r>
        <w:t>Associant expertise et créativité, notre équipe jeune nous permet de créer des plateformes Fintech qui améliorent la gestion financière et facilitent l'inclusion financière en Afrique.</w:t>
      </w:r>
    </w:p>
    <w:p w:rsidR="003D0CA5" w:rsidRDefault="003D0CA5" w:rsidP="003D0CA5"/>
    <w:p w:rsidR="003D0CA5" w:rsidRDefault="003D0CA5" w:rsidP="003D0CA5">
      <w:r>
        <w:t>Création et Innovation</w:t>
      </w:r>
    </w:p>
    <w:p w:rsidR="003D0CA5" w:rsidRDefault="003D0CA5" w:rsidP="003D0CA5">
      <w:r>
        <w:t>Notre ambition est d'offrir à chaque Africain une autonomie financière et une mobilité permanente de ses avantages salariés, où qu'il se trouve.</w:t>
      </w:r>
    </w:p>
    <w:p w:rsidR="003D0CA5" w:rsidRDefault="003D0CA5" w:rsidP="003D0CA5"/>
    <w:p w:rsidR="003D0CA5" w:rsidRDefault="003D0CA5" w:rsidP="003D0CA5">
      <w:r>
        <w:t>Nos Produits</w:t>
      </w:r>
    </w:p>
    <w:p w:rsidR="003D0CA5" w:rsidRDefault="003D0CA5" w:rsidP="003D0CA5"/>
    <w:p w:rsidR="003D0CA5" w:rsidRDefault="003D0CA5" w:rsidP="003D0CA5">
      <w:r>
        <w:t>Perxonomiz : [Description flyers]</w:t>
      </w:r>
    </w:p>
    <w:p w:rsidR="003D0CA5" w:rsidRDefault="003D0CA5" w:rsidP="003D0CA5">
      <w:proofErr w:type="spellStart"/>
      <w:r>
        <w:t>Perxo</w:t>
      </w:r>
      <w:proofErr w:type="spellEnd"/>
      <w:r>
        <w:t>-Budget : Une application intuitive et conviviale pour une meilleure gestion de vos budgets, disponible avec un cahier-budget personnalisé pour une expérience à la fois digitale et physique.</w:t>
      </w:r>
    </w:p>
    <w:p w:rsidR="003D0CA5" w:rsidRDefault="003D0CA5" w:rsidP="003D0CA5">
      <w:proofErr w:type="spellStart"/>
      <w:r>
        <w:t>Perxo</w:t>
      </w:r>
      <w:proofErr w:type="spellEnd"/>
      <w:r>
        <w:t xml:space="preserve">-Epargne : Facilitez l'enregistrement de vos objectifs d'épargne et respectez votre calendrier grâce à des rappels ludiques. Réalisez vos projets facilement avec l'appli </w:t>
      </w:r>
      <w:proofErr w:type="spellStart"/>
      <w:r>
        <w:t>Perxo</w:t>
      </w:r>
      <w:proofErr w:type="spellEnd"/>
      <w:r>
        <w:t>-Epargne.</w:t>
      </w:r>
    </w:p>
    <w:p w:rsidR="003D0CA5" w:rsidRDefault="003D0CA5" w:rsidP="003D0CA5">
      <w:proofErr w:type="spellStart"/>
      <w:r>
        <w:t>Moneer</w:t>
      </w:r>
      <w:proofErr w:type="spellEnd"/>
      <w:r>
        <w:t xml:space="preserve"> : [Description flyers]</w:t>
      </w:r>
    </w:p>
    <w:p w:rsidR="003D0CA5" w:rsidRDefault="003D0CA5" w:rsidP="003D0CA5"/>
    <w:p w:rsidR="003D0CA5" w:rsidRDefault="003D0CA5" w:rsidP="003D0CA5">
      <w:r>
        <w:t>Nos Valeurs</w:t>
      </w:r>
    </w:p>
    <w:p w:rsidR="003D0CA5" w:rsidRDefault="003D0CA5" w:rsidP="003D0CA5">
      <w:r>
        <w:t>Nous nous engageons sur l'écoute, la fiabilité, l'innovation et l'efficacité.</w:t>
      </w:r>
    </w:p>
    <w:p w:rsidR="003D0CA5" w:rsidRDefault="003D0CA5" w:rsidP="003D0CA5"/>
    <w:p w:rsidR="003D0CA5" w:rsidRDefault="003D0CA5" w:rsidP="003D0CA5">
      <w:r>
        <w:t>Notre Équipe</w:t>
      </w:r>
    </w:p>
    <w:p w:rsidR="003D0CA5" w:rsidRDefault="003D0CA5" w:rsidP="003D0CA5">
      <w:r>
        <w:t>Notre équipe de professionnels, alliant leadership et savoir-faire, a pour mission de rendre chaque Africain maître de sa vie.</w:t>
      </w:r>
    </w:p>
    <w:p w:rsidR="003D0CA5" w:rsidRDefault="003D0CA5" w:rsidP="003D0CA5"/>
    <w:p w:rsidR="003D0CA5" w:rsidRDefault="003D0CA5" w:rsidP="003D0CA5">
      <w:r>
        <w:t>Ce Qui Nous Différencie</w:t>
      </w:r>
    </w:p>
    <w:p w:rsidR="0016120A" w:rsidRDefault="003D0CA5" w:rsidP="003D0CA5">
      <w:r>
        <w:t>Nos solutions digitales B2BtoC incarnent nos convictions pour une Afrique puissante, des Africains libres et prospères, dotés d'une autonomie financière.</w:t>
      </w:r>
      <w:bookmarkStart w:id="0" w:name="_GoBack"/>
      <w:bookmarkEnd w:id="0"/>
    </w:p>
    <w:sectPr w:rsidR="001612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CA5"/>
    <w:rsid w:val="0016120A"/>
    <w:rsid w:val="003D0CA5"/>
    <w:rsid w:val="004E063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C7D35C-9C16-4D01-8AA0-CE8B35973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258</Words>
  <Characters>1420</Characters>
  <Application>Microsoft Office Word</Application>
  <DocSecurity>0</DocSecurity>
  <Lines>11</Lines>
  <Paragraphs>3</Paragraphs>
  <ScaleCrop>false</ScaleCrop>
  <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cp:revision>
  <dcterms:created xsi:type="dcterms:W3CDTF">2024-05-11T10:52:00Z</dcterms:created>
  <dcterms:modified xsi:type="dcterms:W3CDTF">2024-05-11T10:53:00Z</dcterms:modified>
</cp:coreProperties>
</file>