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B7C90" w14:textId="77777777" w:rsidR="00710E53" w:rsidRDefault="00000000">
      <w:pPr>
        <w:pStyle w:val="Titre1"/>
        <w:spacing w:after="200"/>
        <w:jc w:val="center"/>
      </w:pPr>
      <w:r>
        <w:t>Plan de Releases Évolutif</w:t>
      </w:r>
    </w:p>
    <w:p w14:paraId="6C96755B" w14:textId="77777777" w:rsidR="00710E53" w:rsidRDefault="00000000">
      <w:pPr>
        <w:pStyle w:val="Titre2"/>
        <w:spacing w:after="200"/>
      </w:pPr>
      <w:r>
        <w:t>De la V1 (MVP) à l'application complète</w:t>
      </w:r>
    </w:p>
    <w:p w14:paraId="6321041D" w14:textId="77777777" w:rsidR="00710E53" w:rsidRDefault="00000000">
      <w:pPr>
        <w:spacing w:after="200"/>
      </w:pPr>
      <w:r>
        <w:t xml:space="preserve"> </w:t>
      </w:r>
    </w:p>
    <w:p w14:paraId="04A7C7A5" w14:textId="77777777" w:rsidR="00710E53" w:rsidRDefault="00000000">
      <w:pPr>
        <w:pBdr>
          <w:left w:val="single" w:sz="12" w:space="8" w:color="BFBFBF"/>
        </w:pBdr>
        <w:spacing w:after="120"/>
        <w:ind w:left="300"/>
      </w:pPr>
      <w:r>
        <w:t xml:space="preserve">Ce plan découpe le canevas </w:t>
      </w:r>
      <w:proofErr w:type="gramStart"/>
      <w:r>
        <w:t>de user</w:t>
      </w:r>
      <w:proofErr w:type="gramEnd"/>
      <w:r>
        <w:t xml:space="preserve"> stories en </w:t>
      </w:r>
      <w:r>
        <w:rPr>
          <w:b/>
          <w:bCs/>
        </w:rPr>
        <w:t>versions successives</w:t>
      </w:r>
      <w:r>
        <w:t>, chacune livrant une valeur complète et utilisable pour l'utilisateur (pas de version "à moitié fonctionnelle"), jusqu'à couvrir l'intégralité du canevas. Chaque version s'appuie sur celle d'avant sans rien casser.</w:t>
      </w:r>
    </w:p>
    <w:p w14:paraId="33A2C921" w14:textId="77777777" w:rsidR="00710E53" w:rsidRDefault="00000000">
      <w:pPr>
        <w:spacing w:after="200"/>
      </w:pPr>
      <w:r>
        <w:t xml:space="preserve"> </w:t>
      </w:r>
    </w:p>
    <w:p w14:paraId="070AB5B5" w14:textId="77777777" w:rsidR="00710E53" w:rsidRDefault="00000000">
      <w:pPr>
        <w:spacing w:after="120"/>
      </w:pPr>
      <w:r>
        <w:rPr>
          <w:b/>
          <w:bCs/>
        </w:rPr>
        <w:t>Logique de découpage</w:t>
      </w:r>
      <w:r>
        <w:t xml:space="preserve"> :</w:t>
      </w:r>
    </w:p>
    <w:p w14:paraId="40E99581" w14:textId="77777777" w:rsidR="00710E53" w:rsidRDefault="00000000">
      <w:pPr>
        <w:spacing w:after="100"/>
        <w:ind w:left="20"/>
      </w:pPr>
      <w:r>
        <w:t xml:space="preserve">1. D'abord, ce qui permet de </w:t>
      </w:r>
      <w:r>
        <w:rPr>
          <w:b/>
          <w:bCs/>
        </w:rPr>
        <w:t>capter et fidéliser</w:t>
      </w:r>
      <w:r>
        <w:t xml:space="preserve"> un utilisateur (comptes, saisie, budget de base).</w:t>
      </w:r>
    </w:p>
    <w:p w14:paraId="5C194AE8" w14:textId="77777777" w:rsidR="00710E53" w:rsidRDefault="00000000">
      <w:pPr>
        <w:spacing w:after="100"/>
        <w:ind w:left="20"/>
      </w:pPr>
      <w:r>
        <w:t xml:space="preserve">2. Ensuite, ce qui </w:t>
      </w:r>
      <w:r>
        <w:rPr>
          <w:b/>
          <w:bCs/>
        </w:rPr>
        <w:t>approfondit l'accompagnement</w:t>
      </w:r>
      <w:r>
        <w:t xml:space="preserve"> (épargne structurée, éducation, alertes).</w:t>
      </w:r>
    </w:p>
    <w:p w14:paraId="515B8657" w14:textId="77777777" w:rsidR="00710E53" w:rsidRDefault="00000000">
      <w:pPr>
        <w:spacing w:after="100"/>
        <w:ind w:left="20"/>
      </w:pPr>
      <w:r>
        <w:t xml:space="preserve">3. Enfin, ce qui </w:t>
      </w:r>
      <w:r>
        <w:rPr>
          <w:b/>
          <w:bCs/>
        </w:rPr>
        <w:t>élargit vers une vision patrimoniale complète</w:t>
      </w:r>
      <w:r>
        <w:t xml:space="preserve"> (patrimoine, crédits, analyses avancées) — plus pertinent une fois qu'il y a une base d'utilisateurs actifs et de données réelles à exploiter.</w:t>
      </w:r>
    </w:p>
    <w:p w14:paraId="0859F50A" w14:textId="73182737" w:rsidR="00710E53" w:rsidRDefault="00000000">
      <w:pPr>
        <w:spacing w:after="200"/>
      </w:pPr>
      <w:r>
        <w:t xml:space="preserve"> </w:t>
      </w:r>
    </w:p>
    <w:p w14:paraId="7E1A34A1" w14:textId="77777777" w:rsidR="00710E53" w:rsidRDefault="00000000">
      <w:pPr>
        <w:pStyle w:val="Titre2"/>
        <w:spacing w:after="200"/>
      </w:pPr>
      <w:r>
        <w:t>Vue d'ensemble</w:t>
      </w:r>
    </w:p>
    <w:p w14:paraId="4E6206F0" w14:textId="77777777" w:rsidR="00710E53"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050"/>
        <w:gridCol w:w="2183"/>
        <w:gridCol w:w="3884"/>
        <w:gridCol w:w="1899"/>
      </w:tblGrid>
      <w:tr w:rsidR="00710E53" w14:paraId="0D76F795" w14:textId="77777777">
        <w:trPr>
          <w:tblHeader/>
        </w:trPr>
        <w:tc>
          <w:tcPr>
            <w:tcW w:w="1084" w:type="dxa"/>
          </w:tcPr>
          <w:p w14:paraId="21B1082C" w14:textId="77777777" w:rsidR="00710E53" w:rsidRDefault="00000000">
            <w:r>
              <w:rPr>
                <w:b/>
                <w:bCs/>
              </w:rPr>
              <w:t>Version</w:t>
            </w:r>
          </w:p>
        </w:tc>
        <w:tc>
          <w:tcPr>
            <w:tcW w:w="2266" w:type="dxa"/>
          </w:tcPr>
          <w:p w14:paraId="1F933170" w14:textId="77777777" w:rsidR="00710E53" w:rsidRDefault="00000000">
            <w:r>
              <w:rPr>
                <w:b/>
                <w:bCs/>
              </w:rPr>
              <w:t>Nom</w:t>
            </w:r>
          </w:p>
        </w:tc>
        <w:tc>
          <w:tcPr>
            <w:tcW w:w="4040" w:type="dxa"/>
          </w:tcPr>
          <w:p w14:paraId="6CDC6B07" w14:textId="77777777" w:rsidR="00710E53" w:rsidRDefault="00000000">
            <w:r>
              <w:rPr>
                <w:b/>
                <w:bCs/>
              </w:rPr>
              <w:t>Objectif principal</w:t>
            </w:r>
          </w:p>
        </w:tc>
        <w:tc>
          <w:tcPr>
            <w:tcW w:w="1970" w:type="dxa"/>
          </w:tcPr>
          <w:p w14:paraId="5F02E779" w14:textId="77777777" w:rsidR="00710E53" w:rsidRDefault="00000000">
            <w:r>
              <w:rPr>
                <w:b/>
                <w:bCs/>
              </w:rPr>
              <w:t>Durée indicative</w:t>
            </w:r>
          </w:p>
        </w:tc>
      </w:tr>
      <w:tr w:rsidR="00710E53" w14:paraId="2A0FFAE9" w14:textId="77777777">
        <w:tc>
          <w:tcPr>
            <w:tcW w:w="1084" w:type="dxa"/>
          </w:tcPr>
          <w:p w14:paraId="2804D4D0" w14:textId="77777777" w:rsidR="00710E53" w:rsidRDefault="00000000">
            <w:r>
              <w:rPr>
                <w:b/>
                <w:bCs/>
              </w:rPr>
              <w:t>V1</w:t>
            </w:r>
          </w:p>
        </w:tc>
        <w:tc>
          <w:tcPr>
            <w:tcW w:w="2266" w:type="dxa"/>
          </w:tcPr>
          <w:p w14:paraId="5C65068E" w14:textId="77777777" w:rsidR="00710E53" w:rsidRDefault="00000000">
            <w:r>
              <w:t>MVP — Prise en main du quotidien</w:t>
            </w:r>
          </w:p>
        </w:tc>
        <w:tc>
          <w:tcPr>
            <w:tcW w:w="4040" w:type="dxa"/>
          </w:tcPr>
          <w:p w14:paraId="2AB94B01" w14:textId="77777777" w:rsidR="00710E53" w:rsidRDefault="00000000">
            <w:r>
              <w:t>Permettre à un utilisateur de suivre ses comptes et ses dépenses/revenus au quotidien, en sécurité</w:t>
            </w:r>
          </w:p>
        </w:tc>
        <w:tc>
          <w:tcPr>
            <w:tcW w:w="1970" w:type="dxa"/>
          </w:tcPr>
          <w:p w14:paraId="217F41E7" w14:textId="77777777" w:rsidR="00710E53" w:rsidRDefault="00000000">
            <w:r>
              <w:t>6-8 sprints (~3 mois)</w:t>
            </w:r>
          </w:p>
        </w:tc>
      </w:tr>
      <w:tr w:rsidR="00710E53" w14:paraId="69897A08" w14:textId="77777777">
        <w:tc>
          <w:tcPr>
            <w:tcW w:w="1084" w:type="dxa"/>
          </w:tcPr>
          <w:p w14:paraId="421974C4" w14:textId="77777777" w:rsidR="00710E53" w:rsidRDefault="00000000">
            <w:r>
              <w:rPr>
                <w:b/>
                <w:bCs/>
              </w:rPr>
              <w:t>V2</w:t>
            </w:r>
          </w:p>
        </w:tc>
        <w:tc>
          <w:tcPr>
            <w:tcW w:w="2266" w:type="dxa"/>
          </w:tcPr>
          <w:p w14:paraId="65A15EEA" w14:textId="77777777" w:rsidR="00710E53" w:rsidRDefault="00000000">
            <w:r>
              <w:t>Discipline budgétaire &amp; épargne</w:t>
            </w:r>
          </w:p>
        </w:tc>
        <w:tc>
          <w:tcPr>
            <w:tcW w:w="4040" w:type="dxa"/>
          </w:tcPr>
          <w:p w14:paraId="7AC31D6E" w14:textId="77777777" w:rsidR="00710E53" w:rsidRDefault="00000000">
            <w:r>
              <w:t>Aider l'utilisateur à se fixer des limites et des objectifs</w:t>
            </w:r>
          </w:p>
        </w:tc>
        <w:tc>
          <w:tcPr>
            <w:tcW w:w="1970" w:type="dxa"/>
          </w:tcPr>
          <w:p w14:paraId="2A4D10C7" w14:textId="77777777" w:rsidR="00710E53" w:rsidRDefault="00000000">
            <w:r>
              <w:t>4-5 sprints (~2 mois)</w:t>
            </w:r>
          </w:p>
        </w:tc>
      </w:tr>
      <w:tr w:rsidR="00710E53" w14:paraId="1EB9871A" w14:textId="77777777">
        <w:tc>
          <w:tcPr>
            <w:tcW w:w="1084" w:type="dxa"/>
          </w:tcPr>
          <w:p w14:paraId="5A1B79A5" w14:textId="77777777" w:rsidR="00710E53" w:rsidRDefault="00000000">
            <w:r>
              <w:rPr>
                <w:b/>
                <w:bCs/>
              </w:rPr>
              <w:t>V3</w:t>
            </w:r>
          </w:p>
        </w:tc>
        <w:tc>
          <w:tcPr>
            <w:tcW w:w="2266" w:type="dxa"/>
          </w:tcPr>
          <w:p w14:paraId="6B1688A1" w14:textId="77777777" w:rsidR="00710E53" w:rsidRDefault="00000000">
            <w:r>
              <w:t>Accompagnement &amp; engagement</w:t>
            </w:r>
          </w:p>
        </w:tc>
        <w:tc>
          <w:tcPr>
            <w:tcW w:w="4040" w:type="dxa"/>
          </w:tcPr>
          <w:p w14:paraId="5A847296" w14:textId="77777777" w:rsidR="00710E53" w:rsidRDefault="00000000">
            <w:r>
              <w:t>Transformer l'app en coach actif (conseils, contenus, alertes intelligentes)</w:t>
            </w:r>
          </w:p>
        </w:tc>
        <w:tc>
          <w:tcPr>
            <w:tcW w:w="1970" w:type="dxa"/>
          </w:tcPr>
          <w:p w14:paraId="262CC620" w14:textId="77777777" w:rsidR="00710E53" w:rsidRDefault="00000000">
            <w:r>
              <w:t>4-5 sprints (~2 mois)</w:t>
            </w:r>
          </w:p>
        </w:tc>
      </w:tr>
      <w:tr w:rsidR="00710E53" w14:paraId="5F6DBE9C" w14:textId="77777777">
        <w:tc>
          <w:tcPr>
            <w:tcW w:w="1084" w:type="dxa"/>
          </w:tcPr>
          <w:p w14:paraId="4E80C33E" w14:textId="77777777" w:rsidR="00710E53" w:rsidRDefault="00000000">
            <w:r>
              <w:rPr>
                <w:b/>
                <w:bCs/>
              </w:rPr>
              <w:t>V4</w:t>
            </w:r>
          </w:p>
        </w:tc>
        <w:tc>
          <w:tcPr>
            <w:tcW w:w="2266" w:type="dxa"/>
          </w:tcPr>
          <w:p w14:paraId="3CCEF059" w14:textId="77777777" w:rsidR="00710E53" w:rsidRDefault="00000000">
            <w:r>
              <w:t>Vision patrimoniale</w:t>
            </w:r>
          </w:p>
        </w:tc>
        <w:tc>
          <w:tcPr>
            <w:tcW w:w="4040" w:type="dxa"/>
          </w:tcPr>
          <w:p w14:paraId="69E76377" w14:textId="77777777" w:rsidR="00710E53" w:rsidRDefault="00000000">
            <w:r>
              <w:t>Ajouter crédits et patrimoine pour les utilisateurs avancés</w:t>
            </w:r>
          </w:p>
        </w:tc>
        <w:tc>
          <w:tcPr>
            <w:tcW w:w="1970" w:type="dxa"/>
          </w:tcPr>
          <w:p w14:paraId="6CDFC3F7" w14:textId="77777777" w:rsidR="00710E53" w:rsidRDefault="00000000">
            <w:r>
              <w:t>4-5 sprints (~2 mois)</w:t>
            </w:r>
          </w:p>
        </w:tc>
      </w:tr>
      <w:tr w:rsidR="00710E53" w14:paraId="7FEB34FF" w14:textId="77777777">
        <w:tc>
          <w:tcPr>
            <w:tcW w:w="1084" w:type="dxa"/>
          </w:tcPr>
          <w:p w14:paraId="10364576" w14:textId="77777777" w:rsidR="00710E53" w:rsidRDefault="00000000">
            <w:r>
              <w:rPr>
                <w:b/>
                <w:bCs/>
              </w:rPr>
              <w:t>V5</w:t>
            </w:r>
          </w:p>
        </w:tc>
        <w:tc>
          <w:tcPr>
            <w:tcW w:w="2266" w:type="dxa"/>
          </w:tcPr>
          <w:p w14:paraId="0D136ABB" w14:textId="77777777" w:rsidR="00710E53" w:rsidRDefault="00000000">
            <w:r>
              <w:t>Analyse fine &amp; personnalisation</w:t>
            </w:r>
          </w:p>
        </w:tc>
        <w:tc>
          <w:tcPr>
            <w:tcW w:w="4040" w:type="dxa"/>
          </w:tcPr>
          <w:p w14:paraId="3CF23783" w14:textId="77777777" w:rsidR="00710E53" w:rsidRDefault="00000000">
            <w:r>
              <w:t>Rapports avancés, score financier, personnalisation profonde</w:t>
            </w:r>
          </w:p>
        </w:tc>
        <w:tc>
          <w:tcPr>
            <w:tcW w:w="1970" w:type="dxa"/>
          </w:tcPr>
          <w:p w14:paraId="3348838B" w14:textId="77777777" w:rsidR="00710E53" w:rsidRDefault="00000000">
            <w:r>
              <w:t>3-4 sprints (~1,5 mois)</w:t>
            </w:r>
          </w:p>
        </w:tc>
      </w:tr>
      <w:tr w:rsidR="00710E53" w14:paraId="4EBE9DC8" w14:textId="77777777">
        <w:tc>
          <w:tcPr>
            <w:tcW w:w="1084" w:type="dxa"/>
          </w:tcPr>
          <w:p w14:paraId="7D5D221B" w14:textId="77777777" w:rsidR="00710E53" w:rsidRDefault="00000000">
            <w:r>
              <w:rPr>
                <w:b/>
                <w:bCs/>
              </w:rPr>
              <w:t>V6</w:t>
            </w:r>
          </w:p>
        </w:tc>
        <w:tc>
          <w:tcPr>
            <w:tcW w:w="2266" w:type="dxa"/>
          </w:tcPr>
          <w:p w14:paraId="78F24F3B" w14:textId="77777777" w:rsidR="00710E53" w:rsidRDefault="00000000">
            <w:r>
              <w:t>Polish &amp; robustesse</w:t>
            </w:r>
          </w:p>
        </w:tc>
        <w:tc>
          <w:tcPr>
            <w:tcW w:w="4040" w:type="dxa"/>
          </w:tcPr>
          <w:p w14:paraId="02D67A28" w14:textId="77777777" w:rsidR="00710E53" w:rsidRDefault="00000000">
            <w:r>
              <w:t>Finitions UX, robustesse technique, fonctionnalités "</w:t>
            </w:r>
            <w:proofErr w:type="spellStart"/>
            <w:r>
              <w:t>Could</w:t>
            </w:r>
            <w:proofErr w:type="spellEnd"/>
            <w:r>
              <w:t>" restantes</w:t>
            </w:r>
          </w:p>
        </w:tc>
        <w:tc>
          <w:tcPr>
            <w:tcW w:w="1970" w:type="dxa"/>
          </w:tcPr>
          <w:p w14:paraId="7918FD69" w14:textId="77777777" w:rsidR="00710E53" w:rsidRDefault="00000000">
            <w:r>
              <w:t>3-4 sprints (~1,5 mois)</w:t>
            </w:r>
          </w:p>
        </w:tc>
      </w:tr>
    </w:tbl>
    <w:p w14:paraId="5287B8B3" w14:textId="687633BC" w:rsidR="00710E53" w:rsidRDefault="00000000" w:rsidP="00093510">
      <w:pPr>
        <w:spacing w:before="240"/>
      </w:pPr>
      <w:r>
        <w:t xml:space="preserve"> </w:t>
      </w:r>
    </w:p>
    <w:p w14:paraId="3BC59C82" w14:textId="77777777" w:rsidR="00710E53" w:rsidRDefault="00000000">
      <w:pPr>
        <w:pStyle w:val="Titre2"/>
        <w:spacing w:after="200"/>
      </w:pPr>
      <w:r>
        <w:lastRenderedPageBreak/>
        <w:t>V1 — MVP : Prise en main du quotidien</w:t>
      </w:r>
    </w:p>
    <w:p w14:paraId="2711F18F" w14:textId="77777777" w:rsidR="00710E53" w:rsidRDefault="00000000">
      <w:pPr>
        <w:spacing w:after="200"/>
      </w:pPr>
      <w:r>
        <w:t xml:space="preserve"> </w:t>
      </w:r>
    </w:p>
    <w:p w14:paraId="766CB59D" w14:textId="77777777" w:rsidR="00710E53" w:rsidRDefault="00000000">
      <w:pPr>
        <w:spacing w:after="120"/>
      </w:pPr>
      <w:r>
        <w:rPr>
          <w:b/>
          <w:bCs/>
        </w:rPr>
        <w:t>Objectif</w:t>
      </w:r>
      <w:r>
        <w:t xml:space="preserve"> : Un utilisateur peut créer son compte, déclarer ses moyens de paiement (cash, mobile money, banque), saisir ses dépenses/revenus rapidement (avec calculatrice), suivre un budget simple, et se sentir en sécurité. </w:t>
      </w:r>
      <w:r>
        <w:rPr>
          <w:b/>
          <w:bCs/>
        </w:rPr>
        <w:t>C'est la version qui doit donner envie de revenir chaque jour.</w:t>
      </w:r>
    </w:p>
    <w:p w14:paraId="438050DB" w14:textId="77777777" w:rsidR="00710E53" w:rsidRDefault="00000000">
      <w:pPr>
        <w:spacing w:after="200"/>
      </w:pPr>
      <w:r>
        <w:t xml:space="preserve"> </w:t>
      </w:r>
    </w:p>
    <w:p w14:paraId="2CAAAF1C" w14:textId="77777777" w:rsidR="00710E53" w:rsidRDefault="00000000">
      <w:pPr>
        <w:pStyle w:val="Titre3"/>
        <w:spacing w:after="200"/>
      </w:pPr>
      <w:r>
        <w:t xml:space="preserve">Contenu (par </w:t>
      </w:r>
      <w:proofErr w:type="spellStart"/>
      <w:r>
        <w:t>epic</w:t>
      </w:r>
      <w:proofErr w:type="spellEnd"/>
      <w:r>
        <w:t>)</w:t>
      </w:r>
    </w:p>
    <w:p w14:paraId="2B0C9EF0" w14:textId="77777777" w:rsidR="00710E53" w:rsidRDefault="00000000">
      <w:pPr>
        <w:spacing w:after="200"/>
      </w:pPr>
      <w:r>
        <w:t xml:space="preserve"> </w:t>
      </w:r>
    </w:p>
    <w:p w14:paraId="1E3A27E5" w14:textId="77777777" w:rsidR="00710E53" w:rsidRDefault="00000000">
      <w:pPr>
        <w:spacing w:after="120"/>
      </w:pPr>
      <w:proofErr w:type="spellStart"/>
      <w:r>
        <w:rPr>
          <w:b/>
          <w:bCs/>
        </w:rPr>
        <w:t>Onboarding</w:t>
      </w:r>
      <w:proofErr w:type="spellEnd"/>
    </w:p>
    <w:p w14:paraId="38193357" w14:textId="77777777" w:rsidR="00710E53" w:rsidRDefault="00000000">
      <w:pPr>
        <w:pStyle w:val="Paragraphedeliste"/>
        <w:numPr>
          <w:ilvl w:val="0"/>
          <w:numId w:val="2"/>
        </w:numPr>
        <w:spacing w:after="100"/>
      </w:pPr>
      <w:r>
        <w:t>US-ONB-01 Création de compte</w:t>
      </w:r>
    </w:p>
    <w:p w14:paraId="39D35E75" w14:textId="77777777" w:rsidR="00710E53" w:rsidRDefault="00000000">
      <w:pPr>
        <w:pStyle w:val="Paragraphedeliste"/>
        <w:numPr>
          <w:ilvl w:val="0"/>
          <w:numId w:val="2"/>
        </w:numPr>
        <w:spacing w:after="100"/>
      </w:pPr>
      <w:r>
        <w:t>US-ONB-03 Choix devise principale</w:t>
      </w:r>
    </w:p>
    <w:p w14:paraId="7CDB7DC6" w14:textId="77777777" w:rsidR="00710E53" w:rsidRDefault="00000000">
      <w:pPr>
        <w:pStyle w:val="Paragraphedeliste"/>
        <w:numPr>
          <w:ilvl w:val="0"/>
          <w:numId w:val="2"/>
        </w:numPr>
        <w:spacing w:after="100"/>
      </w:pPr>
      <w:r>
        <w:t>US-ONB-04 Création des premiers comptes</w:t>
      </w:r>
    </w:p>
    <w:p w14:paraId="0B751BE1" w14:textId="77777777" w:rsidR="00710E53" w:rsidRDefault="00000000">
      <w:pPr>
        <w:pStyle w:val="Paragraphedeliste"/>
        <w:numPr>
          <w:ilvl w:val="0"/>
          <w:numId w:val="2"/>
        </w:numPr>
        <w:spacing w:after="100"/>
      </w:pPr>
      <w:r>
        <w:t>US-ONB-05 Tutoriel visuel court</w:t>
      </w:r>
    </w:p>
    <w:p w14:paraId="26BB3F76" w14:textId="77777777" w:rsidR="00710E53" w:rsidRDefault="00000000">
      <w:pPr>
        <w:spacing w:after="200"/>
      </w:pPr>
      <w:r>
        <w:t xml:space="preserve"> </w:t>
      </w:r>
    </w:p>
    <w:p w14:paraId="787E5899" w14:textId="77777777" w:rsidR="00710E53" w:rsidRDefault="00000000">
      <w:pPr>
        <w:spacing w:after="120"/>
      </w:pPr>
      <w:r>
        <w:rPr>
          <w:b/>
          <w:bCs/>
        </w:rPr>
        <w:t>Gestion des comptes</w:t>
      </w:r>
    </w:p>
    <w:p w14:paraId="2219D168" w14:textId="77777777" w:rsidR="00710E53" w:rsidRDefault="00000000">
      <w:pPr>
        <w:pStyle w:val="Paragraphedeliste"/>
        <w:numPr>
          <w:ilvl w:val="0"/>
          <w:numId w:val="2"/>
        </w:numPr>
        <w:spacing w:after="100"/>
      </w:pPr>
      <w:r>
        <w:t>US-CPT-01 Création de comptes (cash, mobile money, banque, épargne informelle)</w:t>
      </w:r>
    </w:p>
    <w:p w14:paraId="538344F1" w14:textId="77777777" w:rsidR="00710E53" w:rsidRDefault="00000000">
      <w:pPr>
        <w:pStyle w:val="Paragraphedeliste"/>
        <w:numPr>
          <w:ilvl w:val="0"/>
          <w:numId w:val="2"/>
        </w:numPr>
        <w:spacing w:after="100"/>
      </w:pPr>
      <w:r>
        <w:t>US-CPT-02 Devise par compte</w:t>
      </w:r>
    </w:p>
    <w:p w14:paraId="6DF8BA4C" w14:textId="77777777" w:rsidR="00710E53" w:rsidRDefault="00000000">
      <w:pPr>
        <w:pStyle w:val="Paragraphedeliste"/>
        <w:numPr>
          <w:ilvl w:val="0"/>
          <w:numId w:val="2"/>
        </w:numPr>
        <w:spacing w:after="100"/>
      </w:pPr>
      <w:r>
        <w:t>US-CPT-03 Transferts internes</w:t>
      </w:r>
    </w:p>
    <w:p w14:paraId="7A0FF343" w14:textId="77777777" w:rsidR="00710E53" w:rsidRDefault="00000000">
      <w:pPr>
        <w:pStyle w:val="Paragraphedeliste"/>
        <w:numPr>
          <w:ilvl w:val="0"/>
          <w:numId w:val="2"/>
        </w:numPr>
        <w:spacing w:after="100"/>
      </w:pPr>
      <w:r>
        <w:t>US-CPT-04 Vue liste des comptes avec solde</w:t>
      </w:r>
    </w:p>
    <w:p w14:paraId="50F442B5" w14:textId="77777777" w:rsidR="00710E53" w:rsidRDefault="00000000">
      <w:pPr>
        <w:spacing w:after="200"/>
      </w:pPr>
      <w:r>
        <w:t xml:space="preserve"> </w:t>
      </w:r>
    </w:p>
    <w:p w14:paraId="45AFECD9" w14:textId="77777777" w:rsidR="00710E53" w:rsidRDefault="00000000">
      <w:pPr>
        <w:spacing w:after="120"/>
      </w:pPr>
      <w:r>
        <w:rPr>
          <w:b/>
          <w:bCs/>
        </w:rPr>
        <w:t>Suivi revenus/dépenses</w:t>
      </w:r>
    </w:p>
    <w:p w14:paraId="091E2B89" w14:textId="77777777" w:rsidR="00710E53" w:rsidRDefault="00000000">
      <w:pPr>
        <w:pStyle w:val="Paragraphedeliste"/>
        <w:numPr>
          <w:ilvl w:val="0"/>
          <w:numId w:val="2"/>
        </w:numPr>
        <w:spacing w:after="100"/>
      </w:pPr>
      <w:r>
        <w:t>US-DEP-01 Ajout dépense</w:t>
      </w:r>
    </w:p>
    <w:p w14:paraId="6578CD0E" w14:textId="77777777" w:rsidR="00710E53" w:rsidRDefault="00000000">
      <w:pPr>
        <w:pStyle w:val="Paragraphedeliste"/>
        <w:numPr>
          <w:ilvl w:val="0"/>
          <w:numId w:val="2"/>
        </w:numPr>
        <w:spacing w:after="100"/>
      </w:pPr>
      <w:r>
        <w:t>US-DEP-02 Calculatrice intégrée</w:t>
      </w:r>
    </w:p>
    <w:p w14:paraId="665F8B51" w14:textId="77777777" w:rsidR="00710E53" w:rsidRDefault="00000000">
      <w:pPr>
        <w:pStyle w:val="Paragraphedeliste"/>
        <w:numPr>
          <w:ilvl w:val="0"/>
          <w:numId w:val="2"/>
        </w:numPr>
        <w:spacing w:after="100"/>
      </w:pPr>
      <w:r>
        <w:t>US-DEP-03 Catégories prédéfinies</w:t>
      </w:r>
    </w:p>
    <w:p w14:paraId="7A709E94" w14:textId="77777777" w:rsidR="00710E53" w:rsidRDefault="00000000">
      <w:pPr>
        <w:pStyle w:val="Paragraphedeliste"/>
        <w:numPr>
          <w:ilvl w:val="0"/>
          <w:numId w:val="2"/>
        </w:numPr>
        <w:spacing w:after="100"/>
      </w:pPr>
      <w:r>
        <w:t>US-DEP-04 Ajout revenu</w:t>
      </w:r>
    </w:p>
    <w:p w14:paraId="4D809325" w14:textId="77777777" w:rsidR="00710E53" w:rsidRDefault="00000000">
      <w:pPr>
        <w:pStyle w:val="Paragraphedeliste"/>
        <w:numPr>
          <w:ilvl w:val="0"/>
          <w:numId w:val="2"/>
        </w:numPr>
        <w:spacing w:after="100"/>
      </w:pPr>
      <w:r>
        <w:t>US-DEP-08 Historique avec filtres</w:t>
      </w:r>
    </w:p>
    <w:p w14:paraId="5899C430" w14:textId="77777777" w:rsidR="00710E53" w:rsidRDefault="00000000">
      <w:pPr>
        <w:spacing w:after="200"/>
      </w:pPr>
      <w:r>
        <w:t xml:space="preserve"> </w:t>
      </w:r>
    </w:p>
    <w:p w14:paraId="1E0845CC" w14:textId="77777777" w:rsidR="00710E53" w:rsidRDefault="00000000">
      <w:pPr>
        <w:spacing w:after="120"/>
      </w:pPr>
      <w:r>
        <w:rPr>
          <w:b/>
          <w:bCs/>
        </w:rPr>
        <w:t>Budget</w:t>
      </w:r>
    </w:p>
    <w:p w14:paraId="3E6A6D37" w14:textId="77777777" w:rsidR="00710E53" w:rsidRDefault="00000000">
      <w:pPr>
        <w:pStyle w:val="Paragraphedeliste"/>
        <w:numPr>
          <w:ilvl w:val="0"/>
          <w:numId w:val="2"/>
        </w:numPr>
        <w:spacing w:after="100"/>
      </w:pPr>
      <w:r>
        <w:t>US-BUD-01 Budget mensuel par catégorie</w:t>
      </w:r>
    </w:p>
    <w:p w14:paraId="13ECA31C" w14:textId="77777777" w:rsidR="00710E53" w:rsidRDefault="00000000">
      <w:pPr>
        <w:pStyle w:val="Paragraphedeliste"/>
        <w:numPr>
          <w:ilvl w:val="0"/>
          <w:numId w:val="2"/>
        </w:numPr>
        <w:spacing w:after="100"/>
      </w:pPr>
      <w:r>
        <w:t>US-BUD-03 Alertes de dépassement (version simple, notification basique)</w:t>
      </w:r>
    </w:p>
    <w:p w14:paraId="783A31A0" w14:textId="77777777" w:rsidR="00710E53" w:rsidRDefault="00000000">
      <w:pPr>
        <w:spacing w:after="200"/>
      </w:pPr>
      <w:r>
        <w:t xml:space="preserve"> </w:t>
      </w:r>
    </w:p>
    <w:p w14:paraId="6B8EB9C3" w14:textId="77777777" w:rsidR="00710E53" w:rsidRDefault="00000000">
      <w:pPr>
        <w:spacing w:after="120"/>
      </w:pPr>
      <w:r>
        <w:rPr>
          <w:b/>
          <w:bCs/>
        </w:rPr>
        <w:t>Notifications</w:t>
      </w:r>
    </w:p>
    <w:p w14:paraId="5D796ABE" w14:textId="77777777" w:rsidR="00710E53" w:rsidRDefault="00000000">
      <w:pPr>
        <w:pStyle w:val="Paragraphedeliste"/>
        <w:numPr>
          <w:ilvl w:val="0"/>
          <w:numId w:val="2"/>
        </w:numPr>
        <w:spacing w:after="100"/>
      </w:pPr>
      <w:r>
        <w:t>US-NOT-02 Alerte dépassement budget / solde bas (version simple)</w:t>
      </w:r>
    </w:p>
    <w:p w14:paraId="1600F370" w14:textId="77777777" w:rsidR="00710E53" w:rsidRDefault="00000000">
      <w:pPr>
        <w:spacing w:after="200"/>
      </w:pPr>
      <w:r>
        <w:lastRenderedPageBreak/>
        <w:t xml:space="preserve"> </w:t>
      </w:r>
    </w:p>
    <w:p w14:paraId="3D87BF31" w14:textId="77777777" w:rsidR="00710E53" w:rsidRDefault="00000000">
      <w:pPr>
        <w:spacing w:after="120"/>
      </w:pPr>
      <w:r>
        <w:rPr>
          <w:b/>
          <w:bCs/>
        </w:rPr>
        <w:t>Rapports</w:t>
      </w:r>
    </w:p>
    <w:p w14:paraId="1BBE9AC9" w14:textId="77777777" w:rsidR="00710E53" w:rsidRDefault="00000000">
      <w:pPr>
        <w:pStyle w:val="Paragraphedeliste"/>
        <w:numPr>
          <w:ilvl w:val="0"/>
          <w:numId w:val="2"/>
        </w:numPr>
        <w:spacing w:after="100"/>
      </w:pPr>
      <w:r>
        <w:t>US-RAP-01 Répartition des dépenses par catégorie</w:t>
      </w:r>
    </w:p>
    <w:p w14:paraId="7A44DEA4" w14:textId="77777777" w:rsidR="00710E53" w:rsidRDefault="00000000">
      <w:pPr>
        <w:pStyle w:val="Paragraphedeliste"/>
        <w:numPr>
          <w:ilvl w:val="0"/>
          <w:numId w:val="2"/>
        </w:numPr>
        <w:spacing w:after="100"/>
      </w:pPr>
      <w:r>
        <w:t>US-RAP-05 Dashboard d'accueil (version de base, sans personnalisation)</w:t>
      </w:r>
    </w:p>
    <w:p w14:paraId="3F1E40AD" w14:textId="77777777" w:rsidR="00710E53" w:rsidRDefault="00000000">
      <w:pPr>
        <w:spacing w:after="200"/>
      </w:pPr>
      <w:r>
        <w:t xml:space="preserve"> </w:t>
      </w:r>
    </w:p>
    <w:p w14:paraId="06A3F382" w14:textId="77777777" w:rsidR="00710E53" w:rsidRDefault="00000000">
      <w:pPr>
        <w:spacing w:after="120"/>
      </w:pPr>
      <w:r>
        <w:rPr>
          <w:b/>
          <w:bCs/>
        </w:rPr>
        <w:t>Sécurité</w:t>
      </w:r>
    </w:p>
    <w:p w14:paraId="5AC180B7" w14:textId="77777777" w:rsidR="00710E53" w:rsidRDefault="00000000">
      <w:pPr>
        <w:pStyle w:val="Paragraphedeliste"/>
        <w:numPr>
          <w:ilvl w:val="0"/>
          <w:numId w:val="2"/>
        </w:numPr>
        <w:spacing w:after="100"/>
      </w:pPr>
      <w:r>
        <w:t>US-SEC-01 Code PIN / biométrie</w:t>
      </w:r>
    </w:p>
    <w:p w14:paraId="4C73D90D" w14:textId="77777777" w:rsidR="00710E53" w:rsidRDefault="00000000">
      <w:pPr>
        <w:pStyle w:val="Paragraphedeliste"/>
        <w:numPr>
          <w:ilvl w:val="0"/>
          <w:numId w:val="2"/>
        </w:numPr>
        <w:spacing w:after="100"/>
      </w:pPr>
      <w:r>
        <w:t>US-SEC-04 Gestion des infos de compte</w:t>
      </w:r>
    </w:p>
    <w:p w14:paraId="135AA922" w14:textId="77777777" w:rsidR="00710E53" w:rsidRDefault="00000000">
      <w:pPr>
        <w:spacing w:after="200"/>
      </w:pPr>
      <w:r>
        <w:t xml:space="preserve"> </w:t>
      </w:r>
    </w:p>
    <w:p w14:paraId="181735ED" w14:textId="77777777" w:rsidR="00710E53" w:rsidRDefault="00000000">
      <w:pPr>
        <w:pStyle w:val="Titre3"/>
        <w:spacing w:after="200"/>
      </w:pPr>
      <w:r>
        <w:t>Ce qui est volontairement exclu de V1</w:t>
      </w:r>
    </w:p>
    <w:p w14:paraId="4D7C7DE5" w14:textId="77777777" w:rsidR="00710E53" w:rsidRDefault="00000000">
      <w:pPr>
        <w:spacing w:after="120"/>
      </w:pPr>
      <w:r>
        <w:t>Épargne à objectifs, patrimoine, crédits, contenus éducatifs, exports, transactions récurrentes, tags libres — tout ce qui approfondit sans quoi l'usage quotidien de base est déjà possible.</w:t>
      </w:r>
    </w:p>
    <w:p w14:paraId="3BF687E5" w14:textId="77777777" w:rsidR="00710E53" w:rsidRDefault="00000000">
      <w:pPr>
        <w:spacing w:after="200"/>
      </w:pPr>
      <w:r>
        <w:t xml:space="preserve"> </w:t>
      </w:r>
    </w:p>
    <w:p w14:paraId="7BC81D87" w14:textId="77777777" w:rsidR="00710E53" w:rsidRDefault="00000000">
      <w:pPr>
        <w:pStyle w:val="Titre3"/>
        <w:spacing w:after="200"/>
      </w:pPr>
      <w:r>
        <w:t>Critères de succès avant de passer à V2</w:t>
      </w:r>
    </w:p>
    <w:p w14:paraId="4721ACDE" w14:textId="77777777" w:rsidR="00710E53" w:rsidRDefault="00000000">
      <w:pPr>
        <w:pStyle w:val="Paragraphedeliste"/>
        <w:numPr>
          <w:ilvl w:val="0"/>
          <w:numId w:val="2"/>
        </w:numPr>
        <w:spacing w:after="100"/>
      </w:pPr>
      <w:r>
        <w:t>Taux de complétion de l'</w:t>
      </w:r>
      <w:proofErr w:type="spellStart"/>
      <w:r>
        <w:t>onboarding</w:t>
      </w:r>
      <w:proofErr w:type="spellEnd"/>
      <w:r>
        <w:t xml:space="preserve"> &gt; 70 %</w:t>
      </w:r>
    </w:p>
    <w:p w14:paraId="71F19EFB" w14:textId="77777777" w:rsidR="00710E53" w:rsidRDefault="00000000">
      <w:pPr>
        <w:pStyle w:val="Paragraphedeliste"/>
        <w:numPr>
          <w:ilvl w:val="0"/>
          <w:numId w:val="2"/>
        </w:numPr>
        <w:spacing w:after="100"/>
      </w:pPr>
      <w:r>
        <w:t>Un utilisateur actif saisit en moyenne au moins 3 transactions/semaine</w:t>
      </w:r>
    </w:p>
    <w:p w14:paraId="5D6CF752" w14:textId="77777777" w:rsidR="00710E53" w:rsidRDefault="00000000">
      <w:pPr>
        <w:pStyle w:val="Paragraphedeliste"/>
        <w:numPr>
          <w:ilvl w:val="0"/>
          <w:numId w:val="2"/>
        </w:numPr>
        <w:spacing w:after="100"/>
      </w:pPr>
      <w:r>
        <w:t>Taux de rétention à 30 jours mesurable (même s'il est encore bas, il doit être suivi)</w:t>
      </w:r>
    </w:p>
    <w:p w14:paraId="0C1B07AC" w14:textId="66E4B747" w:rsidR="00710E53" w:rsidRDefault="00000000">
      <w:pPr>
        <w:spacing w:after="200"/>
      </w:pPr>
      <w:r>
        <w:t xml:space="preserve"> </w:t>
      </w:r>
    </w:p>
    <w:p w14:paraId="04021586" w14:textId="77777777" w:rsidR="00710E53" w:rsidRDefault="00000000">
      <w:pPr>
        <w:pStyle w:val="Titre2"/>
        <w:spacing w:after="200"/>
      </w:pPr>
      <w:r>
        <w:t>V2 — Discipline budgétaire &amp; épargne</w:t>
      </w:r>
    </w:p>
    <w:p w14:paraId="5F006675" w14:textId="77777777" w:rsidR="00710E53" w:rsidRDefault="00000000">
      <w:pPr>
        <w:spacing w:after="200"/>
      </w:pPr>
      <w:r>
        <w:t xml:space="preserve"> </w:t>
      </w:r>
    </w:p>
    <w:p w14:paraId="2D6779DC" w14:textId="77777777" w:rsidR="00710E53" w:rsidRDefault="00000000">
      <w:pPr>
        <w:spacing w:after="120"/>
      </w:pPr>
      <w:r>
        <w:rPr>
          <w:b/>
          <w:bCs/>
        </w:rPr>
        <w:t>Objectif</w:t>
      </w:r>
      <w:r>
        <w:t xml:space="preserve"> : L'utilisateur peut se projeter et se fixer des objectifs, pas seulement constater ses dépenses passées. C'est le passage du "</w:t>
      </w:r>
      <w:proofErr w:type="spellStart"/>
      <w:r>
        <w:t>tracking</w:t>
      </w:r>
      <w:proofErr w:type="spellEnd"/>
      <w:r>
        <w:t>" à la "gestion".</w:t>
      </w:r>
    </w:p>
    <w:p w14:paraId="75BAC137" w14:textId="77777777" w:rsidR="00710E53" w:rsidRDefault="00000000">
      <w:pPr>
        <w:spacing w:after="200"/>
      </w:pPr>
      <w:r>
        <w:t xml:space="preserve"> </w:t>
      </w:r>
    </w:p>
    <w:p w14:paraId="18934216" w14:textId="77777777" w:rsidR="00710E53" w:rsidRDefault="00000000">
      <w:pPr>
        <w:pStyle w:val="Titre3"/>
        <w:spacing w:after="200"/>
      </w:pPr>
      <w:r>
        <w:t>Contenu</w:t>
      </w:r>
    </w:p>
    <w:p w14:paraId="645AF711" w14:textId="77777777" w:rsidR="00710E53" w:rsidRDefault="00000000">
      <w:pPr>
        <w:spacing w:after="200"/>
      </w:pPr>
      <w:r>
        <w:t xml:space="preserve"> </w:t>
      </w:r>
    </w:p>
    <w:p w14:paraId="10C54668" w14:textId="77777777" w:rsidR="00710E53" w:rsidRDefault="00000000">
      <w:pPr>
        <w:spacing w:after="120"/>
      </w:pPr>
      <w:r>
        <w:rPr>
          <w:b/>
          <w:bCs/>
        </w:rPr>
        <w:t>Épargne</w:t>
      </w:r>
    </w:p>
    <w:p w14:paraId="7B2AC797" w14:textId="77777777" w:rsidR="00710E53" w:rsidRDefault="00000000">
      <w:pPr>
        <w:pStyle w:val="Paragraphedeliste"/>
        <w:numPr>
          <w:ilvl w:val="0"/>
          <w:numId w:val="2"/>
        </w:numPr>
        <w:spacing w:after="100"/>
      </w:pPr>
      <w:r>
        <w:t>US-EPG-01 Épargne libre</w:t>
      </w:r>
    </w:p>
    <w:p w14:paraId="3337D475" w14:textId="77777777" w:rsidR="00710E53" w:rsidRDefault="00000000">
      <w:pPr>
        <w:pStyle w:val="Paragraphedeliste"/>
        <w:numPr>
          <w:ilvl w:val="0"/>
          <w:numId w:val="2"/>
        </w:numPr>
        <w:spacing w:after="100"/>
      </w:pPr>
      <w:r>
        <w:t>US-EPG-02 Objectifs d'épargne avec montant/échéance</w:t>
      </w:r>
    </w:p>
    <w:p w14:paraId="7FDE55DB" w14:textId="77777777" w:rsidR="00710E53" w:rsidRDefault="00000000">
      <w:pPr>
        <w:pStyle w:val="Paragraphedeliste"/>
        <w:numPr>
          <w:ilvl w:val="0"/>
          <w:numId w:val="2"/>
        </w:numPr>
        <w:spacing w:after="100"/>
      </w:pPr>
      <w:r>
        <w:t>US-EPG-03 Tontine / épargne informelle</w:t>
      </w:r>
    </w:p>
    <w:p w14:paraId="0F90AC18" w14:textId="77777777" w:rsidR="00710E53" w:rsidRDefault="00000000">
      <w:pPr>
        <w:spacing w:after="200"/>
      </w:pPr>
      <w:r>
        <w:t xml:space="preserve"> </w:t>
      </w:r>
    </w:p>
    <w:p w14:paraId="3C26E02C" w14:textId="77777777" w:rsidR="00710E53" w:rsidRDefault="00000000">
      <w:pPr>
        <w:spacing w:after="120"/>
      </w:pPr>
      <w:r>
        <w:rPr>
          <w:b/>
          <w:bCs/>
        </w:rPr>
        <w:t>Budget</w:t>
      </w:r>
    </w:p>
    <w:p w14:paraId="3A72CE74" w14:textId="77777777" w:rsidR="00710E53" w:rsidRDefault="00000000">
      <w:pPr>
        <w:pStyle w:val="Paragraphedeliste"/>
        <w:numPr>
          <w:ilvl w:val="0"/>
          <w:numId w:val="2"/>
        </w:numPr>
        <w:spacing w:after="100"/>
      </w:pPr>
      <w:r>
        <w:t>US-BUD-02 Suggestion de budget de départ</w:t>
      </w:r>
    </w:p>
    <w:p w14:paraId="61670324" w14:textId="77777777" w:rsidR="00710E53" w:rsidRDefault="00000000">
      <w:pPr>
        <w:pStyle w:val="Paragraphedeliste"/>
        <w:numPr>
          <w:ilvl w:val="0"/>
          <w:numId w:val="2"/>
        </w:numPr>
        <w:spacing w:after="100"/>
      </w:pPr>
      <w:r>
        <w:t>US-BUD-04 Report/duplication du budget d'un mois sur l'autre</w:t>
      </w:r>
    </w:p>
    <w:p w14:paraId="47F07576" w14:textId="77777777" w:rsidR="00710E53" w:rsidRDefault="00000000">
      <w:pPr>
        <w:spacing w:after="200"/>
      </w:pPr>
      <w:r>
        <w:lastRenderedPageBreak/>
        <w:t xml:space="preserve"> </w:t>
      </w:r>
    </w:p>
    <w:p w14:paraId="6ED71398" w14:textId="77777777" w:rsidR="00710E53" w:rsidRDefault="00000000">
      <w:pPr>
        <w:spacing w:after="120"/>
      </w:pPr>
      <w:r>
        <w:rPr>
          <w:b/>
          <w:bCs/>
        </w:rPr>
        <w:t>Suivi revenus/dépenses (compléments)</w:t>
      </w:r>
    </w:p>
    <w:p w14:paraId="4C17A55B" w14:textId="77777777" w:rsidR="00710E53" w:rsidRDefault="00000000">
      <w:pPr>
        <w:pStyle w:val="Paragraphedeliste"/>
        <w:numPr>
          <w:ilvl w:val="0"/>
          <w:numId w:val="2"/>
        </w:numPr>
        <w:spacing w:after="100"/>
      </w:pPr>
      <w:r>
        <w:t>US-DEP-05 Duplication rapide de transaction</w:t>
      </w:r>
    </w:p>
    <w:p w14:paraId="422F66B4" w14:textId="77777777" w:rsidR="00710E53" w:rsidRDefault="00000000">
      <w:pPr>
        <w:pStyle w:val="Paragraphedeliste"/>
        <w:numPr>
          <w:ilvl w:val="0"/>
          <w:numId w:val="2"/>
        </w:numPr>
        <w:spacing w:after="100"/>
      </w:pPr>
      <w:r>
        <w:t>US-DEP-06 Transactions récurrentes</w:t>
      </w:r>
    </w:p>
    <w:p w14:paraId="2F83EEA5" w14:textId="77777777" w:rsidR="00710E53" w:rsidRDefault="00000000">
      <w:pPr>
        <w:spacing w:after="200"/>
      </w:pPr>
      <w:r>
        <w:t xml:space="preserve"> </w:t>
      </w:r>
    </w:p>
    <w:p w14:paraId="7366EEF4" w14:textId="77777777" w:rsidR="00710E53" w:rsidRDefault="00000000">
      <w:pPr>
        <w:spacing w:after="120"/>
      </w:pPr>
      <w:proofErr w:type="spellStart"/>
      <w:r>
        <w:rPr>
          <w:b/>
          <w:bCs/>
        </w:rPr>
        <w:t>Onboarding</w:t>
      </w:r>
      <w:proofErr w:type="spellEnd"/>
      <w:r>
        <w:rPr>
          <w:b/>
          <w:bCs/>
        </w:rPr>
        <w:t xml:space="preserve"> (complément)</w:t>
      </w:r>
    </w:p>
    <w:p w14:paraId="4EE9FDA0" w14:textId="77777777" w:rsidR="00710E53" w:rsidRDefault="00000000">
      <w:pPr>
        <w:pStyle w:val="Paragraphedeliste"/>
        <w:numPr>
          <w:ilvl w:val="0"/>
          <w:numId w:val="2"/>
        </w:numPr>
        <w:spacing w:after="100"/>
      </w:pPr>
      <w:r>
        <w:t>US-ONB-02 Questionnaire de profil (niveau + objectifs) — introduit ici car il devient utile pour personnaliser l'expérience épargne/budget</w:t>
      </w:r>
    </w:p>
    <w:p w14:paraId="01B3CE0D" w14:textId="77777777" w:rsidR="00710E53" w:rsidRDefault="00000000">
      <w:pPr>
        <w:spacing w:after="200"/>
      </w:pPr>
      <w:r>
        <w:t xml:space="preserve"> </w:t>
      </w:r>
    </w:p>
    <w:p w14:paraId="69F483EA" w14:textId="77777777" w:rsidR="00710E53" w:rsidRDefault="00000000">
      <w:pPr>
        <w:spacing w:after="120"/>
      </w:pPr>
      <w:r>
        <w:rPr>
          <w:b/>
          <w:bCs/>
        </w:rPr>
        <w:t>Notifications (complément)</w:t>
      </w:r>
    </w:p>
    <w:p w14:paraId="647594E1" w14:textId="77777777" w:rsidR="00710E53" w:rsidRDefault="00000000">
      <w:pPr>
        <w:pStyle w:val="Paragraphedeliste"/>
        <w:numPr>
          <w:ilvl w:val="0"/>
          <w:numId w:val="2"/>
        </w:numPr>
        <w:spacing w:after="100"/>
      </w:pPr>
      <w:r>
        <w:t>US-NOT-01 Rappel de saisie régulier</w:t>
      </w:r>
    </w:p>
    <w:p w14:paraId="0DDD69A9" w14:textId="77777777" w:rsidR="00710E53" w:rsidRDefault="00000000">
      <w:pPr>
        <w:pStyle w:val="Paragraphedeliste"/>
        <w:numPr>
          <w:ilvl w:val="0"/>
          <w:numId w:val="2"/>
        </w:numPr>
        <w:spacing w:after="100"/>
      </w:pPr>
      <w:r>
        <w:t>US-NOT-03 Rappel cotisation tontine</w:t>
      </w:r>
    </w:p>
    <w:p w14:paraId="022B3DC8" w14:textId="77777777" w:rsidR="00710E53" w:rsidRDefault="00000000">
      <w:pPr>
        <w:spacing w:after="200"/>
      </w:pPr>
      <w:r>
        <w:t xml:space="preserve"> </w:t>
      </w:r>
    </w:p>
    <w:p w14:paraId="4FEDDCC6" w14:textId="77777777" w:rsidR="00710E53" w:rsidRDefault="00000000">
      <w:pPr>
        <w:pStyle w:val="Titre3"/>
        <w:spacing w:after="200"/>
      </w:pPr>
      <w:r>
        <w:t>Critères de succès avant de passer à V3</w:t>
      </w:r>
    </w:p>
    <w:p w14:paraId="733B7DD5" w14:textId="77777777" w:rsidR="00710E53" w:rsidRDefault="00000000">
      <w:pPr>
        <w:pStyle w:val="Paragraphedeliste"/>
        <w:numPr>
          <w:ilvl w:val="0"/>
          <w:numId w:val="2"/>
        </w:numPr>
        <w:spacing w:after="100"/>
      </w:pPr>
      <w:r>
        <w:t>% d'utilisateurs ayant créé au moins un objectif d'épargne</w:t>
      </w:r>
    </w:p>
    <w:p w14:paraId="4C57466B" w14:textId="77777777" w:rsidR="00710E53" w:rsidRDefault="00000000">
      <w:pPr>
        <w:pStyle w:val="Paragraphedeliste"/>
        <w:numPr>
          <w:ilvl w:val="0"/>
          <w:numId w:val="2"/>
        </w:numPr>
        <w:spacing w:after="100"/>
      </w:pPr>
      <w:r>
        <w:t>Taux d'usage des transactions récurrentes (signe d'adoption en profondeur)</w:t>
      </w:r>
    </w:p>
    <w:p w14:paraId="2DFAE7F8" w14:textId="225F31AC" w:rsidR="00710E53" w:rsidRDefault="00000000">
      <w:pPr>
        <w:spacing w:after="200"/>
      </w:pPr>
      <w:r>
        <w:t xml:space="preserve"> </w:t>
      </w:r>
    </w:p>
    <w:p w14:paraId="0DA1EF03" w14:textId="77777777" w:rsidR="00710E53" w:rsidRDefault="00000000">
      <w:pPr>
        <w:pStyle w:val="Titre2"/>
        <w:spacing w:after="200"/>
      </w:pPr>
      <w:r>
        <w:t>V3 — Accompagnement &amp; engagement (le vrai différenciateur)</w:t>
      </w:r>
    </w:p>
    <w:p w14:paraId="185AF85F" w14:textId="77777777" w:rsidR="00710E53" w:rsidRDefault="00000000">
      <w:pPr>
        <w:spacing w:after="200"/>
      </w:pPr>
      <w:r>
        <w:t xml:space="preserve"> </w:t>
      </w:r>
    </w:p>
    <w:p w14:paraId="74F7036A" w14:textId="77777777" w:rsidR="00710E53" w:rsidRDefault="00000000">
      <w:pPr>
        <w:spacing w:after="120"/>
      </w:pPr>
      <w:r>
        <w:rPr>
          <w:b/>
          <w:bCs/>
        </w:rPr>
        <w:t>Objectif</w:t>
      </w:r>
      <w:r>
        <w:t xml:space="preserve"> : C'est ici que l'application devient un accompagnement réel et non un simple outil de saisie — le cœur de la proposition de valeur face aux simples "</w:t>
      </w:r>
      <w:proofErr w:type="spellStart"/>
      <w:r>
        <w:t>expense</w:t>
      </w:r>
      <w:proofErr w:type="spellEnd"/>
      <w:r>
        <w:t xml:space="preserve"> trackers".</w:t>
      </w:r>
    </w:p>
    <w:p w14:paraId="434AEE79" w14:textId="77777777" w:rsidR="00710E53" w:rsidRDefault="00000000">
      <w:pPr>
        <w:spacing w:after="200"/>
      </w:pPr>
      <w:r>
        <w:t xml:space="preserve"> </w:t>
      </w:r>
    </w:p>
    <w:p w14:paraId="2CAB6044" w14:textId="77777777" w:rsidR="00710E53" w:rsidRDefault="00000000">
      <w:pPr>
        <w:pStyle w:val="Titre3"/>
        <w:spacing w:after="200"/>
      </w:pPr>
      <w:r>
        <w:t>Contenu</w:t>
      </w:r>
    </w:p>
    <w:p w14:paraId="4598CF0B" w14:textId="77777777" w:rsidR="00710E53" w:rsidRDefault="00000000">
      <w:pPr>
        <w:spacing w:after="200"/>
      </w:pPr>
      <w:r>
        <w:t xml:space="preserve"> </w:t>
      </w:r>
    </w:p>
    <w:p w14:paraId="124BB7A2" w14:textId="77777777" w:rsidR="00710E53" w:rsidRDefault="00000000">
      <w:pPr>
        <w:spacing w:after="120"/>
      </w:pPr>
      <w:r>
        <w:rPr>
          <w:b/>
          <w:bCs/>
        </w:rPr>
        <w:t>Éducation &amp; accompagnement (module transversal)</w:t>
      </w:r>
    </w:p>
    <w:p w14:paraId="7DD08522" w14:textId="77777777" w:rsidR="00710E53" w:rsidRDefault="00000000">
      <w:pPr>
        <w:pStyle w:val="Paragraphedeliste"/>
        <w:numPr>
          <w:ilvl w:val="0"/>
          <w:numId w:val="2"/>
        </w:numPr>
        <w:spacing w:after="100"/>
      </w:pPr>
      <w:r>
        <w:t>US-EDU-01 Conseils personnalisés basés sur le comportement réel</w:t>
      </w:r>
    </w:p>
    <w:p w14:paraId="43906DE6" w14:textId="77777777" w:rsidR="00710E53" w:rsidRDefault="00000000">
      <w:pPr>
        <w:pStyle w:val="Paragraphedeliste"/>
        <w:numPr>
          <w:ilvl w:val="0"/>
          <w:numId w:val="2"/>
        </w:numPr>
        <w:spacing w:after="100"/>
      </w:pPr>
      <w:r>
        <w:t>US-EDU-02 Bibliothèque de contenus pédagogiques (articles, vidéos, quiz)</w:t>
      </w:r>
    </w:p>
    <w:p w14:paraId="16D4F6D6" w14:textId="77777777" w:rsidR="00710E53" w:rsidRDefault="00000000">
      <w:pPr>
        <w:pStyle w:val="Paragraphedeliste"/>
        <w:numPr>
          <w:ilvl w:val="0"/>
          <w:numId w:val="2"/>
        </w:numPr>
        <w:spacing w:after="100"/>
      </w:pPr>
      <w:r>
        <w:t>US-EDU-03 Contenu contextuel déclenché par un événement</w:t>
      </w:r>
    </w:p>
    <w:p w14:paraId="030E20E6" w14:textId="77777777" w:rsidR="00710E53" w:rsidRDefault="00000000">
      <w:pPr>
        <w:pStyle w:val="Paragraphedeliste"/>
        <w:numPr>
          <w:ilvl w:val="0"/>
          <w:numId w:val="2"/>
        </w:numPr>
        <w:spacing w:after="100"/>
      </w:pPr>
      <w:r>
        <w:t>US-EDU-04 "Puis-je me le permettre ?" (</w:t>
      </w:r>
      <w:proofErr w:type="gramStart"/>
      <w:r>
        <w:t>aide</w:t>
      </w:r>
      <w:proofErr w:type="gramEnd"/>
      <w:r>
        <w:t xml:space="preserve"> à la décision)</w:t>
      </w:r>
    </w:p>
    <w:p w14:paraId="5010D106" w14:textId="77777777" w:rsidR="00710E53" w:rsidRDefault="00000000">
      <w:pPr>
        <w:spacing w:after="200"/>
      </w:pPr>
      <w:r>
        <w:t xml:space="preserve"> </w:t>
      </w:r>
    </w:p>
    <w:p w14:paraId="302FB93C" w14:textId="77777777" w:rsidR="00710E53" w:rsidRDefault="00000000">
      <w:pPr>
        <w:spacing w:after="120"/>
      </w:pPr>
      <w:r>
        <w:rPr>
          <w:b/>
          <w:bCs/>
        </w:rPr>
        <w:t>Budget (complément)</w:t>
      </w:r>
    </w:p>
    <w:p w14:paraId="31E20C6A" w14:textId="77777777" w:rsidR="00710E53" w:rsidRDefault="00000000">
      <w:pPr>
        <w:pStyle w:val="Paragraphedeliste"/>
        <w:numPr>
          <w:ilvl w:val="0"/>
          <w:numId w:val="2"/>
        </w:numPr>
        <w:spacing w:after="100"/>
      </w:pPr>
      <w:r>
        <w:lastRenderedPageBreak/>
        <w:t>US-BUD-03 Alertes enrichies avec conseil actionnable (au-delà de la simple notification V1)</w:t>
      </w:r>
    </w:p>
    <w:p w14:paraId="4802FB46" w14:textId="77777777" w:rsidR="00710E53" w:rsidRDefault="00000000">
      <w:pPr>
        <w:spacing w:after="200"/>
      </w:pPr>
      <w:r>
        <w:t xml:space="preserve"> </w:t>
      </w:r>
    </w:p>
    <w:p w14:paraId="356E922F" w14:textId="77777777" w:rsidR="00710E53" w:rsidRDefault="00000000">
      <w:pPr>
        <w:spacing w:after="120"/>
      </w:pPr>
      <w:r>
        <w:rPr>
          <w:b/>
          <w:bCs/>
        </w:rPr>
        <w:t>Épargne (complément)</w:t>
      </w:r>
    </w:p>
    <w:p w14:paraId="6DEAE22C" w14:textId="77777777" w:rsidR="00710E53" w:rsidRDefault="00000000">
      <w:pPr>
        <w:pStyle w:val="Paragraphedeliste"/>
        <w:numPr>
          <w:ilvl w:val="0"/>
          <w:numId w:val="2"/>
        </w:numPr>
        <w:spacing w:after="100"/>
      </w:pPr>
      <w:r>
        <w:t>US-EPG-04 Encouragements et jalons de motivation</w:t>
      </w:r>
    </w:p>
    <w:p w14:paraId="66F3AEAA" w14:textId="77777777" w:rsidR="00710E53" w:rsidRDefault="00000000">
      <w:pPr>
        <w:spacing w:after="200"/>
      </w:pPr>
      <w:r>
        <w:t xml:space="preserve"> </w:t>
      </w:r>
    </w:p>
    <w:p w14:paraId="2D809330" w14:textId="77777777" w:rsidR="00710E53" w:rsidRDefault="00000000">
      <w:pPr>
        <w:spacing w:after="120"/>
      </w:pPr>
      <w:r>
        <w:rPr>
          <w:b/>
          <w:bCs/>
        </w:rPr>
        <w:t>Notifications (complément)</w:t>
      </w:r>
    </w:p>
    <w:p w14:paraId="389B73B3" w14:textId="77777777" w:rsidR="00710E53" w:rsidRDefault="00000000">
      <w:pPr>
        <w:pStyle w:val="Paragraphedeliste"/>
        <w:numPr>
          <w:ilvl w:val="0"/>
          <w:numId w:val="2"/>
        </w:numPr>
        <w:spacing w:after="100"/>
      </w:pPr>
      <w:r>
        <w:t>US-NOT-04 Gestion fine des préférences de notification</w:t>
      </w:r>
    </w:p>
    <w:p w14:paraId="3EB27D02" w14:textId="77777777" w:rsidR="00710E53" w:rsidRDefault="00000000">
      <w:pPr>
        <w:spacing w:after="200"/>
      </w:pPr>
      <w:r>
        <w:t xml:space="preserve"> </w:t>
      </w:r>
    </w:p>
    <w:p w14:paraId="60728D8A" w14:textId="77777777" w:rsidR="00710E53" w:rsidRDefault="00000000">
      <w:pPr>
        <w:spacing w:after="120"/>
      </w:pPr>
      <w:r>
        <w:rPr>
          <w:b/>
          <w:bCs/>
        </w:rPr>
        <w:t>Sécurité (complément)</w:t>
      </w:r>
    </w:p>
    <w:p w14:paraId="25ACE2D7" w14:textId="77777777" w:rsidR="00710E53" w:rsidRDefault="00000000">
      <w:pPr>
        <w:pStyle w:val="Paragraphedeliste"/>
        <w:numPr>
          <w:ilvl w:val="0"/>
          <w:numId w:val="2"/>
        </w:numPr>
        <w:spacing w:after="100"/>
      </w:pPr>
      <w:r>
        <w:t>US-SEC-02 Mode confidentialité (masquer les montants)</w:t>
      </w:r>
    </w:p>
    <w:p w14:paraId="748727AC" w14:textId="77777777" w:rsidR="00710E53" w:rsidRDefault="00000000">
      <w:pPr>
        <w:pStyle w:val="Paragraphedeliste"/>
        <w:numPr>
          <w:ilvl w:val="0"/>
          <w:numId w:val="2"/>
        </w:numPr>
        <w:spacing w:after="100"/>
      </w:pPr>
      <w:r>
        <w:t>US-SEC-03 Sauvegarde/export des données</w:t>
      </w:r>
    </w:p>
    <w:p w14:paraId="0009DBF6" w14:textId="77777777" w:rsidR="00710E53" w:rsidRDefault="00000000">
      <w:pPr>
        <w:spacing w:after="200"/>
      </w:pPr>
      <w:r>
        <w:t xml:space="preserve"> </w:t>
      </w:r>
    </w:p>
    <w:p w14:paraId="15482431" w14:textId="77777777" w:rsidR="00710E53" w:rsidRDefault="00000000">
      <w:pPr>
        <w:pStyle w:val="Titre3"/>
        <w:spacing w:after="200"/>
      </w:pPr>
      <w:r>
        <w:t>Critères de succès avant de passer à V4</w:t>
      </w:r>
    </w:p>
    <w:p w14:paraId="0BA12BA5" w14:textId="77777777" w:rsidR="00710E53" w:rsidRDefault="00000000">
      <w:pPr>
        <w:pStyle w:val="Paragraphedeliste"/>
        <w:numPr>
          <w:ilvl w:val="0"/>
          <w:numId w:val="2"/>
        </w:numPr>
        <w:spacing w:after="100"/>
      </w:pPr>
      <w:r>
        <w:t>Taux de consultation des contenus pédagogiques</w:t>
      </w:r>
    </w:p>
    <w:p w14:paraId="411410C8" w14:textId="77777777" w:rsidR="00710E53" w:rsidRDefault="00000000">
      <w:pPr>
        <w:pStyle w:val="Paragraphedeliste"/>
        <w:numPr>
          <w:ilvl w:val="0"/>
          <w:numId w:val="2"/>
        </w:numPr>
        <w:spacing w:after="100"/>
      </w:pPr>
      <w:r>
        <w:t>Taux d'usage de la fonction "Puis-je me le permettre ?"</w:t>
      </w:r>
    </w:p>
    <w:p w14:paraId="39D4A703" w14:textId="77777777" w:rsidR="00710E53" w:rsidRDefault="00000000">
      <w:pPr>
        <w:pStyle w:val="Paragraphedeliste"/>
        <w:numPr>
          <w:ilvl w:val="0"/>
          <w:numId w:val="2"/>
        </w:numPr>
        <w:spacing w:after="100"/>
      </w:pPr>
      <w:r>
        <w:t xml:space="preserve">Amélioration mesurable du taux de rétention à 30/60 jours vs V1-V2 (preuve que l'accompagnement retient mieux que le simple </w:t>
      </w:r>
      <w:proofErr w:type="spellStart"/>
      <w:r>
        <w:t>tracking</w:t>
      </w:r>
      <w:proofErr w:type="spellEnd"/>
      <w:r>
        <w:t>)</w:t>
      </w:r>
    </w:p>
    <w:p w14:paraId="4418E5D3" w14:textId="0589E950" w:rsidR="00710E53" w:rsidRDefault="00000000">
      <w:pPr>
        <w:spacing w:after="200"/>
      </w:pPr>
      <w:r>
        <w:t xml:space="preserve"> </w:t>
      </w:r>
    </w:p>
    <w:p w14:paraId="0A35AD51" w14:textId="77777777" w:rsidR="00710E53" w:rsidRDefault="00000000">
      <w:pPr>
        <w:pStyle w:val="Titre2"/>
        <w:spacing w:after="200"/>
      </w:pPr>
      <w:r>
        <w:t>V4 — Vision patrimoniale (crédits &amp; patrimoine)</w:t>
      </w:r>
    </w:p>
    <w:p w14:paraId="4846B1D9" w14:textId="77777777" w:rsidR="00710E53" w:rsidRDefault="00000000">
      <w:pPr>
        <w:spacing w:after="200"/>
      </w:pPr>
      <w:r>
        <w:t xml:space="preserve"> </w:t>
      </w:r>
    </w:p>
    <w:p w14:paraId="5B21BF3A" w14:textId="77777777" w:rsidR="00710E53" w:rsidRDefault="00000000">
      <w:pPr>
        <w:spacing w:after="120"/>
      </w:pPr>
      <w:r>
        <w:rPr>
          <w:b/>
          <w:bCs/>
        </w:rPr>
        <w:t>Objectif</w:t>
      </w:r>
      <w:r>
        <w:t xml:space="preserve"> : Élargir vers les utilisateurs avancés (persona Sarah) qui veulent une vision complète de leur situation financière, pas seulement leur trésorerie courante. Introduit ici car il faut une base d'utilisateurs et de données réelles pour que ces modules aient du sens, et parce que </w:t>
      </w:r>
      <w:proofErr w:type="gramStart"/>
      <w:r>
        <w:t>le persona novice</w:t>
      </w:r>
      <w:proofErr w:type="gramEnd"/>
      <w:r>
        <w:t xml:space="preserve"> n'en a pas besoin immédiatement.</w:t>
      </w:r>
    </w:p>
    <w:p w14:paraId="38B1F567" w14:textId="77777777" w:rsidR="00710E53" w:rsidRDefault="00000000">
      <w:pPr>
        <w:spacing w:after="200"/>
      </w:pPr>
      <w:r>
        <w:t xml:space="preserve"> </w:t>
      </w:r>
    </w:p>
    <w:p w14:paraId="1E204863" w14:textId="77777777" w:rsidR="00710E53" w:rsidRDefault="00000000">
      <w:pPr>
        <w:pStyle w:val="Titre3"/>
        <w:spacing w:after="200"/>
      </w:pPr>
      <w:r>
        <w:t>Contenu</w:t>
      </w:r>
    </w:p>
    <w:p w14:paraId="5785BAE1" w14:textId="77777777" w:rsidR="00710E53" w:rsidRDefault="00000000">
      <w:pPr>
        <w:spacing w:after="200"/>
      </w:pPr>
      <w:r>
        <w:t xml:space="preserve"> </w:t>
      </w:r>
    </w:p>
    <w:p w14:paraId="405F3D6E" w14:textId="77777777" w:rsidR="00710E53" w:rsidRDefault="00000000">
      <w:pPr>
        <w:spacing w:after="120"/>
      </w:pPr>
      <w:r>
        <w:rPr>
          <w:b/>
          <w:bCs/>
        </w:rPr>
        <w:t>Gestion des crédits</w:t>
      </w:r>
    </w:p>
    <w:p w14:paraId="20C469D3" w14:textId="77777777" w:rsidR="00710E53" w:rsidRDefault="00000000">
      <w:pPr>
        <w:pStyle w:val="Paragraphedeliste"/>
        <w:numPr>
          <w:ilvl w:val="0"/>
          <w:numId w:val="2"/>
        </w:numPr>
        <w:spacing w:after="100"/>
      </w:pPr>
      <w:r>
        <w:t>US-CRD-01 Enregistrement d'un crédit/prêt</w:t>
      </w:r>
    </w:p>
    <w:p w14:paraId="2A1C745B" w14:textId="77777777" w:rsidR="00710E53" w:rsidRDefault="00000000">
      <w:pPr>
        <w:pStyle w:val="Paragraphedeliste"/>
        <w:numPr>
          <w:ilvl w:val="0"/>
          <w:numId w:val="2"/>
        </w:numPr>
        <w:spacing w:after="100"/>
      </w:pPr>
      <w:r>
        <w:t>US-CRD-02 Suivi des remboursements</w:t>
      </w:r>
    </w:p>
    <w:p w14:paraId="20A8A373" w14:textId="77777777" w:rsidR="00710E53" w:rsidRDefault="00000000">
      <w:pPr>
        <w:pStyle w:val="Paragraphedeliste"/>
        <w:numPr>
          <w:ilvl w:val="0"/>
          <w:numId w:val="2"/>
        </w:numPr>
        <w:spacing w:after="100"/>
      </w:pPr>
      <w:r>
        <w:t>US-CRD-03 Alerte avant échéance de mensualité</w:t>
      </w:r>
    </w:p>
    <w:p w14:paraId="009324D5" w14:textId="77777777" w:rsidR="00710E53" w:rsidRDefault="00000000">
      <w:pPr>
        <w:spacing w:after="200"/>
      </w:pPr>
      <w:r>
        <w:t xml:space="preserve"> </w:t>
      </w:r>
    </w:p>
    <w:p w14:paraId="27F8BFBE" w14:textId="77777777" w:rsidR="00710E53" w:rsidRDefault="00000000">
      <w:pPr>
        <w:spacing w:after="120"/>
      </w:pPr>
      <w:r>
        <w:rPr>
          <w:b/>
          <w:bCs/>
        </w:rPr>
        <w:t>Gestion du patrimoine</w:t>
      </w:r>
    </w:p>
    <w:p w14:paraId="0CE0B6FE" w14:textId="77777777" w:rsidR="00710E53" w:rsidRDefault="00000000">
      <w:pPr>
        <w:pStyle w:val="Paragraphedeliste"/>
        <w:numPr>
          <w:ilvl w:val="0"/>
          <w:numId w:val="2"/>
        </w:numPr>
        <w:spacing w:after="100"/>
      </w:pPr>
      <w:r>
        <w:lastRenderedPageBreak/>
        <w:t>US-PAT-01 Ajout d'actifs</w:t>
      </w:r>
    </w:p>
    <w:p w14:paraId="23D8DA85" w14:textId="77777777" w:rsidR="00710E53" w:rsidRDefault="00000000">
      <w:pPr>
        <w:pStyle w:val="Paragraphedeliste"/>
        <w:numPr>
          <w:ilvl w:val="0"/>
          <w:numId w:val="2"/>
        </w:numPr>
        <w:spacing w:after="100"/>
      </w:pPr>
      <w:r>
        <w:t>US-PAT-02 Ajout de passifs (dettes, crédits en cours — lié automatiquement au module crédit)</w:t>
      </w:r>
    </w:p>
    <w:p w14:paraId="5143F0E7" w14:textId="77777777" w:rsidR="00710E53" w:rsidRDefault="00000000">
      <w:pPr>
        <w:pStyle w:val="Paragraphedeliste"/>
        <w:numPr>
          <w:ilvl w:val="0"/>
          <w:numId w:val="2"/>
        </w:numPr>
        <w:spacing w:after="100"/>
      </w:pPr>
      <w:r>
        <w:t>US-PAT-03 Vue consolidée du patrimoine net</w:t>
      </w:r>
    </w:p>
    <w:p w14:paraId="367DA22D" w14:textId="77777777" w:rsidR="00710E53" w:rsidRDefault="00000000">
      <w:pPr>
        <w:spacing w:after="200"/>
      </w:pPr>
      <w:r>
        <w:t xml:space="preserve"> </w:t>
      </w:r>
    </w:p>
    <w:p w14:paraId="0CC368D3" w14:textId="77777777" w:rsidR="00710E53" w:rsidRDefault="00000000">
      <w:pPr>
        <w:spacing w:after="120"/>
      </w:pPr>
      <w:proofErr w:type="spellStart"/>
      <w:r>
        <w:rPr>
          <w:b/>
          <w:bCs/>
        </w:rPr>
        <w:t>Onboarding</w:t>
      </w:r>
      <w:proofErr w:type="spellEnd"/>
      <w:r>
        <w:rPr>
          <w:b/>
          <w:bCs/>
        </w:rPr>
        <w:t xml:space="preserve"> / accès</w:t>
      </w:r>
    </w:p>
    <w:p w14:paraId="3F991D47" w14:textId="77777777" w:rsidR="00710E53" w:rsidRDefault="00000000">
      <w:pPr>
        <w:pStyle w:val="Paragraphedeliste"/>
        <w:numPr>
          <w:ilvl w:val="0"/>
          <w:numId w:val="2"/>
        </w:numPr>
        <w:spacing w:after="100"/>
      </w:pPr>
      <w:r>
        <w:t xml:space="preserve">Ajustement pour que ce module soit </w:t>
      </w:r>
      <w:r>
        <w:rPr>
          <w:b/>
          <w:bCs/>
        </w:rPr>
        <w:t>masqué par défaut pour le persona Novice</w:t>
      </w:r>
      <w:r>
        <w:t xml:space="preserve"> (accessible via une option "activer la vue patrimoine avancée" dans les paramètres) — évite de submerger les utilisateurs débutants.</w:t>
      </w:r>
    </w:p>
    <w:p w14:paraId="7004F03A" w14:textId="77777777" w:rsidR="00710E53" w:rsidRDefault="00000000">
      <w:pPr>
        <w:spacing w:after="200"/>
      </w:pPr>
      <w:r>
        <w:t xml:space="preserve"> </w:t>
      </w:r>
    </w:p>
    <w:p w14:paraId="0880CD32" w14:textId="77777777" w:rsidR="00710E53" w:rsidRDefault="00000000">
      <w:pPr>
        <w:pStyle w:val="Titre3"/>
        <w:spacing w:after="200"/>
      </w:pPr>
      <w:r>
        <w:t>Critères de succès avant de passer à V5</w:t>
      </w:r>
    </w:p>
    <w:p w14:paraId="504CAED6" w14:textId="77777777" w:rsidR="00710E53" w:rsidRDefault="00000000">
      <w:pPr>
        <w:pStyle w:val="Paragraphedeliste"/>
        <w:numPr>
          <w:ilvl w:val="0"/>
          <w:numId w:val="2"/>
        </w:numPr>
        <w:spacing w:after="100"/>
      </w:pPr>
      <w:r>
        <w:t xml:space="preserve">% d'utilisateurs "avertis" (identifiés via le profil </w:t>
      </w:r>
      <w:proofErr w:type="spellStart"/>
      <w:r>
        <w:t>onboarding</w:t>
      </w:r>
      <w:proofErr w:type="spellEnd"/>
      <w:r>
        <w:t>) activant le module patrimoine</w:t>
      </w:r>
    </w:p>
    <w:p w14:paraId="28DC2002" w14:textId="77777777" w:rsidR="00710E53" w:rsidRDefault="00000000">
      <w:pPr>
        <w:pStyle w:val="Paragraphedeliste"/>
        <w:numPr>
          <w:ilvl w:val="0"/>
          <w:numId w:val="2"/>
        </w:numPr>
        <w:spacing w:after="100"/>
      </w:pPr>
      <w:r>
        <w:t>Nombre de crédits actifs suivis avec régularité de remboursement saisie</w:t>
      </w:r>
    </w:p>
    <w:p w14:paraId="0142B742" w14:textId="1EA31F84" w:rsidR="00710E53" w:rsidRDefault="00000000">
      <w:pPr>
        <w:spacing w:after="200"/>
      </w:pPr>
      <w:r>
        <w:t xml:space="preserve"> </w:t>
      </w:r>
    </w:p>
    <w:p w14:paraId="777D0197" w14:textId="77777777" w:rsidR="00710E53" w:rsidRDefault="00000000">
      <w:pPr>
        <w:pStyle w:val="Titre2"/>
        <w:spacing w:after="200"/>
      </w:pPr>
      <w:r>
        <w:t>V5 — Analyse fine &amp; personnalisation</w:t>
      </w:r>
    </w:p>
    <w:p w14:paraId="11B2FAEA" w14:textId="77777777" w:rsidR="00710E53" w:rsidRDefault="00000000">
      <w:pPr>
        <w:spacing w:after="200"/>
      </w:pPr>
      <w:r>
        <w:t xml:space="preserve"> </w:t>
      </w:r>
    </w:p>
    <w:p w14:paraId="1A50A82B" w14:textId="77777777" w:rsidR="00710E53" w:rsidRDefault="00000000">
      <w:pPr>
        <w:spacing w:after="120"/>
      </w:pPr>
      <w:r>
        <w:rPr>
          <w:b/>
          <w:bCs/>
        </w:rPr>
        <w:t>Objectif</w:t>
      </w:r>
      <w:r>
        <w:t xml:space="preserve"> : Donner aux utilisateurs avancés des outils d'analyse poussés, et personnaliser l'expérience pour tous les profils.</w:t>
      </w:r>
    </w:p>
    <w:p w14:paraId="23504633" w14:textId="77777777" w:rsidR="00710E53" w:rsidRDefault="00000000">
      <w:pPr>
        <w:spacing w:after="200"/>
      </w:pPr>
      <w:r>
        <w:t xml:space="preserve"> </w:t>
      </w:r>
    </w:p>
    <w:p w14:paraId="59A1DE6E" w14:textId="77777777" w:rsidR="00710E53" w:rsidRDefault="00000000">
      <w:pPr>
        <w:pStyle w:val="Titre3"/>
        <w:spacing w:after="200"/>
      </w:pPr>
      <w:r>
        <w:t>Contenu</w:t>
      </w:r>
    </w:p>
    <w:p w14:paraId="31DEFBE0" w14:textId="77777777" w:rsidR="00710E53" w:rsidRDefault="00000000">
      <w:pPr>
        <w:spacing w:after="200"/>
      </w:pPr>
      <w:r>
        <w:t xml:space="preserve"> </w:t>
      </w:r>
    </w:p>
    <w:p w14:paraId="52719904" w14:textId="77777777" w:rsidR="00710E53" w:rsidRDefault="00000000">
      <w:pPr>
        <w:spacing w:after="120"/>
      </w:pPr>
      <w:r>
        <w:rPr>
          <w:b/>
          <w:bCs/>
        </w:rPr>
        <w:t>Rapports/analyse (compléments avancés)</w:t>
      </w:r>
    </w:p>
    <w:p w14:paraId="6B0803B8" w14:textId="77777777" w:rsidR="00710E53" w:rsidRDefault="00000000">
      <w:pPr>
        <w:pStyle w:val="Paragraphedeliste"/>
        <w:numPr>
          <w:ilvl w:val="0"/>
          <w:numId w:val="2"/>
        </w:numPr>
        <w:spacing w:after="100"/>
      </w:pPr>
      <w:r>
        <w:t>US-RAP-02 Comparaison revenus/dépenses sur plusieurs mois</w:t>
      </w:r>
    </w:p>
    <w:p w14:paraId="2D839ECF" w14:textId="77777777" w:rsidR="00710E53" w:rsidRPr="00093510" w:rsidRDefault="00000000">
      <w:pPr>
        <w:pStyle w:val="Paragraphedeliste"/>
        <w:numPr>
          <w:ilvl w:val="0"/>
          <w:numId w:val="2"/>
        </w:numPr>
        <w:spacing w:after="100"/>
        <w:rPr>
          <w:lang w:val="en-US"/>
        </w:rPr>
      </w:pPr>
      <w:r w:rsidRPr="00093510">
        <w:rPr>
          <w:lang w:val="en-US"/>
        </w:rPr>
        <w:t>US-RAP-03 Export PDF/Excel/CSV</w:t>
      </w:r>
    </w:p>
    <w:p w14:paraId="2D703382" w14:textId="77777777" w:rsidR="00710E53" w:rsidRDefault="00000000">
      <w:pPr>
        <w:pStyle w:val="Paragraphedeliste"/>
        <w:numPr>
          <w:ilvl w:val="0"/>
          <w:numId w:val="2"/>
        </w:numPr>
        <w:spacing w:after="100"/>
      </w:pPr>
      <w:r>
        <w:t>US-RAP-04 Indicateurs avancés (taux d'épargne, taux d'endettement, reste à vivre)</w:t>
      </w:r>
    </w:p>
    <w:p w14:paraId="4474C091" w14:textId="77777777" w:rsidR="00710E53" w:rsidRDefault="00000000">
      <w:pPr>
        <w:pStyle w:val="Paragraphedeliste"/>
        <w:numPr>
          <w:ilvl w:val="0"/>
          <w:numId w:val="2"/>
        </w:numPr>
        <w:spacing w:after="100"/>
      </w:pPr>
      <w:r>
        <w:t xml:space="preserve">US-RAP-05 (complément) Personnalisation du </w:t>
      </w:r>
      <w:proofErr w:type="spellStart"/>
      <w:r>
        <w:t>dashboard</w:t>
      </w:r>
      <w:proofErr w:type="spellEnd"/>
      <w:r>
        <w:t xml:space="preserve"> d'accueil (widgets </w:t>
      </w:r>
      <w:proofErr w:type="spellStart"/>
      <w:r>
        <w:t>réorganisables</w:t>
      </w:r>
      <w:proofErr w:type="spellEnd"/>
      <w:r>
        <w:t>)</w:t>
      </w:r>
    </w:p>
    <w:p w14:paraId="4E0C594F" w14:textId="77777777" w:rsidR="00710E53" w:rsidRDefault="00000000">
      <w:pPr>
        <w:spacing w:after="200"/>
      </w:pPr>
      <w:r>
        <w:t xml:space="preserve"> </w:t>
      </w:r>
    </w:p>
    <w:p w14:paraId="4ACB1559" w14:textId="77777777" w:rsidR="00710E53" w:rsidRDefault="00000000">
      <w:pPr>
        <w:spacing w:after="120"/>
      </w:pPr>
      <w:r>
        <w:rPr>
          <w:b/>
          <w:bCs/>
        </w:rPr>
        <w:t>Éducation (compléments avancés)</w:t>
      </w:r>
    </w:p>
    <w:p w14:paraId="6BFED584" w14:textId="77777777" w:rsidR="00710E53" w:rsidRDefault="00000000">
      <w:pPr>
        <w:pStyle w:val="Paragraphedeliste"/>
        <w:numPr>
          <w:ilvl w:val="0"/>
          <w:numId w:val="2"/>
        </w:numPr>
        <w:spacing w:after="100"/>
      </w:pPr>
      <w:r>
        <w:t>US-EDU-05 Bilan financier périodique avec recommandations</w:t>
      </w:r>
    </w:p>
    <w:p w14:paraId="2A520F28" w14:textId="77777777" w:rsidR="00710E53" w:rsidRDefault="00000000">
      <w:pPr>
        <w:pStyle w:val="Paragraphedeliste"/>
        <w:numPr>
          <w:ilvl w:val="0"/>
          <w:numId w:val="2"/>
        </w:numPr>
        <w:spacing w:after="100"/>
      </w:pPr>
      <w:r>
        <w:t>US-EDU-06 Score de santé financière</w:t>
      </w:r>
    </w:p>
    <w:p w14:paraId="291C4215" w14:textId="77777777" w:rsidR="00710E53" w:rsidRDefault="00000000">
      <w:pPr>
        <w:spacing w:after="200"/>
      </w:pPr>
      <w:r>
        <w:t xml:space="preserve"> </w:t>
      </w:r>
    </w:p>
    <w:p w14:paraId="3C1FDD38" w14:textId="77777777" w:rsidR="00710E53" w:rsidRDefault="00000000">
      <w:pPr>
        <w:spacing w:after="120"/>
      </w:pPr>
      <w:r>
        <w:rPr>
          <w:b/>
          <w:bCs/>
        </w:rPr>
        <w:t>Épargne/Patrimoine (compléments avancés)</w:t>
      </w:r>
    </w:p>
    <w:p w14:paraId="2D769306" w14:textId="77777777" w:rsidR="00710E53" w:rsidRDefault="00000000">
      <w:pPr>
        <w:pStyle w:val="Paragraphedeliste"/>
        <w:numPr>
          <w:ilvl w:val="0"/>
          <w:numId w:val="2"/>
        </w:numPr>
        <w:spacing w:after="100"/>
      </w:pPr>
      <w:r>
        <w:t>US-EPG-05 Vue consolidée multi-objectifs avec priorisation</w:t>
      </w:r>
    </w:p>
    <w:p w14:paraId="38F31350" w14:textId="77777777" w:rsidR="00710E53" w:rsidRDefault="00000000">
      <w:pPr>
        <w:pStyle w:val="Paragraphedeliste"/>
        <w:numPr>
          <w:ilvl w:val="0"/>
          <w:numId w:val="2"/>
        </w:numPr>
        <w:spacing w:after="100"/>
      </w:pPr>
      <w:r>
        <w:lastRenderedPageBreak/>
        <w:t>US-PAT-04 Évolution du patrimoine net dans le temps</w:t>
      </w:r>
    </w:p>
    <w:p w14:paraId="6038BE80" w14:textId="77777777" w:rsidR="00710E53" w:rsidRDefault="00000000">
      <w:pPr>
        <w:spacing w:after="200"/>
      </w:pPr>
      <w:r>
        <w:t xml:space="preserve"> </w:t>
      </w:r>
    </w:p>
    <w:p w14:paraId="7BF1178D" w14:textId="77777777" w:rsidR="00710E53" w:rsidRDefault="00000000">
      <w:pPr>
        <w:spacing w:after="120"/>
      </w:pPr>
      <w:r>
        <w:rPr>
          <w:b/>
          <w:bCs/>
        </w:rPr>
        <w:t>Crédits (complément avancé)</w:t>
      </w:r>
    </w:p>
    <w:p w14:paraId="6B21815E" w14:textId="77777777" w:rsidR="00710E53" w:rsidRDefault="00000000">
      <w:pPr>
        <w:pStyle w:val="Paragraphedeliste"/>
        <w:numPr>
          <w:ilvl w:val="0"/>
          <w:numId w:val="2"/>
        </w:numPr>
        <w:spacing w:after="100"/>
      </w:pPr>
      <w:r>
        <w:t>US-CRD-04 Simulateur d'impact d'un remboursement anticipé/nouveau crédit</w:t>
      </w:r>
    </w:p>
    <w:p w14:paraId="7F6CEACE" w14:textId="77777777" w:rsidR="00710E53" w:rsidRDefault="00000000">
      <w:pPr>
        <w:spacing w:after="200"/>
      </w:pPr>
      <w:r>
        <w:t xml:space="preserve"> </w:t>
      </w:r>
    </w:p>
    <w:p w14:paraId="1078E430" w14:textId="77777777" w:rsidR="00710E53" w:rsidRDefault="00000000">
      <w:pPr>
        <w:spacing w:after="120"/>
      </w:pPr>
      <w:r>
        <w:rPr>
          <w:b/>
          <w:bCs/>
        </w:rPr>
        <w:t>Suivi revenus/dépenses (complément avancé)</w:t>
      </w:r>
    </w:p>
    <w:p w14:paraId="08D6C8F4" w14:textId="77777777" w:rsidR="00710E53" w:rsidRDefault="00000000">
      <w:pPr>
        <w:pStyle w:val="Paragraphedeliste"/>
        <w:numPr>
          <w:ilvl w:val="0"/>
          <w:numId w:val="2"/>
        </w:numPr>
        <w:spacing w:after="100"/>
      </w:pPr>
      <w:r>
        <w:t>US-DEP-07 Tags libres</w:t>
      </w:r>
    </w:p>
    <w:p w14:paraId="32E7DF01" w14:textId="77777777" w:rsidR="00710E53" w:rsidRDefault="00000000">
      <w:pPr>
        <w:spacing w:after="200"/>
      </w:pPr>
      <w:r>
        <w:t xml:space="preserve"> </w:t>
      </w:r>
    </w:p>
    <w:p w14:paraId="04630335" w14:textId="77777777" w:rsidR="00710E53" w:rsidRDefault="00000000">
      <w:pPr>
        <w:pStyle w:val="Titre3"/>
        <w:spacing w:after="200"/>
      </w:pPr>
      <w:r>
        <w:t>Critères de succès avant de passer à V6</w:t>
      </w:r>
    </w:p>
    <w:p w14:paraId="657EB38F" w14:textId="77777777" w:rsidR="00710E53" w:rsidRDefault="00000000">
      <w:pPr>
        <w:pStyle w:val="Paragraphedeliste"/>
        <w:numPr>
          <w:ilvl w:val="0"/>
          <w:numId w:val="2"/>
        </w:numPr>
        <w:spacing w:after="100"/>
      </w:pPr>
      <w:r>
        <w:t>Taux d'usage des exports (signe d'un usage "professionnel" des données)</w:t>
      </w:r>
    </w:p>
    <w:p w14:paraId="48BB74B4" w14:textId="77777777" w:rsidR="00710E53" w:rsidRDefault="00000000">
      <w:pPr>
        <w:pStyle w:val="Paragraphedeliste"/>
        <w:numPr>
          <w:ilvl w:val="0"/>
          <w:numId w:val="2"/>
        </w:numPr>
        <w:spacing w:after="100"/>
      </w:pPr>
      <w:r>
        <w:t>Évolution moyenne du score de santé financière des utilisateurs actifs dans le temps</w:t>
      </w:r>
    </w:p>
    <w:p w14:paraId="04B81C26" w14:textId="64A3D952" w:rsidR="00710E53" w:rsidRDefault="00000000">
      <w:pPr>
        <w:spacing w:after="200"/>
      </w:pPr>
      <w:r>
        <w:t xml:space="preserve"> </w:t>
      </w:r>
    </w:p>
    <w:p w14:paraId="261C987A" w14:textId="77777777" w:rsidR="00710E53" w:rsidRDefault="00000000">
      <w:pPr>
        <w:pStyle w:val="Titre2"/>
        <w:spacing w:after="200"/>
      </w:pPr>
      <w:r>
        <w:t>V6 — Polish, robustesse &amp; derniers "</w:t>
      </w:r>
      <w:proofErr w:type="spellStart"/>
      <w:r>
        <w:t>Could</w:t>
      </w:r>
      <w:proofErr w:type="spellEnd"/>
      <w:r>
        <w:t>"</w:t>
      </w:r>
    </w:p>
    <w:p w14:paraId="32123C6A" w14:textId="77777777" w:rsidR="00710E53" w:rsidRDefault="00000000">
      <w:pPr>
        <w:spacing w:after="200"/>
      </w:pPr>
      <w:r>
        <w:t xml:space="preserve"> </w:t>
      </w:r>
    </w:p>
    <w:p w14:paraId="00A47BEA" w14:textId="77777777" w:rsidR="00710E53" w:rsidRDefault="00000000">
      <w:pPr>
        <w:spacing w:after="120"/>
      </w:pPr>
      <w:r>
        <w:rPr>
          <w:b/>
          <w:bCs/>
        </w:rPr>
        <w:t>Objectif</w:t>
      </w:r>
      <w:r>
        <w:t xml:space="preserve"> : Finaliser l'expérience, traiter la dette technique accumulée, et compléter les derniers éléments non critiques.</w:t>
      </w:r>
    </w:p>
    <w:p w14:paraId="41326579" w14:textId="77777777" w:rsidR="00710E53" w:rsidRDefault="00000000">
      <w:pPr>
        <w:spacing w:after="200"/>
      </w:pPr>
      <w:r>
        <w:t xml:space="preserve"> </w:t>
      </w:r>
    </w:p>
    <w:p w14:paraId="456BA5E7" w14:textId="77777777" w:rsidR="00710E53" w:rsidRDefault="00000000">
      <w:pPr>
        <w:pStyle w:val="Titre3"/>
        <w:spacing w:after="200"/>
      </w:pPr>
      <w:r>
        <w:t>Contenu</w:t>
      </w:r>
    </w:p>
    <w:p w14:paraId="4DC87725" w14:textId="77777777" w:rsidR="00710E53" w:rsidRDefault="00000000">
      <w:pPr>
        <w:spacing w:after="200"/>
      </w:pPr>
      <w:r>
        <w:t xml:space="preserve"> </w:t>
      </w:r>
    </w:p>
    <w:p w14:paraId="1E8F9352" w14:textId="77777777" w:rsidR="00710E53" w:rsidRDefault="00000000">
      <w:pPr>
        <w:spacing w:after="120"/>
      </w:pPr>
      <w:r>
        <w:rPr>
          <w:b/>
          <w:bCs/>
        </w:rPr>
        <w:t>Sécurité</w:t>
      </w:r>
    </w:p>
    <w:p w14:paraId="05137235" w14:textId="77777777" w:rsidR="00710E53" w:rsidRDefault="00000000">
      <w:pPr>
        <w:pStyle w:val="Paragraphedeliste"/>
        <w:numPr>
          <w:ilvl w:val="0"/>
          <w:numId w:val="2"/>
        </w:numPr>
        <w:spacing w:after="100"/>
      </w:pPr>
      <w:r>
        <w:t>US-SEC-05 Suppression de compte</w:t>
      </w:r>
    </w:p>
    <w:p w14:paraId="5610FE52" w14:textId="77777777" w:rsidR="00710E53" w:rsidRDefault="00000000">
      <w:pPr>
        <w:spacing w:after="200"/>
      </w:pPr>
      <w:r>
        <w:t xml:space="preserve"> </w:t>
      </w:r>
    </w:p>
    <w:p w14:paraId="64F969ED" w14:textId="77777777" w:rsidR="00710E53" w:rsidRDefault="00000000">
      <w:pPr>
        <w:spacing w:after="120"/>
      </w:pPr>
      <w:r>
        <w:rPr>
          <w:b/>
          <w:bCs/>
        </w:rPr>
        <w:t>Gestion des comptes</w:t>
      </w:r>
    </w:p>
    <w:p w14:paraId="4F6196A4" w14:textId="77777777" w:rsidR="00710E53" w:rsidRDefault="00000000">
      <w:pPr>
        <w:pStyle w:val="Paragraphedeliste"/>
        <w:numPr>
          <w:ilvl w:val="0"/>
          <w:numId w:val="2"/>
        </w:numPr>
        <w:spacing w:after="100"/>
      </w:pPr>
      <w:r>
        <w:t>US-CPT-05 Ajustement manuel de solde (réconciliation)</w:t>
      </w:r>
    </w:p>
    <w:p w14:paraId="6DDD00D8" w14:textId="77777777" w:rsidR="00710E53" w:rsidRDefault="00000000">
      <w:pPr>
        <w:pStyle w:val="Paragraphedeliste"/>
        <w:numPr>
          <w:ilvl w:val="0"/>
          <w:numId w:val="2"/>
        </w:numPr>
        <w:spacing w:after="100"/>
      </w:pPr>
      <w:r>
        <w:t>US-CPT-06 Changement de devise principale en cours de route</w:t>
      </w:r>
    </w:p>
    <w:p w14:paraId="5276548E" w14:textId="77777777" w:rsidR="00710E53" w:rsidRDefault="00000000">
      <w:pPr>
        <w:spacing w:after="200"/>
      </w:pPr>
      <w:r>
        <w:t xml:space="preserve"> </w:t>
      </w:r>
    </w:p>
    <w:p w14:paraId="2096AF9E" w14:textId="77777777" w:rsidR="00710E53" w:rsidRDefault="00000000">
      <w:pPr>
        <w:spacing w:after="120"/>
      </w:pPr>
      <w:r>
        <w:rPr>
          <w:b/>
          <w:bCs/>
        </w:rPr>
        <w:t>Divers ajustements transverses</w:t>
      </w:r>
    </w:p>
    <w:p w14:paraId="4FDC06AE" w14:textId="77777777" w:rsidR="00710E53" w:rsidRDefault="00000000">
      <w:pPr>
        <w:pStyle w:val="Paragraphedeliste"/>
        <w:numPr>
          <w:ilvl w:val="0"/>
          <w:numId w:val="2"/>
        </w:numPr>
        <w:spacing w:after="100"/>
      </w:pPr>
      <w:r>
        <w:t>Optimisations de performance identifiées via les retours V1-V5</w:t>
      </w:r>
    </w:p>
    <w:p w14:paraId="46F92996" w14:textId="77777777" w:rsidR="00710E53" w:rsidRDefault="00000000">
      <w:pPr>
        <w:pStyle w:val="Paragraphedeliste"/>
        <w:numPr>
          <w:ilvl w:val="0"/>
          <w:numId w:val="2"/>
        </w:numPr>
        <w:spacing w:after="100"/>
      </w:pPr>
      <w:r>
        <w:t>Accessibilité (contraste, tailles de police, lecteurs d'écran)</w:t>
      </w:r>
    </w:p>
    <w:p w14:paraId="5FBD3A4E" w14:textId="77777777" w:rsidR="00710E53" w:rsidRDefault="00000000">
      <w:pPr>
        <w:pStyle w:val="Paragraphedeliste"/>
        <w:numPr>
          <w:ilvl w:val="0"/>
          <w:numId w:val="2"/>
        </w:numPr>
        <w:spacing w:after="100"/>
      </w:pPr>
      <w:r>
        <w:t>Traductions/langues supplémentaires si expansion géographique prévue</w:t>
      </w:r>
    </w:p>
    <w:p w14:paraId="7972A1DE" w14:textId="77777777" w:rsidR="00710E53" w:rsidRDefault="00000000">
      <w:pPr>
        <w:pStyle w:val="Paragraphedeliste"/>
        <w:numPr>
          <w:ilvl w:val="0"/>
          <w:numId w:val="2"/>
        </w:numPr>
        <w:spacing w:after="100"/>
      </w:pPr>
      <w:r>
        <w:t>Refonte des points de friction UX remontés par les retours utilisateurs cumulés</w:t>
      </w:r>
    </w:p>
    <w:p w14:paraId="3DB8B231" w14:textId="77777777" w:rsidR="00710E53" w:rsidRDefault="00000000">
      <w:pPr>
        <w:spacing w:after="200"/>
      </w:pPr>
      <w:r>
        <w:t xml:space="preserve"> </w:t>
      </w:r>
    </w:p>
    <w:p w14:paraId="7198D50B" w14:textId="77777777" w:rsidR="00710E53" w:rsidRDefault="00000000">
      <w:pPr>
        <w:pStyle w:val="Titre3"/>
        <w:spacing w:after="200"/>
      </w:pPr>
      <w:r>
        <w:lastRenderedPageBreak/>
        <w:t>Critères de succès</w:t>
      </w:r>
    </w:p>
    <w:p w14:paraId="0F31FFA2" w14:textId="77777777" w:rsidR="00710E53" w:rsidRDefault="00000000">
      <w:pPr>
        <w:pStyle w:val="Paragraphedeliste"/>
        <w:numPr>
          <w:ilvl w:val="0"/>
          <w:numId w:val="2"/>
        </w:numPr>
        <w:spacing w:after="100"/>
      </w:pPr>
      <w:r>
        <w:t>Aucun bug bloquant ouvert depuis plus de 2 sprints</w:t>
      </w:r>
    </w:p>
    <w:p w14:paraId="0C28AE6A" w14:textId="77777777" w:rsidR="00710E53" w:rsidRDefault="00000000">
      <w:pPr>
        <w:pStyle w:val="Paragraphedeliste"/>
        <w:numPr>
          <w:ilvl w:val="0"/>
          <w:numId w:val="2"/>
        </w:numPr>
        <w:spacing w:after="100"/>
      </w:pPr>
      <w:r>
        <w:t>Score de satisfaction utilisateur (NPS ou équivalent) stable ou en hausse</w:t>
      </w:r>
    </w:p>
    <w:p w14:paraId="5A155C78" w14:textId="1574DA92" w:rsidR="00710E53" w:rsidRDefault="00000000">
      <w:pPr>
        <w:spacing w:after="200"/>
      </w:pPr>
      <w:r>
        <w:t xml:space="preserve"> </w:t>
      </w:r>
    </w:p>
    <w:p w14:paraId="00895C69" w14:textId="77777777" w:rsidR="00710E53" w:rsidRDefault="00000000">
      <w:pPr>
        <w:pStyle w:val="Titre2"/>
        <w:spacing w:after="200"/>
      </w:pPr>
      <w:r>
        <w:t>Pourquoi ce séquençage (logique de priorisation)</w:t>
      </w:r>
    </w:p>
    <w:p w14:paraId="30AAE271" w14:textId="77777777" w:rsidR="00710E53" w:rsidRDefault="00000000">
      <w:pPr>
        <w:spacing w:after="200"/>
      </w:pPr>
      <w:r>
        <w:t xml:space="preserve"> </w:t>
      </w:r>
    </w:p>
    <w:p w14:paraId="26BDC8AB" w14:textId="77777777" w:rsidR="00710E53" w:rsidRDefault="00000000">
      <w:pPr>
        <w:spacing w:after="100"/>
        <w:ind w:left="20"/>
      </w:pPr>
      <w:r>
        <w:t xml:space="preserve">1. </w:t>
      </w:r>
      <w:r>
        <w:rPr>
          <w:b/>
          <w:bCs/>
        </w:rPr>
        <w:t>V1 avant tout le reste</w:t>
      </w:r>
      <w:r>
        <w:t xml:space="preserve"> : sans comptes fiables et saisie fluide, aucun autre module n'a de données à exploiter. C'est la fondation.</w:t>
      </w:r>
    </w:p>
    <w:p w14:paraId="59C80F44" w14:textId="77777777" w:rsidR="00710E53" w:rsidRDefault="00000000">
      <w:pPr>
        <w:spacing w:after="100"/>
        <w:ind w:left="20"/>
      </w:pPr>
      <w:r>
        <w:t xml:space="preserve">2. </w:t>
      </w:r>
      <w:r>
        <w:rPr>
          <w:b/>
          <w:bCs/>
        </w:rPr>
        <w:t>Épargne/Budget (V2) avant Éducation (V3)</w:t>
      </w:r>
      <w:r>
        <w:t xml:space="preserve"> : les conseils personnalisés (US-EDU-01) ont besoin d'un minimum de données de budget/épargne pour être pertinents — les construire avant l'accompagnement évite des recommandations vides ou génériques.</w:t>
      </w:r>
    </w:p>
    <w:p w14:paraId="6AFE7C4E" w14:textId="77777777" w:rsidR="00710E53" w:rsidRDefault="00000000">
      <w:pPr>
        <w:spacing w:after="100"/>
        <w:ind w:left="20"/>
      </w:pPr>
      <w:r>
        <w:t xml:space="preserve">3. </w:t>
      </w:r>
      <w:r>
        <w:rPr>
          <w:b/>
          <w:bCs/>
        </w:rPr>
        <w:t>Éducation (V3) avant Patrimoine (V4)</w:t>
      </w:r>
      <w:r>
        <w:t xml:space="preserve"> : c'est le vrai différenciateur produit (accompagnement réel vs simple </w:t>
      </w:r>
      <w:proofErr w:type="spellStart"/>
      <w:r>
        <w:t>tracking</w:t>
      </w:r>
      <w:proofErr w:type="spellEnd"/>
      <w:r>
        <w:t>) — il doit arriver tôt pour prouver la valeur et retenir les utilisateurs, avant d'investir dans des modules plus avancés/moins utilisés (patrimoine/crédits).</w:t>
      </w:r>
    </w:p>
    <w:p w14:paraId="3FF3A157" w14:textId="77777777" w:rsidR="00710E53" w:rsidRDefault="00000000">
      <w:pPr>
        <w:spacing w:after="100"/>
        <w:ind w:left="20"/>
      </w:pPr>
      <w:r>
        <w:t xml:space="preserve">4. </w:t>
      </w:r>
      <w:r>
        <w:rPr>
          <w:b/>
          <w:bCs/>
        </w:rPr>
        <w:t>Patrimoine/Crédits (V4) avant Analyse avancée (V5)</w:t>
      </w:r>
      <w:r>
        <w:t xml:space="preserve"> : les indicateurs avancés (taux d'endettement, reste à vivre) ont besoin que les modules crédits/patrimoine existent déjà pour calculer des données complètes.</w:t>
      </w:r>
    </w:p>
    <w:p w14:paraId="00815AC1" w14:textId="77777777" w:rsidR="00710E53" w:rsidRDefault="00000000">
      <w:pPr>
        <w:spacing w:after="100"/>
        <w:ind w:left="20"/>
      </w:pPr>
      <w:r>
        <w:t xml:space="preserve">5. </w:t>
      </w:r>
      <w:r>
        <w:rPr>
          <w:b/>
          <w:bCs/>
        </w:rPr>
        <w:t>Polish (V6) en dernier</w:t>
      </w:r>
      <w:r>
        <w:t xml:space="preserve"> : une fois que l'usage réel a fait remonter les vrais points de friction, plutôt que de deviner en amont.</w:t>
      </w:r>
    </w:p>
    <w:p w14:paraId="475B6A08" w14:textId="5EFFE91A" w:rsidR="00710E53" w:rsidRDefault="00000000">
      <w:pPr>
        <w:spacing w:after="200"/>
      </w:pPr>
      <w:r>
        <w:t xml:space="preserve"> </w:t>
      </w:r>
    </w:p>
    <w:p w14:paraId="18FF85AF" w14:textId="77777777" w:rsidR="00710E53" w:rsidRDefault="00000000">
      <w:pPr>
        <w:pStyle w:val="Titre2"/>
        <w:spacing w:after="200"/>
      </w:pPr>
      <w:r>
        <w:t>Recommandations de pilotage</w:t>
      </w:r>
    </w:p>
    <w:p w14:paraId="1DB836B6" w14:textId="77777777" w:rsidR="00710E53" w:rsidRDefault="00000000">
      <w:pPr>
        <w:spacing w:after="200"/>
      </w:pPr>
      <w:r>
        <w:t xml:space="preserve"> </w:t>
      </w:r>
    </w:p>
    <w:p w14:paraId="3F179712" w14:textId="77777777" w:rsidR="00710E53" w:rsidRDefault="00000000">
      <w:pPr>
        <w:pStyle w:val="Paragraphedeliste"/>
        <w:numPr>
          <w:ilvl w:val="0"/>
          <w:numId w:val="2"/>
        </w:numPr>
        <w:spacing w:after="100"/>
      </w:pPr>
      <w:r>
        <w:rPr>
          <w:b/>
          <w:bCs/>
        </w:rPr>
        <w:t>Chaque version = un incrément testable en beta</w:t>
      </w:r>
      <w:r>
        <w:t xml:space="preserve"> avant diffusion large (voir Phase 4 du processus projet déjà discuté), particulièrement V1 et V3 qui sont les plus stratégiques pour la rétention.</w:t>
      </w:r>
    </w:p>
    <w:p w14:paraId="070B54CD" w14:textId="77777777" w:rsidR="00710E53" w:rsidRDefault="00000000">
      <w:pPr>
        <w:pStyle w:val="Paragraphedeliste"/>
        <w:numPr>
          <w:ilvl w:val="0"/>
          <w:numId w:val="2"/>
        </w:numPr>
        <w:spacing w:after="100"/>
      </w:pPr>
      <w:r>
        <w:rPr>
          <w:b/>
          <w:bCs/>
        </w:rPr>
        <w:t>Revoir ce séquençage à la fin de chaque version</w:t>
      </w:r>
      <w:r>
        <w:t xml:space="preserve"> (Comité de priorisation / Revue trimestrielle) : les retours réels des utilisateurs peuvent faire remonter une priorité (ex. si "Puis-je me le permettre ?" est très demandé dès la V1, on peut l'avancer).</w:t>
      </w:r>
    </w:p>
    <w:p w14:paraId="58C0E5FB" w14:textId="77777777" w:rsidR="00710E53" w:rsidRDefault="00000000">
      <w:pPr>
        <w:pStyle w:val="Paragraphedeliste"/>
        <w:numPr>
          <w:ilvl w:val="0"/>
          <w:numId w:val="2"/>
        </w:numPr>
        <w:spacing w:after="100"/>
      </w:pPr>
      <w:r>
        <w:rPr>
          <w:b/>
          <w:bCs/>
        </w:rPr>
        <w:t>Ne pas viser une "application parfaite"</w:t>
      </w:r>
      <w:r>
        <w:t xml:space="preserve"> comme point d'arrivée figé : le plan V1→V6 est un chemin logique, mais la V6 n'est pas une fin — elle ouvre normalement sur un cycle continu d'amélioration piloté par la donnée (cf. Phase 5 du processus projet).</w:t>
      </w:r>
    </w:p>
    <w:p w14:paraId="7B43C025" w14:textId="77777777" w:rsidR="00710E53" w:rsidRDefault="00000000">
      <w:pPr>
        <w:pStyle w:val="Paragraphedeliste"/>
        <w:numPr>
          <w:ilvl w:val="0"/>
          <w:numId w:val="2"/>
        </w:numPr>
        <w:spacing w:after="100"/>
      </w:pPr>
      <w:r>
        <w:rPr>
          <w:b/>
          <w:bCs/>
        </w:rPr>
        <w:t xml:space="preserve">Les </w:t>
      </w:r>
      <w:proofErr w:type="spellStart"/>
      <w:r>
        <w:rPr>
          <w:b/>
          <w:bCs/>
        </w:rPr>
        <w:t>personas</w:t>
      </w:r>
      <w:proofErr w:type="spellEnd"/>
      <w:r>
        <w:rPr>
          <w:b/>
          <w:bCs/>
        </w:rPr>
        <w:t xml:space="preserve"> guident l'ordre</w:t>
      </w:r>
      <w:r>
        <w:t xml:space="preserve"> : V1-V3 servent d'abord Amina (novice) et Kevin (régulier), V4-V5 répondent davantage aux attentes de Sarah (avertie) — un séquençage volontaire pour capter le plus grand nombre d'utilisateurs avant d'investir dans des fonctionnalités de niche.</w:t>
      </w:r>
    </w:p>
    <w:sectPr w:rsidR="00710E5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53C2C"/>
    <w:multiLevelType w:val="hybridMultilevel"/>
    <w:tmpl w:val="567663AA"/>
    <w:lvl w:ilvl="0" w:tplc="1012E134">
      <w:start w:val="1"/>
      <w:numFmt w:val="bullet"/>
      <w:lvlText w:val="●"/>
      <w:lvlJc w:val="left"/>
      <w:pPr>
        <w:ind w:left="720" w:hanging="360"/>
      </w:pPr>
    </w:lvl>
    <w:lvl w:ilvl="1" w:tplc="38766292">
      <w:start w:val="1"/>
      <w:numFmt w:val="bullet"/>
      <w:lvlText w:val="○"/>
      <w:lvlJc w:val="left"/>
      <w:pPr>
        <w:ind w:left="1440" w:hanging="360"/>
      </w:pPr>
    </w:lvl>
    <w:lvl w:ilvl="2" w:tplc="E610ACDA">
      <w:start w:val="1"/>
      <w:numFmt w:val="bullet"/>
      <w:lvlText w:val="■"/>
      <w:lvlJc w:val="left"/>
      <w:pPr>
        <w:ind w:left="2160" w:hanging="360"/>
      </w:pPr>
    </w:lvl>
    <w:lvl w:ilvl="3" w:tplc="A2567046">
      <w:start w:val="1"/>
      <w:numFmt w:val="bullet"/>
      <w:lvlText w:val="●"/>
      <w:lvlJc w:val="left"/>
      <w:pPr>
        <w:ind w:left="2880" w:hanging="360"/>
      </w:pPr>
    </w:lvl>
    <w:lvl w:ilvl="4" w:tplc="AB043A66">
      <w:start w:val="1"/>
      <w:numFmt w:val="bullet"/>
      <w:lvlText w:val="○"/>
      <w:lvlJc w:val="left"/>
      <w:pPr>
        <w:ind w:left="3600" w:hanging="360"/>
      </w:pPr>
    </w:lvl>
    <w:lvl w:ilvl="5" w:tplc="BB50619A">
      <w:start w:val="1"/>
      <w:numFmt w:val="bullet"/>
      <w:lvlText w:val="■"/>
      <w:lvlJc w:val="left"/>
      <w:pPr>
        <w:ind w:left="4320" w:hanging="360"/>
      </w:pPr>
    </w:lvl>
    <w:lvl w:ilvl="6" w:tplc="D1125B2C">
      <w:start w:val="1"/>
      <w:numFmt w:val="bullet"/>
      <w:lvlText w:val="●"/>
      <w:lvlJc w:val="left"/>
      <w:pPr>
        <w:ind w:left="5040" w:hanging="360"/>
      </w:pPr>
    </w:lvl>
    <w:lvl w:ilvl="7" w:tplc="1AB845A4">
      <w:start w:val="1"/>
      <w:numFmt w:val="bullet"/>
      <w:lvlText w:val="●"/>
      <w:lvlJc w:val="left"/>
      <w:pPr>
        <w:ind w:left="5760" w:hanging="360"/>
      </w:pPr>
    </w:lvl>
    <w:lvl w:ilvl="8" w:tplc="13D8BA08">
      <w:start w:val="1"/>
      <w:numFmt w:val="bullet"/>
      <w:lvlText w:val="●"/>
      <w:lvlJc w:val="left"/>
      <w:pPr>
        <w:ind w:left="6480" w:hanging="360"/>
      </w:pPr>
    </w:lvl>
  </w:abstractNum>
  <w:abstractNum w:abstractNumId="1" w15:restartNumberingAfterBreak="0">
    <w:nsid w:val="66E77F2A"/>
    <w:multiLevelType w:val="hybridMultilevel"/>
    <w:tmpl w:val="9092C5F0"/>
    <w:lvl w:ilvl="0" w:tplc="4352083A">
      <w:start w:val="1"/>
      <w:numFmt w:val="bullet"/>
      <w:suff w:val="space"/>
      <w:lvlText w:val="●"/>
      <w:lvlJc w:val="left"/>
      <w:pPr>
        <w:ind w:left="240" w:hanging="180"/>
      </w:pPr>
    </w:lvl>
    <w:lvl w:ilvl="1" w:tplc="D91E0E9E">
      <w:start w:val="1"/>
      <w:numFmt w:val="bullet"/>
      <w:suff w:val="space"/>
      <w:lvlText w:val="○"/>
      <w:lvlJc w:val="left"/>
      <w:pPr>
        <w:ind w:left="660" w:hanging="180"/>
      </w:pPr>
    </w:lvl>
    <w:lvl w:ilvl="2" w:tplc="FE4A04E6">
      <w:start w:val="1"/>
      <w:numFmt w:val="bullet"/>
      <w:suff w:val="space"/>
      <w:lvlText w:val="■"/>
      <w:lvlJc w:val="left"/>
      <w:pPr>
        <w:ind w:left="1080" w:hanging="180"/>
      </w:pPr>
    </w:lvl>
    <w:lvl w:ilvl="3" w:tplc="3600EA88">
      <w:start w:val="1"/>
      <w:numFmt w:val="bullet"/>
      <w:suff w:val="space"/>
      <w:lvlText w:val="●"/>
      <w:lvlJc w:val="left"/>
      <w:pPr>
        <w:ind w:left="1500" w:hanging="180"/>
      </w:pPr>
    </w:lvl>
    <w:lvl w:ilvl="4" w:tplc="1584AED2">
      <w:start w:val="1"/>
      <w:numFmt w:val="bullet"/>
      <w:suff w:val="space"/>
      <w:lvlText w:val="○"/>
      <w:lvlJc w:val="left"/>
      <w:pPr>
        <w:ind w:left="1920" w:hanging="180"/>
      </w:pPr>
    </w:lvl>
    <w:lvl w:ilvl="5" w:tplc="2A2AE88A">
      <w:start w:val="1"/>
      <w:numFmt w:val="bullet"/>
      <w:suff w:val="space"/>
      <w:lvlText w:val="■"/>
      <w:lvlJc w:val="left"/>
      <w:pPr>
        <w:ind w:left="2340" w:hanging="180"/>
      </w:pPr>
    </w:lvl>
    <w:lvl w:ilvl="6" w:tplc="7BCE1558">
      <w:start w:val="1"/>
      <w:numFmt w:val="bullet"/>
      <w:suff w:val="space"/>
      <w:lvlText w:val="●"/>
      <w:lvlJc w:val="left"/>
      <w:pPr>
        <w:ind w:left="2760" w:hanging="180"/>
      </w:pPr>
    </w:lvl>
    <w:lvl w:ilvl="7" w:tplc="2550F594">
      <w:start w:val="1"/>
      <w:numFmt w:val="bullet"/>
      <w:suff w:val="space"/>
      <w:lvlText w:val="○"/>
      <w:lvlJc w:val="left"/>
      <w:pPr>
        <w:ind w:left="3180" w:hanging="180"/>
      </w:pPr>
    </w:lvl>
    <w:lvl w:ilvl="8" w:tplc="B79A0A70">
      <w:start w:val="1"/>
      <w:numFmt w:val="bullet"/>
      <w:suff w:val="space"/>
      <w:lvlText w:val="■"/>
      <w:lvlJc w:val="left"/>
      <w:pPr>
        <w:ind w:left="3600" w:hanging="180"/>
      </w:pPr>
    </w:lvl>
  </w:abstractNum>
  <w:num w:numId="1" w16cid:durableId="922035785">
    <w:abstractNumId w:val="0"/>
    <w:lvlOverride w:ilvl="0">
      <w:startOverride w:val="1"/>
    </w:lvlOverride>
  </w:num>
  <w:num w:numId="2" w16cid:durableId="17976738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E53"/>
    <w:rsid w:val="00093510"/>
    <w:rsid w:val="00710E53"/>
    <w:rsid w:val="00744D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AA48"/>
  <w15:docId w15:val="{110D73A5-8790-4F40-8EF2-1FF6EA0C6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1652</Words>
  <Characters>9091</Characters>
  <Application>Microsoft Office Word</Application>
  <DocSecurity>0</DocSecurity>
  <Lines>75</Lines>
  <Paragraphs>21</Paragraphs>
  <ScaleCrop>false</ScaleCrop>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2</cp:revision>
  <dcterms:created xsi:type="dcterms:W3CDTF">2026-08-21T12:11:00Z</dcterms:created>
  <dcterms:modified xsi:type="dcterms:W3CDTF">2026-08-21T12:35:00Z</dcterms:modified>
</cp:coreProperties>
</file>