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5DA" w:rsidRPr="000005DA" w:rsidRDefault="000005DA" w:rsidP="000005DA">
      <w:pPr>
        <w:spacing w:before="100" w:beforeAutospacing="1" w:after="100" w:afterAutospacing="1"/>
        <w:outlineLvl w:val="2"/>
        <w:rPr>
          <w:rFonts w:ascii="Times New Roman" w:eastAsia="Times New Roman" w:hAnsi="Times New Roman" w:cs="Times New Roman"/>
          <w:b/>
          <w:bCs/>
          <w:kern w:val="0"/>
          <w:sz w:val="27"/>
          <w:szCs w:val="27"/>
          <w:lang w:eastAsia="fr-FR"/>
          <w14:ligatures w14:val="none"/>
        </w:rPr>
      </w:pPr>
      <w:r w:rsidRPr="000005DA">
        <w:rPr>
          <w:rFonts w:ascii="Times New Roman" w:eastAsia="Times New Roman" w:hAnsi="Times New Roman" w:cs="Times New Roman"/>
          <w:b/>
          <w:bCs/>
          <w:kern w:val="0"/>
          <w:sz w:val="27"/>
          <w:szCs w:val="27"/>
          <w:lang w:eastAsia="fr-FR"/>
          <w14:ligatures w14:val="none"/>
        </w:rPr>
        <w:t>Cahier des charges pour la mise en place d’un système de gestion avancé pour le Cabinet de Maître DOSSOU-YOVO</w:t>
      </w:r>
    </w:p>
    <w:p w:rsidR="000005DA" w:rsidRPr="000005DA" w:rsidRDefault="000005DA" w:rsidP="000005DA">
      <w:pPr>
        <w:spacing w:before="100" w:beforeAutospacing="1" w:after="100" w:afterAutospacing="1"/>
        <w:outlineLvl w:val="3"/>
        <w:rPr>
          <w:rFonts w:ascii="Times New Roman" w:eastAsia="Times New Roman" w:hAnsi="Times New Roman" w:cs="Times New Roman"/>
          <w:b/>
          <w:bCs/>
          <w:kern w:val="0"/>
          <w:lang w:eastAsia="fr-FR"/>
          <w14:ligatures w14:val="none"/>
        </w:rPr>
      </w:pPr>
      <w:r w:rsidRPr="000005DA">
        <w:rPr>
          <w:rFonts w:ascii="Times New Roman" w:eastAsia="Times New Roman" w:hAnsi="Times New Roman" w:cs="Times New Roman"/>
          <w:b/>
          <w:bCs/>
          <w:kern w:val="0"/>
          <w:lang w:eastAsia="fr-FR"/>
          <w14:ligatures w14:val="none"/>
        </w:rPr>
        <w:t>1. Introduction</w:t>
      </w:r>
    </w:p>
    <w:p w:rsidR="000005DA" w:rsidRPr="000005DA" w:rsidRDefault="000005DA" w:rsidP="000005DA">
      <w:p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Ce cahier des charges vise à formaliser les besoins identifiés pour le développement d’un système de gestion centralisé, adapté aux activités notariales. Ce système permettra une gestion optimisée des dossiers, une planification efficace, une communication fluide avec les clients et des analyses avancées pour une meilleure productivité.</w:t>
      </w:r>
    </w:p>
    <w:p w:rsidR="000005DA" w:rsidRPr="000005DA" w:rsidRDefault="00B37E00" w:rsidP="000005DA">
      <w:pPr>
        <w:rPr>
          <w:rFonts w:ascii="Times New Roman" w:eastAsia="Times New Roman" w:hAnsi="Times New Roman" w:cs="Times New Roman"/>
          <w:kern w:val="0"/>
          <w:lang w:eastAsia="fr-FR"/>
          <w14:ligatures w14:val="none"/>
        </w:rPr>
      </w:pPr>
      <w:r w:rsidRPr="00B37E00">
        <w:rPr>
          <w:rFonts w:ascii="Times New Roman" w:eastAsia="Times New Roman" w:hAnsi="Times New Roman" w:cs="Times New Roman"/>
          <w:noProof/>
          <w:kern w:val="0"/>
          <w:lang w:eastAsia="fr-FR"/>
        </w:rPr>
        <w:pict>
          <v:rect id="_x0000_i1025" alt="" style="width:453.6pt;height:.05pt;mso-width-percent:0;mso-height-percent:0;mso-width-percent:0;mso-height-percent:0" o:hralign="center" o:hrstd="t" o:hr="t" fillcolor="#a0a0a0" stroked="f"/>
        </w:pict>
      </w:r>
    </w:p>
    <w:p w:rsidR="000005DA" w:rsidRPr="000005DA" w:rsidRDefault="000005DA" w:rsidP="000005DA">
      <w:pPr>
        <w:spacing w:before="100" w:beforeAutospacing="1" w:after="100" w:afterAutospacing="1"/>
        <w:outlineLvl w:val="3"/>
        <w:rPr>
          <w:rFonts w:ascii="Times New Roman" w:eastAsia="Times New Roman" w:hAnsi="Times New Roman" w:cs="Times New Roman"/>
          <w:b/>
          <w:bCs/>
          <w:kern w:val="0"/>
          <w:lang w:eastAsia="fr-FR"/>
          <w14:ligatures w14:val="none"/>
        </w:rPr>
      </w:pPr>
      <w:r w:rsidRPr="000005DA">
        <w:rPr>
          <w:rFonts w:ascii="Times New Roman" w:eastAsia="Times New Roman" w:hAnsi="Times New Roman" w:cs="Times New Roman"/>
          <w:b/>
          <w:bCs/>
          <w:kern w:val="0"/>
          <w:lang w:eastAsia="fr-FR"/>
          <w14:ligatures w14:val="none"/>
        </w:rPr>
        <w:t>2. Contexte</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2.1 Présentation de l’entreprise du client</w:t>
      </w:r>
    </w:p>
    <w:p w:rsidR="000005DA" w:rsidRPr="000005DA" w:rsidRDefault="000005DA" w:rsidP="000005DA">
      <w:p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Le cabinet de Maître DOSSOU-YOVO, basé à Cotonou, exerce le notariat depuis 9 ans et connaît une croissance rapide.</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2.2 Objectif de l’entreprise du client</w:t>
      </w:r>
    </w:p>
    <w:p w:rsidR="000005DA" w:rsidRPr="000005DA" w:rsidRDefault="000005DA" w:rsidP="000005DA">
      <w:pPr>
        <w:numPr>
          <w:ilvl w:val="0"/>
          <w:numId w:val="1"/>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Centraliser la gestion des dossiers.</w:t>
      </w:r>
    </w:p>
    <w:p w:rsidR="000005DA" w:rsidRPr="000005DA" w:rsidRDefault="000005DA" w:rsidP="000005DA">
      <w:pPr>
        <w:numPr>
          <w:ilvl w:val="0"/>
          <w:numId w:val="1"/>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Simplifier les tâches administratives.</w:t>
      </w:r>
    </w:p>
    <w:p w:rsidR="000005DA" w:rsidRPr="000005DA" w:rsidRDefault="000005DA" w:rsidP="000005DA">
      <w:pPr>
        <w:numPr>
          <w:ilvl w:val="0"/>
          <w:numId w:val="1"/>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Améliorer la communication avec les clients.</w:t>
      </w:r>
    </w:p>
    <w:p w:rsidR="000005DA" w:rsidRPr="000005DA" w:rsidRDefault="000005DA" w:rsidP="000005DA">
      <w:pPr>
        <w:numPr>
          <w:ilvl w:val="0"/>
          <w:numId w:val="1"/>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Fournir des outils analytiques pour suivre les performances.</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2.3 Présentation du projet de développement</w:t>
      </w:r>
    </w:p>
    <w:p w:rsidR="000005DA" w:rsidRPr="000005DA" w:rsidRDefault="000005DA" w:rsidP="000005DA">
      <w:p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 xml:space="preserve">Le projet consiste à concevoir un logiciel qui centralise la gestion des dossiers </w:t>
      </w:r>
      <w:proofErr w:type="spellStart"/>
      <w:r w:rsidRPr="000005DA">
        <w:rPr>
          <w:rFonts w:ascii="Times New Roman" w:eastAsia="Times New Roman" w:hAnsi="Times New Roman" w:cs="Times New Roman"/>
          <w:kern w:val="0"/>
          <w:lang w:eastAsia="fr-FR"/>
          <w14:ligatures w14:val="none"/>
        </w:rPr>
        <w:t>notarials</w:t>
      </w:r>
      <w:proofErr w:type="spellEnd"/>
      <w:r w:rsidRPr="000005DA">
        <w:rPr>
          <w:rFonts w:ascii="Times New Roman" w:eastAsia="Times New Roman" w:hAnsi="Times New Roman" w:cs="Times New Roman"/>
          <w:kern w:val="0"/>
          <w:lang w:eastAsia="fr-FR"/>
          <w14:ligatures w14:val="none"/>
        </w:rPr>
        <w:t xml:space="preserve"> et intègre des fonctionnalités avancées :</w:t>
      </w:r>
    </w:p>
    <w:p w:rsidR="000005DA" w:rsidRPr="000005DA" w:rsidRDefault="000005DA" w:rsidP="000005DA">
      <w:pPr>
        <w:numPr>
          <w:ilvl w:val="0"/>
          <w:numId w:val="2"/>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Gestion des dossiers catégorisés par type de service.</w:t>
      </w:r>
    </w:p>
    <w:p w:rsidR="000005DA" w:rsidRPr="000005DA" w:rsidRDefault="000005DA" w:rsidP="000005DA">
      <w:pPr>
        <w:numPr>
          <w:ilvl w:val="0"/>
          <w:numId w:val="2"/>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Historique complet des actions par dossier et par responsable.</w:t>
      </w:r>
    </w:p>
    <w:p w:rsidR="000005DA" w:rsidRPr="000005DA" w:rsidRDefault="000005DA" w:rsidP="000005DA">
      <w:pPr>
        <w:numPr>
          <w:ilvl w:val="0"/>
          <w:numId w:val="2"/>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Planification des tâches par dossier et de manière générale.</w:t>
      </w:r>
    </w:p>
    <w:p w:rsidR="000005DA" w:rsidRPr="000005DA" w:rsidRDefault="000005DA" w:rsidP="000005DA">
      <w:pPr>
        <w:numPr>
          <w:ilvl w:val="0"/>
          <w:numId w:val="2"/>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Liaison avec des outils de communication (e-mail, WhatsApp).</w:t>
      </w:r>
    </w:p>
    <w:p w:rsidR="000005DA" w:rsidRPr="000005DA" w:rsidRDefault="000005DA" w:rsidP="000005DA">
      <w:pPr>
        <w:numPr>
          <w:ilvl w:val="0"/>
          <w:numId w:val="2"/>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Génération de rapports avancés.</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2.4 Existant dans l’entreprise du client</w:t>
      </w:r>
    </w:p>
    <w:p w:rsidR="000005DA" w:rsidRPr="000005DA" w:rsidRDefault="000005DA" w:rsidP="000005DA">
      <w:p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Actuellement, la gestion repose sur des fichiers Excel (mensuels et hebdomadaires), entraînant une double saisie et un manque de centralisation.</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2.5 Environnement de l’entreprise du client</w:t>
      </w:r>
    </w:p>
    <w:p w:rsidR="000005DA" w:rsidRPr="000005DA" w:rsidRDefault="000005DA" w:rsidP="000005DA">
      <w:pPr>
        <w:numPr>
          <w:ilvl w:val="0"/>
          <w:numId w:val="3"/>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Infrastructure locale avec une proposition pour un hébergement cloud sécurisé.</w:t>
      </w:r>
    </w:p>
    <w:p w:rsidR="000005DA" w:rsidRPr="000005DA" w:rsidRDefault="000005DA" w:rsidP="000005DA">
      <w:pPr>
        <w:numPr>
          <w:ilvl w:val="0"/>
          <w:numId w:val="3"/>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Utilisation de solutions simples comme Excel et WhatsApp pour la communication.</w:t>
      </w:r>
    </w:p>
    <w:p w:rsidR="000005DA" w:rsidRPr="000005DA" w:rsidRDefault="000005DA" w:rsidP="000005DA">
      <w:pPr>
        <w:rPr>
          <w:rFonts w:ascii="Times New Roman" w:eastAsia="Times New Roman" w:hAnsi="Times New Roman" w:cs="Times New Roman"/>
          <w:kern w:val="0"/>
          <w:lang w:eastAsia="fr-FR"/>
          <w14:ligatures w14:val="none"/>
        </w:rPr>
      </w:pPr>
    </w:p>
    <w:p w:rsidR="000005DA" w:rsidRPr="000005DA" w:rsidRDefault="000005DA" w:rsidP="000005DA">
      <w:pPr>
        <w:spacing w:before="100" w:beforeAutospacing="1" w:after="100" w:afterAutospacing="1"/>
        <w:outlineLvl w:val="3"/>
        <w:rPr>
          <w:rFonts w:ascii="Times New Roman" w:eastAsia="Times New Roman" w:hAnsi="Times New Roman" w:cs="Times New Roman"/>
          <w:b/>
          <w:bCs/>
          <w:kern w:val="0"/>
          <w:lang w:eastAsia="fr-FR"/>
          <w14:ligatures w14:val="none"/>
        </w:rPr>
      </w:pPr>
      <w:r w:rsidRPr="000005DA">
        <w:rPr>
          <w:rFonts w:ascii="Times New Roman" w:eastAsia="Times New Roman" w:hAnsi="Times New Roman" w:cs="Times New Roman"/>
          <w:b/>
          <w:bCs/>
          <w:kern w:val="0"/>
          <w:lang w:eastAsia="fr-FR"/>
          <w14:ligatures w14:val="none"/>
        </w:rPr>
        <w:t>3. Expression des besoins</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lastRenderedPageBreak/>
        <w:t>3.1 Contraintes techniques</w:t>
      </w:r>
    </w:p>
    <w:p w:rsidR="000005DA" w:rsidRPr="000005DA" w:rsidRDefault="000005DA" w:rsidP="000005DA">
      <w:pPr>
        <w:numPr>
          <w:ilvl w:val="0"/>
          <w:numId w:val="4"/>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b/>
          <w:bCs/>
          <w:kern w:val="0"/>
          <w:lang w:eastAsia="fr-FR"/>
          <w14:ligatures w14:val="none"/>
        </w:rPr>
        <w:t>Confidentialité</w:t>
      </w:r>
      <w:r w:rsidRPr="000005DA">
        <w:rPr>
          <w:rFonts w:ascii="Times New Roman" w:eastAsia="Times New Roman" w:hAnsi="Times New Roman" w:cs="Times New Roman"/>
          <w:kern w:val="0"/>
          <w:lang w:eastAsia="fr-FR"/>
          <w14:ligatures w14:val="none"/>
        </w:rPr>
        <w:t xml:space="preserve"> : Gestion stricte des droits d’accès.</w:t>
      </w:r>
    </w:p>
    <w:p w:rsidR="000005DA" w:rsidRPr="000005DA" w:rsidRDefault="000005DA" w:rsidP="000005DA">
      <w:pPr>
        <w:numPr>
          <w:ilvl w:val="0"/>
          <w:numId w:val="4"/>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b/>
          <w:bCs/>
          <w:kern w:val="0"/>
          <w:lang w:eastAsia="fr-FR"/>
          <w14:ligatures w14:val="none"/>
        </w:rPr>
        <w:t>Interopérabilité</w:t>
      </w:r>
      <w:r w:rsidRPr="000005DA">
        <w:rPr>
          <w:rFonts w:ascii="Times New Roman" w:eastAsia="Times New Roman" w:hAnsi="Times New Roman" w:cs="Times New Roman"/>
          <w:kern w:val="0"/>
          <w:lang w:eastAsia="fr-FR"/>
          <w14:ligatures w14:val="none"/>
        </w:rPr>
        <w:t xml:space="preserve"> : Compatibilité avec des outils externes.</w:t>
      </w:r>
    </w:p>
    <w:p w:rsidR="000005DA" w:rsidRPr="000005DA" w:rsidRDefault="000005DA" w:rsidP="000005DA">
      <w:pPr>
        <w:numPr>
          <w:ilvl w:val="0"/>
          <w:numId w:val="4"/>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b/>
          <w:bCs/>
          <w:kern w:val="0"/>
          <w:lang w:eastAsia="fr-FR"/>
          <w14:ligatures w14:val="none"/>
        </w:rPr>
        <w:t>Scalabilité</w:t>
      </w:r>
      <w:r w:rsidRPr="000005DA">
        <w:rPr>
          <w:rFonts w:ascii="Times New Roman" w:eastAsia="Times New Roman" w:hAnsi="Times New Roman" w:cs="Times New Roman"/>
          <w:kern w:val="0"/>
          <w:lang w:eastAsia="fr-FR"/>
          <w14:ligatures w14:val="none"/>
        </w:rPr>
        <w:t xml:space="preserve"> : Capacité à gérer un volume croissant de dossiers et d’utilisateurs.</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3.2 Organisation du projet</w:t>
      </w:r>
    </w:p>
    <w:p w:rsidR="000005DA" w:rsidRPr="000005DA" w:rsidRDefault="000005DA" w:rsidP="000005DA">
      <w:pPr>
        <w:numPr>
          <w:ilvl w:val="0"/>
          <w:numId w:val="5"/>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b/>
          <w:bCs/>
          <w:kern w:val="0"/>
          <w:lang w:eastAsia="fr-FR"/>
          <w14:ligatures w14:val="none"/>
        </w:rPr>
        <w:t>Méthode agile</w:t>
      </w:r>
      <w:r w:rsidRPr="000005DA">
        <w:rPr>
          <w:rFonts w:ascii="Times New Roman" w:eastAsia="Times New Roman" w:hAnsi="Times New Roman" w:cs="Times New Roman"/>
          <w:kern w:val="0"/>
          <w:lang w:eastAsia="fr-FR"/>
          <w14:ligatures w14:val="none"/>
        </w:rPr>
        <w:t xml:space="preserve"> avec des livraisons progressives (MVP, évolutions).</w:t>
      </w:r>
    </w:p>
    <w:p w:rsidR="000005DA" w:rsidRPr="000005DA" w:rsidRDefault="000005DA" w:rsidP="000005DA">
      <w:pPr>
        <w:numPr>
          <w:ilvl w:val="0"/>
          <w:numId w:val="5"/>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b/>
          <w:bCs/>
          <w:kern w:val="0"/>
          <w:lang w:eastAsia="fr-FR"/>
          <w14:ligatures w14:val="none"/>
        </w:rPr>
        <w:t>Phases clés</w:t>
      </w:r>
      <w:r w:rsidRPr="000005DA">
        <w:rPr>
          <w:rFonts w:ascii="Times New Roman" w:eastAsia="Times New Roman" w:hAnsi="Times New Roman" w:cs="Times New Roman"/>
          <w:kern w:val="0"/>
          <w:lang w:eastAsia="fr-FR"/>
          <w14:ligatures w14:val="none"/>
        </w:rPr>
        <w:t xml:space="preserve"> : Analyse, développement, déploiement, évolutions.</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3.3 Planning prévisionnel</w:t>
      </w:r>
    </w:p>
    <w:p w:rsidR="000005DA" w:rsidRPr="000005DA" w:rsidRDefault="000005DA" w:rsidP="000005DA">
      <w:p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Un calendrier détaillé sera fourni après validation des besoins.</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3.4 Cibles du système</w:t>
      </w:r>
    </w:p>
    <w:p w:rsidR="000005DA" w:rsidRPr="000005DA" w:rsidRDefault="000005DA" w:rsidP="000005DA">
      <w:pPr>
        <w:numPr>
          <w:ilvl w:val="0"/>
          <w:numId w:val="6"/>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Notaire, clercs, assistants et autres collaborateurs du cabinet.</w:t>
      </w:r>
    </w:p>
    <w:p w:rsidR="000005DA" w:rsidRPr="000005DA" w:rsidRDefault="000005DA" w:rsidP="000005DA">
      <w:pPr>
        <w:numPr>
          <w:ilvl w:val="0"/>
          <w:numId w:val="6"/>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Clients, pour les notifications et le suivi des dossiers.</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3.5 Éléments de communication</w:t>
      </w:r>
    </w:p>
    <w:p w:rsidR="000005DA" w:rsidRPr="000005DA" w:rsidRDefault="000005DA" w:rsidP="000005DA">
      <w:pPr>
        <w:numPr>
          <w:ilvl w:val="0"/>
          <w:numId w:val="7"/>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Intégration de WhatsApp et d’un module e-mail pour informer les clients des avancées.</w:t>
      </w:r>
    </w:p>
    <w:p w:rsidR="000005DA" w:rsidRPr="000005DA" w:rsidRDefault="000005DA" w:rsidP="000005DA">
      <w:pPr>
        <w:rPr>
          <w:rFonts w:ascii="Times New Roman" w:eastAsia="Times New Roman" w:hAnsi="Times New Roman" w:cs="Times New Roman"/>
          <w:kern w:val="0"/>
          <w:lang w:eastAsia="fr-FR"/>
          <w14:ligatures w14:val="none"/>
        </w:rPr>
      </w:pPr>
    </w:p>
    <w:p w:rsidR="000005DA" w:rsidRPr="000005DA" w:rsidRDefault="000005DA" w:rsidP="000005DA">
      <w:pPr>
        <w:spacing w:before="100" w:beforeAutospacing="1" w:after="100" w:afterAutospacing="1"/>
        <w:outlineLvl w:val="3"/>
        <w:rPr>
          <w:rFonts w:ascii="Times New Roman" w:eastAsia="Times New Roman" w:hAnsi="Times New Roman" w:cs="Times New Roman"/>
          <w:b/>
          <w:bCs/>
          <w:kern w:val="0"/>
          <w:lang w:eastAsia="fr-FR"/>
          <w14:ligatures w14:val="none"/>
        </w:rPr>
      </w:pPr>
      <w:r w:rsidRPr="000005DA">
        <w:rPr>
          <w:rFonts w:ascii="Times New Roman" w:eastAsia="Times New Roman" w:hAnsi="Times New Roman" w:cs="Times New Roman"/>
          <w:b/>
          <w:bCs/>
          <w:kern w:val="0"/>
          <w:lang w:eastAsia="fr-FR"/>
          <w14:ligatures w14:val="none"/>
        </w:rPr>
        <w:t>4. Précisions fonctionnelles</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4.1 Contenu et arborescence</w:t>
      </w:r>
    </w:p>
    <w:p w:rsidR="000005DA" w:rsidRPr="000005DA" w:rsidRDefault="000005DA" w:rsidP="000005DA">
      <w:pPr>
        <w:numPr>
          <w:ilvl w:val="0"/>
          <w:numId w:val="8"/>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b/>
          <w:bCs/>
          <w:kern w:val="0"/>
          <w:lang w:eastAsia="fr-FR"/>
          <w14:ligatures w14:val="none"/>
        </w:rPr>
        <w:t>Modules principaux</w:t>
      </w:r>
      <w:r w:rsidRPr="000005DA">
        <w:rPr>
          <w:rFonts w:ascii="Times New Roman" w:eastAsia="Times New Roman" w:hAnsi="Times New Roman" w:cs="Times New Roman"/>
          <w:kern w:val="0"/>
          <w:lang w:eastAsia="fr-FR"/>
          <w14:ligatures w14:val="none"/>
        </w:rPr>
        <w:t xml:space="preserve"> : Gestion des dossiers, planification, communication, </w:t>
      </w:r>
      <w:proofErr w:type="spellStart"/>
      <w:r w:rsidRPr="000005DA">
        <w:rPr>
          <w:rFonts w:ascii="Times New Roman" w:eastAsia="Times New Roman" w:hAnsi="Times New Roman" w:cs="Times New Roman"/>
          <w:kern w:val="0"/>
          <w:lang w:eastAsia="fr-FR"/>
          <w14:ligatures w14:val="none"/>
        </w:rPr>
        <w:t>reporting</w:t>
      </w:r>
      <w:proofErr w:type="spellEnd"/>
      <w:r w:rsidRPr="000005DA">
        <w:rPr>
          <w:rFonts w:ascii="Times New Roman" w:eastAsia="Times New Roman" w:hAnsi="Times New Roman" w:cs="Times New Roman"/>
          <w:kern w:val="0"/>
          <w:lang w:eastAsia="fr-FR"/>
          <w14:ligatures w14:val="none"/>
        </w:rPr>
        <w:t>.</w:t>
      </w:r>
    </w:p>
    <w:p w:rsidR="000005DA" w:rsidRPr="000005DA" w:rsidRDefault="000005DA" w:rsidP="000005DA">
      <w:pPr>
        <w:numPr>
          <w:ilvl w:val="0"/>
          <w:numId w:val="8"/>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b/>
          <w:bCs/>
          <w:kern w:val="0"/>
          <w:lang w:eastAsia="fr-FR"/>
          <w14:ligatures w14:val="none"/>
        </w:rPr>
        <w:t>Catégorisation des dossiers</w:t>
      </w:r>
      <w:r w:rsidRPr="000005DA">
        <w:rPr>
          <w:rFonts w:ascii="Times New Roman" w:eastAsia="Times New Roman" w:hAnsi="Times New Roman" w:cs="Times New Roman"/>
          <w:kern w:val="0"/>
          <w:lang w:eastAsia="fr-FR"/>
          <w14:ligatures w14:val="none"/>
        </w:rPr>
        <w:t xml:space="preserve"> : Par type de service (ventes, successions, etc.).</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4.2 Fonctions du système</w:t>
      </w:r>
    </w:p>
    <w:p w:rsidR="000005DA" w:rsidRPr="000005DA" w:rsidRDefault="000005DA" w:rsidP="000005DA">
      <w:pPr>
        <w:numPr>
          <w:ilvl w:val="0"/>
          <w:numId w:val="9"/>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b/>
          <w:bCs/>
          <w:kern w:val="0"/>
          <w:lang w:eastAsia="fr-FR"/>
          <w14:ligatures w14:val="none"/>
        </w:rPr>
        <w:t>Gestion des dossiers</w:t>
      </w:r>
    </w:p>
    <w:p w:rsidR="000005DA" w:rsidRPr="000005DA" w:rsidRDefault="000005DA" w:rsidP="000005DA">
      <w:pPr>
        <w:numPr>
          <w:ilvl w:val="1"/>
          <w:numId w:val="9"/>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Centralisation des informations.</w:t>
      </w:r>
    </w:p>
    <w:p w:rsidR="000005DA" w:rsidRPr="000005DA" w:rsidRDefault="000005DA" w:rsidP="000005DA">
      <w:pPr>
        <w:numPr>
          <w:ilvl w:val="1"/>
          <w:numId w:val="9"/>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Historique complet des actions.</w:t>
      </w:r>
    </w:p>
    <w:p w:rsidR="000005DA" w:rsidRPr="000005DA" w:rsidRDefault="000005DA" w:rsidP="000005DA">
      <w:pPr>
        <w:numPr>
          <w:ilvl w:val="1"/>
          <w:numId w:val="9"/>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Assignation des tâches par dossier.</w:t>
      </w:r>
    </w:p>
    <w:p w:rsidR="000005DA" w:rsidRPr="000005DA" w:rsidRDefault="000005DA" w:rsidP="000005DA">
      <w:pPr>
        <w:numPr>
          <w:ilvl w:val="0"/>
          <w:numId w:val="9"/>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b/>
          <w:bCs/>
          <w:kern w:val="0"/>
          <w:lang w:eastAsia="fr-FR"/>
          <w14:ligatures w14:val="none"/>
        </w:rPr>
        <w:t>Planification</w:t>
      </w:r>
    </w:p>
    <w:p w:rsidR="000005DA" w:rsidRPr="000005DA" w:rsidRDefault="000005DA" w:rsidP="000005DA">
      <w:pPr>
        <w:numPr>
          <w:ilvl w:val="1"/>
          <w:numId w:val="9"/>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Vue hebdomadaire et mensuelle des tâches.</w:t>
      </w:r>
    </w:p>
    <w:p w:rsidR="000005DA" w:rsidRPr="000005DA" w:rsidRDefault="000005DA" w:rsidP="000005DA">
      <w:pPr>
        <w:numPr>
          <w:ilvl w:val="1"/>
          <w:numId w:val="9"/>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Répartition équitable des charges.</w:t>
      </w:r>
    </w:p>
    <w:p w:rsidR="000005DA" w:rsidRPr="000005DA" w:rsidRDefault="000005DA" w:rsidP="000005DA">
      <w:pPr>
        <w:numPr>
          <w:ilvl w:val="0"/>
          <w:numId w:val="9"/>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b/>
          <w:bCs/>
          <w:kern w:val="0"/>
          <w:lang w:eastAsia="fr-FR"/>
          <w14:ligatures w14:val="none"/>
        </w:rPr>
        <w:t>Communication</w:t>
      </w:r>
    </w:p>
    <w:p w:rsidR="000005DA" w:rsidRPr="000005DA" w:rsidRDefault="000005DA" w:rsidP="000005DA">
      <w:pPr>
        <w:numPr>
          <w:ilvl w:val="1"/>
          <w:numId w:val="9"/>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Envoi de notifications automatiques (WhatsApp, e-mails).</w:t>
      </w:r>
    </w:p>
    <w:p w:rsidR="000005DA" w:rsidRPr="000005DA" w:rsidRDefault="000005DA" w:rsidP="000005DA">
      <w:pPr>
        <w:numPr>
          <w:ilvl w:val="1"/>
          <w:numId w:val="9"/>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Système de rappel pour les clients et les collaborateurs.</w:t>
      </w:r>
    </w:p>
    <w:p w:rsidR="000005DA" w:rsidRPr="000005DA" w:rsidRDefault="000005DA" w:rsidP="000005DA">
      <w:pPr>
        <w:numPr>
          <w:ilvl w:val="0"/>
          <w:numId w:val="9"/>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b/>
          <w:bCs/>
          <w:kern w:val="0"/>
          <w:lang w:eastAsia="fr-FR"/>
          <w14:ligatures w14:val="none"/>
        </w:rPr>
        <w:t>Rapports et analyses</w:t>
      </w:r>
    </w:p>
    <w:p w:rsidR="000005DA" w:rsidRPr="000005DA" w:rsidRDefault="000005DA" w:rsidP="000005DA">
      <w:pPr>
        <w:numPr>
          <w:ilvl w:val="1"/>
          <w:numId w:val="9"/>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Suivi des performances (KPI).</w:t>
      </w:r>
    </w:p>
    <w:p w:rsidR="000005DA" w:rsidRPr="000005DA" w:rsidRDefault="000005DA" w:rsidP="000005DA">
      <w:pPr>
        <w:numPr>
          <w:ilvl w:val="1"/>
          <w:numId w:val="9"/>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Génération de rapports par période ou type de dossier.</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4.3 Gestion du système</w:t>
      </w:r>
    </w:p>
    <w:p w:rsidR="000005DA" w:rsidRPr="000005DA" w:rsidRDefault="000005DA" w:rsidP="000005DA">
      <w:pPr>
        <w:numPr>
          <w:ilvl w:val="0"/>
          <w:numId w:val="10"/>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lastRenderedPageBreak/>
        <w:t>Accès sécurisé par rôle.</w:t>
      </w:r>
    </w:p>
    <w:p w:rsidR="000005DA" w:rsidRPr="000005DA" w:rsidRDefault="000005DA" w:rsidP="000005DA">
      <w:pPr>
        <w:numPr>
          <w:ilvl w:val="0"/>
          <w:numId w:val="10"/>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Sauvegarde automatique des données.</w:t>
      </w:r>
    </w:p>
    <w:p w:rsidR="000005DA" w:rsidRPr="000005DA" w:rsidRDefault="000005DA" w:rsidP="000005DA">
      <w:pPr>
        <w:spacing w:before="100" w:beforeAutospacing="1" w:after="100" w:afterAutospacing="1"/>
        <w:outlineLvl w:val="3"/>
        <w:rPr>
          <w:rFonts w:ascii="Times New Roman" w:eastAsia="Times New Roman" w:hAnsi="Times New Roman" w:cs="Times New Roman"/>
          <w:b/>
          <w:bCs/>
          <w:kern w:val="0"/>
          <w:lang w:eastAsia="fr-FR"/>
          <w14:ligatures w14:val="none"/>
        </w:rPr>
      </w:pPr>
      <w:r w:rsidRPr="000005DA">
        <w:rPr>
          <w:rFonts w:ascii="Times New Roman" w:eastAsia="Times New Roman" w:hAnsi="Times New Roman" w:cs="Times New Roman"/>
          <w:b/>
          <w:bCs/>
          <w:kern w:val="0"/>
          <w:lang w:eastAsia="fr-FR"/>
          <w14:ligatures w14:val="none"/>
        </w:rPr>
        <w:t>5. Le rôle du prestataire</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5.1 La conception graphique</w:t>
      </w:r>
    </w:p>
    <w:p w:rsidR="000005DA" w:rsidRPr="000005DA" w:rsidRDefault="000005DA" w:rsidP="000005DA">
      <w:pPr>
        <w:numPr>
          <w:ilvl w:val="0"/>
          <w:numId w:val="11"/>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Proposer une interface utilisateur ergonomique, adaptée aux besoins d’un cabinet notarial.</w:t>
      </w:r>
    </w:p>
    <w:p w:rsidR="000005DA" w:rsidRPr="000005DA" w:rsidRDefault="000005DA" w:rsidP="000005DA">
      <w:pPr>
        <w:numPr>
          <w:ilvl w:val="0"/>
          <w:numId w:val="11"/>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Utilisation de codes couleur (vert/jaune/rouge) pour indiquer les priorités des tâches et l’état des dossiers.</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5.2 Dépôt de nom de domaine</w:t>
      </w:r>
    </w:p>
    <w:p w:rsidR="000005DA" w:rsidRPr="000005DA" w:rsidRDefault="000005DA" w:rsidP="000005DA">
      <w:pPr>
        <w:numPr>
          <w:ilvl w:val="0"/>
          <w:numId w:val="12"/>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Si nécessaire, gérer l’enregistrement d’un domaine dédié au système.</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5.3 Reprise de l’existant</w:t>
      </w:r>
    </w:p>
    <w:p w:rsidR="000005DA" w:rsidRPr="000005DA" w:rsidRDefault="000005DA" w:rsidP="000005DA">
      <w:pPr>
        <w:numPr>
          <w:ilvl w:val="0"/>
          <w:numId w:val="13"/>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Intégration des fichiers Excel actuels dans le nouveau système pour éviter la perte de données.</w:t>
      </w:r>
    </w:p>
    <w:p w:rsidR="000005DA" w:rsidRPr="000005DA" w:rsidRDefault="000005DA" w:rsidP="000005DA">
      <w:pPr>
        <w:numPr>
          <w:ilvl w:val="0"/>
          <w:numId w:val="13"/>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Migration des données vers une base centralisée.</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5.4 Rédaction de contenu</w:t>
      </w:r>
    </w:p>
    <w:p w:rsidR="000005DA" w:rsidRPr="000005DA" w:rsidRDefault="000005DA" w:rsidP="000005DA">
      <w:pPr>
        <w:numPr>
          <w:ilvl w:val="0"/>
          <w:numId w:val="14"/>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Préparer des documents explicatifs sur l’utilisation du système.</w:t>
      </w:r>
    </w:p>
    <w:p w:rsidR="000005DA" w:rsidRPr="000005DA" w:rsidRDefault="000005DA" w:rsidP="000005DA">
      <w:pPr>
        <w:numPr>
          <w:ilvl w:val="0"/>
          <w:numId w:val="14"/>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Créer une documentation technique pour les administrateurs.</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5.5 Fournitures diverses</w:t>
      </w:r>
    </w:p>
    <w:p w:rsidR="000005DA" w:rsidRPr="000005DA" w:rsidRDefault="000005DA" w:rsidP="000005DA">
      <w:pPr>
        <w:numPr>
          <w:ilvl w:val="0"/>
          <w:numId w:val="15"/>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Outils pour le développement et la maintenance.</w:t>
      </w:r>
    </w:p>
    <w:p w:rsidR="000005DA" w:rsidRPr="000005DA" w:rsidRDefault="000005DA" w:rsidP="000005DA">
      <w:pPr>
        <w:numPr>
          <w:ilvl w:val="0"/>
          <w:numId w:val="15"/>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Logiciels nécessaires (</w:t>
      </w:r>
      <w:proofErr w:type="spellStart"/>
      <w:r w:rsidRPr="000005DA">
        <w:rPr>
          <w:rFonts w:ascii="Times New Roman" w:eastAsia="Times New Roman" w:hAnsi="Times New Roman" w:cs="Times New Roman"/>
          <w:kern w:val="0"/>
          <w:lang w:eastAsia="fr-FR"/>
          <w14:ligatures w14:val="none"/>
        </w:rPr>
        <w:t>Softaculous</w:t>
      </w:r>
      <w:proofErr w:type="spellEnd"/>
      <w:r w:rsidRPr="000005DA">
        <w:rPr>
          <w:rFonts w:ascii="Times New Roman" w:eastAsia="Times New Roman" w:hAnsi="Times New Roman" w:cs="Times New Roman"/>
          <w:kern w:val="0"/>
          <w:lang w:eastAsia="fr-FR"/>
          <w14:ligatures w14:val="none"/>
        </w:rPr>
        <w:t xml:space="preserve">, </w:t>
      </w:r>
      <w:proofErr w:type="spellStart"/>
      <w:r w:rsidRPr="000005DA">
        <w:rPr>
          <w:rFonts w:ascii="Times New Roman" w:eastAsia="Times New Roman" w:hAnsi="Times New Roman" w:cs="Times New Roman"/>
          <w:kern w:val="0"/>
          <w:lang w:eastAsia="fr-FR"/>
          <w14:ligatures w14:val="none"/>
        </w:rPr>
        <w:t>Plesk</w:t>
      </w:r>
      <w:proofErr w:type="spellEnd"/>
      <w:r w:rsidRPr="000005DA">
        <w:rPr>
          <w:rFonts w:ascii="Times New Roman" w:eastAsia="Times New Roman" w:hAnsi="Times New Roman" w:cs="Times New Roman"/>
          <w:kern w:val="0"/>
          <w:lang w:eastAsia="fr-FR"/>
          <w14:ligatures w14:val="none"/>
        </w:rPr>
        <w:t>, etc.).</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5.6 Les développements spécifiques</w:t>
      </w:r>
    </w:p>
    <w:p w:rsidR="000005DA" w:rsidRPr="000005DA" w:rsidRDefault="000005DA" w:rsidP="000005DA">
      <w:pPr>
        <w:numPr>
          <w:ilvl w:val="0"/>
          <w:numId w:val="16"/>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Développement d’un module de gestion des dossiers avec historique des actions.</w:t>
      </w:r>
    </w:p>
    <w:p w:rsidR="000005DA" w:rsidRPr="000005DA" w:rsidRDefault="000005DA" w:rsidP="000005DA">
      <w:pPr>
        <w:numPr>
          <w:ilvl w:val="0"/>
          <w:numId w:val="16"/>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Intégration d’une fonctionnalité de planification.</w:t>
      </w:r>
    </w:p>
    <w:p w:rsidR="000005DA" w:rsidRPr="000005DA" w:rsidRDefault="000005DA" w:rsidP="000005DA">
      <w:pPr>
        <w:numPr>
          <w:ilvl w:val="0"/>
          <w:numId w:val="16"/>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Liaison avec des outils de messagerie comme WhatsApp et e-mail.</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5.7 Hébergement</w:t>
      </w:r>
    </w:p>
    <w:p w:rsidR="000005DA" w:rsidRPr="000005DA" w:rsidRDefault="000005DA" w:rsidP="000005DA">
      <w:pPr>
        <w:numPr>
          <w:ilvl w:val="0"/>
          <w:numId w:val="17"/>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Hébergement sur un cloud sécurisé ou hybride selon les préférences du client.</w:t>
      </w:r>
    </w:p>
    <w:p w:rsidR="000005DA" w:rsidRPr="000005DA" w:rsidRDefault="000005DA" w:rsidP="000005DA">
      <w:pPr>
        <w:numPr>
          <w:ilvl w:val="0"/>
          <w:numId w:val="17"/>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Mise en place d’un plan de sauvegarde et de reprise en cas d’incident.</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5.8 Formation</w:t>
      </w:r>
    </w:p>
    <w:p w:rsidR="000005DA" w:rsidRPr="000005DA" w:rsidRDefault="000005DA" w:rsidP="000005DA">
      <w:pPr>
        <w:numPr>
          <w:ilvl w:val="0"/>
          <w:numId w:val="18"/>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Sessions de formation pour les utilisateurs (notaire, clercs, assistants).</w:t>
      </w:r>
    </w:p>
    <w:p w:rsidR="000005DA" w:rsidRPr="000005DA" w:rsidRDefault="000005DA" w:rsidP="000005DA">
      <w:pPr>
        <w:numPr>
          <w:ilvl w:val="0"/>
          <w:numId w:val="18"/>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Guide utilisateur et support technique.</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5.9 Assistance et maintenance</w:t>
      </w:r>
    </w:p>
    <w:p w:rsidR="000005DA" w:rsidRPr="000005DA" w:rsidRDefault="000005DA" w:rsidP="000005DA">
      <w:pPr>
        <w:numPr>
          <w:ilvl w:val="0"/>
          <w:numId w:val="19"/>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Maintenance corrective pour résoudre les bugs.</w:t>
      </w:r>
    </w:p>
    <w:p w:rsidR="000005DA" w:rsidRPr="000005DA" w:rsidRDefault="000005DA" w:rsidP="000005DA">
      <w:pPr>
        <w:numPr>
          <w:ilvl w:val="0"/>
          <w:numId w:val="19"/>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lastRenderedPageBreak/>
        <w:t>Maintenance évolutive pour ajouter de nouvelles fonctionnalités.</w:t>
      </w:r>
    </w:p>
    <w:p w:rsidR="000005DA" w:rsidRPr="000005DA" w:rsidRDefault="000005DA" w:rsidP="000005DA">
      <w:pPr>
        <w:numPr>
          <w:ilvl w:val="0"/>
          <w:numId w:val="19"/>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Support technique disponible en cas de besoin.</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5.1</w:t>
      </w:r>
      <w:r>
        <w:rPr>
          <w:rFonts w:ascii="Times New Roman" w:eastAsia="Times New Roman" w:hAnsi="Times New Roman" w:cs="Times New Roman"/>
          <w:b/>
          <w:bCs/>
          <w:kern w:val="0"/>
          <w:sz w:val="20"/>
          <w:szCs w:val="20"/>
          <w:lang w:eastAsia="fr-FR"/>
          <w14:ligatures w14:val="none"/>
        </w:rPr>
        <w:t>0</w:t>
      </w:r>
      <w:r w:rsidRPr="000005DA">
        <w:rPr>
          <w:rFonts w:ascii="Times New Roman" w:eastAsia="Times New Roman" w:hAnsi="Times New Roman" w:cs="Times New Roman"/>
          <w:b/>
          <w:bCs/>
          <w:kern w:val="0"/>
          <w:sz w:val="20"/>
          <w:szCs w:val="20"/>
          <w:lang w:eastAsia="fr-FR"/>
          <w14:ligatures w14:val="none"/>
        </w:rPr>
        <w:t xml:space="preserve"> Analyse du trafic</w:t>
      </w:r>
    </w:p>
    <w:p w:rsidR="000005DA" w:rsidRPr="000005DA" w:rsidRDefault="000005DA" w:rsidP="000005DA">
      <w:pPr>
        <w:numPr>
          <w:ilvl w:val="0"/>
          <w:numId w:val="21"/>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Suivi de l’utilisation interne pour identifier les points d’amélioration.</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5.1</w:t>
      </w:r>
      <w:r>
        <w:rPr>
          <w:rFonts w:ascii="Times New Roman" w:eastAsia="Times New Roman" w:hAnsi="Times New Roman" w:cs="Times New Roman"/>
          <w:b/>
          <w:bCs/>
          <w:kern w:val="0"/>
          <w:sz w:val="20"/>
          <w:szCs w:val="20"/>
          <w:lang w:eastAsia="fr-FR"/>
          <w14:ligatures w14:val="none"/>
        </w:rPr>
        <w:t>1</w:t>
      </w:r>
      <w:r w:rsidRPr="000005DA">
        <w:rPr>
          <w:rFonts w:ascii="Times New Roman" w:eastAsia="Times New Roman" w:hAnsi="Times New Roman" w:cs="Times New Roman"/>
          <w:b/>
          <w:bCs/>
          <w:kern w:val="0"/>
          <w:sz w:val="20"/>
          <w:szCs w:val="20"/>
          <w:lang w:eastAsia="fr-FR"/>
          <w14:ligatures w14:val="none"/>
        </w:rPr>
        <w:t xml:space="preserve"> Sécurité</w:t>
      </w:r>
    </w:p>
    <w:p w:rsidR="000005DA" w:rsidRPr="000005DA" w:rsidRDefault="000005DA" w:rsidP="000005DA">
      <w:pPr>
        <w:numPr>
          <w:ilvl w:val="0"/>
          <w:numId w:val="22"/>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Gestion des rôles et des droits d’accès.</w:t>
      </w:r>
    </w:p>
    <w:p w:rsidR="000005DA" w:rsidRPr="000005DA" w:rsidRDefault="000005DA" w:rsidP="000005DA">
      <w:pPr>
        <w:numPr>
          <w:ilvl w:val="0"/>
          <w:numId w:val="22"/>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Traçabilité des actions dans le système.</w:t>
      </w:r>
    </w:p>
    <w:p w:rsidR="000005DA" w:rsidRPr="000005DA" w:rsidRDefault="000005DA" w:rsidP="000005DA">
      <w:pPr>
        <w:numPr>
          <w:ilvl w:val="0"/>
          <w:numId w:val="22"/>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Mise en place de sauvegardes automatiques et de cryptage des données sensibles.</w:t>
      </w:r>
    </w:p>
    <w:p w:rsidR="000005DA" w:rsidRPr="000005DA" w:rsidRDefault="000005DA" w:rsidP="000005DA">
      <w:pPr>
        <w:spacing w:before="100" w:beforeAutospacing="1" w:after="100" w:afterAutospacing="1"/>
        <w:outlineLvl w:val="4"/>
        <w:rPr>
          <w:rFonts w:ascii="Times New Roman" w:eastAsia="Times New Roman" w:hAnsi="Times New Roman" w:cs="Times New Roman"/>
          <w:b/>
          <w:bCs/>
          <w:kern w:val="0"/>
          <w:sz w:val="20"/>
          <w:szCs w:val="20"/>
          <w:lang w:eastAsia="fr-FR"/>
          <w14:ligatures w14:val="none"/>
        </w:rPr>
      </w:pPr>
      <w:r w:rsidRPr="000005DA">
        <w:rPr>
          <w:rFonts w:ascii="Times New Roman" w:eastAsia="Times New Roman" w:hAnsi="Times New Roman" w:cs="Times New Roman"/>
          <w:b/>
          <w:bCs/>
          <w:kern w:val="0"/>
          <w:sz w:val="20"/>
          <w:szCs w:val="20"/>
          <w:lang w:eastAsia="fr-FR"/>
          <w14:ligatures w14:val="none"/>
        </w:rPr>
        <w:t>5.1</w:t>
      </w:r>
      <w:r>
        <w:rPr>
          <w:rFonts w:ascii="Times New Roman" w:eastAsia="Times New Roman" w:hAnsi="Times New Roman" w:cs="Times New Roman"/>
          <w:b/>
          <w:bCs/>
          <w:kern w:val="0"/>
          <w:sz w:val="20"/>
          <w:szCs w:val="20"/>
          <w:lang w:eastAsia="fr-FR"/>
          <w14:ligatures w14:val="none"/>
        </w:rPr>
        <w:t>2</w:t>
      </w:r>
      <w:r w:rsidRPr="000005DA">
        <w:rPr>
          <w:rFonts w:ascii="Times New Roman" w:eastAsia="Times New Roman" w:hAnsi="Times New Roman" w:cs="Times New Roman"/>
          <w:b/>
          <w:bCs/>
          <w:kern w:val="0"/>
          <w:sz w:val="20"/>
          <w:szCs w:val="20"/>
          <w:lang w:eastAsia="fr-FR"/>
          <w14:ligatures w14:val="none"/>
        </w:rPr>
        <w:t xml:space="preserve"> Options</w:t>
      </w:r>
    </w:p>
    <w:p w:rsidR="000005DA" w:rsidRPr="000005DA" w:rsidRDefault="000005DA" w:rsidP="000005DA">
      <w:pPr>
        <w:numPr>
          <w:ilvl w:val="0"/>
          <w:numId w:val="23"/>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Ajout futur d’un module de gestion financière pour suivre les paiements et les débours.</w:t>
      </w:r>
    </w:p>
    <w:p w:rsidR="000005DA" w:rsidRPr="000005DA" w:rsidRDefault="000005DA" w:rsidP="000005DA">
      <w:pPr>
        <w:rPr>
          <w:rFonts w:ascii="Times New Roman" w:eastAsia="Times New Roman" w:hAnsi="Times New Roman" w:cs="Times New Roman"/>
          <w:kern w:val="0"/>
          <w:lang w:eastAsia="fr-FR"/>
          <w14:ligatures w14:val="none"/>
        </w:rPr>
      </w:pPr>
    </w:p>
    <w:p w:rsidR="000005DA" w:rsidRPr="000005DA" w:rsidRDefault="000005DA" w:rsidP="000005DA">
      <w:pPr>
        <w:spacing w:before="100" w:beforeAutospacing="1" w:after="100" w:afterAutospacing="1"/>
        <w:outlineLvl w:val="3"/>
        <w:rPr>
          <w:rFonts w:ascii="Times New Roman" w:eastAsia="Times New Roman" w:hAnsi="Times New Roman" w:cs="Times New Roman"/>
          <w:b/>
          <w:bCs/>
          <w:kern w:val="0"/>
          <w:lang w:eastAsia="fr-FR"/>
          <w14:ligatures w14:val="none"/>
        </w:rPr>
      </w:pPr>
      <w:r w:rsidRPr="000005DA">
        <w:rPr>
          <w:rFonts w:ascii="Times New Roman" w:eastAsia="Times New Roman" w:hAnsi="Times New Roman" w:cs="Times New Roman"/>
          <w:b/>
          <w:bCs/>
          <w:kern w:val="0"/>
          <w:lang w:eastAsia="fr-FR"/>
          <w14:ligatures w14:val="none"/>
        </w:rPr>
        <w:t>6. Les livrables attendus</w:t>
      </w:r>
    </w:p>
    <w:p w:rsidR="000005DA" w:rsidRPr="000005DA" w:rsidRDefault="000005DA" w:rsidP="000005DA">
      <w:pPr>
        <w:numPr>
          <w:ilvl w:val="0"/>
          <w:numId w:val="24"/>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b/>
          <w:bCs/>
          <w:kern w:val="0"/>
          <w:lang w:eastAsia="fr-FR"/>
          <w14:ligatures w14:val="none"/>
        </w:rPr>
        <w:t>Application web</w:t>
      </w:r>
    </w:p>
    <w:p w:rsidR="000005DA" w:rsidRPr="000005DA" w:rsidRDefault="000005DA" w:rsidP="000005DA">
      <w:pPr>
        <w:numPr>
          <w:ilvl w:val="1"/>
          <w:numId w:val="24"/>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Module de gestion des dossiers avec historique et planification.</w:t>
      </w:r>
    </w:p>
    <w:p w:rsidR="000005DA" w:rsidRPr="000005DA" w:rsidRDefault="000005DA" w:rsidP="000005DA">
      <w:pPr>
        <w:numPr>
          <w:ilvl w:val="1"/>
          <w:numId w:val="24"/>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Intégration de la messagerie (WhatsApp, e-mail).</w:t>
      </w:r>
    </w:p>
    <w:p w:rsidR="000005DA" w:rsidRPr="000005DA" w:rsidRDefault="000005DA" w:rsidP="000005DA">
      <w:pPr>
        <w:numPr>
          <w:ilvl w:val="1"/>
          <w:numId w:val="24"/>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Tableau de bord avec indicateurs de performance.</w:t>
      </w:r>
    </w:p>
    <w:p w:rsidR="000005DA" w:rsidRPr="000005DA" w:rsidRDefault="000005DA" w:rsidP="000005DA">
      <w:pPr>
        <w:numPr>
          <w:ilvl w:val="0"/>
          <w:numId w:val="24"/>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b/>
          <w:bCs/>
          <w:kern w:val="0"/>
          <w:lang w:eastAsia="fr-FR"/>
          <w14:ligatures w14:val="none"/>
        </w:rPr>
        <w:t>Documentation</w:t>
      </w:r>
    </w:p>
    <w:p w:rsidR="000005DA" w:rsidRPr="000005DA" w:rsidRDefault="000005DA" w:rsidP="000005DA">
      <w:pPr>
        <w:numPr>
          <w:ilvl w:val="1"/>
          <w:numId w:val="24"/>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Guide utilisateur.</w:t>
      </w:r>
    </w:p>
    <w:p w:rsidR="000005DA" w:rsidRPr="000005DA" w:rsidRDefault="000005DA" w:rsidP="000005DA">
      <w:pPr>
        <w:numPr>
          <w:ilvl w:val="1"/>
          <w:numId w:val="24"/>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Manuel d’administration technique.</w:t>
      </w:r>
    </w:p>
    <w:p w:rsidR="000005DA" w:rsidRPr="000005DA" w:rsidRDefault="000005DA" w:rsidP="000005DA">
      <w:pPr>
        <w:numPr>
          <w:ilvl w:val="0"/>
          <w:numId w:val="24"/>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b/>
          <w:bCs/>
          <w:kern w:val="0"/>
          <w:lang w:eastAsia="fr-FR"/>
          <w14:ligatures w14:val="none"/>
        </w:rPr>
        <w:t>Rapports</w:t>
      </w:r>
    </w:p>
    <w:p w:rsidR="000005DA" w:rsidRPr="000005DA" w:rsidRDefault="000005DA" w:rsidP="000005DA">
      <w:pPr>
        <w:numPr>
          <w:ilvl w:val="1"/>
          <w:numId w:val="24"/>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Rapports de performance et d’avancement des dossiers.</w:t>
      </w:r>
    </w:p>
    <w:p w:rsidR="000005DA" w:rsidRPr="000005DA" w:rsidRDefault="000005DA" w:rsidP="000005DA">
      <w:pPr>
        <w:numPr>
          <w:ilvl w:val="1"/>
          <w:numId w:val="24"/>
        </w:numPr>
        <w:spacing w:before="100" w:beforeAutospacing="1" w:after="100" w:afterAutospacing="1"/>
        <w:rPr>
          <w:rFonts w:ascii="Times New Roman" w:eastAsia="Times New Roman" w:hAnsi="Times New Roman" w:cs="Times New Roman"/>
          <w:kern w:val="0"/>
          <w:lang w:eastAsia="fr-FR"/>
          <w14:ligatures w14:val="none"/>
        </w:rPr>
      </w:pPr>
      <w:r w:rsidRPr="000005DA">
        <w:rPr>
          <w:rFonts w:ascii="Times New Roman" w:eastAsia="Times New Roman" w:hAnsi="Times New Roman" w:cs="Times New Roman"/>
          <w:kern w:val="0"/>
          <w:lang w:eastAsia="fr-FR"/>
          <w14:ligatures w14:val="none"/>
        </w:rPr>
        <w:t>Statistiques personnalisées pour le suivi des collaborateurs.</w:t>
      </w:r>
    </w:p>
    <w:p w:rsidR="005A5AE2" w:rsidRDefault="005A5AE2"/>
    <w:sectPr w:rsidR="005A5A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D2656"/>
    <w:multiLevelType w:val="multilevel"/>
    <w:tmpl w:val="DA14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E4D32"/>
    <w:multiLevelType w:val="multilevel"/>
    <w:tmpl w:val="93860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2884"/>
    <w:multiLevelType w:val="multilevel"/>
    <w:tmpl w:val="16E01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9F6A4F"/>
    <w:multiLevelType w:val="multilevel"/>
    <w:tmpl w:val="5CFEE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C85D19"/>
    <w:multiLevelType w:val="multilevel"/>
    <w:tmpl w:val="93DE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067AE4"/>
    <w:multiLevelType w:val="multilevel"/>
    <w:tmpl w:val="984C1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F47BF6"/>
    <w:multiLevelType w:val="multilevel"/>
    <w:tmpl w:val="DE5E4C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FA6581"/>
    <w:multiLevelType w:val="multilevel"/>
    <w:tmpl w:val="99945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4A220D"/>
    <w:multiLevelType w:val="multilevel"/>
    <w:tmpl w:val="2C6EB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A7493F"/>
    <w:multiLevelType w:val="multilevel"/>
    <w:tmpl w:val="7906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18501A"/>
    <w:multiLevelType w:val="multilevel"/>
    <w:tmpl w:val="7318C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267F07"/>
    <w:multiLevelType w:val="multilevel"/>
    <w:tmpl w:val="1B502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C04AE3"/>
    <w:multiLevelType w:val="multilevel"/>
    <w:tmpl w:val="776CF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5A74FA"/>
    <w:multiLevelType w:val="multilevel"/>
    <w:tmpl w:val="C6A64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385C4F"/>
    <w:multiLevelType w:val="multilevel"/>
    <w:tmpl w:val="01965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810769"/>
    <w:multiLevelType w:val="multilevel"/>
    <w:tmpl w:val="EA9614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3436F7"/>
    <w:multiLevelType w:val="multilevel"/>
    <w:tmpl w:val="D766F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406E78"/>
    <w:multiLevelType w:val="multilevel"/>
    <w:tmpl w:val="7A463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E810E5"/>
    <w:multiLevelType w:val="multilevel"/>
    <w:tmpl w:val="AFEA1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71790D"/>
    <w:multiLevelType w:val="multilevel"/>
    <w:tmpl w:val="8854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3B004F"/>
    <w:multiLevelType w:val="multilevel"/>
    <w:tmpl w:val="EAEAA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00001E"/>
    <w:multiLevelType w:val="multilevel"/>
    <w:tmpl w:val="7B027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4F4BE6"/>
    <w:multiLevelType w:val="multilevel"/>
    <w:tmpl w:val="1A766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2074B8"/>
    <w:multiLevelType w:val="multilevel"/>
    <w:tmpl w:val="27DEB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6157399">
    <w:abstractNumId w:val="1"/>
  </w:num>
  <w:num w:numId="2" w16cid:durableId="945846324">
    <w:abstractNumId w:val="13"/>
  </w:num>
  <w:num w:numId="3" w16cid:durableId="1980576382">
    <w:abstractNumId w:val="8"/>
  </w:num>
  <w:num w:numId="4" w16cid:durableId="244606531">
    <w:abstractNumId w:val="11"/>
  </w:num>
  <w:num w:numId="5" w16cid:durableId="1711538243">
    <w:abstractNumId w:val="14"/>
  </w:num>
  <w:num w:numId="6" w16cid:durableId="1963799094">
    <w:abstractNumId w:val="7"/>
  </w:num>
  <w:num w:numId="7" w16cid:durableId="1331640920">
    <w:abstractNumId w:val="23"/>
  </w:num>
  <w:num w:numId="8" w16cid:durableId="1321233470">
    <w:abstractNumId w:val="2"/>
  </w:num>
  <w:num w:numId="9" w16cid:durableId="939333359">
    <w:abstractNumId w:val="15"/>
  </w:num>
  <w:num w:numId="10" w16cid:durableId="1005743779">
    <w:abstractNumId w:val="22"/>
  </w:num>
  <w:num w:numId="11" w16cid:durableId="1825075852">
    <w:abstractNumId w:val="9"/>
  </w:num>
  <w:num w:numId="12" w16cid:durableId="1295213405">
    <w:abstractNumId w:val="4"/>
  </w:num>
  <w:num w:numId="13" w16cid:durableId="1896158147">
    <w:abstractNumId w:val="10"/>
  </w:num>
  <w:num w:numId="14" w16cid:durableId="138770055">
    <w:abstractNumId w:val="12"/>
  </w:num>
  <w:num w:numId="15" w16cid:durableId="2015916745">
    <w:abstractNumId w:val="18"/>
  </w:num>
  <w:num w:numId="16" w16cid:durableId="23211454">
    <w:abstractNumId w:val="17"/>
  </w:num>
  <w:num w:numId="17" w16cid:durableId="1743024621">
    <w:abstractNumId w:val="21"/>
  </w:num>
  <w:num w:numId="18" w16cid:durableId="374349309">
    <w:abstractNumId w:val="19"/>
  </w:num>
  <w:num w:numId="19" w16cid:durableId="60836769">
    <w:abstractNumId w:val="5"/>
  </w:num>
  <w:num w:numId="20" w16cid:durableId="898521367">
    <w:abstractNumId w:val="3"/>
  </w:num>
  <w:num w:numId="21" w16cid:durableId="1332176124">
    <w:abstractNumId w:val="0"/>
  </w:num>
  <w:num w:numId="22" w16cid:durableId="85419354">
    <w:abstractNumId w:val="16"/>
  </w:num>
  <w:num w:numId="23" w16cid:durableId="2127580993">
    <w:abstractNumId w:val="20"/>
  </w:num>
  <w:num w:numId="24" w16cid:durableId="17395535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5DA"/>
    <w:rsid w:val="000005DA"/>
    <w:rsid w:val="002E6F15"/>
    <w:rsid w:val="005A5AE2"/>
    <w:rsid w:val="00B37E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DE802"/>
  <w15:chartTrackingRefBased/>
  <w15:docId w15:val="{D5D570F3-A511-894B-9E35-152B65B66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0005DA"/>
    <w:pPr>
      <w:spacing w:before="100" w:beforeAutospacing="1" w:after="100" w:afterAutospacing="1"/>
      <w:outlineLvl w:val="2"/>
    </w:pPr>
    <w:rPr>
      <w:rFonts w:ascii="Times New Roman" w:eastAsia="Times New Roman" w:hAnsi="Times New Roman" w:cs="Times New Roman"/>
      <w:b/>
      <w:bCs/>
      <w:kern w:val="0"/>
      <w:sz w:val="27"/>
      <w:szCs w:val="27"/>
      <w:lang w:eastAsia="fr-FR"/>
      <w14:ligatures w14:val="none"/>
    </w:rPr>
  </w:style>
  <w:style w:type="paragraph" w:styleId="Titre4">
    <w:name w:val="heading 4"/>
    <w:basedOn w:val="Normal"/>
    <w:link w:val="Titre4Car"/>
    <w:uiPriority w:val="9"/>
    <w:qFormat/>
    <w:rsid w:val="000005DA"/>
    <w:pPr>
      <w:spacing w:before="100" w:beforeAutospacing="1" w:after="100" w:afterAutospacing="1"/>
      <w:outlineLvl w:val="3"/>
    </w:pPr>
    <w:rPr>
      <w:rFonts w:ascii="Times New Roman" w:eastAsia="Times New Roman" w:hAnsi="Times New Roman" w:cs="Times New Roman"/>
      <w:b/>
      <w:bCs/>
      <w:kern w:val="0"/>
      <w:lang w:eastAsia="fr-FR"/>
      <w14:ligatures w14:val="none"/>
    </w:rPr>
  </w:style>
  <w:style w:type="paragraph" w:styleId="Titre5">
    <w:name w:val="heading 5"/>
    <w:basedOn w:val="Normal"/>
    <w:link w:val="Titre5Car"/>
    <w:uiPriority w:val="9"/>
    <w:qFormat/>
    <w:rsid w:val="000005DA"/>
    <w:pPr>
      <w:spacing w:before="100" w:beforeAutospacing="1" w:after="100" w:afterAutospacing="1"/>
      <w:outlineLvl w:val="4"/>
    </w:pPr>
    <w:rPr>
      <w:rFonts w:ascii="Times New Roman" w:eastAsia="Times New Roman" w:hAnsi="Times New Roman" w:cs="Times New Roman"/>
      <w:b/>
      <w:bCs/>
      <w:kern w:val="0"/>
      <w:sz w:val="20"/>
      <w:szCs w:val="20"/>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0005DA"/>
    <w:rPr>
      <w:rFonts w:ascii="Times New Roman" w:eastAsia="Times New Roman" w:hAnsi="Times New Roman" w:cs="Times New Roman"/>
      <w:b/>
      <w:bCs/>
      <w:kern w:val="0"/>
      <w:sz w:val="27"/>
      <w:szCs w:val="27"/>
      <w:lang w:eastAsia="fr-FR"/>
      <w14:ligatures w14:val="none"/>
    </w:rPr>
  </w:style>
  <w:style w:type="character" w:customStyle="1" w:styleId="Titre4Car">
    <w:name w:val="Titre 4 Car"/>
    <w:basedOn w:val="Policepardfaut"/>
    <w:link w:val="Titre4"/>
    <w:uiPriority w:val="9"/>
    <w:rsid w:val="000005DA"/>
    <w:rPr>
      <w:rFonts w:ascii="Times New Roman" w:eastAsia="Times New Roman" w:hAnsi="Times New Roman" w:cs="Times New Roman"/>
      <w:b/>
      <w:bCs/>
      <w:kern w:val="0"/>
      <w:lang w:eastAsia="fr-FR"/>
      <w14:ligatures w14:val="none"/>
    </w:rPr>
  </w:style>
  <w:style w:type="character" w:customStyle="1" w:styleId="Titre5Car">
    <w:name w:val="Titre 5 Car"/>
    <w:basedOn w:val="Policepardfaut"/>
    <w:link w:val="Titre5"/>
    <w:uiPriority w:val="9"/>
    <w:rsid w:val="000005DA"/>
    <w:rPr>
      <w:rFonts w:ascii="Times New Roman" w:eastAsia="Times New Roman" w:hAnsi="Times New Roman" w:cs="Times New Roman"/>
      <w:b/>
      <w:bCs/>
      <w:kern w:val="0"/>
      <w:sz w:val="20"/>
      <w:szCs w:val="20"/>
      <w:lang w:eastAsia="fr-FR"/>
      <w14:ligatures w14:val="none"/>
    </w:rPr>
  </w:style>
  <w:style w:type="character" w:styleId="lev">
    <w:name w:val="Strong"/>
    <w:basedOn w:val="Policepardfaut"/>
    <w:uiPriority w:val="22"/>
    <w:qFormat/>
    <w:rsid w:val="000005DA"/>
    <w:rPr>
      <w:b/>
      <w:bCs/>
    </w:rPr>
  </w:style>
  <w:style w:type="paragraph" w:styleId="NormalWeb">
    <w:name w:val="Normal (Web)"/>
    <w:basedOn w:val="Normal"/>
    <w:uiPriority w:val="99"/>
    <w:semiHidden/>
    <w:unhideWhenUsed/>
    <w:rsid w:val="000005DA"/>
    <w:pPr>
      <w:spacing w:before="100" w:beforeAutospacing="1" w:after="100" w:afterAutospacing="1"/>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150854">
      <w:bodyDiv w:val="1"/>
      <w:marLeft w:val="0"/>
      <w:marRight w:val="0"/>
      <w:marTop w:val="0"/>
      <w:marBottom w:val="0"/>
      <w:divBdr>
        <w:top w:val="none" w:sz="0" w:space="0" w:color="auto"/>
        <w:left w:val="none" w:sz="0" w:space="0" w:color="auto"/>
        <w:bottom w:val="none" w:sz="0" w:space="0" w:color="auto"/>
        <w:right w:val="none" w:sz="0" w:space="0" w:color="auto"/>
      </w:divBdr>
    </w:div>
    <w:div w:id="1119494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848</Words>
  <Characters>4667</Characters>
  <Application>Microsoft Office Word</Application>
  <DocSecurity>0</DocSecurity>
  <Lines>38</Lines>
  <Paragraphs>11</Paragraphs>
  <ScaleCrop>false</ScaleCrop>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c:creator>
  <cp:keywords/>
  <dc:description/>
  <cp:lastModifiedBy>pro</cp:lastModifiedBy>
  <cp:revision>1</cp:revision>
  <dcterms:created xsi:type="dcterms:W3CDTF">2025-01-23T14:33:00Z</dcterms:created>
  <dcterms:modified xsi:type="dcterms:W3CDTF">2025-01-23T14:37:00Z</dcterms:modified>
</cp:coreProperties>
</file>