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media/image3.png" ContentType="image/png"/>
  <Override PartName="/word/media/image4.png" ContentType="image/png"/>
  <Override PartName="/word/media/image5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jc w:val="center"/>
        <w:rPr>
          <w:rFonts w:ascii="Berlin Sans FB Demi" w:hAnsi="Berlin Sans FB Demi"/>
          <w:sz w:val="40"/>
          <w:szCs w:val="40"/>
          <w:u w:val="single"/>
        </w:rPr>
      </w:pPr>
      <w:r>
        <w:rPr>
          <w:rFonts w:ascii="Berlin Sans FB Demi" w:hAnsi="Berlin Sans FB Demi"/>
          <w:sz w:val="40"/>
          <w:szCs w:val="40"/>
          <w:u w:val="single"/>
        </w:rPr>
      </w:r>
    </w:p>
    <w:p>
      <w:pPr>
        <w:pStyle w:val="Normal"/>
        <w:spacing w:lineRule="auto" w:line="276" w:before="0" w:after="0"/>
        <w:jc w:val="center"/>
        <w:rPr>
          <w:rFonts w:ascii="Berlin Sans FB Demi" w:hAnsi="Berlin Sans FB Demi"/>
          <w:sz w:val="40"/>
          <w:szCs w:val="40"/>
          <w:u w:val="single"/>
        </w:rPr>
      </w:pPr>
      <w:r>
        <w:rPr>
          <w:rFonts w:ascii="Berlin Sans FB Demi" w:hAnsi="Berlin Sans FB Demi"/>
          <w:sz w:val="40"/>
          <w:szCs w:val="40"/>
          <w:u w:val="single"/>
        </w:rPr>
        <w:t>Contrat de mise à disposition de matériel</w:t>
      </w:r>
    </w:p>
    <w:p>
      <w:pPr>
        <w:pStyle w:val="Normal"/>
        <w:spacing w:lineRule="auto" w:line="276" w:before="0" w:after="0"/>
        <w:rPr>
          <w:rFonts w:ascii="Berlin Sans FB Demi" w:hAnsi="Berlin Sans FB Demi"/>
          <w:sz w:val="40"/>
          <w:szCs w:val="40"/>
          <w:u w:val="single"/>
        </w:rPr>
      </w:pPr>
      <w:r>
        <w:rPr>
          <w:rFonts w:ascii="Berlin Sans FB Demi" w:hAnsi="Berlin Sans FB Demi"/>
          <w:sz w:val="40"/>
          <w:szCs w:val="40"/>
          <w:u w:val="single"/>
        </w:rPr>
      </w:r>
    </w:p>
    <w:p>
      <w:pPr>
        <w:pStyle w:val="Normal"/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Entre les soussignées : </w:t>
      </w:r>
    </w:p>
    <w:p>
      <w:pPr>
        <w:pStyle w:val="Normal"/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1"/>
        </w:numPr>
        <w:spacing w:lineRule="auto" w:line="276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Net By Us</w:t>
      </w:r>
      <w:r>
        <w:rPr>
          <w:sz w:val="24"/>
          <w:szCs w:val="24"/>
        </w:rPr>
        <w:t>, ci-après dénommé « l'Entreprise »</w:t>
      </w:r>
    </w:p>
    <w:p>
      <w:pPr>
        <w:pStyle w:val="Normal"/>
        <w:spacing w:lineRule="auto" w:line="276"/>
        <w:ind w:left="720" w:hanging="0"/>
        <w:jc w:val="both"/>
        <w:rPr>
          <w:sz w:val="24"/>
          <w:szCs w:val="24"/>
        </w:rPr>
      </w:pPr>
      <w:r>
        <w:rPr>
          <w:sz w:val="24"/>
          <w:szCs w:val="24"/>
        </w:rPr>
        <w:t>Et :</w:t>
      </w:r>
    </w:p>
    <w:p>
      <w:pPr>
        <w:pStyle w:val="Normal"/>
        <w:numPr>
          <w:ilvl w:val="0"/>
          <w:numId w:val="1"/>
        </w:numPr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M. </w:t>
      </w:r>
      <w:r>
        <w:rPr>
          <w:rFonts w:eastAsia="Times New Roman" w:cs="Times New Roman"/>
          <w:sz w:val="24"/>
          <w:szCs w:val="24"/>
          <w:lang w:eastAsia="fr-FR"/>
        </w:rPr>
        <w:t>De SOUZA Papiyo</w:t>
      </w:r>
      <w:r>
        <w:rPr>
          <w:sz w:val="24"/>
          <w:szCs w:val="24"/>
        </w:rPr>
        <w:t>, Ci-après dénommé(e) « le Collaborateur »</w:t>
      </w:r>
    </w:p>
    <w:p>
      <w:pPr>
        <w:pStyle w:val="Normal"/>
        <w:spacing w:lineRule="auto" w:line="276"/>
        <w:ind w:left="720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  <w:t>Il a été convenu et arrêté ce qui suit :</w:t>
      </w:r>
    </w:p>
    <w:p>
      <w:pPr>
        <w:pStyle w:val="Normal"/>
        <w:spacing w:lineRule="auto" w:line="276"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Préambule</w:t>
      </w:r>
    </w:p>
    <w:p>
      <w:pPr>
        <w:pStyle w:val="Normal"/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  <w:t>L'entreprise autorise le collaborateur à apporter du matériel d'entreprise à son domicile pour les besoins de son activité professionnelle.</w:t>
      </w:r>
    </w:p>
    <w:p>
      <w:pPr>
        <w:pStyle w:val="Normal"/>
        <w:spacing w:lineRule="auto" w:line="276" w:before="0" w:after="0"/>
        <w:jc w:val="both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276"/>
        <w:jc w:val="both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Article 1 – Inventaire du matériel mise à disposition</w:t>
      </w:r>
    </w:p>
    <w:p>
      <w:pPr>
        <w:pStyle w:val="Normal"/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  <w:t>- Le matériel mise à disposition par l'entreprise est composé de :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  <w:t>PC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  <w:t>Chargeur PC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  <w:t>Souris</w:t>
      </w:r>
    </w:p>
    <w:p>
      <w:pPr>
        <w:pStyle w:val="Normal"/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  <w:t>- Le matériel est mis à disposition à compter du 05/07/2024, en bon état de présenta</w:t>
        <w:softHyphen/>
        <w:t>tion et de fonctionnement.</w:t>
      </w:r>
    </w:p>
    <w:p>
      <w:pPr>
        <w:pStyle w:val="Normal"/>
        <w:spacing w:lineRule="auto" w:line="276"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Article 2 – Engagement </w:t>
      </w:r>
    </w:p>
    <w:p>
      <w:pPr>
        <w:pStyle w:val="ListParagraph"/>
        <w:numPr>
          <w:ilvl w:val="0"/>
          <w:numId w:val="4"/>
        </w:numPr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  <w:t>Le collaborateur s'engage à ce que le matériel de l'entreprise apporté à son domicile soit conforme aux exigences techniques définies par l'entreprise.</w:t>
      </w:r>
    </w:p>
    <w:p>
      <w:pPr>
        <w:pStyle w:val="ListParagraph"/>
        <w:numPr>
          <w:ilvl w:val="0"/>
          <w:numId w:val="4"/>
        </w:numPr>
        <w:spacing w:lineRule="auto" w:line="276"/>
        <w:jc w:val="both"/>
        <w:rPr>
          <w:b/>
          <w:b/>
          <w:bCs/>
          <w:sz w:val="26"/>
          <w:szCs w:val="26"/>
        </w:rPr>
      </w:pPr>
      <w:r>
        <w:rPr>
          <w:sz w:val="24"/>
          <w:szCs w:val="24"/>
        </w:rPr>
        <w:t>Le collaborateur s'engage à utiliser le matériel d'entreprise à des fins professionnelles uniquement. Il est notamment interdit d'utiliser le matériel d'entreprise à des fins personnelles, notamment pour consulter des sites internet à caractère illégal ou contraire aux valeurs de l'entreprise.</w:t>
      </w:r>
    </w:p>
    <w:p>
      <w:pPr>
        <w:pStyle w:val="ListParagraph"/>
        <w:numPr>
          <w:ilvl w:val="0"/>
          <w:numId w:val="4"/>
        </w:numPr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  <w:t>Au terme de la mise à disposition, le collaborateur s’engage à restituer le matériel dans son état initial.</w:t>
      </w:r>
    </w:p>
    <w:p>
      <w:pPr>
        <w:pStyle w:val="ListParagraph"/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Article 3 – Protection des données</w:t>
      </w:r>
    </w:p>
    <w:p>
      <w:pPr>
        <w:pStyle w:val="Normal"/>
        <w:spacing w:lineRule="auto" w:line="276"/>
        <w:jc w:val="both"/>
        <w:rPr>
          <w:b/>
          <w:b/>
          <w:bCs/>
          <w:sz w:val="26"/>
          <w:szCs w:val="26"/>
        </w:rPr>
      </w:pPr>
      <w:r>
        <w:rPr>
          <w:sz w:val="24"/>
          <w:szCs w:val="24"/>
        </w:rPr>
        <w:t>Le collaborateur s'engage à respecter les règles de protection des données définies par l'entreprise, y compris :</w:t>
      </w:r>
    </w:p>
    <w:p>
      <w:pPr>
        <w:pStyle w:val="Normal"/>
        <w:numPr>
          <w:ilvl w:val="0"/>
          <w:numId w:val="3"/>
        </w:numPr>
        <w:spacing w:lineRule="auto" w:line="276"/>
        <w:jc w:val="both"/>
        <w:rPr>
          <w:b/>
          <w:b/>
          <w:bCs/>
          <w:sz w:val="26"/>
          <w:szCs w:val="26"/>
        </w:rPr>
      </w:pPr>
      <w:r>
        <w:rPr>
          <w:sz w:val="24"/>
          <w:szCs w:val="24"/>
        </w:rPr>
        <w:t>Ne pas utiliser le matériel d'entreprise à des fins personnelles</w:t>
      </w:r>
    </w:p>
    <w:p>
      <w:pPr>
        <w:pStyle w:val="Normal"/>
        <w:numPr>
          <w:ilvl w:val="0"/>
          <w:numId w:val="3"/>
        </w:numPr>
        <w:spacing w:lineRule="auto" w:line="276"/>
        <w:jc w:val="both"/>
        <w:rPr>
          <w:b/>
          <w:b/>
          <w:bCs/>
          <w:sz w:val="26"/>
          <w:szCs w:val="26"/>
        </w:rPr>
      </w:pPr>
      <w:r>
        <w:rPr>
          <w:sz w:val="24"/>
          <w:szCs w:val="24"/>
        </w:rPr>
        <w:t>Ne pas divulguer les données de l'entreprise à des tiers</w:t>
      </w:r>
    </w:p>
    <w:p>
      <w:pPr>
        <w:pStyle w:val="Normal"/>
        <w:numPr>
          <w:ilvl w:val="0"/>
          <w:numId w:val="3"/>
        </w:numPr>
        <w:spacing w:lineRule="auto" w:line="276"/>
        <w:jc w:val="both"/>
        <w:rPr>
          <w:b/>
          <w:b/>
          <w:bCs/>
          <w:sz w:val="26"/>
          <w:szCs w:val="26"/>
        </w:rPr>
      </w:pPr>
      <w:r>
        <w:rPr>
          <w:sz w:val="24"/>
          <w:szCs w:val="24"/>
        </w:rPr>
        <w:t>Ne pas copier ou transférer les données de l'entreprise sans autorisation</w:t>
      </w:r>
    </w:p>
    <w:p>
      <w:pPr>
        <w:pStyle w:val="Normal"/>
        <w:numPr>
          <w:ilvl w:val="0"/>
          <w:numId w:val="3"/>
        </w:numPr>
        <w:spacing w:lineRule="auto" w:line="276"/>
        <w:jc w:val="both"/>
        <w:rPr>
          <w:b/>
          <w:b/>
          <w:bCs/>
          <w:sz w:val="26"/>
          <w:szCs w:val="26"/>
        </w:rPr>
      </w:pPr>
      <w:r>
        <w:rPr>
          <w:sz w:val="24"/>
          <w:szCs w:val="24"/>
        </w:rPr>
        <w:t>Verrouiller son ordinateur lorsqu'il ne l'utilise pas</w:t>
      </w:r>
    </w:p>
    <w:p>
      <w:pPr>
        <w:pStyle w:val="Normal"/>
        <w:spacing w:lineRule="auto" w:line="276"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b/>
          <w:b/>
          <w:bCs/>
          <w:sz w:val="26"/>
          <w:szCs w:val="26"/>
        </w:rPr>
      </w:pPr>
      <w:r>
        <w:rPr>
          <w:b/>
          <w:bCs/>
          <w:sz w:val="24"/>
          <w:szCs w:val="24"/>
        </w:rPr>
        <w:t>Article 4 - Contrôle du matériel de l'entreprise</w:t>
      </w:r>
    </w:p>
    <w:p>
      <w:pPr>
        <w:pStyle w:val="Normal"/>
        <w:spacing w:lineRule="auto" w:line="276"/>
        <w:jc w:val="both"/>
        <w:rPr>
          <w:b/>
          <w:b/>
          <w:bCs/>
          <w:sz w:val="26"/>
          <w:szCs w:val="26"/>
        </w:rPr>
      </w:pPr>
      <w:r>
        <w:rPr>
          <w:sz w:val="24"/>
          <w:szCs w:val="24"/>
        </w:rPr>
        <w:t>L'entreprise se réserve le droit de contrôler le matériel de l'entreprise à tout moment, afin de s'assurer qu'il est conforme aux exigences techniques et qu'il respecte les règles de sécurité et de protection des données.</w:t>
      </w:r>
    </w:p>
    <w:p>
      <w:pPr>
        <w:pStyle w:val="Normal"/>
        <w:spacing w:lineRule="auto" w:line="276" w:before="0" w:after="0"/>
        <w:jc w:val="both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276"/>
        <w:jc w:val="both"/>
        <w:rPr>
          <w:b/>
          <w:b/>
          <w:bCs/>
          <w:sz w:val="26"/>
          <w:szCs w:val="26"/>
        </w:rPr>
      </w:pPr>
      <w:r>
        <w:rPr>
          <w:b/>
          <w:bCs/>
          <w:sz w:val="24"/>
          <w:szCs w:val="24"/>
        </w:rPr>
        <w:t>Article 5 – Responsabilité du collaborateur</w:t>
      </w:r>
    </w:p>
    <w:p>
      <w:pPr>
        <w:pStyle w:val="Normal"/>
        <w:spacing w:lineRule="auto" w:line="276"/>
        <w:jc w:val="both"/>
        <w:rPr>
          <w:b/>
          <w:b/>
          <w:bCs/>
          <w:sz w:val="26"/>
          <w:szCs w:val="26"/>
        </w:rPr>
      </w:pPr>
      <w:r>
        <w:rPr>
          <w:sz w:val="24"/>
          <w:szCs w:val="24"/>
        </w:rPr>
        <w:t>Le collaborateur est responsable de l'utilisation du matériel d'entreprise conformément à la présente politique. En cas de non-respect de la présente politique, le salarié s'expose à des sanctions disciplinaires.</w:t>
      </w:r>
    </w:p>
    <w:p>
      <w:pPr>
        <w:pStyle w:val="Normal"/>
        <w:spacing w:lineRule="auto" w:line="276"/>
        <w:jc w:val="both"/>
        <w:rPr>
          <w:b/>
          <w:b/>
          <w:bCs/>
          <w:sz w:val="26"/>
          <w:szCs w:val="26"/>
        </w:rPr>
      </w:pPr>
      <w:r>
        <w:rPr>
          <w:sz w:val="24"/>
          <w:szCs w:val="24"/>
        </w:rPr>
        <w:t>En cas de perte ou de vol du matériel de l’entreprise, le collaborateur doit en informer immédiatement l'entreprise.</w:t>
      </w:r>
    </w:p>
    <w:p>
      <w:pPr>
        <w:pStyle w:val="Normal"/>
        <w:pBdr>
          <w:bottom w:val="single" w:sz="6" w:space="1" w:color="000000"/>
        </w:pBdr>
        <w:spacing w:lineRule="auto" w:line="276"/>
        <w:jc w:val="both"/>
        <w:rPr>
          <w:b/>
          <w:b/>
          <w:bCs/>
          <w:sz w:val="26"/>
          <w:szCs w:val="26"/>
        </w:rPr>
      </w:pPr>
      <w:r>
        <w:rPr>
          <w:sz w:val="24"/>
          <w:szCs w:val="24"/>
        </w:rPr>
        <w:t>En cas de détérioration du matériel de l’entreprise, une demande de contexte sera envoyée au collaborateur afin de déterminer les circonstances de la détérioration.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jc w:val="both"/>
        <w:rPr>
          <w:b/>
          <w:b/>
          <w:bCs/>
          <w:sz w:val="26"/>
          <w:szCs w:val="26"/>
        </w:rPr>
      </w:pPr>
      <w:r>
        <w:rPr>
          <w:sz w:val="24"/>
          <w:szCs w:val="24"/>
        </w:rPr>
        <w:t xml:space="preserve">Fait à Cotonou, le </w:t>
      </w:r>
      <w:r>
        <w:rPr>
          <w:rFonts w:eastAsia="Times New Roman" w:cs="Times New Roman"/>
          <w:sz w:val="24"/>
          <w:szCs w:val="24"/>
          <w:lang w:eastAsia="fr-FR"/>
        </w:rPr>
        <w:t>05/07/2024</w:t>
      </w:r>
    </w:p>
    <w:p>
      <w:pPr>
        <w:pStyle w:val="Normal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ind w:hanging="0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Pour l'Entreprise</w:t>
        <w:tab/>
        <w:tab/>
        <w:tab/>
        <w:tab/>
        <w:tab/>
        <w:t>Pour le Collaborateur</w:t>
      </w:r>
    </w:p>
    <w:p>
      <w:pPr>
        <w:pStyle w:val="Normal"/>
        <w:jc w:val="both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drawing>
          <wp:anchor behindDoc="0" distT="0" distB="0" distL="0" distR="0" simplePos="0" locked="0" layoutInCell="0" allowOverlap="1" relativeHeight="11">
            <wp:simplePos x="0" y="0"/>
            <wp:positionH relativeFrom="column">
              <wp:posOffset>3693795</wp:posOffset>
            </wp:positionH>
            <wp:positionV relativeFrom="paragraph">
              <wp:posOffset>-14605</wp:posOffset>
            </wp:positionV>
            <wp:extent cx="1701800" cy="842645"/>
            <wp:effectExtent l="0" t="0" r="0" b="0"/>
            <wp:wrapNone/>
            <wp:docPr id="1" name="Encre 2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cre 2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0" cy="842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12">
            <wp:simplePos x="0" y="0"/>
            <wp:positionH relativeFrom="column">
              <wp:posOffset>173990</wp:posOffset>
            </wp:positionH>
            <wp:positionV relativeFrom="paragraph">
              <wp:posOffset>4445</wp:posOffset>
            </wp:positionV>
            <wp:extent cx="2116455" cy="795655"/>
            <wp:effectExtent l="0" t="0" r="0" b="0"/>
            <wp:wrapSquare wrapText="largest"/>
            <wp:docPr id="2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6455" cy="795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ind w:hanging="0"/>
        <w:rPr>
          <w:b/>
          <w:b/>
          <w:bCs/>
        </w:rPr>
      </w:pPr>
      <w:r>
        <w:rPr>
          <w:b/>
          <w:bCs/>
          <w:sz w:val="26"/>
          <w:szCs w:val="26"/>
        </w:rPr>
        <w:t xml:space="preserve">Rafiou AYAM </w:t>
      </w:r>
    </w:p>
    <w:p>
      <w:pPr>
        <w:pStyle w:val="Normal"/>
        <w:ind w:hanging="0"/>
        <w:rPr>
          <w:sz w:val="26"/>
          <w:szCs w:val="26"/>
        </w:rPr>
      </w:pPr>
      <w:r>
        <w:rPr>
          <w:sz w:val="26"/>
          <w:szCs w:val="26"/>
        </w:rPr>
        <w:t>(Responsable de la DSI)</w:t>
      </w:r>
    </w:p>
    <w:p>
      <w:pPr>
        <w:pStyle w:val="Normal"/>
        <w:jc w:val="both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spacing w:lineRule="auto" w:line="276" w:before="0" w:after="0"/>
        <w:rPr>
          <w:sz w:val="24"/>
          <w:szCs w:val="24"/>
        </w:rPr>
      </w:pPr>
      <w:r>
        <w:rPr/>
      </w:r>
    </w:p>
    <w:sectPr>
      <w:headerReference w:type="default" r:id="rId4"/>
      <w:footerReference w:type="default" r:id="rId5"/>
      <w:type w:val="nextPage"/>
      <w:pgSz w:w="11906" w:h="16838"/>
      <w:pgMar w:left="1417" w:right="1024" w:gutter="0" w:header="708" w:top="1417" w:footer="708" w:bottom="1417"/>
      <w:pgNumType w:fmt="decimal"/>
      <w:formProt w:val="false"/>
      <w:textDirection w:val="lrTb"/>
      <w:docGrid w:type="default" w:linePitch="360" w:charSpace="429493452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 Gothic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Berlin Sans FB Demi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rPr/>
    </w:pPr>
    <w:r>
      <w:rPr/>
      <w:drawing>
        <wp:anchor behindDoc="1" distT="0" distB="0" distL="0" distR="0" simplePos="0" locked="0" layoutInCell="0" allowOverlap="1" relativeHeight="10">
          <wp:simplePos x="0" y="0"/>
          <wp:positionH relativeFrom="margin">
            <wp:posOffset>-490220</wp:posOffset>
          </wp:positionH>
          <wp:positionV relativeFrom="paragraph">
            <wp:posOffset>-44450</wp:posOffset>
          </wp:positionV>
          <wp:extent cx="6646545" cy="260350"/>
          <wp:effectExtent l="0" t="0" r="0" b="0"/>
          <wp:wrapNone/>
          <wp:docPr id="5" name="Image 1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1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46545" cy="260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rPr/>
    </w:pPr>
    <w:r>
      <w:rPr/>
      <w:drawing>
        <wp:anchor behindDoc="1" distT="0" distB="0" distL="0" distR="0" simplePos="0" locked="0" layoutInCell="0" allowOverlap="1" relativeHeight="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1830" cy="3604260"/>
          <wp:effectExtent l="0" t="0" r="0" b="0"/>
          <wp:wrapNone/>
          <wp:docPr id="3" name="WordPictureWatermark175955793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ordPictureWatermark175955793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1830" cy="3604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7">
          <wp:simplePos x="0" y="0"/>
          <wp:positionH relativeFrom="margin">
            <wp:align>center</wp:align>
          </wp:positionH>
          <wp:positionV relativeFrom="paragraph">
            <wp:posOffset>-149225</wp:posOffset>
          </wp:positionV>
          <wp:extent cx="6708140" cy="383540"/>
          <wp:effectExtent l="0" t="0" r="0" b="0"/>
          <wp:wrapNone/>
          <wp:docPr id="4" name="Image 1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14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3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 Gothic" w:hAnsi="Century Gothic" w:eastAsia="Calibri" w:cs="DejaVu Sans"/>
        <w:sz w:val="32"/>
        <w:szCs w:val="3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63ed5"/>
    <w:pPr>
      <w:widowControl/>
      <w:suppressAutoHyphens w:val="true"/>
      <w:bidi w:val="0"/>
      <w:spacing w:lineRule="auto" w:line="259" w:before="0" w:after="160"/>
      <w:jc w:val="left"/>
    </w:pPr>
    <w:rPr>
      <w:rFonts w:ascii="Century Gothic" w:hAnsi="Century Gothic" w:eastAsia="Calibri" w:cs="DejaVu Sans"/>
      <w:color w:val="auto"/>
      <w:kern w:val="0"/>
      <w:sz w:val="32"/>
      <w:szCs w:val="3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tteCar" w:customStyle="1">
    <w:name w:val="En-tête Car"/>
    <w:basedOn w:val="DefaultParagraphFont"/>
    <w:qFormat/>
    <w:rPr/>
  </w:style>
  <w:style w:type="character" w:styleId="PieddepageCar" w:customStyle="1">
    <w:name w:val="Pied de page Car"/>
    <w:basedOn w:val="DefaultParagraphFont"/>
    <w:qFormat/>
    <w:rPr/>
  </w:style>
  <w:style w:type="character" w:styleId="Puces" w:customStyle="1">
    <w:name w:val="Puces"/>
    <w:qFormat/>
    <w:rPr>
      <w:rFonts w:ascii="OpenSymbol" w:hAnsi="OpenSymbol" w:eastAsia="OpenSymbol" w:cs="OpenSymbol"/>
    </w:rPr>
  </w:style>
  <w:style w:type="character" w:styleId="Accentuationforte" w:customStyle="1">
    <w:name w:val="Accentuation forte"/>
    <w:qFormat/>
    <w:rPr>
      <w:b/>
      <w:bCs/>
    </w:rPr>
  </w:style>
  <w:style w:type="character" w:styleId="Strong">
    <w:name w:val="Strong"/>
    <w:basedOn w:val="DefaultParagraphFont"/>
    <w:uiPriority w:val="22"/>
    <w:qFormat/>
    <w:rsid w:val="009b4e41"/>
    <w:rPr>
      <w:b/>
      <w:bCs/>
    </w:rPr>
  </w:style>
  <w:style w:type="character" w:styleId="Accentuation">
    <w:name w:val="Accentuation"/>
    <w:basedOn w:val="DefaultParagraphFont"/>
    <w:uiPriority w:val="20"/>
    <w:qFormat/>
    <w:rsid w:val="009b4e41"/>
    <w:rPr>
      <w:i/>
      <w:iCs/>
    </w:rPr>
  </w:style>
  <w:style w:type="character" w:styleId="A2" w:customStyle="1">
    <w:name w:val="A2"/>
    <w:uiPriority w:val="99"/>
    <w:qFormat/>
    <w:rsid w:val="00777db7"/>
    <w:rPr>
      <w:rFonts w:cs="Franklin Gothic Heavy"/>
      <w:color w:val="000000"/>
      <w:sz w:val="36"/>
      <w:szCs w:val="36"/>
    </w:rPr>
  </w:style>
  <w:style w:type="paragraph" w:styleId="Titre" w:customStyle="1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Titreprincipal">
    <w:name w:val="Title"/>
    <w:basedOn w:val="Normal"/>
    <w:next w:val="Corpsdetexte"/>
    <w:uiPriority w:val="10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Entteetpieddepage" w:customStyle="1">
    <w:name w:val="En-tête et pied de page"/>
    <w:basedOn w:val="Normal"/>
    <w:qFormat/>
    <w:pPr/>
    <w:rPr/>
  </w:style>
  <w:style w:type="paragraph" w:styleId="Entte">
    <w:name w:val="Header"/>
    <w:basedOn w:val="Normal"/>
    <w:link w:val="EntteCar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ieddepage">
    <w:name w:val="Footer"/>
    <w:basedOn w:val="Normal"/>
    <w:link w:val="PieddepageCar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semiHidden/>
    <w:unhideWhenUsed/>
    <w:qFormat/>
    <w:rsid w:val="009b4e41"/>
    <w:pPr>
      <w:suppressAutoHyphens w:val="false"/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fr-FR"/>
    </w:rPr>
  </w:style>
  <w:style w:type="paragraph" w:styleId="ListParagraph">
    <w:name w:val="List Paragraph"/>
    <w:basedOn w:val="Normal"/>
    <w:uiPriority w:val="34"/>
    <w:qFormat/>
    <w:rsid w:val="00777db7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39"/>
    <w:rsid w:val="00a05ed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lledetableauclaire">
    <w:name w:val="Grid Table Light"/>
    <w:basedOn w:val="TableauNormal"/>
    <w:uiPriority w:val="40"/>
    <w:rsid w:val="00c95f1f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</w:style>
  <w:style w:type="table" w:customStyle="1" w:styleId="Style1">
    <w:name w:val="Style1"/>
    <w:basedOn w:val="TableauNormal"/>
    <w:uiPriority w:val="99"/>
    <w:rsid w:val="00c95f1f"/>
  </w:style>
  <w:style w:type="table" w:customStyle="1" w:styleId="Style2">
    <w:name w:val="Style2"/>
    <w:basedOn w:val="TableauNormal"/>
    <w:uiPriority w:val="99"/>
    <w:rsid w:val="00cb2873"/>
    <w:tcPr>
      <w:shd w:val="clear" w:color="auto" w:fill="auto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5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Application>LibreOffice/7.3.7.2$Linux_X86_64 LibreOffice_project/30$Build-2</Application>
  <AppVersion>15.0000</AppVersion>
  <Pages>3</Pages>
  <Words>394</Words>
  <Characters>2142</Characters>
  <CharactersWithSpaces>2501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2024-05-14T15:55:00Z</dcterms:created>
  <dc:creator>akoumigornbu@gmail.com</dc:creator>
  <dc:description/>
  <dc:language>fr-FR</dc:language>
  <cp:lastModifiedBy/>
  <dcterms:modified xsi:type="dcterms:W3CDTF">2024-07-22T16:25:42Z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