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FE271" w14:textId="222CA1D9" w:rsidR="0085097F" w:rsidRPr="0085097F" w:rsidRDefault="0085097F" w:rsidP="0085097F">
      <w:pPr>
        <w:jc w:val="center"/>
        <w:rPr>
          <w:b/>
          <w:bCs/>
          <w:u w:val="single"/>
        </w:rPr>
      </w:pPr>
      <w:r w:rsidRPr="0085097F">
        <w:rPr>
          <w:b/>
          <w:bCs/>
          <w:u w:val="single"/>
        </w:rPr>
        <w:t>Étude comparative : Solutions de gestion centralisée et sécurisation d'un parc informatique hétérogène</w:t>
      </w:r>
    </w:p>
    <w:p w14:paraId="3139999D" w14:textId="23A4B16A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 CONTEXTE ET OBJECTIFS</w:t>
      </w:r>
    </w:p>
    <w:p w14:paraId="09C6DC1A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1.1 Situation actuelle : un parc informatique en état d'anarchie</w:t>
      </w:r>
    </w:p>
    <w:p w14:paraId="2CF69089" w14:textId="77777777" w:rsidR="00893AC1" w:rsidRPr="00893AC1" w:rsidRDefault="00893AC1" w:rsidP="00893AC1">
      <w:r w:rsidRPr="00893AC1">
        <w:t xml:space="preserve">L'entreprise dispose actuellement d'un parc informatique hétérogène composé de postes Windows, Linux et </w:t>
      </w:r>
      <w:proofErr w:type="spellStart"/>
      <w:r w:rsidRPr="00893AC1">
        <w:t>macOS</w:t>
      </w:r>
      <w:proofErr w:type="spellEnd"/>
      <w:r w:rsidRPr="00893AC1">
        <w:t xml:space="preserve">. Cependant, </w:t>
      </w:r>
      <w:r w:rsidRPr="00893AC1">
        <w:rPr>
          <w:b/>
          <w:bCs/>
        </w:rPr>
        <w:t>aucune infrastructure de gestion centralisée n'existe</w:t>
      </w:r>
      <w:r w:rsidRPr="00893AC1">
        <w:t xml:space="preserve">, ce qui place l'organisation dans une situation critique caractérisée par une </w:t>
      </w:r>
      <w:r w:rsidRPr="00893AC1">
        <w:rPr>
          <w:b/>
          <w:bCs/>
        </w:rPr>
        <w:t>absence totale de contrôle et de gouvernance IT</w:t>
      </w:r>
      <w:r w:rsidRPr="00893AC1">
        <w:t>.</w:t>
      </w:r>
    </w:p>
    <w:p w14:paraId="0A13AF5D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État des lieux alarmant</w:t>
      </w:r>
    </w:p>
    <w:p w14:paraId="303B433A" w14:textId="77777777" w:rsidR="00893AC1" w:rsidRPr="00893AC1" w:rsidRDefault="00893AC1" w:rsidP="00893AC1">
      <w:r w:rsidRPr="00893AC1">
        <w:rPr>
          <w:b/>
          <w:bCs/>
        </w:rPr>
        <w:t>Anarchie administrative totale :</w:t>
      </w:r>
    </w:p>
    <w:p w14:paraId="6C8EC3A3" w14:textId="77777777" w:rsidR="00893AC1" w:rsidRPr="00893AC1" w:rsidRDefault="00893AC1" w:rsidP="00893AC1">
      <w:pPr>
        <w:numPr>
          <w:ilvl w:val="0"/>
          <w:numId w:val="11"/>
        </w:numPr>
      </w:pPr>
      <w:r w:rsidRPr="00893AC1">
        <w:t xml:space="preserve">Chaque utilisateur dispose de </w:t>
      </w:r>
      <w:r w:rsidRPr="00893AC1">
        <w:rPr>
          <w:b/>
          <w:bCs/>
        </w:rPr>
        <w:t>droits administrateurs locaux</w:t>
      </w:r>
      <w:r w:rsidRPr="00893AC1">
        <w:t xml:space="preserve"> sur sa machine</w:t>
      </w:r>
    </w:p>
    <w:p w14:paraId="3BF42D91" w14:textId="77777777" w:rsidR="00893AC1" w:rsidRPr="00893AC1" w:rsidRDefault="00893AC1" w:rsidP="00893AC1">
      <w:pPr>
        <w:numPr>
          <w:ilvl w:val="0"/>
          <w:numId w:val="11"/>
        </w:numPr>
      </w:pPr>
      <w:r w:rsidRPr="00893AC1">
        <w:t>Aucun contrôle sur les actions effectuées par les utilisateurs</w:t>
      </w:r>
    </w:p>
    <w:p w14:paraId="2184D624" w14:textId="77777777" w:rsidR="00893AC1" w:rsidRPr="00893AC1" w:rsidRDefault="00893AC1" w:rsidP="00893AC1">
      <w:pPr>
        <w:numPr>
          <w:ilvl w:val="0"/>
          <w:numId w:val="11"/>
        </w:numPr>
      </w:pPr>
      <w:r w:rsidRPr="00893AC1">
        <w:t>Aucune politique de sécurité appliquée de manière centralisée</w:t>
      </w:r>
    </w:p>
    <w:p w14:paraId="0017DAFB" w14:textId="77777777" w:rsidR="00893AC1" w:rsidRPr="00893AC1" w:rsidRDefault="00893AC1" w:rsidP="00893AC1">
      <w:pPr>
        <w:numPr>
          <w:ilvl w:val="0"/>
          <w:numId w:val="11"/>
        </w:numPr>
      </w:pPr>
      <w:r w:rsidRPr="00893AC1">
        <w:t>Aucun processus formalisé de gestion des postes de travail</w:t>
      </w:r>
    </w:p>
    <w:p w14:paraId="2E386FA1" w14:textId="77777777" w:rsidR="00893AC1" w:rsidRPr="00893AC1" w:rsidRDefault="00893AC1" w:rsidP="00893AC1">
      <w:r w:rsidRPr="00893AC1">
        <w:rPr>
          <w:b/>
          <w:bCs/>
        </w:rPr>
        <w:t>Conséquences opérationnelles critiques :</w:t>
      </w:r>
    </w:p>
    <w:p w14:paraId="461F3FEB" w14:textId="77777777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t>Installations sauvages</w:t>
      </w:r>
      <w:r w:rsidRPr="00893AC1">
        <w:t xml:space="preserve"> : les utilisateurs installent librement n'importe quel logiciel (y compris des versions piratées, obsolètes ou vérolées)</w:t>
      </w:r>
    </w:p>
    <w:p w14:paraId="37E3E5F9" w14:textId="77777777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t>Exposition aux menaces</w:t>
      </w:r>
      <w:r w:rsidRPr="00893AC1">
        <w:t xml:space="preserve"> : multiplication des vecteurs d'attaque (malwares, ransomwares, virus)</w:t>
      </w:r>
    </w:p>
    <w:p w14:paraId="3CFA65DD" w14:textId="77777777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lastRenderedPageBreak/>
        <w:t>Fuite de données</w:t>
      </w:r>
      <w:r w:rsidRPr="00893AC1">
        <w:t xml:space="preserve"> : aucun contrôle sur les périphériques USB, partages réseau non autorisés, données sensibles non chiffrées</w:t>
      </w:r>
    </w:p>
    <w:p w14:paraId="6D22920B" w14:textId="77777777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t>Non-conformité réglementaire</w:t>
      </w:r>
      <w:r w:rsidRPr="00893AC1">
        <w:t xml:space="preserve"> : impossibilité de démontrer le respect des normes (RGPD, ISO 27001, etc.)</w:t>
      </w:r>
    </w:p>
    <w:p w14:paraId="6249AA21" w14:textId="77777777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t>Hétérogénéité incontrôlée</w:t>
      </w:r>
      <w:r w:rsidRPr="00893AC1">
        <w:t xml:space="preserve"> : configurations disparates rendant le support technique complexe et chronophage</w:t>
      </w:r>
    </w:p>
    <w:p w14:paraId="3F1090D3" w14:textId="77777777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t>Absence de traçabilité</w:t>
      </w:r>
      <w:r w:rsidRPr="00893AC1">
        <w:t xml:space="preserve"> : aucun audit des actions utilisateurs, aucune visibilité sur l'état réel du parc</w:t>
      </w:r>
    </w:p>
    <w:p w14:paraId="7990CA83" w14:textId="77777777" w:rsidR="00893AC1" w:rsidRPr="00893AC1" w:rsidRDefault="00893AC1" w:rsidP="00893AC1">
      <w:r w:rsidRPr="00893AC1">
        <w:rPr>
          <w:b/>
          <w:bCs/>
        </w:rPr>
        <w:t>Impacts métier :</w:t>
      </w:r>
    </w:p>
    <w:p w14:paraId="42B5F7F4" w14:textId="77777777" w:rsidR="00893AC1" w:rsidRPr="00893AC1" w:rsidRDefault="00893AC1" w:rsidP="00893AC1">
      <w:pPr>
        <w:numPr>
          <w:ilvl w:val="0"/>
          <w:numId w:val="13"/>
        </w:numPr>
      </w:pPr>
      <w:r w:rsidRPr="00893AC1">
        <w:rPr>
          <w:b/>
          <w:bCs/>
        </w:rPr>
        <w:t>Temps administratif démultiplié</w:t>
      </w:r>
      <w:r w:rsidRPr="00893AC1">
        <w:t xml:space="preserve"> : chaque intervention nécessite une action manuelle sur chaque poste</w:t>
      </w:r>
    </w:p>
    <w:p w14:paraId="59F628ED" w14:textId="77777777" w:rsidR="00893AC1" w:rsidRPr="00893AC1" w:rsidRDefault="00893AC1" w:rsidP="00893AC1">
      <w:pPr>
        <w:numPr>
          <w:ilvl w:val="0"/>
          <w:numId w:val="13"/>
        </w:numPr>
      </w:pPr>
      <w:r w:rsidRPr="00893AC1">
        <w:rPr>
          <w:b/>
          <w:bCs/>
        </w:rPr>
        <w:t>Réactivité catastrophique</w:t>
      </w:r>
      <w:r w:rsidRPr="00893AC1">
        <w:t xml:space="preserve"> : provisioning/</w:t>
      </w:r>
      <w:proofErr w:type="spellStart"/>
      <w:r w:rsidRPr="00893AC1">
        <w:t>déprovisioning</w:t>
      </w:r>
      <w:proofErr w:type="spellEnd"/>
      <w:r w:rsidRPr="00893AC1">
        <w:t xml:space="preserve"> des accès pouvant prendre plusieurs jours</w:t>
      </w:r>
    </w:p>
    <w:p w14:paraId="538CEB68" w14:textId="77777777" w:rsidR="00893AC1" w:rsidRPr="00893AC1" w:rsidRDefault="00893AC1" w:rsidP="00893AC1">
      <w:pPr>
        <w:numPr>
          <w:ilvl w:val="0"/>
          <w:numId w:val="13"/>
        </w:numPr>
      </w:pPr>
      <w:r w:rsidRPr="00893AC1">
        <w:rPr>
          <w:b/>
          <w:bCs/>
        </w:rPr>
        <w:t>Productivité dégradée</w:t>
      </w:r>
      <w:r w:rsidRPr="00893AC1">
        <w:t xml:space="preserve"> : incidents de sécurité récurrents, interventions d'urgence permanentes</w:t>
      </w:r>
    </w:p>
    <w:p w14:paraId="602FD06B" w14:textId="77777777" w:rsidR="00893AC1" w:rsidRPr="00893AC1" w:rsidRDefault="00893AC1" w:rsidP="00893AC1">
      <w:pPr>
        <w:numPr>
          <w:ilvl w:val="0"/>
          <w:numId w:val="13"/>
        </w:numPr>
      </w:pPr>
      <w:r w:rsidRPr="00893AC1">
        <w:rPr>
          <w:b/>
          <w:bCs/>
        </w:rPr>
        <w:t>Risques juridiques et financiers</w:t>
      </w:r>
      <w:r w:rsidRPr="00893AC1">
        <w:t xml:space="preserve"> : exposition à des sanctions réglementaires et à des pertes de données</w:t>
      </w:r>
    </w:p>
    <w:p w14:paraId="41241817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1.2 Prise de conscience : Windows Server comme solution de référence</w:t>
      </w:r>
    </w:p>
    <w:p w14:paraId="20BD0193" w14:textId="77777777" w:rsidR="00893AC1" w:rsidRPr="00893AC1" w:rsidRDefault="00893AC1" w:rsidP="00893AC1">
      <w:r w:rsidRPr="00893AC1">
        <w:t xml:space="preserve">Face à cette situation critique, l'entreprise a identifié </w:t>
      </w:r>
      <w:r w:rsidRPr="00893AC1">
        <w:rPr>
          <w:b/>
          <w:bCs/>
        </w:rPr>
        <w:t>Windows Server avec Active Directory et son Contrôleur de Domaine</w:t>
      </w:r>
      <w:r w:rsidRPr="00893AC1">
        <w:t xml:space="preserve"> comme une solution de référence capable de résoudre structurellement ces problématiques.</w:t>
      </w:r>
    </w:p>
    <w:p w14:paraId="0DF2285E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Compréhension du mécanisme</w:t>
      </w:r>
    </w:p>
    <w:p w14:paraId="1E0347F6" w14:textId="77777777" w:rsidR="00893AC1" w:rsidRPr="00893AC1" w:rsidRDefault="00893AC1" w:rsidP="00893AC1">
      <w:r w:rsidRPr="00893AC1">
        <w:lastRenderedPageBreak/>
        <w:t>Le principe est le suivant :</w:t>
      </w:r>
    </w:p>
    <w:p w14:paraId="7EEC697A" w14:textId="77777777" w:rsidR="00893AC1" w:rsidRPr="00893AC1" w:rsidRDefault="00893AC1" w:rsidP="00893AC1">
      <w:pPr>
        <w:numPr>
          <w:ilvl w:val="0"/>
          <w:numId w:val="14"/>
        </w:numPr>
      </w:pPr>
      <w:r w:rsidRPr="00893AC1">
        <w:rPr>
          <w:b/>
          <w:bCs/>
        </w:rPr>
        <w:t>Intégration au domaine</w:t>
      </w:r>
      <w:r w:rsidRPr="00893AC1">
        <w:t xml:space="preserve"> : chaque poste de travail est rattaché à un domaine Windows géré par le Contrôleur de Domaine (Domain Controller)</w:t>
      </w:r>
    </w:p>
    <w:p w14:paraId="4E97679A" w14:textId="77777777" w:rsidR="00893AC1" w:rsidRPr="00893AC1" w:rsidRDefault="00893AC1" w:rsidP="00893AC1">
      <w:pPr>
        <w:numPr>
          <w:ilvl w:val="0"/>
          <w:numId w:val="14"/>
        </w:numPr>
      </w:pPr>
      <w:r w:rsidRPr="00893AC1">
        <w:rPr>
          <w:b/>
          <w:bCs/>
        </w:rPr>
        <w:t>Application automatique des politiques</w:t>
      </w:r>
      <w:r w:rsidRPr="00893AC1">
        <w:t xml:space="preserve"> : dès qu'une règle de sécurité est configurée centralement (via les Group Policy </w:t>
      </w:r>
      <w:proofErr w:type="spellStart"/>
      <w:r w:rsidRPr="00893AC1">
        <w:t>Objects</w:t>
      </w:r>
      <w:proofErr w:type="spellEnd"/>
      <w:r w:rsidRPr="00893AC1">
        <w:t xml:space="preserve"> - GPO), elle s'applique </w:t>
      </w:r>
      <w:r w:rsidRPr="00893AC1">
        <w:rPr>
          <w:b/>
          <w:bCs/>
        </w:rPr>
        <w:t>automatiquement et immédiatement</w:t>
      </w:r>
      <w:r w:rsidRPr="00893AC1">
        <w:t xml:space="preserve"> à tous les postes du domaine</w:t>
      </w:r>
    </w:p>
    <w:p w14:paraId="216E6992" w14:textId="77777777" w:rsidR="00893AC1" w:rsidRPr="00893AC1" w:rsidRDefault="00893AC1" w:rsidP="00893AC1">
      <w:pPr>
        <w:numPr>
          <w:ilvl w:val="0"/>
          <w:numId w:val="14"/>
        </w:numPr>
      </w:pPr>
      <w:r w:rsidRPr="00893AC1">
        <w:rPr>
          <w:b/>
          <w:bCs/>
        </w:rPr>
        <w:t>Contrôle centralisé</w:t>
      </w:r>
      <w:r w:rsidRPr="00893AC1">
        <w:t xml:space="preserve"> : l'administrateur reprend le contrôle total sur l'ensemble du parc depuis une console unique</w:t>
      </w:r>
    </w:p>
    <w:p w14:paraId="23D4CBB9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Interrogation légitime</w:t>
      </w:r>
    </w:p>
    <w:p w14:paraId="35984F33" w14:textId="77777777" w:rsidR="00893AC1" w:rsidRPr="00893AC1" w:rsidRDefault="00893AC1" w:rsidP="00893AC1">
      <w:r w:rsidRPr="00893AC1">
        <w:t xml:space="preserve">Avant d'engager l'entreprise dans une direction donnée, il est nécessaire de </w:t>
      </w:r>
      <w:r w:rsidRPr="00893AC1">
        <w:rPr>
          <w:b/>
          <w:bCs/>
        </w:rPr>
        <w:t>valider formellement</w:t>
      </w:r>
      <w:r w:rsidRPr="00893AC1">
        <w:t xml:space="preserve"> que :</w:t>
      </w:r>
    </w:p>
    <w:p w14:paraId="2F232CF2" w14:textId="77777777" w:rsidR="00893AC1" w:rsidRPr="00893AC1" w:rsidRDefault="00893AC1" w:rsidP="00893AC1">
      <w:pPr>
        <w:numPr>
          <w:ilvl w:val="0"/>
          <w:numId w:val="15"/>
        </w:numPr>
      </w:pPr>
      <w:r w:rsidRPr="00893AC1">
        <w:t xml:space="preserve">Windows Server AD/DC résout </w:t>
      </w:r>
      <w:r w:rsidRPr="00893AC1">
        <w:rPr>
          <w:b/>
          <w:bCs/>
        </w:rPr>
        <w:t>effectivement et complètement</w:t>
      </w:r>
      <w:r w:rsidRPr="00893AC1">
        <w:t xml:space="preserve"> les problèmes identifiés</w:t>
      </w:r>
    </w:p>
    <w:p w14:paraId="73801C73" w14:textId="77777777" w:rsidR="00893AC1" w:rsidRPr="00893AC1" w:rsidRDefault="00893AC1" w:rsidP="00893AC1">
      <w:pPr>
        <w:numPr>
          <w:ilvl w:val="0"/>
          <w:numId w:val="15"/>
        </w:numPr>
      </w:pPr>
      <w:r w:rsidRPr="00893AC1">
        <w:t xml:space="preserve">Cette solution est </w:t>
      </w:r>
      <w:r w:rsidRPr="00893AC1">
        <w:rPr>
          <w:b/>
          <w:bCs/>
        </w:rPr>
        <w:t>adaptée à un environnement hétérogène</w:t>
      </w:r>
      <w:r w:rsidRPr="00893AC1">
        <w:t xml:space="preserve"> (Windows, Linux, </w:t>
      </w:r>
      <w:proofErr w:type="spellStart"/>
      <w:r w:rsidRPr="00893AC1">
        <w:t>macOS</w:t>
      </w:r>
      <w:proofErr w:type="spellEnd"/>
      <w:r w:rsidRPr="00893AC1">
        <w:t>)</w:t>
      </w:r>
    </w:p>
    <w:p w14:paraId="14D04E22" w14:textId="77777777" w:rsidR="00893AC1" w:rsidRPr="00893AC1" w:rsidRDefault="00893AC1" w:rsidP="00893AC1">
      <w:pPr>
        <w:numPr>
          <w:ilvl w:val="0"/>
          <w:numId w:val="15"/>
        </w:numPr>
      </w:pPr>
      <w:r w:rsidRPr="00893AC1">
        <w:t xml:space="preserve">Des </w:t>
      </w:r>
      <w:r w:rsidRPr="00893AC1">
        <w:rPr>
          <w:b/>
          <w:bCs/>
        </w:rPr>
        <w:t>alternatives open source</w:t>
      </w:r>
      <w:r w:rsidRPr="00893AC1">
        <w:t xml:space="preserve"> existent et sont viables</w:t>
      </w:r>
    </w:p>
    <w:p w14:paraId="165226A0" w14:textId="77777777" w:rsidR="00893AC1" w:rsidRPr="00893AC1" w:rsidRDefault="00893AC1" w:rsidP="00893AC1">
      <w:pPr>
        <w:numPr>
          <w:ilvl w:val="0"/>
          <w:numId w:val="15"/>
        </w:numPr>
      </w:pPr>
      <w:r w:rsidRPr="00893AC1">
        <w:t xml:space="preserve">Le choix final repose sur une </w:t>
      </w:r>
      <w:r w:rsidRPr="00893AC1">
        <w:rPr>
          <w:b/>
          <w:bCs/>
        </w:rPr>
        <w:t>analyse comparative rigoureuse et objective</w:t>
      </w:r>
    </w:p>
    <w:p w14:paraId="72111954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1.3 Objectifs du projet</w:t>
      </w:r>
    </w:p>
    <w:p w14:paraId="150591B9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Objectif principal</w:t>
      </w:r>
    </w:p>
    <w:p w14:paraId="11B41065" w14:textId="77777777" w:rsidR="00893AC1" w:rsidRPr="00893AC1" w:rsidRDefault="00893AC1" w:rsidP="00893AC1">
      <w:r w:rsidRPr="00893AC1">
        <w:rPr>
          <w:b/>
          <w:bCs/>
        </w:rPr>
        <w:t>Reprendre le contrôle total du parc informatique</w:t>
      </w:r>
      <w:r w:rsidRPr="00893AC1">
        <w:t xml:space="preserve"> en mettant en place une infrastructure de gestion centralisée qui élimine l'anarchie actuelle et impose une gouvernance IT stricte et automatisée.</w:t>
      </w:r>
    </w:p>
    <w:p w14:paraId="43E5B048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lastRenderedPageBreak/>
        <w:t>Objectifs fonctionnels détaillés</w:t>
      </w:r>
    </w:p>
    <w:p w14:paraId="5DA89FD5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 Authentification et gestion des identités centralisées</w:t>
      </w:r>
    </w:p>
    <w:p w14:paraId="29089AE0" w14:textId="77777777" w:rsidR="00893AC1" w:rsidRPr="00893AC1" w:rsidRDefault="00893AC1" w:rsidP="00893AC1">
      <w:pPr>
        <w:numPr>
          <w:ilvl w:val="0"/>
          <w:numId w:val="16"/>
        </w:numPr>
      </w:pPr>
      <w:r w:rsidRPr="00893AC1">
        <w:rPr>
          <w:b/>
          <w:bCs/>
        </w:rPr>
        <w:t xml:space="preserve">Single </w:t>
      </w:r>
      <w:proofErr w:type="spellStart"/>
      <w:r w:rsidRPr="00893AC1">
        <w:rPr>
          <w:b/>
          <w:bCs/>
        </w:rPr>
        <w:t>Sign</w:t>
      </w:r>
      <w:proofErr w:type="spellEnd"/>
      <w:r w:rsidRPr="00893AC1">
        <w:rPr>
          <w:b/>
          <w:bCs/>
        </w:rPr>
        <w:t>-On (SSO)</w:t>
      </w:r>
      <w:r w:rsidRPr="00893AC1">
        <w:t xml:space="preserve"> : un seul couple identifiant/mot de passe pour accéder à toutes les ressources</w:t>
      </w:r>
    </w:p>
    <w:p w14:paraId="4A2A5DD0" w14:textId="77777777" w:rsidR="00893AC1" w:rsidRPr="00893AC1" w:rsidRDefault="00893AC1" w:rsidP="00893AC1">
      <w:pPr>
        <w:numPr>
          <w:ilvl w:val="0"/>
          <w:numId w:val="16"/>
        </w:numPr>
      </w:pPr>
      <w:r w:rsidRPr="00893AC1">
        <w:rPr>
          <w:b/>
          <w:bCs/>
        </w:rPr>
        <w:t>Gestion unifiée des comptes</w:t>
      </w:r>
      <w:r w:rsidRPr="00893AC1">
        <w:t xml:space="preserve"> : création, modification, suppression depuis une console unique</w:t>
      </w:r>
    </w:p>
    <w:p w14:paraId="565DD79E" w14:textId="77777777" w:rsidR="00893AC1" w:rsidRPr="00893AC1" w:rsidRDefault="00893AC1" w:rsidP="00893AC1">
      <w:pPr>
        <w:numPr>
          <w:ilvl w:val="0"/>
          <w:numId w:val="16"/>
        </w:numPr>
      </w:pPr>
      <w:r w:rsidRPr="00893AC1">
        <w:rPr>
          <w:b/>
          <w:bCs/>
        </w:rPr>
        <w:t>Politique de mots de passe stricte</w:t>
      </w:r>
      <w:r w:rsidRPr="00893AC1">
        <w:t xml:space="preserve"> : complexité, expiration, historique appliqués automatiquement</w:t>
      </w:r>
    </w:p>
    <w:p w14:paraId="6925A72E" w14:textId="77777777" w:rsidR="00893AC1" w:rsidRPr="00893AC1" w:rsidRDefault="00893AC1" w:rsidP="00893AC1">
      <w:pPr>
        <w:numPr>
          <w:ilvl w:val="0"/>
          <w:numId w:val="16"/>
        </w:numPr>
      </w:pPr>
      <w:r w:rsidRPr="00893AC1">
        <w:rPr>
          <w:b/>
          <w:bCs/>
        </w:rPr>
        <w:t>Audit des connexions</w:t>
      </w:r>
      <w:r w:rsidRPr="00893AC1">
        <w:t xml:space="preserve"> : traçabilité complète de qui accède à quoi et quand</w:t>
      </w:r>
    </w:p>
    <w:p w14:paraId="648B874B" w14:textId="77777777" w:rsidR="00893AC1" w:rsidRPr="00893AC1" w:rsidRDefault="00893AC1" w:rsidP="00893AC1">
      <w:pPr>
        <w:numPr>
          <w:ilvl w:val="0"/>
          <w:numId w:val="16"/>
        </w:numPr>
      </w:pPr>
      <w:r w:rsidRPr="00893AC1">
        <w:rPr>
          <w:b/>
          <w:bCs/>
        </w:rPr>
        <w:t>Révocation instantanée</w:t>
      </w:r>
      <w:r w:rsidRPr="00893AC1">
        <w:t xml:space="preserve"> : désactivation immédiate des accès en cas de départ d'un collaborateur</w:t>
      </w:r>
    </w:p>
    <w:p w14:paraId="57D2448D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2. Contrôle strict des droits et permissions</w:t>
      </w:r>
    </w:p>
    <w:p w14:paraId="389CBC2D" w14:textId="77777777" w:rsidR="00893AC1" w:rsidRPr="00893AC1" w:rsidRDefault="00893AC1" w:rsidP="00893AC1">
      <w:pPr>
        <w:numPr>
          <w:ilvl w:val="0"/>
          <w:numId w:val="17"/>
        </w:numPr>
      </w:pPr>
      <w:r w:rsidRPr="00893AC1">
        <w:rPr>
          <w:b/>
          <w:bCs/>
        </w:rPr>
        <w:t>Suppression des droits administrateurs locaux</w:t>
      </w:r>
      <w:r w:rsidRPr="00893AC1">
        <w:t xml:space="preserve"> pour les utilisateurs standards</w:t>
      </w:r>
    </w:p>
    <w:p w14:paraId="6FEBD3DA" w14:textId="77777777" w:rsidR="00893AC1" w:rsidRPr="00893AC1" w:rsidRDefault="00893AC1" w:rsidP="00893AC1">
      <w:pPr>
        <w:numPr>
          <w:ilvl w:val="0"/>
          <w:numId w:val="17"/>
        </w:numPr>
      </w:pPr>
      <w:r w:rsidRPr="00893AC1">
        <w:rPr>
          <w:b/>
          <w:bCs/>
        </w:rPr>
        <w:t>Gestion granulaire des permissions</w:t>
      </w:r>
      <w:r w:rsidRPr="00893AC1">
        <w:t xml:space="preserve"> par ressource (fichiers, dossiers, applications)</w:t>
      </w:r>
    </w:p>
    <w:p w14:paraId="452B334D" w14:textId="77777777" w:rsidR="00893AC1" w:rsidRPr="00893AC1" w:rsidRDefault="00893AC1" w:rsidP="00893AC1">
      <w:pPr>
        <w:numPr>
          <w:ilvl w:val="0"/>
          <w:numId w:val="17"/>
        </w:numPr>
      </w:pPr>
      <w:r w:rsidRPr="00893AC1">
        <w:rPr>
          <w:b/>
          <w:bCs/>
        </w:rPr>
        <w:t>Principe du moindre privilège</w:t>
      </w:r>
      <w:r w:rsidRPr="00893AC1">
        <w:t xml:space="preserve"> : chaque utilisateur ne dispose que des droits strictement nécessaires à ses fonctions</w:t>
      </w:r>
    </w:p>
    <w:p w14:paraId="255BFA66" w14:textId="77777777" w:rsidR="00893AC1" w:rsidRPr="00893AC1" w:rsidRDefault="00893AC1" w:rsidP="00893AC1">
      <w:pPr>
        <w:numPr>
          <w:ilvl w:val="0"/>
          <w:numId w:val="17"/>
        </w:numPr>
      </w:pPr>
      <w:r w:rsidRPr="00893AC1">
        <w:rPr>
          <w:b/>
          <w:bCs/>
        </w:rPr>
        <w:t>Contrôle d'accès basé sur les rôles (RBAC)</w:t>
      </w:r>
      <w:r w:rsidRPr="00893AC1">
        <w:t xml:space="preserve"> : attribution automatique des droits selon le poste occupé</w:t>
      </w:r>
    </w:p>
    <w:p w14:paraId="54A1E455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3. Application automatisée de politiques de sécurité</w:t>
      </w:r>
    </w:p>
    <w:p w14:paraId="61C18371" w14:textId="77777777" w:rsidR="00893AC1" w:rsidRPr="00893AC1" w:rsidRDefault="00893AC1" w:rsidP="00893AC1">
      <w:pPr>
        <w:numPr>
          <w:ilvl w:val="0"/>
          <w:numId w:val="18"/>
        </w:numPr>
      </w:pPr>
      <w:r w:rsidRPr="00893AC1">
        <w:rPr>
          <w:b/>
          <w:bCs/>
        </w:rPr>
        <w:t xml:space="preserve">Déploiement de Group Policy </w:t>
      </w:r>
      <w:proofErr w:type="spellStart"/>
      <w:r w:rsidRPr="00893AC1">
        <w:rPr>
          <w:b/>
          <w:bCs/>
        </w:rPr>
        <w:t>Objects</w:t>
      </w:r>
      <w:proofErr w:type="spellEnd"/>
      <w:r w:rsidRPr="00893AC1">
        <w:rPr>
          <w:b/>
          <w:bCs/>
        </w:rPr>
        <w:t xml:space="preserve"> (GPO)</w:t>
      </w:r>
      <w:r w:rsidRPr="00893AC1">
        <w:t xml:space="preserve"> ou équivalent sur l'ensemble du parc</w:t>
      </w:r>
    </w:p>
    <w:p w14:paraId="57DC7BD6" w14:textId="77777777" w:rsidR="00893AC1" w:rsidRPr="00893AC1" w:rsidRDefault="00893AC1" w:rsidP="00893AC1">
      <w:pPr>
        <w:numPr>
          <w:ilvl w:val="0"/>
          <w:numId w:val="18"/>
        </w:numPr>
      </w:pPr>
      <w:r w:rsidRPr="00893AC1">
        <w:rPr>
          <w:b/>
          <w:bCs/>
        </w:rPr>
        <w:lastRenderedPageBreak/>
        <w:t>Configuration standardisée</w:t>
      </w:r>
      <w:r w:rsidRPr="00893AC1">
        <w:t xml:space="preserve"> : tous les postes respectent un socle de sécurité identique</w:t>
      </w:r>
    </w:p>
    <w:p w14:paraId="4087AF43" w14:textId="77777777" w:rsidR="00893AC1" w:rsidRPr="00893AC1" w:rsidRDefault="00893AC1" w:rsidP="00893AC1">
      <w:pPr>
        <w:numPr>
          <w:ilvl w:val="0"/>
          <w:numId w:val="18"/>
        </w:numPr>
      </w:pPr>
      <w:r w:rsidRPr="00893AC1">
        <w:rPr>
          <w:b/>
          <w:bCs/>
        </w:rPr>
        <w:t>Mises à jour automatiques</w:t>
      </w:r>
      <w:r w:rsidRPr="00893AC1">
        <w:t xml:space="preserve"> : déploiement forcé des correctifs de sécurité</w:t>
      </w:r>
    </w:p>
    <w:p w14:paraId="305B741C" w14:textId="77777777" w:rsidR="00893AC1" w:rsidRPr="00893AC1" w:rsidRDefault="00893AC1" w:rsidP="00893AC1">
      <w:pPr>
        <w:numPr>
          <w:ilvl w:val="0"/>
          <w:numId w:val="18"/>
        </w:numPr>
      </w:pPr>
      <w:r w:rsidRPr="00893AC1">
        <w:rPr>
          <w:b/>
          <w:bCs/>
        </w:rPr>
        <w:t>Conformité garantie</w:t>
      </w:r>
      <w:r w:rsidRPr="00893AC1">
        <w:t xml:space="preserve"> : application uniforme des politiques de sécurité de l'entreprise</w:t>
      </w:r>
    </w:p>
    <w:p w14:paraId="3F8216AF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4. Blocage des installations non autorisées</w:t>
      </w:r>
    </w:p>
    <w:p w14:paraId="7CAD2078" w14:textId="77777777" w:rsidR="00893AC1" w:rsidRPr="00893AC1" w:rsidRDefault="00893AC1" w:rsidP="00893AC1">
      <w:pPr>
        <w:numPr>
          <w:ilvl w:val="0"/>
          <w:numId w:val="19"/>
        </w:numPr>
      </w:pPr>
      <w:r w:rsidRPr="00893AC1">
        <w:rPr>
          <w:b/>
          <w:bCs/>
        </w:rPr>
        <w:t>Interdiction pour l'utilisateur d'installer des logiciels</w:t>
      </w:r>
      <w:r w:rsidRPr="00893AC1">
        <w:t xml:space="preserve"> sans validation préalable</w:t>
      </w:r>
    </w:p>
    <w:p w14:paraId="18C3A730" w14:textId="77777777" w:rsidR="00893AC1" w:rsidRPr="00893AC1" w:rsidRDefault="00893AC1" w:rsidP="00893AC1">
      <w:pPr>
        <w:numPr>
          <w:ilvl w:val="0"/>
          <w:numId w:val="19"/>
        </w:numPr>
      </w:pPr>
      <w:r w:rsidRPr="00893AC1">
        <w:rPr>
          <w:b/>
          <w:bCs/>
        </w:rPr>
        <w:t>Liste blanche d'applications</w:t>
      </w:r>
      <w:r w:rsidRPr="00893AC1">
        <w:t xml:space="preserve"> : seuls les logiciels approuvés peuvent être exécutés</w:t>
      </w:r>
    </w:p>
    <w:p w14:paraId="24F19F33" w14:textId="77777777" w:rsidR="00893AC1" w:rsidRPr="00893AC1" w:rsidRDefault="00893AC1" w:rsidP="00893AC1">
      <w:pPr>
        <w:numPr>
          <w:ilvl w:val="0"/>
          <w:numId w:val="19"/>
        </w:numPr>
      </w:pPr>
      <w:r w:rsidRPr="00893AC1">
        <w:rPr>
          <w:b/>
          <w:bCs/>
        </w:rPr>
        <w:t>Contrôle des sources d'installation</w:t>
      </w:r>
      <w:r w:rsidRPr="00893AC1">
        <w:t xml:space="preserve"> : blocage des téléchargements non autorisés</w:t>
      </w:r>
    </w:p>
    <w:p w14:paraId="64753B4C" w14:textId="77777777" w:rsidR="00893AC1" w:rsidRPr="00893AC1" w:rsidRDefault="00893AC1" w:rsidP="00893AC1">
      <w:pPr>
        <w:numPr>
          <w:ilvl w:val="0"/>
          <w:numId w:val="19"/>
        </w:numPr>
      </w:pPr>
      <w:r w:rsidRPr="00893AC1">
        <w:rPr>
          <w:b/>
          <w:bCs/>
        </w:rPr>
        <w:t>Gestion centralisée du catalogue logiciel</w:t>
      </w:r>
      <w:r w:rsidRPr="00893AC1">
        <w:t xml:space="preserve"> : déploiement des applications validées depuis la console d'administration</w:t>
      </w:r>
    </w:p>
    <w:p w14:paraId="0070AF4D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5. Contrôle des périphériques et des ressources</w:t>
      </w:r>
    </w:p>
    <w:p w14:paraId="7E01C488" w14:textId="77777777" w:rsidR="00893AC1" w:rsidRPr="00893AC1" w:rsidRDefault="00893AC1" w:rsidP="00893AC1">
      <w:pPr>
        <w:numPr>
          <w:ilvl w:val="0"/>
          <w:numId w:val="20"/>
        </w:numPr>
      </w:pPr>
      <w:r w:rsidRPr="00893AC1">
        <w:rPr>
          <w:b/>
          <w:bCs/>
        </w:rPr>
        <w:t>Blocage sélectif des ports USB</w:t>
      </w:r>
      <w:r w:rsidRPr="00893AC1">
        <w:t xml:space="preserve"> : désactivation des périphériques de stockage non autorisés</w:t>
      </w:r>
    </w:p>
    <w:p w14:paraId="24DD9204" w14:textId="77777777" w:rsidR="00893AC1" w:rsidRPr="00893AC1" w:rsidRDefault="00893AC1" w:rsidP="00893AC1">
      <w:pPr>
        <w:numPr>
          <w:ilvl w:val="0"/>
          <w:numId w:val="20"/>
        </w:numPr>
      </w:pPr>
      <w:r w:rsidRPr="00893AC1">
        <w:rPr>
          <w:b/>
          <w:bCs/>
        </w:rPr>
        <w:t>Chiffrement obligatoire des disques</w:t>
      </w:r>
      <w:r w:rsidRPr="00893AC1">
        <w:t xml:space="preserve"> : protection des données en cas de vol ou perte</w:t>
      </w:r>
    </w:p>
    <w:p w14:paraId="6337652A" w14:textId="77777777" w:rsidR="00893AC1" w:rsidRPr="00893AC1" w:rsidRDefault="00893AC1" w:rsidP="00893AC1">
      <w:pPr>
        <w:numPr>
          <w:ilvl w:val="0"/>
          <w:numId w:val="20"/>
        </w:numPr>
      </w:pPr>
      <w:r w:rsidRPr="00893AC1">
        <w:rPr>
          <w:b/>
          <w:bCs/>
        </w:rPr>
        <w:t>Contrôle des imprimantes et périphériques réseau</w:t>
      </w:r>
    </w:p>
    <w:p w14:paraId="5F30E18F" w14:textId="77777777" w:rsidR="00893AC1" w:rsidRPr="00893AC1" w:rsidRDefault="00893AC1" w:rsidP="00893AC1">
      <w:pPr>
        <w:numPr>
          <w:ilvl w:val="0"/>
          <w:numId w:val="20"/>
        </w:numPr>
      </w:pPr>
      <w:r w:rsidRPr="00893AC1">
        <w:rPr>
          <w:b/>
          <w:bCs/>
        </w:rPr>
        <w:t>Gestion des pare-feu locaux</w:t>
      </w:r>
      <w:r w:rsidRPr="00893AC1">
        <w:t xml:space="preserve"> : configuration centralisée et verrouillée</w:t>
      </w:r>
    </w:p>
    <w:p w14:paraId="714A1AF7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6. Administration et supervision centralisées</w:t>
      </w:r>
    </w:p>
    <w:p w14:paraId="42F964C6" w14:textId="77777777" w:rsidR="00893AC1" w:rsidRPr="00893AC1" w:rsidRDefault="00893AC1" w:rsidP="00893AC1">
      <w:pPr>
        <w:numPr>
          <w:ilvl w:val="0"/>
          <w:numId w:val="21"/>
        </w:numPr>
      </w:pPr>
      <w:r w:rsidRPr="00893AC1">
        <w:rPr>
          <w:b/>
          <w:bCs/>
        </w:rPr>
        <w:t>Console d'administration unique</w:t>
      </w:r>
      <w:r w:rsidRPr="00893AC1">
        <w:t xml:space="preserve"> pour piloter l'ensemble du parc</w:t>
      </w:r>
    </w:p>
    <w:p w14:paraId="749BE142" w14:textId="77777777" w:rsidR="00893AC1" w:rsidRPr="00893AC1" w:rsidRDefault="00893AC1" w:rsidP="00893AC1">
      <w:pPr>
        <w:numPr>
          <w:ilvl w:val="0"/>
          <w:numId w:val="21"/>
        </w:numPr>
      </w:pPr>
      <w:r w:rsidRPr="00893AC1">
        <w:rPr>
          <w:b/>
          <w:bCs/>
        </w:rPr>
        <w:lastRenderedPageBreak/>
        <w:t>Inventaire automatisé</w:t>
      </w:r>
      <w:r w:rsidRPr="00893AC1">
        <w:t xml:space="preserve"> : visibilité en temps réel sur le matériel, les logiciels et les configurations</w:t>
      </w:r>
    </w:p>
    <w:p w14:paraId="1B1D9F4F" w14:textId="77777777" w:rsidR="00893AC1" w:rsidRPr="00893AC1" w:rsidRDefault="00893AC1" w:rsidP="00893AC1">
      <w:pPr>
        <w:numPr>
          <w:ilvl w:val="0"/>
          <w:numId w:val="21"/>
        </w:numPr>
      </w:pPr>
      <w:proofErr w:type="spellStart"/>
      <w:r w:rsidRPr="00893AC1">
        <w:rPr>
          <w:b/>
          <w:bCs/>
        </w:rPr>
        <w:t>Reporting</w:t>
      </w:r>
      <w:proofErr w:type="spellEnd"/>
      <w:r w:rsidRPr="00893AC1">
        <w:rPr>
          <w:b/>
          <w:bCs/>
        </w:rPr>
        <w:t xml:space="preserve"> et tableaux de bord</w:t>
      </w:r>
      <w:r w:rsidRPr="00893AC1">
        <w:t xml:space="preserve"> : indicateurs de sécurité et de conformité</w:t>
      </w:r>
    </w:p>
    <w:p w14:paraId="5A7556C4" w14:textId="77777777" w:rsidR="00893AC1" w:rsidRPr="00893AC1" w:rsidRDefault="00893AC1" w:rsidP="00893AC1">
      <w:pPr>
        <w:numPr>
          <w:ilvl w:val="0"/>
          <w:numId w:val="21"/>
        </w:numPr>
      </w:pPr>
      <w:r w:rsidRPr="00893AC1">
        <w:rPr>
          <w:b/>
          <w:bCs/>
        </w:rPr>
        <w:t>Alertes et notifications</w:t>
      </w:r>
      <w:r w:rsidRPr="00893AC1">
        <w:t xml:space="preserve"> : détection proactive des anomalies et violations de politiques</w:t>
      </w:r>
    </w:p>
    <w:p w14:paraId="628E7877" w14:textId="77777777" w:rsidR="00893AC1" w:rsidRPr="00893AC1" w:rsidRDefault="00893AC1" w:rsidP="00893AC1">
      <w:pPr>
        <w:numPr>
          <w:ilvl w:val="0"/>
          <w:numId w:val="21"/>
        </w:numPr>
      </w:pPr>
      <w:r w:rsidRPr="00893AC1">
        <w:rPr>
          <w:b/>
          <w:bCs/>
        </w:rPr>
        <w:t>Gestion du cycle de vie</w:t>
      </w:r>
      <w:r w:rsidRPr="00893AC1">
        <w:t xml:space="preserve"> : suivi des équipements de l'acquisition à la mise au rebut</w:t>
      </w:r>
    </w:p>
    <w:p w14:paraId="1D01FF70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Objectifs non-fonctionnels</w:t>
      </w:r>
    </w:p>
    <w:p w14:paraId="70B11AAA" w14:textId="77777777" w:rsidR="00893AC1" w:rsidRPr="00893AC1" w:rsidRDefault="00893AC1" w:rsidP="00893AC1">
      <w:pPr>
        <w:numPr>
          <w:ilvl w:val="0"/>
          <w:numId w:val="22"/>
        </w:numPr>
      </w:pPr>
      <w:r w:rsidRPr="00893AC1">
        <w:rPr>
          <w:b/>
          <w:bCs/>
        </w:rPr>
        <w:t>Multi-plateforme</w:t>
      </w:r>
      <w:r w:rsidRPr="00893AC1">
        <w:t xml:space="preserve"> : fonctionnement natif sur Windows, Linux et </w:t>
      </w:r>
      <w:proofErr w:type="spellStart"/>
      <w:r w:rsidRPr="00893AC1">
        <w:t>macOS</w:t>
      </w:r>
      <w:proofErr w:type="spellEnd"/>
    </w:p>
    <w:p w14:paraId="5558E7B0" w14:textId="77777777" w:rsidR="00893AC1" w:rsidRPr="00893AC1" w:rsidRDefault="00893AC1" w:rsidP="00893AC1">
      <w:pPr>
        <w:numPr>
          <w:ilvl w:val="0"/>
          <w:numId w:val="22"/>
        </w:numPr>
      </w:pPr>
      <w:r w:rsidRPr="00893AC1">
        <w:rPr>
          <w:b/>
          <w:bCs/>
        </w:rPr>
        <w:t>Scalabilité</w:t>
      </w:r>
      <w:r w:rsidRPr="00893AC1">
        <w:t xml:space="preserve"> : architecture capable d'absorber la croissance de l'entreprise</w:t>
      </w:r>
    </w:p>
    <w:p w14:paraId="4EBD358F" w14:textId="77777777" w:rsidR="00893AC1" w:rsidRPr="00893AC1" w:rsidRDefault="00893AC1" w:rsidP="00893AC1">
      <w:pPr>
        <w:numPr>
          <w:ilvl w:val="0"/>
          <w:numId w:val="22"/>
        </w:numPr>
      </w:pPr>
      <w:r w:rsidRPr="00893AC1">
        <w:rPr>
          <w:b/>
          <w:bCs/>
        </w:rPr>
        <w:t>Haute disponibilité</w:t>
      </w:r>
      <w:r w:rsidRPr="00893AC1">
        <w:t xml:space="preserve"> : redondance et continuité de service (tolérance aux pannes)</w:t>
      </w:r>
    </w:p>
    <w:p w14:paraId="4BBC9AFF" w14:textId="77777777" w:rsidR="00893AC1" w:rsidRPr="00893AC1" w:rsidRDefault="00893AC1" w:rsidP="00893AC1">
      <w:pPr>
        <w:numPr>
          <w:ilvl w:val="0"/>
          <w:numId w:val="22"/>
        </w:numPr>
      </w:pPr>
      <w:r w:rsidRPr="00893AC1">
        <w:rPr>
          <w:b/>
          <w:bCs/>
        </w:rPr>
        <w:t>Performance</w:t>
      </w:r>
      <w:r w:rsidRPr="00893AC1">
        <w:t xml:space="preserve"> : impact minimal sur les performances des postes clients</w:t>
      </w:r>
    </w:p>
    <w:p w14:paraId="1D92FFA2" w14:textId="77777777" w:rsidR="00893AC1" w:rsidRPr="00893AC1" w:rsidRDefault="00893AC1" w:rsidP="00893AC1">
      <w:pPr>
        <w:numPr>
          <w:ilvl w:val="0"/>
          <w:numId w:val="22"/>
        </w:numPr>
      </w:pPr>
      <w:r w:rsidRPr="00893AC1">
        <w:rPr>
          <w:b/>
          <w:bCs/>
        </w:rPr>
        <w:t>Open source prioritaire</w:t>
      </w:r>
      <w:r w:rsidRPr="00893AC1">
        <w:t xml:space="preserve"> : préférence forte pour éviter le </w:t>
      </w:r>
      <w:proofErr w:type="spellStart"/>
      <w:r w:rsidRPr="00893AC1">
        <w:t>vendor</w:t>
      </w:r>
      <w:proofErr w:type="spellEnd"/>
      <w:r w:rsidRPr="00893AC1">
        <w:t xml:space="preserve"> lock-in et maîtriser les coûts sur le long terme</w:t>
      </w:r>
    </w:p>
    <w:p w14:paraId="73A7D8D1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Critères de réussite mesurables</w:t>
      </w:r>
    </w:p>
    <w:p w14:paraId="0935B048" w14:textId="77777777" w:rsidR="00893AC1" w:rsidRPr="00893AC1" w:rsidRDefault="00893AC1" w:rsidP="00893AC1">
      <w:r w:rsidRPr="00893AC1">
        <w:t>Le projet sera considéré comme réussi si la solution déployée permet de :</w:t>
      </w:r>
    </w:p>
    <w:p w14:paraId="6BB8726D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Éliminer à 100% les droits administrateurs</w:t>
      </w:r>
      <w:r w:rsidRPr="00893AC1">
        <w:t xml:space="preserve"> locaux non contrôlés</w:t>
      </w:r>
    </w:p>
    <w:p w14:paraId="1E0AA940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Bloquer à 100% les installations</w:t>
      </w:r>
      <w:r w:rsidRPr="00893AC1">
        <w:t xml:space="preserve"> non autorisées par les utilisateurs</w:t>
      </w:r>
    </w:p>
    <w:p w14:paraId="1A0BB439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lastRenderedPageBreak/>
        <w:t>Réduire de 70% le temps</w:t>
      </w:r>
      <w:r w:rsidRPr="00893AC1">
        <w:t xml:space="preserve"> consacré à l'administration des comptes et des postes</w:t>
      </w:r>
    </w:p>
    <w:p w14:paraId="4E0DBC7B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Appliquer uniformément les politiques de sécurité</w:t>
      </w:r>
      <w:r w:rsidRPr="00893AC1">
        <w:t xml:space="preserve"> sur 100% du parc</w:t>
      </w:r>
    </w:p>
    <w:p w14:paraId="0004A95B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Réduire le délai de provisioning/</w:t>
      </w:r>
      <w:proofErr w:type="spellStart"/>
      <w:r w:rsidRPr="00893AC1">
        <w:rPr>
          <w:b/>
          <w:bCs/>
        </w:rPr>
        <w:t>déprovisioning</w:t>
      </w:r>
      <w:proofErr w:type="spellEnd"/>
      <w:r w:rsidRPr="00893AC1">
        <w:t xml:space="preserve"> à moins d'1 heure</w:t>
      </w:r>
    </w:p>
    <w:p w14:paraId="4DE1C666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Obtenir une visibilité complète et en temps réel</w:t>
      </w:r>
      <w:r w:rsidRPr="00893AC1">
        <w:t xml:space="preserve"> sur l'état de sécurité du parc</w:t>
      </w:r>
    </w:p>
    <w:p w14:paraId="698515B0" w14:textId="5E66240A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Démontrer la conformité</w:t>
      </w:r>
      <w:r w:rsidRPr="00893AC1">
        <w:t xml:space="preserve"> aux exigences réglementaires (</w:t>
      </w:r>
      <w:r w:rsidR="00F715BE">
        <w:t>APDP</w:t>
      </w:r>
      <w:r w:rsidRPr="00893AC1">
        <w:t>, ISO 27001)</w:t>
      </w:r>
    </w:p>
    <w:p w14:paraId="319DF873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Réduire de 80% les incidents de sécurité</w:t>
      </w:r>
      <w:r w:rsidRPr="00893AC1">
        <w:t xml:space="preserve"> liés aux actions utilisateurs</w:t>
      </w:r>
    </w:p>
    <w:p w14:paraId="07AF0AD4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1.4 Démarche méthodologique</w:t>
      </w:r>
    </w:p>
    <w:p w14:paraId="613F09C8" w14:textId="77777777" w:rsidR="00893AC1" w:rsidRPr="00893AC1" w:rsidRDefault="00893AC1" w:rsidP="00893AC1">
      <w:r w:rsidRPr="00893AC1">
        <w:t xml:space="preserve">L'étude sera menée selon une approche pragmatique en </w:t>
      </w:r>
      <w:r w:rsidRPr="00893AC1">
        <w:rPr>
          <w:b/>
          <w:bCs/>
        </w:rPr>
        <w:t>quatre phases</w:t>
      </w:r>
      <w:r w:rsidRPr="00893AC1">
        <w:t xml:space="preserve"> :</w:t>
      </w:r>
    </w:p>
    <w:p w14:paraId="4A672249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Phase 1 : Validation - Windows Server Active Directory résout-il vraiment le problème ?</w:t>
      </w:r>
    </w:p>
    <w:p w14:paraId="719B222F" w14:textId="77777777" w:rsidR="00893AC1" w:rsidRPr="00893AC1" w:rsidRDefault="00893AC1" w:rsidP="00893AC1">
      <w:r w:rsidRPr="00893AC1">
        <w:rPr>
          <w:b/>
          <w:bCs/>
        </w:rPr>
        <w:t>Objectif</w:t>
      </w:r>
      <w:r w:rsidRPr="00893AC1">
        <w:t xml:space="preserve"> : Confirmer ou infirmer que Windows Server AD/DC répond effectivement aux besoins identifiés.</w:t>
      </w:r>
    </w:p>
    <w:p w14:paraId="677B52D8" w14:textId="77777777" w:rsidR="00893AC1" w:rsidRPr="00893AC1" w:rsidRDefault="00893AC1" w:rsidP="00893AC1">
      <w:r w:rsidRPr="00893AC1">
        <w:rPr>
          <w:b/>
          <w:bCs/>
        </w:rPr>
        <w:t>Livrables</w:t>
      </w:r>
      <w:r w:rsidRPr="00893AC1">
        <w:t xml:space="preserve"> :</w:t>
      </w:r>
    </w:p>
    <w:p w14:paraId="0126065C" w14:textId="77777777" w:rsidR="00893AC1" w:rsidRPr="00893AC1" w:rsidRDefault="00893AC1" w:rsidP="00893AC1">
      <w:pPr>
        <w:numPr>
          <w:ilvl w:val="0"/>
          <w:numId w:val="24"/>
        </w:numPr>
      </w:pPr>
      <w:r w:rsidRPr="00893AC1">
        <w:t>Documentation détaillée de l'architecture Active Directory et du fonctionnement du Contrôleur de Domaine</w:t>
      </w:r>
    </w:p>
    <w:p w14:paraId="2ACE9B64" w14:textId="77777777" w:rsidR="00893AC1" w:rsidRPr="00893AC1" w:rsidRDefault="00893AC1" w:rsidP="00893AC1">
      <w:pPr>
        <w:numPr>
          <w:ilvl w:val="0"/>
          <w:numId w:val="24"/>
        </w:numPr>
      </w:pPr>
      <w:r w:rsidRPr="00893AC1">
        <w:t>Inventaire exhaustif des fonctionnalités de contrôle et de sécurité</w:t>
      </w:r>
    </w:p>
    <w:p w14:paraId="532C05FF" w14:textId="77777777" w:rsidR="00893AC1" w:rsidRPr="00893AC1" w:rsidRDefault="00893AC1" w:rsidP="00893AC1">
      <w:pPr>
        <w:numPr>
          <w:ilvl w:val="0"/>
          <w:numId w:val="24"/>
        </w:numPr>
      </w:pPr>
      <w:r w:rsidRPr="00893AC1">
        <w:rPr>
          <w:b/>
          <w:bCs/>
        </w:rPr>
        <w:t>Validation point par point</w:t>
      </w:r>
      <w:r w:rsidRPr="00893AC1">
        <w:t xml:space="preserve"> : pour chaque problème identifié, démonstration que Windows Server le résout (ou pas)</w:t>
      </w:r>
    </w:p>
    <w:p w14:paraId="5AEEF598" w14:textId="77777777" w:rsidR="00893AC1" w:rsidRPr="00893AC1" w:rsidRDefault="00893AC1" w:rsidP="00893AC1">
      <w:pPr>
        <w:numPr>
          <w:ilvl w:val="0"/>
          <w:numId w:val="24"/>
        </w:numPr>
      </w:pPr>
      <w:r w:rsidRPr="00893AC1">
        <w:lastRenderedPageBreak/>
        <w:t>Analyse des capacités multi-plateformes réelles (intégration Linux/</w:t>
      </w:r>
      <w:proofErr w:type="spellStart"/>
      <w:r w:rsidRPr="00893AC1">
        <w:t>macOS</w:t>
      </w:r>
      <w:proofErr w:type="spellEnd"/>
      <w:r w:rsidRPr="00893AC1">
        <w:t>)</w:t>
      </w:r>
    </w:p>
    <w:p w14:paraId="1C50A43C" w14:textId="77777777" w:rsidR="00893AC1" w:rsidRPr="00893AC1" w:rsidRDefault="00893AC1" w:rsidP="00893AC1">
      <w:pPr>
        <w:numPr>
          <w:ilvl w:val="0"/>
          <w:numId w:val="24"/>
        </w:numPr>
      </w:pPr>
      <w:r w:rsidRPr="00893AC1">
        <w:t>Identification des forces et des limitations</w:t>
      </w:r>
    </w:p>
    <w:p w14:paraId="5CB9475F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Phase 2 : Exploration - Quelles alternatives open source existent ?</w:t>
      </w:r>
    </w:p>
    <w:p w14:paraId="4AF3DC7B" w14:textId="77777777" w:rsidR="00893AC1" w:rsidRPr="00893AC1" w:rsidRDefault="00893AC1" w:rsidP="00893AC1">
      <w:r w:rsidRPr="00893AC1">
        <w:rPr>
          <w:b/>
          <w:bCs/>
        </w:rPr>
        <w:t>Objectif</w:t>
      </w:r>
      <w:r w:rsidRPr="00893AC1">
        <w:t xml:space="preserve"> : Identifier toutes les solutions open source capables de résoudre les mêmes problèmes.</w:t>
      </w:r>
    </w:p>
    <w:p w14:paraId="30401FBD" w14:textId="77777777" w:rsidR="00893AC1" w:rsidRPr="00893AC1" w:rsidRDefault="00893AC1" w:rsidP="00893AC1">
      <w:r w:rsidRPr="00893AC1">
        <w:rPr>
          <w:b/>
          <w:bCs/>
        </w:rPr>
        <w:t>Livrables</w:t>
      </w:r>
      <w:r w:rsidRPr="00893AC1">
        <w:t xml:space="preserve"> :</w:t>
      </w:r>
    </w:p>
    <w:p w14:paraId="270E5BB8" w14:textId="77777777" w:rsidR="00893AC1" w:rsidRPr="00893AC1" w:rsidRDefault="00893AC1" w:rsidP="00893AC1">
      <w:pPr>
        <w:numPr>
          <w:ilvl w:val="0"/>
          <w:numId w:val="26"/>
        </w:numPr>
      </w:pPr>
      <w:r w:rsidRPr="00893AC1">
        <w:t>Recensement exhaustif des solutions disponibles</w:t>
      </w:r>
    </w:p>
    <w:p w14:paraId="6CE17550" w14:textId="77777777" w:rsidR="00893AC1" w:rsidRPr="00893AC1" w:rsidRDefault="00893AC1" w:rsidP="00893AC1">
      <w:pPr>
        <w:numPr>
          <w:ilvl w:val="0"/>
          <w:numId w:val="26"/>
        </w:numPr>
      </w:pPr>
      <w:r w:rsidRPr="00893AC1">
        <w:t>Analyse de la maturité, de la communauté et de la pérennité</w:t>
      </w:r>
    </w:p>
    <w:p w14:paraId="205E653E" w14:textId="77777777" w:rsidR="00893AC1" w:rsidRPr="00893AC1" w:rsidRDefault="00893AC1" w:rsidP="00893AC1">
      <w:pPr>
        <w:numPr>
          <w:ilvl w:val="0"/>
          <w:numId w:val="26"/>
        </w:numPr>
      </w:pPr>
      <w:r w:rsidRPr="00893AC1">
        <w:t xml:space="preserve">Vérification de la compatibilité tri-plateforme (Windows, Linux, </w:t>
      </w:r>
      <w:proofErr w:type="spellStart"/>
      <w:r w:rsidRPr="00893AC1">
        <w:t>macOS</w:t>
      </w:r>
      <w:proofErr w:type="spellEnd"/>
      <w:r w:rsidRPr="00893AC1">
        <w:t>)</w:t>
      </w:r>
    </w:p>
    <w:p w14:paraId="605EB3A5" w14:textId="77777777" w:rsidR="00893AC1" w:rsidRPr="00893AC1" w:rsidRDefault="00893AC1" w:rsidP="00893AC1">
      <w:pPr>
        <w:numPr>
          <w:ilvl w:val="0"/>
          <w:numId w:val="26"/>
        </w:numPr>
      </w:pPr>
      <w:r w:rsidRPr="00893AC1">
        <w:t>Identification des outils complémentaires nécessaires (gestion des GPO, déploiement de configurations)</w:t>
      </w:r>
    </w:p>
    <w:p w14:paraId="2C1E9CA8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Phase 3 : Comparaison - Quelle solution résout le mieux le problème ?</w:t>
      </w:r>
    </w:p>
    <w:p w14:paraId="2D6C9919" w14:textId="77777777" w:rsidR="00893AC1" w:rsidRPr="00893AC1" w:rsidRDefault="00893AC1" w:rsidP="00893AC1">
      <w:r w:rsidRPr="00893AC1">
        <w:rPr>
          <w:b/>
          <w:bCs/>
        </w:rPr>
        <w:t>Objectif</w:t>
      </w:r>
      <w:r w:rsidRPr="00893AC1">
        <w:t xml:space="preserve"> : Établir une comparaison rigoureuse et objective.</w:t>
      </w:r>
    </w:p>
    <w:p w14:paraId="3A3A132C" w14:textId="77777777" w:rsidR="00893AC1" w:rsidRPr="00893AC1" w:rsidRDefault="00893AC1" w:rsidP="00893AC1">
      <w:r w:rsidRPr="00893AC1">
        <w:rPr>
          <w:b/>
          <w:bCs/>
        </w:rPr>
        <w:t>Critères d'évaluation</w:t>
      </w:r>
      <w:r w:rsidRPr="00893AC1">
        <w:t xml:space="preserve"> :</w:t>
      </w:r>
    </w:p>
    <w:p w14:paraId="60FE5693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Efficacité face au problème réel</w:t>
      </w:r>
      <w:r w:rsidRPr="00893AC1">
        <w:t xml:space="preserve"> : capacité à bloquer les installations, imposer les politiques, reprendre le contrôle</w:t>
      </w:r>
    </w:p>
    <w:p w14:paraId="184C2C35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Compatibilité multi-plateforme</w:t>
      </w:r>
      <w:r w:rsidRPr="00893AC1">
        <w:t xml:space="preserve"> : Windows, Linux, </w:t>
      </w:r>
      <w:proofErr w:type="spellStart"/>
      <w:r w:rsidRPr="00893AC1">
        <w:t>macOS</w:t>
      </w:r>
      <w:proofErr w:type="spellEnd"/>
    </w:p>
    <w:p w14:paraId="3D48A8D3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Facilité de mise en œuvre</w:t>
      </w:r>
      <w:r w:rsidRPr="00893AC1">
        <w:t xml:space="preserve"> : complexité d'installation et de configuration</w:t>
      </w:r>
    </w:p>
    <w:p w14:paraId="278169A4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lastRenderedPageBreak/>
        <w:t>Facilité d'administration</w:t>
      </w:r>
      <w:r w:rsidRPr="00893AC1">
        <w:t xml:space="preserve"> : courbe d'apprentissage, outils disponibles</w:t>
      </w:r>
    </w:p>
    <w:p w14:paraId="2ABE7AE4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Performance et scalabilité</w:t>
      </w:r>
    </w:p>
    <w:p w14:paraId="687D4D26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Sécurité et conformité</w:t>
      </w:r>
    </w:p>
    <w:p w14:paraId="2A05A038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Maturité et pérennité</w:t>
      </w:r>
      <w:r w:rsidRPr="00893AC1">
        <w:t xml:space="preserve"> : stabilité, communauté, support</w:t>
      </w:r>
    </w:p>
    <w:p w14:paraId="34E05006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Coût total de possession</w:t>
      </w:r>
      <w:r w:rsidRPr="00893AC1">
        <w:t xml:space="preserve"> (TCO) : licences, matériel, formation, maintenance</w:t>
      </w:r>
    </w:p>
    <w:p w14:paraId="1C6ABB31" w14:textId="77777777" w:rsidR="00893AC1" w:rsidRPr="00893AC1" w:rsidRDefault="00893AC1" w:rsidP="00893AC1">
      <w:r w:rsidRPr="00893AC1">
        <w:rPr>
          <w:b/>
          <w:bCs/>
        </w:rPr>
        <w:t>Livrable</w:t>
      </w:r>
      <w:r w:rsidRPr="00893AC1">
        <w:t xml:space="preserve"> :</w:t>
      </w:r>
    </w:p>
    <w:p w14:paraId="459C0571" w14:textId="77777777" w:rsidR="00893AC1" w:rsidRPr="00893AC1" w:rsidRDefault="00893AC1" w:rsidP="00893AC1">
      <w:pPr>
        <w:numPr>
          <w:ilvl w:val="0"/>
          <w:numId w:val="28"/>
        </w:numPr>
      </w:pPr>
      <w:r w:rsidRPr="00893AC1">
        <w:t>Tableau comparatif multicritères</w:t>
      </w:r>
    </w:p>
    <w:p w14:paraId="0D899433" w14:textId="77777777" w:rsidR="00893AC1" w:rsidRPr="00893AC1" w:rsidRDefault="00893AC1" w:rsidP="00893AC1">
      <w:pPr>
        <w:numPr>
          <w:ilvl w:val="0"/>
          <w:numId w:val="28"/>
        </w:numPr>
      </w:pPr>
      <w:r w:rsidRPr="00893AC1">
        <w:t>Analyse avantages/inconvénients de chaque solution</w:t>
      </w:r>
    </w:p>
    <w:p w14:paraId="72071B53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Phase 4 : Recommandation - Quelle solution choisir ?</w:t>
      </w:r>
    </w:p>
    <w:p w14:paraId="15B04534" w14:textId="77777777" w:rsidR="00893AC1" w:rsidRPr="00893AC1" w:rsidRDefault="00893AC1" w:rsidP="00893AC1">
      <w:r w:rsidRPr="00893AC1">
        <w:rPr>
          <w:b/>
          <w:bCs/>
        </w:rPr>
        <w:t>Objectif</w:t>
      </w:r>
      <w:r w:rsidRPr="00893AC1">
        <w:t xml:space="preserve"> : Formuler une recommandation claire, argumentée et actionnée.</w:t>
      </w:r>
    </w:p>
    <w:p w14:paraId="265B8DB8" w14:textId="77777777" w:rsidR="00893AC1" w:rsidRPr="00893AC1" w:rsidRDefault="00893AC1" w:rsidP="00893AC1">
      <w:r w:rsidRPr="00893AC1">
        <w:rPr>
          <w:b/>
          <w:bCs/>
        </w:rPr>
        <w:t>Livrables</w:t>
      </w:r>
      <w:r w:rsidRPr="00893AC1">
        <w:t xml:space="preserve"> :</w:t>
      </w:r>
    </w:p>
    <w:p w14:paraId="21589DAB" w14:textId="77777777" w:rsidR="00893AC1" w:rsidRPr="00893AC1" w:rsidRDefault="00893AC1" w:rsidP="00893AC1">
      <w:pPr>
        <w:numPr>
          <w:ilvl w:val="0"/>
          <w:numId w:val="29"/>
        </w:numPr>
      </w:pPr>
      <w:r w:rsidRPr="00893AC1">
        <w:rPr>
          <w:b/>
          <w:bCs/>
        </w:rPr>
        <w:t>Recommandation finale</w:t>
      </w:r>
      <w:r w:rsidRPr="00893AC1">
        <w:t xml:space="preserve"> : la solution qui résout le mieux le problème, avec justifications techniques et économiques</w:t>
      </w:r>
    </w:p>
    <w:p w14:paraId="5FA56A15" w14:textId="77777777" w:rsidR="00893AC1" w:rsidRPr="00893AC1" w:rsidRDefault="00893AC1" w:rsidP="00893AC1">
      <w:pPr>
        <w:numPr>
          <w:ilvl w:val="0"/>
          <w:numId w:val="29"/>
        </w:numPr>
      </w:pPr>
      <w:r w:rsidRPr="00893AC1">
        <w:rPr>
          <w:b/>
          <w:bCs/>
        </w:rPr>
        <w:t>Architecture de référence</w:t>
      </w:r>
      <w:r w:rsidRPr="00893AC1">
        <w:t xml:space="preserve"> : schéma de déploiement proposé</w:t>
      </w:r>
    </w:p>
    <w:p w14:paraId="67E393F9" w14:textId="77777777" w:rsidR="00893AC1" w:rsidRPr="00893AC1" w:rsidRDefault="00893AC1" w:rsidP="00893AC1">
      <w:pPr>
        <w:numPr>
          <w:ilvl w:val="0"/>
          <w:numId w:val="29"/>
        </w:numPr>
      </w:pPr>
      <w:r w:rsidRPr="00893AC1">
        <w:rPr>
          <w:b/>
          <w:bCs/>
        </w:rPr>
        <w:t>Analyse des risques</w:t>
      </w:r>
      <w:r w:rsidRPr="00893AC1">
        <w:t xml:space="preserve"> et stratégies de mitigation</w:t>
      </w:r>
    </w:p>
    <w:p w14:paraId="20B0AA53" w14:textId="77777777" w:rsidR="00893AC1" w:rsidRPr="00893AC1" w:rsidRDefault="00893AC1" w:rsidP="00893AC1">
      <w:pPr>
        <w:numPr>
          <w:ilvl w:val="0"/>
          <w:numId w:val="29"/>
        </w:numPr>
      </w:pPr>
      <w:r w:rsidRPr="00893AC1">
        <w:rPr>
          <w:b/>
          <w:bCs/>
        </w:rPr>
        <w:t>Feuille de route</w:t>
      </w:r>
      <w:r w:rsidRPr="00893AC1">
        <w:t xml:space="preserve"> : étapes de mise en œuvre, jalons, points de vigilance</w:t>
      </w:r>
    </w:p>
    <w:p w14:paraId="3482F716" w14:textId="77777777" w:rsidR="00893AC1" w:rsidRPr="00893AC1" w:rsidRDefault="00893AC1" w:rsidP="00893AC1">
      <w:pPr>
        <w:numPr>
          <w:ilvl w:val="0"/>
          <w:numId w:val="29"/>
        </w:numPr>
      </w:pPr>
      <w:r w:rsidRPr="00893AC1">
        <w:rPr>
          <w:b/>
          <w:bCs/>
        </w:rPr>
        <w:t>Plan de transition</w:t>
      </w:r>
      <w:r w:rsidRPr="00893AC1">
        <w:t xml:space="preserve"> : depuis l'anarchie actuelle vers l'environnement contrôlé</w:t>
      </w:r>
    </w:p>
    <w:p w14:paraId="0A5815D0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1.5 Périmètre de l'étude</w:t>
      </w:r>
    </w:p>
    <w:p w14:paraId="70497EFD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lastRenderedPageBreak/>
        <w:t>Inclus</w:t>
      </w:r>
    </w:p>
    <w:p w14:paraId="4E99931D" w14:textId="77777777" w:rsidR="00893AC1" w:rsidRPr="00893AC1" w:rsidRDefault="00893AC1" w:rsidP="00893AC1">
      <w:pPr>
        <w:numPr>
          <w:ilvl w:val="0"/>
          <w:numId w:val="30"/>
        </w:numPr>
      </w:pPr>
      <w:r w:rsidRPr="00893AC1">
        <w:t>Analyse détaillée de Windows Server Active Directory</w:t>
      </w:r>
    </w:p>
    <w:p w14:paraId="74ADAC41" w14:textId="77777777" w:rsidR="00893AC1" w:rsidRPr="00893AC1" w:rsidRDefault="00893AC1" w:rsidP="00893AC1">
      <w:pPr>
        <w:numPr>
          <w:ilvl w:val="0"/>
          <w:numId w:val="30"/>
        </w:numPr>
      </w:pPr>
      <w:r w:rsidRPr="00893AC1">
        <w:t>Identification et analyse des solutions open source</w:t>
      </w:r>
    </w:p>
    <w:p w14:paraId="45B628F5" w14:textId="77777777" w:rsidR="00893AC1" w:rsidRPr="00893AC1" w:rsidRDefault="00893AC1" w:rsidP="00893AC1">
      <w:pPr>
        <w:numPr>
          <w:ilvl w:val="0"/>
          <w:numId w:val="30"/>
        </w:numPr>
      </w:pPr>
      <w:r w:rsidRPr="00893AC1">
        <w:t>Comparaison technique, fonctionnelle et économique</w:t>
      </w:r>
    </w:p>
    <w:p w14:paraId="784E15D8" w14:textId="77777777" w:rsidR="00893AC1" w:rsidRPr="00893AC1" w:rsidRDefault="00893AC1" w:rsidP="00893AC1">
      <w:pPr>
        <w:numPr>
          <w:ilvl w:val="0"/>
          <w:numId w:val="30"/>
        </w:numPr>
      </w:pPr>
      <w:r w:rsidRPr="00893AC1">
        <w:t>Recommandation argumentée</w:t>
      </w:r>
    </w:p>
    <w:p w14:paraId="66A8ED50" w14:textId="77777777" w:rsidR="00893AC1" w:rsidRPr="00893AC1" w:rsidRDefault="00893AC1" w:rsidP="00893AC1">
      <w:pPr>
        <w:numPr>
          <w:ilvl w:val="0"/>
          <w:numId w:val="30"/>
        </w:numPr>
      </w:pPr>
      <w:r w:rsidRPr="00893AC1">
        <w:t>Architecture de référence</w:t>
      </w:r>
    </w:p>
    <w:p w14:paraId="79A4FAFD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Exclus</w:t>
      </w:r>
    </w:p>
    <w:p w14:paraId="493DAF73" w14:textId="77777777" w:rsidR="00893AC1" w:rsidRPr="00893AC1" w:rsidRDefault="00893AC1" w:rsidP="00893AC1">
      <w:pPr>
        <w:numPr>
          <w:ilvl w:val="0"/>
          <w:numId w:val="31"/>
        </w:numPr>
      </w:pPr>
      <w:r w:rsidRPr="00893AC1">
        <w:t>Implémentation technique détaillée (projet ultérieur)</w:t>
      </w:r>
    </w:p>
    <w:p w14:paraId="5E80AC36" w14:textId="77777777" w:rsidR="00893AC1" w:rsidRPr="00893AC1" w:rsidRDefault="00893AC1" w:rsidP="00893AC1">
      <w:pPr>
        <w:numPr>
          <w:ilvl w:val="0"/>
          <w:numId w:val="31"/>
        </w:numPr>
      </w:pPr>
      <w:r w:rsidRPr="00893AC1">
        <w:t>Migration des données et des postes existants</w:t>
      </w:r>
    </w:p>
    <w:p w14:paraId="095B80DE" w14:textId="77777777" w:rsidR="00893AC1" w:rsidRPr="00893AC1" w:rsidRDefault="00893AC1" w:rsidP="00893AC1">
      <w:pPr>
        <w:numPr>
          <w:ilvl w:val="0"/>
          <w:numId w:val="31"/>
        </w:numPr>
      </w:pPr>
      <w:r w:rsidRPr="00893AC1">
        <w:t>Formation des équipes IT</w:t>
      </w:r>
    </w:p>
    <w:p w14:paraId="30865A5F" w14:textId="10298374" w:rsidR="0046010E" w:rsidRPr="00893AC1" w:rsidRDefault="00893AC1" w:rsidP="00893AC1">
      <w:pPr>
        <w:numPr>
          <w:ilvl w:val="0"/>
          <w:numId w:val="31"/>
        </w:numPr>
      </w:pPr>
      <w:r w:rsidRPr="00893AC1">
        <w:t>Aspects contractuels et budgétaires détaillés</w:t>
      </w:r>
    </w:p>
    <w:sectPr w:rsidR="0046010E" w:rsidRPr="00893AC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3BEF0" w14:textId="77777777" w:rsidR="0020277E" w:rsidRDefault="0020277E" w:rsidP="00CD7A46">
      <w:pPr>
        <w:spacing w:after="0" w:line="240" w:lineRule="auto"/>
      </w:pPr>
      <w:r>
        <w:separator/>
      </w:r>
    </w:p>
  </w:endnote>
  <w:endnote w:type="continuationSeparator" w:id="0">
    <w:p w14:paraId="1D46B5E9" w14:textId="77777777" w:rsidR="0020277E" w:rsidRDefault="0020277E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6C04E" w14:textId="77777777" w:rsidR="0020277E" w:rsidRDefault="0020277E" w:rsidP="00CD7A46">
      <w:pPr>
        <w:spacing w:after="0" w:line="240" w:lineRule="auto"/>
      </w:pPr>
      <w:r>
        <w:separator/>
      </w:r>
    </w:p>
  </w:footnote>
  <w:footnote w:type="continuationSeparator" w:id="0">
    <w:p w14:paraId="1EB5EB3E" w14:textId="77777777" w:rsidR="0020277E" w:rsidRDefault="0020277E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863"/>
    <w:multiLevelType w:val="multilevel"/>
    <w:tmpl w:val="2B6A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51E79"/>
    <w:multiLevelType w:val="multilevel"/>
    <w:tmpl w:val="6172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0E7C8B"/>
    <w:multiLevelType w:val="multilevel"/>
    <w:tmpl w:val="5C44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210661"/>
    <w:multiLevelType w:val="multilevel"/>
    <w:tmpl w:val="CEB6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B0B7A"/>
    <w:multiLevelType w:val="multilevel"/>
    <w:tmpl w:val="DFE61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4631CE"/>
    <w:multiLevelType w:val="multilevel"/>
    <w:tmpl w:val="BF02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DF4941"/>
    <w:multiLevelType w:val="multilevel"/>
    <w:tmpl w:val="0B18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433F01"/>
    <w:multiLevelType w:val="multilevel"/>
    <w:tmpl w:val="89504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DB3772"/>
    <w:multiLevelType w:val="multilevel"/>
    <w:tmpl w:val="92682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C3096"/>
    <w:multiLevelType w:val="multilevel"/>
    <w:tmpl w:val="3CE0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CB6A62"/>
    <w:multiLevelType w:val="multilevel"/>
    <w:tmpl w:val="F24C1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F36AE6"/>
    <w:multiLevelType w:val="multilevel"/>
    <w:tmpl w:val="A59A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760CB"/>
    <w:multiLevelType w:val="multilevel"/>
    <w:tmpl w:val="52982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6E61A1"/>
    <w:multiLevelType w:val="multilevel"/>
    <w:tmpl w:val="61E8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2717AE"/>
    <w:multiLevelType w:val="multilevel"/>
    <w:tmpl w:val="29A2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1C2379"/>
    <w:multiLevelType w:val="multilevel"/>
    <w:tmpl w:val="1ABC1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5B2A35"/>
    <w:multiLevelType w:val="multilevel"/>
    <w:tmpl w:val="EA1A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0949AC"/>
    <w:multiLevelType w:val="multilevel"/>
    <w:tmpl w:val="228C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CC04FA"/>
    <w:multiLevelType w:val="multilevel"/>
    <w:tmpl w:val="15FA5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7603FD"/>
    <w:multiLevelType w:val="multilevel"/>
    <w:tmpl w:val="5610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F832A9"/>
    <w:multiLevelType w:val="multilevel"/>
    <w:tmpl w:val="949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0B4468"/>
    <w:multiLevelType w:val="multilevel"/>
    <w:tmpl w:val="F392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25713F"/>
    <w:multiLevelType w:val="multilevel"/>
    <w:tmpl w:val="9FE2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0B7B6C"/>
    <w:multiLevelType w:val="multilevel"/>
    <w:tmpl w:val="5A34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443D0F"/>
    <w:multiLevelType w:val="multilevel"/>
    <w:tmpl w:val="6532A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214922"/>
    <w:multiLevelType w:val="multilevel"/>
    <w:tmpl w:val="D5187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2708C2"/>
    <w:multiLevelType w:val="multilevel"/>
    <w:tmpl w:val="752A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E5151F"/>
    <w:multiLevelType w:val="multilevel"/>
    <w:tmpl w:val="027CB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BD2DDD"/>
    <w:multiLevelType w:val="multilevel"/>
    <w:tmpl w:val="4EEE5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275E0D"/>
    <w:multiLevelType w:val="multilevel"/>
    <w:tmpl w:val="D4D2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D41369"/>
    <w:multiLevelType w:val="multilevel"/>
    <w:tmpl w:val="BB9E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1924146">
    <w:abstractNumId w:val="6"/>
  </w:num>
  <w:num w:numId="2" w16cid:durableId="1366712459">
    <w:abstractNumId w:val="12"/>
  </w:num>
  <w:num w:numId="3" w16cid:durableId="566764755">
    <w:abstractNumId w:val="26"/>
  </w:num>
  <w:num w:numId="4" w16cid:durableId="433674206">
    <w:abstractNumId w:val="29"/>
  </w:num>
  <w:num w:numId="5" w16cid:durableId="72360328">
    <w:abstractNumId w:val="7"/>
  </w:num>
  <w:num w:numId="6" w16cid:durableId="538981885">
    <w:abstractNumId w:val="9"/>
  </w:num>
  <w:num w:numId="7" w16cid:durableId="1116173954">
    <w:abstractNumId w:val="23"/>
  </w:num>
  <w:num w:numId="8" w16cid:durableId="455879911">
    <w:abstractNumId w:val="13"/>
  </w:num>
  <w:num w:numId="9" w16cid:durableId="1799488946">
    <w:abstractNumId w:val="17"/>
  </w:num>
  <w:num w:numId="10" w16cid:durableId="1560363948">
    <w:abstractNumId w:val="5"/>
  </w:num>
  <w:num w:numId="11" w16cid:durableId="1942909115">
    <w:abstractNumId w:val="3"/>
  </w:num>
  <w:num w:numId="12" w16cid:durableId="1175415346">
    <w:abstractNumId w:val="1"/>
  </w:num>
  <w:num w:numId="13" w16cid:durableId="882249991">
    <w:abstractNumId w:val="20"/>
  </w:num>
  <w:num w:numId="14" w16cid:durableId="1699088784">
    <w:abstractNumId w:val="25"/>
  </w:num>
  <w:num w:numId="15" w16cid:durableId="929698979">
    <w:abstractNumId w:val="4"/>
  </w:num>
  <w:num w:numId="16" w16cid:durableId="1872307036">
    <w:abstractNumId w:val="21"/>
  </w:num>
  <w:num w:numId="17" w16cid:durableId="1297832701">
    <w:abstractNumId w:val="8"/>
  </w:num>
  <w:num w:numId="18" w16cid:durableId="605574219">
    <w:abstractNumId w:val="28"/>
  </w:num>
  <w:num w:numId="19" w16cid:durableId="1523469530">
    <w:abstractNumId w:val="30"/>
  </w:num>
  <w:num w:numId="20" w16cid:durableId="1431126194">
    <w:abstractNumId w:val="2"/>
  </w:num>
  <w:num w:numId="21" w16cid:durableId="1905215878">
    <w:abstractNumId w:val="14"/>
  </w:num>
  <w:num w:numId="22" w16cid:durableId="1051808088">
    <w:abstractNumId w:val="24"/>
  </w:num>
  <w:num w:numId="23" w16cid:durableId="580724873">
    <w:abstractNumId w:val="27"/>
  </w:num>
  <w:num w:numId="24" w16cid:durableId="1156414215">
    <w:abstractNumId w:val="19"/>
  </w:num>
  <w:num w:numId="25" w16cid:durableId="654913570">
    <w:abstractNumId w:val="0"/>
  </w:num>
  <w:num w:numId="26" w16cid:durableId="1682245503">
    <w:abstractNumId w:val="18"/>
  </w:num>
  <w:num w:numId="27" w16cid:durableId="1468858582">
    <w:abstractNumId w:val="15"/>
  </w:num>
  <w:num w:numId="28" w16cid:durableId="1225218028">
    <w:abstractNumId w:val="16"/>
  </w:num>
  <w:num w:numId="29" w16cid:durableId="1301496805">
    <w:abstractNumId w:val="11"/>
  </w:num>
  <w:num w:numId="30" w16cid:durableId="352344874">
    <w:abstractNumId w:val="22"/>
  </w:num>
  <w:num w:numId="31" w16cid:durableId="1174303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4178"/>
    <w:rsid w:val="00093B74"/>
    <w:rsid w:val="002018F4"/>
    <w:rsid w:val="0020277E"/>
    <w:rsid w:val="002D5C33"/>
    <w:rsid w:val="002F52FF"/>
    <w:rsid w:val="003162A1"/>
    <w:rsid w:val="004416A4"/>
    <w:rsid w:val="0046010E"/>
    <w:rsid w:val="00495301"/>
    <w:rsid w:val="0051214A"/>
    <w:rsid w:val="00526F97"/>
    <w:rsid w:val="00645649"/>
    <w:rsid w:val="0067624D"/>
    <w:rsid w:val="006D2667"/>
    <w:rsid w:val="007E1911"/>
    <w:rsid w:val="007F1C16"/>
    <w:rsid w:val="0083500E"/>
    <w:rsid w:val="0085097F"/>
    <w:rsid w:val="008523CD"/>
    <w:rsid w:val="00893AC1"/>
    <w:rsid w:val="00945355"/>
    <w:rsid w:val="00962499"/>
    <w:rsid w:val="00973EBF"/>
    <w:rsid w:val="009A1046"/>
    <w:rsid w:val="00A07F6B"/>
    <w:rsid w:val="00A26A56"/>
    <w:rsid w:val="00A31C96"/>
    <w:rsid w:val="00A64332"/>
    <w:rsid w:val="00A6767D"/>
    <w:rsid w:val="00A734D1"/>
    <w:rsid w:val="00A7446F"/>
    <w:rsid w:val="00BD069A"/>
    <w:rsid w:val="00CD7A46"/>
    <w:rsid w:val="00D06D86"/>
    <w:rsid w:val="00D41E5C"/>
    <w:rsid w:val="00DE1728"/>
    <w:rsid w:val="00F52AB7"/>
    <w:rsid w:val="00F7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1525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13</cp:revision>
  <dcterms:created xsi:type="dcterms:W3CDTF">2024-04-02T12:43:00Z</dcterms:created>
  <dcterms:modified xsi:type="dcterms:W3CDTF">2026-02-04T14:59:00Z</dcterms:modified>
</cp:coreProperties>
</file>