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CA1EC" w14:textId="77777777" w:rsidR="007C7E3D" w:rsidRPr="007C7E3D" w:rsidRDefault="007C7E3D" w:rsidP="007C7E3D">
      <w:pPr>
        <w:jc w:val="center"/>
        <w:rPr>
          <w:rFonts w:asciiTheme="minorHAnsi" w:hAnsiTheme="minorHAnsi" w:cstheme="minorHAnsi"/>
          <w:sz w:val="40"/>
          <w:szCs w:val="40"/>
        </w:rPr>
      </w:pPr>
      <w:r w:rsidRPr="007C7E3D">
        <w:rPr>
          <w:rFonts w:asciiTheme="minorHAnsi" w:hAnsiTheme="minorHAnsi" w:cstheme="minorHAnsi"/>
          <w:sz w:val="40"/>
          <w:szCs w:val="40"/>
        </w:rPr>
        <w:t>Contrat de Partenariat</w:t>
      </w:r>
    </w:p>
    <w:p w14:paraId="787CA117" w14:textId="77777777" w:rsidR="007C7E3D" w:rsidRPr="007C7E3D" w:rsidRDefault="007C7E3D" w:rsidP="007C7E3D">
      <w:pPr>
        <w:jc w:val="both"/>
        <w:rPr>
          <w:rFonts w:asciiTheme="minorHAnsi" w:hAnsiTheme="minorHAnsi" w:cstheme="minorHAnsi"/>
          <w:b/>
          <w:bCs/>
          <w:sz w:val="26"/>
          <w:szCs w:val="26"/>
        </w:rPr>
      </w:pPr>
    </w:p>
    <w:p w14:paraId="603CDEB3" w14:textId="26C82CA2" w:rsidR="007C7E3D" w:rsidRPr="007C7E3D" w:rsidRDefault="007C7E3D" w:rsidP="007C7E3D">
      <w:pPr>
        <w:jc w:val="both"/>
        <w:rPr>
          <w:rFonts w:asciiTheme="minorHAnsi" w:hAnsiTheme="minorHAnsi" w:cstheme="minorHAnsi"/>
          <w:b/>
          <w:bCs/>
          <w:sz w:val="26"/>
          <w:szCs w:val="26"/>
        </w:rPr>
      </w:pPr>
      <w:r w:rsidRPr="007C7E3D">
        <w:rPr>
          <w:rFonts w:asciiTheme="minorHAnsi" w:hAnsiTheme="minorHAnsi" w:cstheme="minorHAnsi"/>
          <w:b/>
          <w:bCs/>
          <w:sz w:val="26"/>
          <w:szCs w:val="26"/>
        </w:rPr>
        <w:t>ENTRE-LES SOUSSIGNE</w:t>
      </w:r>
      <w:r w:rsidRPr="00D667BC">
        <w:rPr>
          <w:rFonts w:asciiTheme="minorHAnsi" w:hAnsiTheme="minorHAnsi" w:cstheme="minorHAnsi"/>
          <w:b/>
          <w:bCs/>
          <w:sz w:val="26"/>
          <w:szCs w:val="26"/>
        </w:rPr>
        <w:t>E</w:t>
      </w:r>
      <w:r w:rsidRPr="007C7E3D">
        <w:rPr>
          <w:rFonts w:asciiTheme="minorHAnsi" w:hAnsiTheme="minorHAnsi" w:cstheme="minorHAnsi"/>
          <w:b/>
          <w:bCs/>
          <w:sz w:val="26"/>
          <w:szCs w:val="26"/>
        </w:rPr>
        <w:t>S</w:t>
      </w:r>
    </w:p>
    <w:p w14:paraId="6AF1EA56" w14:textId="77777777" w:rsidR="007C7E3D" w:rsidRPr="00D667BC" w:rsidRDefault="007C7E3D" w:rsidP="007C7E3D">
      <w:pPr>
        <w:jc w:val="both"/>
        <w:rPr>
          <w:rFonts w:asciiTheme="minorHAnsi" w:hAnsiTheme="minorHAnsi" w:cstheme="minorHAnsi"/>
          <w:bCs/>
          <w:sz w:val="26"/>
          <w:szCs w:val="26"/>
        </w:rPr>
      </w:pPr>
      <w:r w:rsidRPr="00D667BC">
        <w:rPr>
          <w:rFonts w:asciiTheme="minorHAnsi" w:hAnsiTheme="minorHAnsi" w:cstheme="minorHAnsi"/>
          <w:b/>
          <w:bCs/>
          <w:sz w:val="26"/>
          <w:szCs w:val="26"/>
        </w:rPr>
        <w:t>NET BY US Togo</w:t>
      </w:r>
      <w:r w:rsidRPr="00D667BC">
        <w:rPr>
          <w:rFonts w:asciiTheme="minorHAnsi" w:hAnsiTheme="minorHAnsi" w:cstheme="minorHAnsi"/>
          <w:bCs/>
          <w:sz w:val="26"/>
          <w:szCs w:val="26"/>
        </w:rPr>
        <w:t xml:space="preserve">, </w:t>
      </w:r>
      <w:bookmarkStart w:id="0" w:name="_Hlk231291899"/>
      <w:r w:rsidRPr="00D667BC">
        <w:rPr>
          <w:rFonts w:asciiTheme="minorHAnsi" w:hAnsiTheme="minorHAnsi" w:cstheme="minorHAnsi"/>
          <w:bCs/>
          <w:sz w:val="26"/>
          <w:szCs w:val="26"/>
        </w:rPr>
        <w:t xml:space="preserve">dont le siège est situé à </w:t>
      </w:r>
      <w:bookmarkEnd w:id="0"/>
      <w:r w:rsidRPr="00D667BC">
        <w:rPr>
          <w:rFonts w:asciiTheme="minorHAnsi" w:hAnsiTheme="minorHAnsi" w:cstheme="minorHAnsi"/>
          <w:bCs/>
          <w:sz w:val="26"/>
          <w:szCs w:val="26"/>
        </w:rPr>
        <w:t xml:space="preserve">: ADEWUI derrière pharmacie du campus, immatriculée au régime de commerce RCCM n° : TG-LFW-01-2023-B21-00004, </w:t>
      </w:r>
      <w:bookmarkStart w:id="1" w:name="_Hlk231291946"/>
      <w:r w:rsidRPr="00D667BC">
        <w:rPr>
          <w:rFonts w:asciiTheme="minorHAnsi" w:hAnsiTheme="minorHAnsi" w:cstheme="minorHAnsi"/>
          <w:bCs/>
          <w:sz w:val="26"/>
          <w:szCs w:val="26"/>
        </w:rPr>
        <w:t>titulaire de l’IFU</w:t>
      </w:r>
      <w:bookmarkEnd w:id="1"/>
      <w:r w:rsidRPr="00D667BC">
        <w:rPr>
          <w:rFonts w:asciiTheme="minorHAnsi" w:hAnsiTheme="minorHAnsi" w:cstheme="minorHAnsi"/>
          <w:bCs/>
          <w:sz w:val="26"/>
          <w:szCs w:val="26"/>
        </w:rPr>
        <w:t xml:space="preserve">/NIF n° : 1001839029, mail : </w:t>
      </w:r>
      <w:hyperlink r:id="rId8">
        <w:r w:rsidRPr="00D667BC">
          <w:rPr>
            <w:rStyle w:val="Lienhypertexte"/>
            <w:rFonts w:asciiTheme="minorHAnsi" w:hAnsiTheme="minorHAnsi" w:cstheme="minorHAnsi"/>
            <w:bCs/>
            <w:sz w:val="26"/>
            <w:szCs w:val="26"/>
          </w:rPr>
          <w:t>contact@netbyus.com,</w:t>
        </w:r>
      </w:hyperlink>
      <w:r w:rsidRPr="00D667BC">
        <w:rPr>
          <w:rFonts w:asciiTheme="minorHAnsi" w:hAnsiTheme="minorHAnsi" w:cstheme="minorHAnsi"/>
          <w:bCs/>
          <w:sz w:val="26"/>
          <w:szCs w:val="26"/>
        </w:rPr>
        <w:t xml:space="preserve"> </w:t>
      </w:r>
      <w:bookmarkStart w:id="2" w:name="_Hlk231292110"/>
      <w:r w:rsidRPr="00D667BC">
        <w:rPr>
          <w:rFonts w:asciiTheme="minorHAnsi" w:hAnsiTheme="minorHAnsi" w:cstheme="minorHAnsi"/>
          <w:bCs/>
          <w:sz w:val="26"/>
          <w:szCs w:val="26"/>
        </w:rPr>
        <w:t xml:space="preserve">représentée par </w:t>
      </w:r>
      <w:r w:rsidRPr="00D667BC">
        <w:rPr>
          <w:rFonts w:asciiTheme="minorHAnsi" w:hAnsiTheme="minorHAnsi" w:cstheme="minorHAnsi"/>
          <w:b/>
          <w:bCs/>
          <w:sz w:val="26"/>
          <w:szCs w:val="26"/>
        </w:rPr>
        <w:t>Ricardo HOUNTON</w:t>
      </w:r>
      <w:r w:rsidRPr="00D667BC">
        <w:rPr>
          <w:rFonts w:asciiTheme="minorHAnsi" w:hAnsiTheme="minorHAnsi" w:cstheme="minorHAnsi"/>
          <w:bCs/>
          <w:sz w:val="26"/>
          <w:szCs w:val="26"/>
        </w:rPr>
        <w:t xml:space="preserve">, agissant en qualité de Gérant </w:t>
      </w:r>
    </w:p>
    <w:bookmarkEnd w:id="2"/>
    <w:p w14:paraId="5D0487C6" w14:textId="12FDDEDC" w:rsidR="007C7E3D" w:rsidRPr="00D667BC" w:rsidRDefault="007C7E3D" w:rsidP="007C7E3D">
      <w:pPr>
        <w:jc w:val="both"/>
        <w:rPr>
          <w:rFonts w:asciiTheme="minorHAnsi" w:hAnsiTheme="minorHAnsi" w:cstheme="minorHAnsi"/>
          <w:b/>
          <w:bCs/>
          <w:sz w:val="26"/>
          <w:szCs w:val="26"/>
        </w:rPr>
      </w:pPr>
      <w:r w:rsidRPr="007C7E3D">
        <w:rPr>
          <w:rFonts w:asciiTheme="minorHAnsi" w:hAnsiTheme="minorHAnsi" w:cstheme="minorHAnsi"/>
          <w:sz w:val="26"/>
          <w:szCs w:val="26"/>
        </w:rPr>
        <w:t>Ci-après dénommée « Le Fournisseur</w:t>
      </w:r>
      <w:r w:rsidRPr="00D667BC">
        <w:rPr>
          <w:rFonts w:asciiTheme="minorHAnsi" w:hAnsiTheme="minorHAnsi" w:cstheme="minorHAnsi"/>
          <w:sz w:val="26"/>
          <w:szCs w:val="26"/>
        </w:rPr>
        <w:t xml:space="preserve"> » </w:t>
      </w:r>
      <w:r w:rsidRPr="00D667BC">
        <w:rPr>
          <w:rFonts w:asciiTheme="minorHAnsi" w:hAnsiTheme="minorHAnsi" w:cstheme="minorHAnsi"/>
          <w:b/>
          <w:bCs/>
          <w:sz w:val="26"/>
          <w:szCs w:val="26"/>
        </w:rPr>
        <w:t>D’une</w:t>
      </w:r>
      <w:r w:rsidRPr="007C7E3D">
        <w:rPr>
          <w:rFonts w:asciiTheme="minorHAnsi" w:hAnsiTheme="minorHAnsi" w:cstheme="minorHAnsi"/>
          <w:b/>
          <w:bCs/>
          <w:sz w:val="26"/>
          <w:szCs w:val="26"/>
        </w:rPr>
        <w:t xml:space="preserve"> </w:t>
      </w:r>
      <w:r w:rsidRPr="00D667BC">
        <w:rPr>
          <w:rFonts w:asciiTheme="minorHAnsi" w:hAnsiTheme="minorHAnsi" w:cstheme="minorHAnsi"/>
          <w:b/>
          <w:bCs/>
          <w:sz w:val="26"/>
          <w:szCs w:val="26"/>
        </w:rPr>
        <w:t>part,</w:t>
      </w:r>
    </w:p>
    <w:p w14:paraId="6FDCF78D" w14:textId="0722B378" w:rsidR="007C7E3D" w:rsidRPr="007C7E3D" w:rsidRDefault="007C7E3D" w:rsidP="007C7E3D">
      <w:pPr>
        <w:jc w:val="both"/>
        <w:rPr>
          <w:rFonts w:asciiTheme="minorHAnsi" w:hAnsiTheme="minorHAnsi" w:cstheme="minorHAnsi"/>
          <w:sz w:val="26"/>
          <w:szCs w:val="26"/>
        </w:rPr>
      </w:pPr>
      <w:r w:rsidRPr="00D667BC">
        <w:rPr>
          <w:rFonts w:asciiTheme="minorHAnsi" w:hAnsiTheme="minorHAnsi" w:cstheme="minorHAnsi"/>
          <w:b/>
          <w:bCs/>
          <w:sz w:val="26"/>
          <w:szCs w:val="26"/>
        </w:rPr>
        <w:t>E</w:t>
      </w:r>
      <w:r w:rsidRPr="007C7E3D">
        <w:rPr>
          <w:rFonts w:asciiTheme="minorHAnsi" w:hAnsiTheme="minorHAnsi" w:cstheme="minorHAnsi"/>
          <w:b/>
          <w:bCs/>
          <w:sz w:val="26"/>
          <w:szCs w:val="26"/>
        </w:rPr>
        <w:t>t</w:t>
      </w:r>
    </w:p>
    <w:p w14:paraId="0B11C1E7"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b/>
          <w:bCs/>
          <w:sz w:val="26"/>
          <w:szCs w:val="26"/>
        </w:rPr>
        <w:t>(Nom et prénom/Raison sociale)</w:t>
      </w:r>
      <w:r w:rsidRPr="007C7E3D">
        <w:rPr>
          <w:rFonts w:asciiTheme="minorHAnsi" w:hAnsiTheme="minorHAnsi" w:cstheme="minorHAnsi"/>
          <w:sz w:val="26"/>
          <w:szCs w:val="26"/>
        </w:rPr>
        <w:t>, dont le siège social est situé </w:t>
      </w:r>
      <w:r w:rsidRPr="007C7E3D">
        <w:rPr>
          <w:rFonts w:asciiTheme="minorHAnsi" w:hAnsiTheme="minorHAnsi" w:cstheme="minorHAnsi"/>
          <w:b/>
          <w:bCs/>
          <w:sz w:val="26"/>
          <w:szCs w:val="26"/>
        </w:rPr>
        <w:t>(adresse complète) …</w:t>
      </w:r>
      <w:r w:rsidRPr="007C7E3D">
        <w:rPr>
          <w:rFonts w:asciiTheme="minorHAnsi" w:hAnsiTheme="minorHAnsi" w:cstheme="minorHAnsi"/>
          <w:sz w:val="26"/>
          <w:szCs w:val="26"/>
        </w:rPr>
        <w:t xml:space="preserve">, représentée par </w:t>
      </w:r>
      <w:r w:rsidRPr="007C7E3D">
        <w:rPr>
          <w:rFonts w:asciiTheme="minorHAnsi" w:hAnsiTheme="minorHAnsi" w:cstheme="minorHAnsi"/>
          <w:b/>
          <w:bCs/>
          <w:sz w:val="26"/>
          <w:szCs w:val="26"/>
        </w:rPr>
        <w:t>(nom et prénom du représentant)</w:t>
      </w:r>
      <w:r w:rsidRPr="007C7E3D">
        <w:rPr>
          <w:rFonts w:asciiTheme="minorHAnsi" w:hAnsiTheme="minorHAnsi" w:cstheme="minorHAnsi"/>
          <w:sz w:val="26"/>
          <w:szCs w:val="26"/>
        </w:rPr>
        <w:t xml:space="preserve"> … </w:t>
      </w:r>
    </w:p>
    <w:p w14:paraId="4F8E8A08" w14:textId="390C9636"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Ci-après dénommée « Le Partenaire »</w:t>
      </w:r>
      <w:r w:rsidRPr="00D667BC">
        <w:rPr>
          <w:rFonts w:asciiTheme="minorHAnsi" w:hAnsiTheme="minorHAnsi" w:cstheme="minorHAnsi"/>
          <w:sz w:val="26"/>
          <w:szCs w:val="26"/>
        </w:rPr>
        <w:t xml:space="preserve"> </w:t>
      </w:r>
      <w:r w:rsidRPr="007C7E3D">
        <w:rPr>
          <w:rFonts w:asciiTheme="minorHAnsi" w:hAnsiTheme="minorHAnsi" w:cstheme="minorHAnsi"/>
          <w:b/>
          <w:bCs/>
          <w:sz w:val="26"/>
          <w:szCs w:val="26"/>
        </w:rPr>
        <w:t>D’autre part,</w:t>
      </w:r>
    </w:p>
    <w:p w14:paraId="2A5233D8"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Collectivement dénommées </w:t>
      </w:r>
      <w:r w:rsidRPr="007C7E3D">
        <w:rPr>
          <w:rFonts w:asciiTheme="minorHAnsi" w:hAnsiTheme="minorHAnsi" w:cstheme="minorHAnsi"/>
          <w:b/>
          <w:bCs/>
          <w:sz w:val="26"/>
          <w:szCs w:val="26"/>
        </w:rPr>
        <w:t>« Les Parties »</w:t>
      </w:r>
    </w:p>
    <w:p w14:paraId="2E9B9E44" w14:textId="77777777" w:rsidR="007C7E3D" w:rsidRPr="007C7E3D" w:rsidRDefault="007C7E3D" w:rsidP="007C7E3D">
      <w:pPr>
        <w:jc w:val="both"/>
        <w:rPr>
          <w:rFonts w:asciiTheme="minorHAnsi" w:hAnsiTheme="minorHAnsi" w:cstheme="minorHAnsi"/>
          <w:b/>
          <w:bCs/>
          <w:sz w:val="26"/>
          <w:szCs w:val="26"/>
        </w:rPr>
      </w:pPr>
      <w:r w:rsidRPr="007C7E3D">
        <w:rPr>
          <w:rFonts w:asciiTheme="minorHAnsi" w:hAnsiTheme="minorHAnsi" w:cstheme="minorHAnsi"/>
          <w:b/>
          <w:bCs/>
          <w:sz w:val="26"/>
          <w:szCs w:val="26"/>
        </w:rPr>
        <w:t>PRÉAMBULE</w:t>
      </w:r>
    </w:p>
    <w:p w14:paraId="1BE965CB" w14:textId="77777777" w:rsidR="00D000E4" w:rsidRPr="00D000E4" w:rsidRDefault="00D000E4" w:rsidP="00D000E4">
      <w:pPr>
        <w:jc w:val="both"/>
        <w:rPr>
          <w:rFonts w:asciiTheme="minorHAnsi" w:hAnsiTheme="minorHAnsi" w:cstheme="minorHAnsi"/>
          <w:bCs/>
          <w:sz w:val="26"/>
          <w:szCs w:val="26"/>
        </w:rPr>
      </w:pPr>
      <w:r w:rsidRPr="00D000E4">
        <w:rPr>
          <w:rFonts w:asciiTheme="minorHAnsi" w:hAnsiTheme="minorHAnsi" w:cstheme="minorHAnsi"/>
          <w:bCs/>
          <w:sz w:val="26"/>
          <w:szCs w:val="26"/>
        </w:rPr>
        <w:t>NET BY US SARL développe et commercialise des solutions numériques innovantes, notamment les solutions digitales telles que ECU.</w:t>
      </w:r>
    </w:p>
    <w:p w14:paraId="425BA06C" w14:textId="77777777" w:rsidR="00D000E4" w:rsidRPr="00D667BC" w:rsidRDefault="00D000E4" w:rsidP="00D000E4">
      <w:pPr>
        <w:jc w:val="both"/>
        <w:rPr>
          <w:rFonts w:asciiTheme="minorHAnsi" w:hAnsiTheme="minorHAnsi" w:cstheme="minorHAnsi"/>
          <w:bCs/>
          <w:sz w:val="26"/>
          <w:szCs w:val="26"/>
        </w:rPr>
      </w:pPr>
      <w:r w:rsidRPr="00D667BC">
        <w:rPr>
          <w:rFonts w:asciiTheme="minorHAnsi" w:hAnsiTheme="minorHAnsi" w:cstheme="minorHAnsi"/>
          <w:bCs/>
          <w:sz w:val="26"/>
          <w:szCs w:val="26"/>
        </w:rPr>
        <w:t xml:space="preserve">Le Partenaire dispose de compétences, d’un réseau, ou d’une capacité commerciale permettant de contribuer à la promotion, à la distribution ou à l’exploitation des produits et services de NET BY US SARL. Les Parties ont souhaité établir un cadre contractuel afin d’organiser leur collaboration dans un esprit de transparence, de loyauté et de création de valeur. </w:t>
      </w:r>
    </w:p>
    <w:p w14:paraId="205486BA" w14:textId="62A08001" w:rsidR="007C7E3D" w:rsidRPr="00D667BC" w:rsidRDefault="007C7E3D" w:rsidP="00D000E4">
      <w:pPr>
        <w:jc w:val="both"/>
        <w:rPr>
          <w:rFonts w:asciiTheme="minorHAnsi" w:hAnsiTheme="minorHAnsi" w:cstheme="minorHAnsi"/>
          <w:b/>
          <w:bCs/>
          <w:sz w:val="26"/>
          <w:szCs w:val="26"/>
          <w:lang w:val="fr"/>
        </w:rPr>
      </w:pPr>
      <w:r w:rsidRPr="00D667BC">
        <w:rPr>
          <w:rFonts w:asciiTheme="minorHAnsi" w:hAnsiTheme="minorHAnsi" w:cstheme="minorHAnsi"/>
          <w:b/>
          <w:bCs/>
          <w:sz w:val="26"/>
          <w:szCs w:val="26"/>
          <w:lang w:val="fr"/>
        </w:rPr>
        <w:t>IL EST CONVENU CE QUI SUIT :</w:t>
      </w:r>
    </w:p>
    <w:p w14:paraId="3AE66C9F" w14:textId="77777777" w:rsidR="007C7E3D" w:rsidRPr="007C7E3D" w:rsidRDefault="007C7E3D" w:rsidP="007C7E3D">
      <w:pPr>
        <w:jc w:val="both"/>
        <w:rPr>
          <w:rFonts w:asciiTheme="minorHAnsi" w:hAnsiTheme="minorHAnsi" w:cstheme="minorHAnsi"/>
          <w:b/>
          <w:bCs/>
          <w:sz w:val="26"/>
          <w:szCs w:val="26"/>
          <w:lang w:val="fr"/>
        </w:rPr>
      </w:pPr>
    </w:p>
    <w:p w14:paraId="65C14577" w14:textId="77777777" w:rsidR="007C7E3D" w:rsidRPr="007C7E3D" w:rsidRDefault="007C7E3D" w:rsidP="007C7E3D">
      <w:pPr>
        <w:numPr>
          <w:ilvl w:val="0"/>
          <w:numId w:val="13"/>
        </w:numPr>
        <w:jc w:val="both"/>
        <w:rPr>
          <w:rFonts w:asciiTheme="minorHAnsi" w:hAnsiTheme="minorHAnsi" w:cstheme="minorHAnsi"/>
          <w:b/>
          <w:bCs/>
          <w:sz w:val="26"/>
          <w:szCs w:val="26"/>
          <w:lang w:val="fr"/>
        </w:rPr>
      </w:pPr>
      <w:r w:rsidRPr="007C7E3D">
        <w:rPr>
          <w:rFonts w:asciiTheme="minorHAnsi" w:hAnsiTheme="minorHAnsi" w:cstheme="minorHAnsi"/>
          <w:b/>
          <w:bCs/>
          <w:sz w:val="26"/>
          <w:szCs w:val="26"/>
          <w:lang w:val="fr"/>
        </w:rPr>
        <w:t>Objet du contrat</w:t>
      </w:r>
    </w:p>
    <w:p w14:paraId="4292D367" w14:textId="277EA64E"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Le présent contrat a pour objet de régir les modalités juridiques, techniques et financière dans lesquelles les parties établissent un partenariat commercial et stratégique, portant notamment sur </w:t>
      </w:r>
      <w:r w:rsidRPr="007C7E3D">
        <w:rPr>
          <w:rFonts w:asciiTheme="minorHAnsi" w:hAnsiTheme="minorHAnsi" w:cstheme="minorHAnsi"/>
          <w:b/>
          <w:bCs/>
          <w:sz w:val="26"/>
          <w:szCs w:val="26"/>
        </w:rPr>
        <w:t>la promotion</w:t>
      </w:r>
      <w:r w:rsidR="00D000E4" w:rsidRPr="00D667BC">
        <w:rPr>
          <w:rFonts w:asciiTheme="minorHAnsi" w:hAnsiTheme="minorHAnsi" w:cstheme="minorHAnsi"/>
          <w:b/>
          <w:bCs/>
          <w:sz w:val="26"/>
          <w:szCs w:val="26"/>
        </w:rPr>
        <w:t xml:space="preserve"> et</w:t>
      </w:r>
      <w:r w:rsidRPr="007C7E3D">
        <w:rPr>
          <w:rFonts w:asciiTheme="minorHAnsi" w:hAnsiTheme="minorHAnsi" w:cstheme="minorHAnsi"/>
          <w:b/>
          <w:bCs/>
          <w:sz w:val="26"/>
          <w:szCs w:val="26"/>
        </w:rPr>
        <w:t xml:space="preserve"> la distribution commerciale de ECU.</w:t>
      </w:r>
    </w:p>
    <w:p w14:paraId="15C4E2D9" w14:textId="77777777" w:rsidR="007C7E3D" w:rsidRPr="007C7E3D" w:rsidRDefault="007C7E3D" w:rsidP="007C7E3D">
      <w:pPr>
        <w:numPr>
          <w:ilvl w:val="0"/>
          <w:numId w:val="13"/>
        </w:numPr>
        <w:jc w:val="both"/>
        <w:rPr>
          <w:rFonts w:asciiTheme="minorHAnsi" w:hAnsiTheme="minorHAnsi" w:cstheme="minorHAnsi"/>
          <w:b/>
          <w:bCs/>
          <w:sz w:val="26"/>
          <w:szCs w:val="26"/>
          <w:lang w:val="fr"/>
        </w:rPr>
      </w:pPr>
      <w:r w:rsidRPr="007C7E3D">
        <w:rPr>
          <w:rFonts w:asciiTheme="minorHAnsi" w:hAnsiTheme="minorHAnsi" w:cstheme="minorHAnsi"/>
          <w:b/>
          <w:bCs/>
          <w:sz w:val="26"/>
          <w:szCs w:val="26"/>
          <w:lang w:val="fr"/>
        </w:rPr>
        <w:t>Nature du partenariat</w:t>
      </w:r>
    </w:p>
    <w:p w14:paraId="3D3F5CCC" w14:textId="77777777" w:rsidR="007C7E3D" w:rsidRPr="007C7E3D" w:rsidRDefault="007C7E3D" w:rsidP="007C7E3D">
      <w:pPr>
        <w:jc w:val="both"/>
        <w:rPr>
          <w:rFonts w:asciiTheme="minorHAnsi" w:hAnsiTheme="minorHAnsi" w:cstheme="minorHAnsi"/>
          <w:b/>
          <w:bCs/>
          <w:sz w:val="26"/>
          <w:szCs w:val="26"/>
          <w:lang w:val="fr"/>
        </w:rPr>
      </w:pPr>
      <w:r w:rsidRPr="007C7E3D">
        <w:rPr>
          <w:rFonts w:asciiTheme="minorHAnsi" w:hAnsiTheme="minorHAnsi" w:cstheme="minorHAnsi"/>
          <w:sz w:val="26"/>
          <w:szCs w:val="26"/>
        </w:rPr>
        <w:t>Le présent partenariat est conclu sans création de société commune, ni lien de subordination, ni mandat général. Chaque Partie conserve son autonomie juridique, administrative et financière.</w:t>
      </w:r>
    </w:p>
    <w:p w14:paraId="42D7E044" w14:textId="77777777" w:rsidR="007C7E3D" w:rsidRPr="007C7E3D" w:rsidRDefault="007C7E3D" w:rsidP="007C7E3D">
      <w:pPr>
        <w:numPr>
          <w:ilvl w:val="0"/>
          <w:numId w:val="13"/>
        </w:numPr>
        <w:ind w:left="357" w:hanging="357"/>
        <w:jc w:val="both"/>
        <w:rPr>
          <w:rFonts w:asciiTheme="minorHAnsi" w:hAnsiTheme="minorHAnsi" w:cstheme="minorHAnsi"/>
          <w:sz w:val="26"/>
          <w:szCs w:val="26"/>
          <w:lang w:val="fr"/>
        </w:rPr>
      </w:pPr>
      <w:bookmarkStart w:id="3" w:name="_Hlk231292509"/>
      <w:r w:rsidRPr="007C7E3D">
        <w:rPr>
          <w:rFonts w:asciiTheme="minorHAnsi" w:hAnsiTheme="minorHAnsi" w:cstheme="minorHAnsi"/>
          <w:b/>
          <w:bCs/>
          <w:sz w:val="26"/>
          <w:szCs w:val="26"/>
          <w:lang w:val="fr"/>
        </w:rPr>
        <w:lastRenderedPageBreak/>
        <w:t xml:space="preserve">Obligations des parties </w:t>
      </w:r>
    </w:p>
    <w:p w14:paraId="6EC36897" w14:textId="56FAC0A3" w:rsidR="007C7E3D" w:rsidRPr="007C7E3D" w:rsidRDefault="007C7E3D" w:rsidP="007C7E3D">
      <w:pPr>
        <w:numPr>
          <w:ilvl w:val="1"/>
          <w:numId w:val="13"/>
        </w:numPr>
        <w:jc w:val="both"/>
        <w:rPr>
          <w:rFonts w:asciiTheme="minorHAnsi" w:hAnsiTheme="minorHAnsi" w:cstheme="minorHAnsi"/>
          <w:sz w:val="26"/>
          <w:szCs w:val="26"/>
        </w:rPr>
      </w:pPr>
      <w:r w:rsidRPr="007C7E3D">
        <w:rPr>
          <w:rFonts w:asciiTheme="minorHAnsi" w:hAnsiTheme="minorHAnsi" w:cstheme="minorHAnsi"/>
          <w:sz w:val="26"/>
          <w:szCs w:val="26"/>
        </w:rPr>
        <w:t xml:space="preserve">– </w:t>
      </w:r>
      <w:r w:rsidRPr="007C7E3D">
        <w:rPr>
          <w:rFonts w:asciiTheme="minorHAnsi" w:hAnsiTheme="minorHAnsi" w:cstheme="minorHAnsi"/>
          <w:bCs/>
          <w:sz w:val="26"/>
          <w:szCs w:val="26"/>
        </w:rPr>
        <w:t>Obligations communes</w:t>
      </w:r>
    </w:p>
    <w:bookmarkEnd w:id="3"/>
    <w:p w14:paraId="59906B87" w14:textId="77777777" w:rsidR="007C7E3D" w:rsidRPr="007C7E3D" w:rsidRDefault="007C7E3D" w:rsidP="007C7E3D">
      <w:pPr>
        <w:jc w:val="both"/>
        <w:rPr>
          <w:rFonts w:asciiTheme="minorHAnsi" w:hAnsiTheme="minorHAnsi" w:cstheme="minorHAnsi"/>
          <w:sz w:val="26"/>
          <w:szCs w:val="26"/>
          <w:lang w:val="fr"/>
        </w:rPr>
      </w:pPr>
      <w:r w:rsidRPr="007C7E3D">
        <w:rPr>
          <w:rFonts w:asciiTheme="minorHAnsi" w:hAnsiTheme="minorHAnsi" w:cstheme="minorHAnsi"/>
          <w:sz w:val="26"/>
          <w:szCs w:val="26"/>
        </w:rPr>
        <w:t>Les parties s'engagent à toujours se comporter l'une envers l'autre comme des partenaires loyaux et de bonne foi et notamment à s'informer mutuellement de toute difficulté qu'elles pourraient rencontrer dans le cadre de l'exécution du présent contrat.</w:t>
      </w:r>
    </w:p>
    <w:p w14:paraId="147A11DB" w14:textId="77777777" w:rsidR="007C7E3D" w:rsidRPr="007C7E3D" w:rsidRDefault="007C7E3D" w:rsidP="007C7E3D">
      <w:pPr>
        <w:numPr>
          <w:ilvl w:val="1"/>
          <w:numId w:val="13"/>
        </w:numPr>
        <w:jc w:val="both"/>
        <w:rPr>
          <w:rFonts w:asciiTheme="minorHAnsi" w:hAnsiTheme="minorHAnsi" w:cstheme="minorHAnsi"/>
          <w:sz w:val="26"/>
          <w:szCs w:val="26"/>
          <w:lang w:val="fr"/>
        </w:rPr>
      </w:pPr>
      <w:r w:rsidRPr="007C7E3D">
        <w:rPr>
          <w:rFonts w:asciiTheme="minorHAnsi" w:hAnsiTheme="minorHAnsi" w:cstheme="minorHAnsi"/>
          <w:sz w:val="26"/>
          <w:szCs w:val="26"/>
          <w:lang w:val="fr"/>
        </w:rPr>
        <w:t>– Obligations du Fournisseur</w:t>
      </w:r>
    </w:p>
    <w:p w14:paraId="2A0BC30B" w14:textId="77777777" w:rsidR="007C7E3D" w:rsidRPr="007C7E3D" w:rsidRDefault="007C7E3D" w:rsidP="007C7E3D">
      <w:pPr>
        <w:jc w:val="both"/>
        <w:rPr>
          <w:rFonts w:asciiTheme="minorHAnsi" w:hAnsiTheme="minorHAnsi" w:cstheme="minorHAnsi"/>
          <w:sz w:val="26"/>
          <w:szCs w:val="26"/>
        </w:rPr>
      </w:pPr>
      <w:bookmarkStart w:id="4" w:name="_Hlk219806693"/>
      <w:r w:rsidRPr="007C7E3D">
        <w:rPr>
          <w:rFonts w:asciiTheme="minorHAnsi" w:hAnsiTheme="minorHAnsi" w:cstheme="minorHAnsi"/>
          <w:sz w:val="26"/>
          <w:szCs w:val="26"/>
        </w:rPr>
        <w:t xml:space="preserve">Le Fournisseur s’engage à : </w:t>
      </w:r>
    </w:p>
    <w:p w14:paraId="6D76FAD9" w14:textId="77777777" w:rsidR="00D000E4" w:rsidRPr="00D667BC" w:rsidRDefault="007C7E3D" w:rsidP="00D000E4">
      <w:pPr>
        <w:pStyle w:val="Paragraphedeliste"/>
        <w:numPr>
          <w:ilvl w:val="0"/>
          <w:numId w:val="20"/>
        </w:numPr>
        <w:jc w:val="both"/>
        <w:rPr>
          <w:rFonts w:asciiTheme="minorHAnsi" w:hAnsiTheme="minorHAnsi" w:cstheme="minorHAnsi"/>
          <w:sz w:val="26"/>
          <w:szCs w:val="26"/>
        </w:rPr>
      </w:pPr>
      <w:r w:rsidRPr="00D667BC">
        <w:rPr>
          <w:rFonts w:asciiTheme="minorHAnsi" w:hAnsiTheme="minorHAnsi" w:cstheme="minorHAnsi"/>
          <w:sz w:val="26"/>
          <w:szCs w:val="26"/>
        </w:rPr>
        <w:t>Fournir au partenaire les informations, supports et éléments nécessaires à la promotion, la distribution commerciale de ECU,</w:t>
      </w:r>
    </w:p>
    <w:p w14:paraId="0B9E0985" w14:textId="77777777" w:rsidR="00D000E4" w:rsidRPr="00D667BC" w:rsidRDefault="007C7E3D" w:rsidP="00D000E4">
      <w:pPr>
        <w:pStyle w:val="Paragraphedeliste"/>
        <w:numPr>
          <w:ilvl w:val="0"/>
          <w:numId w:val="20"/>
        </w:numPr>
        <w:jc w:val="both"/>
        <w:rPr>
          <w:rFonts w:asciiTheme="minorHAnsi" w:hAnsiTheme="minorHAnsi" w:cstheme="minorHAnsi"/>
          <w:sz w:val="26"/>
          <w:szCs w:val="26"/>
        </w:rPr>
      </w:pPr>
      <w:r w:rsidRPr="00D667BC">
        <w:rPr>
          <w:rFonts w:asciiTheme="minorHAnsi" w:hAnsiTheme="minorHAnsi" w:cstheme="minorHAnsi"/>
          <w:sz w:val="26"/>
          <w:szCs w:val="26"/>
        </w:rPr>
        <w:t>Garantir la légalité, la conformité et la qualité des services et solutions digitales promus,</w:t>
      </w:r>
    </w:p>
    <w:p w14:paraId="26C13FCF" w14:textId="6053D84E" w:rsidR="007C7E3D" w:rsidRPr="00D667BC" w:rsidRDefault="007C7E3D" w:rsidP="00D000E4">
      <w:pPr>
        <w:pStyle w:val="Paragraphedeliste"/>
        <w:numPr>
          <w:ilvl w:val="0"/>
          <w:numId w:val="20"/>
        </w:numPr>
        <w:jc w:val="both"/>
        <w:rPr>
          <w:rFonts w:asciiTheme="minorHAnsi" w:hAnsiTheme="minorHAnsi" w:cstheme="minorHAnsi"/>
          <w:sz w:val="26"/>
          <w:szCs w:val="26"/>
        </w:rPr>
      </w:pPr>
      <w:r w:rsidRPr="00D667BC">
        <w:rPr>
          <w:rFonts w:asciiTheme="minorHAnsi" w:hAnsiTheme="minorHAnsi" w:cstheme="minorHAnsi"/>
          <w:sz w:val="26"/>
          <w:szCs w:val="26"/>
        </w:rPr>
        <w:t>Garantir la vente des licences de ECU au prix standard affiché,</w:t>
      </w:r>
    </w:p>
    <w:bookmarkEnd w:id="4"/>
    <w:p w14:paraId="5EB9B719" w14:textId="77777777" w:rsidR="007C7E3D" w:rsidRPr="007C7E3D" w:rsidRDefault="007C7E3D" w:rsidP="007C7E3D">
      <w:pPr>
        <w:numPr>
          <w:ilvl w:val="1"/>
          <w:numId w:val="13"/>
        </w:numPr>
        <w:jc w:val="both"/>
        <w:rPr>
          <w:rFonts w:asciiTheme="minorHAnsi" w:hAnsiTheme="minorHAnsi" w:cstheme="minorHAnsi"/>
          <w:sz w:val="26"/>
          <w:szCs w:val="26"/>
          <w:lang w:val="fr"/>
        </w:rPr>
      </w:pPr>
      <w:r w:rsidRPr="007C7E3D">
        <w:rPr>
          <w:rFonts w:asciiTheme="minorHAnsi" w:hAnsiTheme="minorHAnsi" w:cstheme="minorHAnsi"/>
          <w:sz w:val="26"/>
          <w:szCs w:val="26"/>
          <w:lang w:val="fr"/>
        </w:rPr>
        <w:t>Obligation du partenaire</w:t>
      </w:r>
    </w:p>
    <w:p w14:paraId="15B21E30"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Le Partenaire s’engage à : </w:t>
      </w:r>
    </w:p>
    <w:p w14:paraId="44586668" w14:textId="77777777" w:rsidR="00D000E4" w:rsidRPr="00D667BC" w:rsidRDefault="007C7E3D" w:rsidP="00D000E4">
      <w:pPr>
        <w:pStyle w:val="Paragraphedeliste"/>
        <w:numPr>
          <w:ilvl w:val="0"/>
          <w:numId w:val="21"/>
        </w:numPr>
        <w:jc w:val="both"/>
        <w:rPr>
          <w:rFonts w:asciiTheme="minorHAnsi" w:hAnsiTheme="minorHAnsi" w:cstheme="minorHAnsi"/>
          <w:sz w:val="26"/>
          <w:szCs w:val="26"/>
        </w:rPr>
      </w:pPr>
      <w:r w:rsidRPr="00D667BC">
        <w:rPr>
          <w:rFonts w:asciiTheme="minorHAnsi" w:hAnsiTheme="minorHAnsi" w:cstheme="minorHAnsi"/>
          <w:sz w:val="26"/>
          <w:szCs w:val="26"/>
        </w:rPr>
        <w:t xml:space="preserve">Participer à la formation sur </w:t>
      </w:r>
      <w:r w:rsidRPr="00D667BC">
        <w:rPr>
          <w:rFonts w:asciiTheme="minorHAnsi" w:hAnsiTheme="minorHAnsi" w:cstheme="minorHAnsi"/>
          <w:b/>
          <w:bCs/>
          <w:sz w:val="26"/>
          <w:szCs w:val="26"/>
        </w:rPr>
        <w:t xml:space="preserve">ECU </w:t>
      </w:r>
      <w:r w:rsidRPr="00D667BC">
        <w:rPr>
          <w:rFonts w:asciiTheme="minorHAnsi" w:hAnsiTheme="minorHAnsi" w:cstheme="minorHAnsi"/>
          <w:sz w:val="26"/>
          <w:szCs w:val="26"/>
        </w:rPr>
        <w:t xml:space="preserve">et sur les outils nécessaires à sa distribution, </w:t>
      </w:r>
    </w:p>
    <w:p w14:paraId="03774EEB" w14:textId="77777777" w:rsidR="00D000E4" w:rsidRPr="00D667BC" w:rsidRDefault="007C7E3D" w:rsidP="00D000E4">
      <w:pPr>
        <w:pStyle w:val="Paragraphedeliste"/>
        <w:numPr>
          <w:ilvl w:val="0"/>
          <w:numId w:val="21"/>
        </w:numPr>
        <w:jc w:val="both"/>
        <w:rPr>
          <w:rFonts w:asciiTheme="minorHAnsi" w:hAnsiTheme="minorHAnsi" w:cstheme="minorHAnsi"/>
          <w:sz w:val="26"/>
          <w:szCs w:val="26"/>
        </w:rPr>
      </w:pPr>
      <w:r w:rsidRPr="00D667BC">
        <w:rPr>
          <w:rFonts w:asciiTheme="minorHAnsi" w:hAnsiTheme="minorHAnsi" w:cstheme="minorHAnsi"/>
          <w:sz w:val="26"/>
          <w:szCs w:val="26"/>
        </w:rPr>
        <w:t>Promouvoir les produits et services du Fournisseur de manière loyale et professionnelle ;</w:t>
      </w:r>
    </w:p>
    <w:p w14:paraId="6A0305D2" w14:textId="77777777" w:rsidR="00D000E4" w:rsidRPr="00D667BC" w:rsidRDefault="007C7E3D" w:rsidP="00D000E4">
      <w:pPr>
        <w:pStyle w:val="Paragraphedeliste"/>
        <w:numPr>
          <w:ilvl w:val="0"/>
          <w:numId w:val="21"/>
        </w:numPr>
        <w:jc w:val="both"/>
        <w:rPr>
          <w:rFonts w:asciiTheme="minorHAnsi" w:hAnsiTheme="minorHAnsi" w:cstheme="minorHAnsi"/>
          <w:sz w:val="26"/>
          <w:szCs w:val="26"/>
        </w:rPr>
      </w:pPr>
      <w:r w:rsidRPr="00D667BC">
        <w:rPr>
          <w:rFonts w:asciiTheme="minorHAnsi" w:hAnsiTheme="minorHAnsi" w:cstheme="minorHAnsi"/>
          <w:sz w:val="26"/>
          <w:szCs w:val="26"/>
          <w:lang w:val="fr"/>
        </w:rPr>
        <w:t>Ne pas promouvoir des produits ou services numériques concurrents pendant la durée du contrat.</w:t>
      </w:r>
    </w:p>
    <w:p w14:paraId="05462320" w14:textId="0A09CAAC" w:rsidR="00D000E4" w:rsidRPr="00D667BC" w:rsidRDefault="007C7E3D" w:rsidP="00D000E4">
      <w:pPr>
        <w:pStyle w:val="Paragraphedeliste"/>
        <w:numPr>
          <w:ilvl w:val="0"/>
          <w:numId w:val="21"/>
        </w:numPr>
        <w:jc w:val="both"/>
        <w:rPr>
          <w:rFonts w:asciiTheme="minorHAnsi" w:hAnsiTheme="minorHAnsi" w:cstheme="minorHAnsi"/>
          <w:sz w:val="26"/>
          <w:szCs w:val="26"/>
        </w:rPr>
      </w:pPr>
      <w:r w:rsidRPr="00D667BC">
        <w:rPr>
          <w:rFonts w:asciiTheme="minorHAnsi" w:hAnsiTheme="minorHAnsi" w:cstheme="minorHAnsi"/>
          <w:sz w:val="26"/>
          <w:szCs w:val="26"/>
        </w:rPr>
        <w:t xml:space="preserve">Ne pas porter atteinte aux droits de propriété intellectuelle </w:t>
      </w:r>
      <w:bookmarkStart w:id="5" w:name="_Hlk231293232"/>
      <w:r w:rsidR="00274CB4" w:rsidRPr="00D667BC">
        <w:rPr>
          <w:rFonts w:asciiTheme="minorHAnsi" w:hAnsiTheme="minorHAnsi" w:cstheme="minorHAnsi"/>
          <w:sz w:val="26"/>
          <w:szCs w:val="26"/>
        </w:rPr>
        <w:t>du Fournisseur</w:t>
      </w:r>
      <w:r w:rsidRPr="00D667BC">
        <w:rPr>
          <w:rFonts w:asciiTheme="minorHAnsi" w:hAnsiTheme="minorHAnsi" w:cstheme="minorHAnsi"/>
          <w:sz w:val="26"/>
          <w:szCs w:val="26"/>
        </w:rPr>
        <w:t> </w:t>
      </w:r>
      <w:bookmarkEnd w:id="5"/>
      <w:r w:rsidRPr="00D667BC">
        <w:rPr>
          <w:rFonts w:asciiTheme="minorHAnsi" w:hAnsiTheme="minorHAnsi" w:cstheme="minorHAnsi"/>
          <w:sz w:val="26"/>
          <w:szCs w:val="26"/>
        </w:rPr>
        <w:t>;</w:t>
      </w:r>
    </w:p>
    <w:p w14:paraId="48B62FDC" w14:textId="14EC58F3" w:rsidR="007C7E3D" w:rsidRPr="00D667BC" w:rsidRDefault="007C7E3D" w:rsidP="007C7E3D">
      <w:pPr>
        <w:pStyle w:val="Paragraphedeliste"/>
        <w:numPr>
          <w:ilvl w:val="0"/>
          <w:numId w:val="21"/>
        </w:numPr>
        <w:jc w:val="both"/>
        <w:rPr>
          <w:rFonts w:asciiTheme="minorHAnsi" w:hAnsiTheme="minorHAnsi" w:cstheme="minorHAnsi"/>
          <w:sz w:val="26"/>
          <w:szCs w:val="26"/>
        </w:rPr>
      </w:pPr>
      <w:r w:rsidRPr="00D667BC">
        <w:rPr>
          <w:rFonts w:asciiTheme="minorHAnsi" w:hAnsiTheme="minorHAnsi" w:cstheme="minorHAnsi"/>
          <w:sz w:val="26"/>
          <w:szCs w:val="26"/>
        </w:rPr>
        <w:t>S’abstenir de toute pratique trompeuse ou déloyale.</w:t>
      </w:r>
    </w:p>
    <w:p w14:paraId="1056DCF9" w14:textId="77777777" w:rsidR="007C7E3D" w:rsidRPr="007C7E3D" w:rsidRDefault="007C7E3D" w:rsidP="007C7E3D">
      <w:pPr>
        <w:numPr>
          <w:ilvl w:val="0"/>
          <w:numId w:val="13"/>
        </w:numPr>
        <w:jc w:val="both"/>
        <w:rPr>
          <w:rFonts w:asciiTheme="minorHAnsi" w:hAnsiTheme="minorHAnsi" w:cstheme="minorHAnsi"/>
          <w:b/>
          <w:bCs/>
          <w:sz w:val="26"/>
          <w:szCs w:val="26"/>
          <w:lang w:val="fr"/>
        </w:rPr>
      </w:pPr>
      <w:r w:rsidRPr="007C7E3D">
        <w:rPr>
          <w:rFonts w:asciiTheme="minorHAnsi" w:hAnsiTheme="minorHAnsi" w:cstheme="minorHAnsi"/>
          <w:b/>
          <w:bCs/>
          <w:sz w:val="26"/>
          <w:szCs w:val="26"/>
          <w:lang w:val="fr"/>
        </w:rPr>
        <w:t>Modalité financière</w:t>
      </w:r>
    </w:p>
    <w:p w14:paraId="6F67EBF6" w14:textId="1383146F" w:rsidR="007C7E3D" w:rsidRPr="007C7E3D" w:rsidRDefault="00274CB4" w:rsidP="007C7E3D">
      <w:pPr>
        <w:jc w:val="both"/>
        <w:rPr>
          <w:rFonts w:asciiTheme="minorHAnsi" w:hAnsiTheme="minorHAnsi" w:cstheme="minorHAnsi"/>
          <w:b/>
          <w:bCs/>
          <w:sz w:val="26"/>
          <w:szCs w:val="26"/>
          <w:lang w:val="fr"/>
        </w:rPr>
      </w:pPr>
      <w:r w:rsidRPr="00D667BC">
        <w:rPr>
          <w:rFonts w:asciiTheme="minorHAnsi" w:hAnsiTheme="minorHAnsi" w:cstheme="minorHAnsi"/>
          <w:sz w:val="26"/>
          <w:szCs w:val="26"/>
        </w:rPr>
        <w:t>Le Partenaire doit verser un montant correspondant à un nombre défini de licences ECU, à un tarif réduit de 10% par rapport au prix catalogue du Fournisseur.</w:t>
      </w:r>
    </w:p>
    <w:p w14:paraId="00D41C5B" w14:textId="77777777" w:rsidR="007C7E3D" w:rsidRPr="007C7E3D" w:rsidRDefault="007C7E3D" w:rsidP="007C7E3D">
      <w:pPr>
        <w:numPr>
          <w:ilvl w:val="0"/>
          <w:numId w:val="13"/>
        </w:numPr>
        <w:jc w:val="both"/>
        <w:rPr>
          <w:rFonts w:asciiTheme="minorHAnsi" w:hAnsiTheme="minorHAnsi" w:cstheme="minorHAnsi"/>
          <w:b/>
          <w:bCs/>
          <w:sz w:val="26"/>
          <w:szCs w:val="26"/>
          <w:lang w:val="fr"/>
        </w:rPr>
      </w:pPr>
      <w:r w:rsidRPr="007C7E3D">
        <w:rPr>
          <w:rFonts w:asciiTheme="minorHAnsi" w:hAnsiTheme="minorHAnsi" w:cstheme="minorHAnsi"/>
          <w:b/>
          <w:bCs/>
          <w:sz w:val="26"/>
          <w:szCs w:val="26"/>
        </w:rPr>
        <w:t>Durée du contrat</w:t>
      </w:r>
    </w:p>
    <w:p w14:paraId="64507665" w14:textId="39D1B339" w:rsidR="007C7E3D" w:rsidRPr="007C7E3D" w:rsidRDefault="007C7E3D" w:rsidP="007C7E3D">
      <w:pPr>
        <w:jc w:val="both"/>
        <w:rPr>
          <w:rFonts w:asciiTheme="minorHAnsi" w:hAnsiTheme="minorHAnsi" w:cstheme="minorHAnsi"/>
          <w:sz w:val="26"/>
          <w:szCs w:val="26"/>
          <w:lang w:val="fr"/>
        </w:rPr>
      </w:pPr>
      <w:r w:rsidRPr="007C7E3D">
        <w:rPr>
          <w:rFonts w:asciiTheme="minorHAnsi" w:hAnsiTheme="minorHAnsi" w:cstheme="minorHAnsi"/>
          <w:sz w:val="26"/>
          <w:szCs w:val="26"/>
        </w:rPr>
        <w:t>Le présent contrat est conclu pour une durée déterminée d’un (</w:t>
      </w:r>
      <w:r w:rsidRPr="007C7E3D">
        <w:rPr>
          <w:rFonts w:asciiTheme="minorHAnsi" w:hAnsiTheme="minorHAnsi" w:cstheme="minorHAnsi"/>
          <w:b/>
          <w:bCs/>
          <w:sz w:val="26"/>
          <w:szCs w:val="26"/>
        </w:rPr>
        <w:t>01</w:t>
      </w:r>
      <w:r w:rsidRPr="007C7E3D">
        <w:rPr>
          <w:rFonts w:asciiTheme="minorHAnsi" w:hAnsiTheme="minorHAnsi" w:cstheme="minorHAnsi"/>
          <w:sz w:val="26"/>
          <w:szCs w:val="26"/>
        </w:rPr>
        <w:t>) an, à compter de sa date de signature par les parties et restera en vigueur pendant toute la durée du contrat, renouvelable par accord écrit des parties.</w:t>
      </w:r>
    </w:p>
    <w:p w14:paraId="7DDAE864" w14:textId="77777777" w:rsidR="007C7E3D" w:rsidRPr="007C7E3D" w:rsidRDefault="007C7E3D" w:rsidP="007C7E3D">
      <w:pPr>
        <w:numPr>
          <w:ilvl w:val="0"/>
          <w:numId w:val="13"/>
        </w:numPr>
        <w:jc w:val="both"/>
        <w:rPr>
          <w:rFonts w:asciiTheme="minorHAnsi" w:hAnsiTheme="minorHAnsi" w:cstheme="minorHAnsi"/>
          <w:b/>
          <w:bCs/>
          <w:sz w:val="26"/>
          <w:szCs w:val="26"/>
          <w:lang w:val="fr"/>
        </w:rPr>
      </w:pPr>
      <w:r w:rsidRPr="007C7E3D">
        <w:rPr>
          <w:rFonts w:asciiTheme="minorHAnsi" w:hAnsiTheme="minorHAnsi" w:cstheme="minorHAnsi"/>
          <w:b/>
          <w:bCs/>
          <w:sz w:val="26"/>
          <w:szCs w:val="26"/>
          <w:lang w:val="fr"/>
        </w:rPr>
        <w:t>Propriété Intellectuelle</w:t>
      </w:r>
    </w:p>
    <w:p w14:paraId="5212389E"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Aucun droit de propriété intellectuelle n’est transféré par le présent contrat.</w:t>
      </w:r>
      <w:r w:rsidRPr="007C7E3D">
        <w:rPr>
          <w:rFonts w:asciiTheme="minorHAnsi" w:hAnsiTheme="minorHAnsi" w:cstheme="minorHAnsi"/>
          <w:sz w:val="26"/>
          <w:szCs w:val="26"/>
        </w:rPr>
        <w:br/>
        <w:t>Toute création, amélioration ou développement reste la propriété exclusive du Fournisseur. Le Fournisseur demeure seul titulaire de l’ensemble des droits de propriété intellectuelle afférents à :</w:t>
      </w:r>
    </w:p>
    <w:p w14:paraId="2012DBA5" w14:textId="77777777" w:rsidR="007C7E3D" w:rsidRPr="007C7E3D" w:rsidRDefault="007C7E3D" w:rsidP="007C7E3D">
      <w:pPr>
        <w:numPr>
          <w:ilvl w:val="0"/>
          <w:numId w:val="15"/>
        </w:numPr>
        <w:jc w:val="both"/>
        <w:rPr>
          <w:rFonts w:asciiTheme="minorHAnsi" w:hAnsiTheme="minorHAnsi" w:cstheme="minorHAnsi"/>
          <w:sz w:val="26"/>
          <w:szCs w:val="26"/>
        </w:rPr>
      </w:pPr>
      <w:r w:rsidRPr="007C7E3D">
        <w:rPr>
          <w:rFonts w:asciiTheme="minorHAnsi" w:hAnsiTheme="minorHAnsi" w:cstheme="minorHAnsi"/>
          <w:sz w:val="26"/>
          <w:szCs w:val="26"/>
        </w:rPr>
        <w:lastRenderedPageBreak/>
        <w:t>Ses marques, dénominations sociales, noms commerciaux et logos ;</w:t>
      </w:r>
    </w:p>
    <w:p w14:paraId="0E80FF0B" w14:textId="77777777" w:rsidR="007C7E3D" w:rsidRPr="007C7E3D" w:rsidRDefault="007C7E3D" w:rsidP="007C7E3D">
      <w:pPr>
        <w:numPr>
          <w:ilvl w:val="0"/>
          <w:numId w:val="15"/>
        </w:numPr>
        <w:jc w:val="both"/>
        <w:rPr>
          <w:rFonts w:asciiTheme="minorHAnsi" w:hAnsiTheme="minorHAnsi" w:cstheme="minorHAnsi"/>
          <w:sz w:val="26"/>
          <w:szCs w:val="26"/>
        </w:rPr>
      </w:pPr>
      <w:r w:rsidRPr="007C7E3D">
        <w:rPr>
          <w:rFonts w:asciiTheme="minorHAnsi" w:hAnsiTheme="minorHAnsi" w:cstheme="minorHAnsi"/>
          <w:sz w:val="26"/>
          <w:szCs w:val="26"/>
        </w:rPr>
        <w:t xml:space="preserve">Ses produits, solutions logicielles, plateformes numériques, codes sources et documentations </w:t>
      </w:r>
    </w:p>
    <w:p w14:paraId="05C50205" w14:textId="77777777" w:rsidR="007C7E3D" w:rsidRPr="007C7E3D" w:rsidRDefault="007C7E3D" w:rsidP="007C7E3D">
      <w:pPr>
        <w:numPr>
          <w:ilvl w:val="0"/>
          <w:numId w:val="15"/>
        </w:numPr>
        <w:jc w:val="both"/>
        <w:rPr>
          <w:rFonts w:asciiTheme="minorHAnsi" w:hAnsiTheme="minorHAnsi" w:cstheme="minorHAnsi"/>
          <w:sz w:val="26"/>
          <w:szCs w:val="26"/>
        </w:rPr>
      </w:pPr>
      <w:r w:rsidRPr="007C7E3D">
        <w:rPr>
          <w:rFonts w:asciiTheme="minorHAnsi" w:hAnsiTheme="minorHAnsi" w:cstheme="minorHAnsi"/>
          <w:sz w:val="26"/>
          <w:szCs w:val="26"/>
        </w:rPr>
        <w:t>Ses contenus commerciaux, techniques et promotionnels.</w:t>
      </w:r>
    </w:p>
    <w:p w14:paraId="71EB360E"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Toute reproduction, représentation, adaptation ou exploitation de ces éléments par Le Partenaire est soumise à l’autorisation préalable du Fournisseur.</w:t>
      </w:r>
    </w:p>
    <w:p w14:paraId="6785B8C9" w14:textId="77777777" w:rsidR="007C7E3D" w:rsidRPr="007C7E3D" w:rsidRDefault="007C7E3D" w:rsidP="007C7E3D">
      <w:pPr>
        <w:numPr>
          <w:ilvl w:val="0"/>
          <w:numId w:val="13"/>
        </w:numPr>
        <w:jc w:val="both"/>
        <w:rPr>
          <w:rFonts w:asciiTheme="minorHAnsi" w:hAnsiTheme="minorHAnsi" w:cstheme="minorHAnsi"/>
          <w:b/>
          <w:bCs/>
          <w:sz w:val="26"/>
          <w:szCs w:val="26"/>
        </w:rPr>
      </w:pPr>
      <w:r w:rsidRPr="007C7E3D">
        <w:rPr>
          <w:rFonts w:asciiTheme="minorHAnsi" w:hAnsiTheme="minorHAnsi" w:cstheme="minorHAnsi"/>
          <w:b/>
          <w:bCs/>
          <w:sz w:val="26"/>
          <w:szCs w:val="26"/>
        </w:rPr>
        <w:t>Confidentialité</w:t>
      </w:r>
    </w:p>
    <w:p w14:paraId="100EE10C" w14:textId="7407DF9C" w:rsidR="007C7E3D" w:rsidRPr="007C7E3D" w:rsidRDefault="007C7E3D" w:rsidP="007C7E3D">
      <w:pPr>
        <w:jc w:val="both"/>
        <w:rPr>
          <w:rFonts w:asciiTheme="minorHAnsi" w:hAnsiTheme="minorHAnsi" w:cstheme="minorHAnsi"/>
          <w:b/>
          <w:bCs/>
          <w:sz w:val="26"/>
          <w:szCs w:val="26"/>
        </w:rPr>
      </w:pPr>
      <w:r w:rsidRPr="007C7E3D">
        <w:rPr>
          <w:rFonts w:asciiTheme="minorHAnsi" w:hAnsiTheme="minorHAnsi" w:cstheme="minorHAnsi"/>
          <w:sz w:val="26"/>
          <w:szCs w:val="26"/>
        </w:rPr>
        <w:t>Le terme « Information(s) Confidentielle(s) » comprend les informations de toutes natures transmises par écrit</w:t>
      </w:r>
      <w:r w:rsidR="00274CB4" w:rsidRPr="00D667BC">
        <w:rPr>
          <w:rFonts w:asciiTheme="minorHAnsi" w:hAnsiTheme="minorHAnsi" w:cstheme="minorHAnsi"/>
          <w:sz w:val="26"/>
          <w:szCs w:val="26"/>
        </w:rPr>
        <w:t xml:space="preserve">, </w:t>
      </w:r>
      <w:r w:rsidRPr="007C7E3D">
        <w:rPr>
          <w:rFonts w:asciiTheme="minorHAnsi" w:hAnsiTheme="minorHAnsi" w:cstheme="minorHAnsi"/>
          <w:sz w:val="26"/>
          <w:szCs w:val="26"/>
        </w:rPr>
        <w:t>par le Fournisseur au partenaire et notamment les connaissances techniques, industrielles, commerciales ou organisationnelles, y compris tous les échanges entre les Parties.</w:t>
      </w:r>
    </w:p>
    <w:p w14:paraId="25DC3DA9"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Chaque Partie : </w:t>
      </w:r>
    </w:p>
    <w:p w14:paraId="0D364DFF" w14:textId="77777777" w:rsidR="007C7E3D" w:rsidRPr="007C7E3D" w:rsidRDefault="007C7E3D" w:rsidP="007C7E3D">
      <w:pPr>
        <w:numPr>
          <w:ilvl w:val="0"/>
          <w:numId w:val="16"/>
        </w:numPr>
        <w:jc w:val="both"/>
        <w:rPr>
          <w:rFonts w:asciiTheme="minorHAnsi" w:hAnsiTheme="minorHAnsi" w:cstheme="minorHAnsi"/>
          <w:sz w:val="26"/>
          <w:szCs w:val="26"/>
        </w:rPr>
      </w:pPr>
      <w:r w:rsidRPr="007C7E3D">
        <w:rPr>
          <w:rFonts w:asciiTheme="minorHAnsi" w:hAnsiTheme="minorHAnsi" w:cstheme="minorHAnsi"/>
          <w:sz w:val="26"/>
          <w:szCs w:val="26"/>
        </w:rPr>
        <w:t>S’interdit de communiquer à quiconque, directement ou indirectement, tout ou partie des informations de toute nature qui lui auront été communiquées par l’autre Partie, ou dont il aurait eu connaissance à l’occasion de l’exécution du Contrat et qui pourraient raisonnablement être considérées comme confidentielles ;</w:t>
      </w:r>
    </w:p>
    <w:p w14:paraId="775ADBB1" w14:textId="77777777" w:rsidR="007C7E3D" w:rsidRPr="007C7E3D" w:rsidRDefault="007C7E3D" w:rsidP="007C7E3D">
      <w:pPr>
        <w:numPr>
          <w:ilvl w:val="0"/>
          <w:numId w:val="16"/>
        </w:numPr>
        <w:jc w:val="both"/>
        <w:rPr>
          <w:rFonts w:asciiTheme="minorHAnsi" w:hAnsiTheme="minorHAnsi" w:cstheme="minorHAnsi"/>
          <w:sz w:val="26"/>
          <w:szCs w:val="26"/>
        </w:rPr>
      </w:pPr>
      <w:r w:rsidRPr="007C7E3D">
        <w:rPr>
          <w:rFonts w:asciiTheme="minorHAnsi" w:hAnsiTheme="minorHAnsi" w:cstheme="minorHAnsi"/>
          <w:sz w:val="26"/>
          <w:szCs w:val="26"/>
        </w:rPr>
        <w:t xml:space="preserve">S’engage à ne pas les utiliser à toute autre fin que pour l’exécution du Contrat. </w:t>
      </w:r>
    </w:p>
    <w:p w14:paraId="73AB0E02"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Les informations se trouvant dans le domaine public ou celles dont les parties auraient pu avoir connaissance en dehors de la négociation et de l'exécution du présent contrat ne sont pas visées par la présente clause. </w:t>
      </w:r>
    </w:p>
    <w:p w14:paraId="0445548C"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Chaque partie répond de ses préposés, partenaires et sous-traitants.</w:t>
      </w:r>
    </w:p>
    <w:p w14:paraId="72C92F09"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En cas de résiliation du Contrat par l’une ou l’autre des Parties, quelle qu’en soit la cause, les Parties s’interdisent d’utiliser et de divulguer tout ou partie des informations confidentielles transmises dans le cadre de l’exécution du présent Contrat pendant cinq (</w:t>
      </w:r>
      <w:r w:rsidRPr="007C7E3D">
        <w:rPr>
          <w:rFonts w:asciiTheme="minorHAnsi" w:hAnsiTheme="minorHAnsi" w:cstheme="minorHAnsi"/>
          <w:b/>
          <w:bCs/>
          <w:sz w:val="26"/>
          <w:szCs w:val="26"/>
        </w:rPr>
        <w:t>05</w:t>
      </w:r>
      <w:r w:rsidRPr="007C7E3D">
        <w:rPr>
          <w:rFonts w:asciiTheme="minorHAnsi" w:hAnsiTheme="minorHAnsi" w:cstheme="minorHAnsi"/>
          <w:sz w:val="26"/>
          <w:szCs w:val="26"/>
        </w:rPr>
        <w:t>) ans.</w:t>
      </w:r>
    </w:p>
    <w:p w14:paraId="2B1E649B" w14:textId="48954954"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Dans le cas où Le Partenaire ne respecterait pas les obligations mentionnées au présent contrat, le Fournisseur se réserve le droit de réclamer une indemnité d’un montant de cinq million</w:t>
      </w:r>
      <w:r w:rsidR="00800F84">
        <w:rPr>
          <w:rFonts w:asciiTheme="minorHAnsi" w:hAnsiTheme="minorHAnsi" w:cstheme="minorHAnsi"/>
          <w:sz w:val="26"/>
          <w:szCs w:val="26"/>
        </w:rPr>
        <w:t>s</w:t>
      </w:r>
      <w:r w:rsidRPr="007C7E3D">
        <w:rPr>
          <w:rFonts w:asciiTheme="minorHAnsi" w:hAnsiTheme="minorHAnsi" w:cstheme="minorHAnsi"/>
          <w:sz w:val="26"/>
          <w:szCs w:val="26"/>
        </w:rPr>
        <w:t xml:space="preserve"> (</w:t>
      </w:r>
      <w:r w:rsidRPr="007C7E3D">
        <w:rPr>
          <w:rFonts w:asciiTheme="minorHAnsi" w:hAnsiTheme="minorHAnsi" w:cstheme="minorHAnsi"/>
          <w:b/>
          <w:bCs/>
          <w:sz w:val="26"/>
          <w:szCs w:val="26"/>
        </w:rPr>
        <w:t>5 000 000</w:t>
      </w:r>
      <w:r w:rsidRPr="007C7E3D">
        <w:rPr>
          <w:rFonts w:asciiTheme="minorHAnsi" w:hAnsiTheme="minorHAnsi" w:cstheme="minorHAnsi"/>
          <w:sz w:val="26"/>
          <w:szCs w:val="26"/>
        </w:rPr>
        <w:t>) francs CFA.</w:t>
      </w:r>
    </w:p>
    <w:p w14:paraId="48065D5C" w14:textId="77777777" w:rsidR="007C7E3D" w:rsidRPr="007C7E3D" w:rsidRDefault="007C7E3D" w:rsidP="007C7E3D">
      <w:pPr>
        <w:numPr>
          <w:ilvl w:val="0"/>
          <w:numId w:val="13"/>
        </w:numPr>
        <w:jc w:val="both"/>
        <w:rPr>
          <w:rFonts w:asciiTheme="minorHAnsi" w:hAnsiTheme="minorHAnsi" w:cstheme="minorHAnsi"/>
          <w:b/>
          <w:bCs/>
          <w:sz w:val="26"/>
          <w:szCs w:val="26"/>
        </w:rPr>
      </w:pPr>
      <w:r w:rsidRPr="007C7E3D">
        <w:rPr>
          <w:rFonts w:asciiTheme="minorHAnsi" w:hAnsiTheme="minorHAnsi" w:cstheme="minorHAnsi"/>
          <w:b/>
          <w:bCs/>
          <w:sz w:val="26"/>
          <w:szCs w:val="26"/>
        </w:rPr>
        <w:t>Responsabilité</w:t>
      </w:r>
    </w:p>
    <w:p w14:paraId="37385E1A" w14:textId="435B8894" w:rsid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Chaque Partie est responsable des dommages causés par sa faute, sa négligence ou le non-respect de ses obligations contractuelles.</w:t>
      </w:r>
    </w:p>
    <w:p w14:paraId="29936C76" w14:textId="77777777" w:rsidR="00D667BC" w:rsidRPr="007C7E3D" w:rsidRDefault="00D667BC" w:rsidP="007C7E3D">
      <w:pPr>
        <w:jc w:val="both"/>
        <w:rPr>
          <w:rFonts w:asciiTheme="minorHAnsi" w:hAnsiTheme="minorHAnsi" w:cstheme="minorHAnsi"/>
          <w:sz w:val="26"/>
          <w:szCs w:val="26"/>
        </w:rPr>
      </w:pPr>
    </w:p>
    <w:p w14:paraId="087ED075" w14:textId="77777777" w:rsidR="007C7E3D" w:rsidRPr="007C7E3D" w:rsidRDefault="007C7E3D" w:rsidP="007C7E3D">
      <w:pPr>
        <w:numPr>
          <w:ilvl w:val="0"/>
          <w:numId w:val="13"/>
        </w:numPr>
        <w:jc w:val="both"/>
        <w:rPr>
          <w:rFonts w:asciiTheme="minorHAnsi" w:hAnsiTheme="minorHAnsi" w:cstheme="minorHAnsi"/>
          <w:b/>
          <w:bCs/>
          <w:sz w:val="26"/>
          <w:szCs w:val="26"/>
        </w:rPr>
      </w:pPr>
      <w:r w:rsidRPr="007C7E3D">
        <w:rPr>
          <w:rFonts w:asciiTheme="minorHAnsi" w:hAnsiTheme="minorHAnsi" w:cstheme="minorHAnsi"/>
          <w:b/>
          <w:bCs/>
          <w:sz w:val="26"/>
          <w:szCs w:val="26"/>
        </w:rPr>
        <w:lastRenderedPageBreak/>
        <w:t>Déclaration d’indépendance réciproque</w:t>
      </w:r>
    </w:p>
    <w:p w14:paraId="040FD726"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Les Parties déclarent expressément qu’elles sont et demeureront, pendant toute la durée du Contrat, des partenaires commerciaux et professionnels indépendants. </w:t>
      </w:r>
    </w:p>
    <w:p w14:paraId="6EBD7A95"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En conséquence, Le Partenaire ne pourra en aucun cas prétendre à la qualité d’agent commercial ou de salarié du Fournisseur.</w:t>
      </w:r>
    </w:p>
    <w:p w14:paraId="7614A5A7" w14:textId="77777777" w:rsidR="007C7E3D" w:rsidRPr="007C7E3D" w:rsidRDefault="007C7E3D" w:rsidP="007C7E3D">
      <w:pPr>
        <w:numPr>
          <w:ilvl w:val="0"/>
          <w:numId w:val="13"/>
        </w:numPr>
        <w:jc w:val="both"/>
        <w:rPr>
          <w:rFonts w:asciiTheme="minorHAnsi" w:hAnsiTheme="minorHAnsi" w:cstheme="minorHAnsi"/>
          <w:sz w:val="26"/>
          <w:szCs w:val="26"/>
        </w:rPr>
      </w:pPr>
      <w:r w:rsidRPr="007C7E3D">
        <w:rPr>
          <w:rFonts w:asciiTheme="minorHAnsi" w:hAnsiTheme="minorHAnsi" w:cstheme="minorHAnsi"/>
          <w:b/>
          <w:bCs/>
          <w:sz w:val="26"/>
          <w:szCs w:val="26"/>
        </w:rPr>
        <w:t>Résiliation</w:t>
      </w:r>
    </w:p>
    <w:p w14:paraId="1123FDDE" w14:textId="4C7AE7E2" w:rsidR="007C7E3D" w:rsidRPr="00D667BC" w:rsidRDefault="007C7E3D" w:rsidP="007C7E3D">
      <w:pPr>
        <w:jc w:val="both"/>
        <w:rPr>
          <w:rFonts w:asciiTheme="minorHAnsi" w:hAnsiTheme="minorHAnsi" w:cstheme="minorHAnsi"/>
          <w:sz w:val="26"/>
          <w:szCs w:val="26"/>
        </w:rPr>
      </w:pPr>
      <w:bookmarkStart w:id="6" w:name="_Hlk220336259"/>
      <w:r w:rsidRPr="007C7E3D">
        <w:rPr>
          <w:rFonts w:asciiTheme="minorHAnsi" w:hAnsiTheme="minorHAnsi" w:cstheme="minorHAnsi"/>
          <w:sz w:val="26"/>
          <w:szCs w:val="26"/>
        </w:rPr>
        <w:t xml:space="preserve">Le contrat peut être résilié en cas de manquement grave par l’une des Parties à ses obligations contractuelles, après mise en demeure restée sans effet dans un délai de quarante-cinq </w:t>
      </w:r>
      <w:r w:rsidRPr="007C7E3D">
        <w:rPr>
          <w:rFonts w:asciiTheme="minorHAnsi" w:hAnsiTheme="minorHAnsi" w:cstheme="minorHAnsi"/>
          <w:b/>
          <w:bCs/>
          <w:sz w:val="26"/>
          <w:szCs w:val="26"/>
        </w:rPr>
        <w:t xml:space="preserve">(45) </w:t>
      </w:r>
      <w:r w:rsidRPr="007C7E3D">
        <w:rPr>
          <w:rFonts w:asciiTheme="minorHAnsi" w:hAnsiTheme="minorHAnsi" w:cstheme="minorHAnsi"/>
          <w:sz w:val="26"/>
          <w:szCs w:val="26"/>
        </w:rPr>
        <w:t>jours. Si la Partie contrevenante ne s’est toujours pas exécutée, le présent Contrat sera résolu sans préjudice des dommages-intérêts.</w:t>
      </w:r>
    </w:p>
    <w:p w14:paraId="221EA75D" w14:textId="5D576A6D" w:rsidR="006B7CC8" w:rsidRPr="007C7E3D" w:rsidRDefault="006B7CC8" w:rsidP="007C7E3D">
      <w:pPr>
        <w:jc w:val="both"/>
        <w:rPr>
          <w:rFonts w:asciiTheme="minorHAnsi" w:hAnsiTheme="minorHAnsi" w:cstheme="minorHAnsi"/>
          <w:sz w:val="26"/>
          <w:szCs w:val="26"/>
        </w:rPr>
      </w:pPr>
      <w:r w:rsidRPr="00D667BC">
        <w:rPr>
          <w:rFonts w:asciiTheme="minorHAnsi" w:hAnsiTheme="minorHAnsi" w:cstheme="minorHAnsi"/>
          <w:sz w:val="26"/>
          <w:szCs w:val="26"/>
        </w:rPr>
        <w:t xml:space="preserve">La résiliation du contrat peut intervenir d'un commun accord, ou à l'initiative de l'une des parties sous réserve d'un préavis écrit de </w:t>
      </w:r>
      <w:bookmarkStart w:id="7" w:name="_Hlk231293775"/>
      <w:r w:rsidRPr="00D667BC">
        <w:rPr>
          <w:rFonts w:asciiTheme="minorHAnsi" w:hAnsiTheme="minorHAnsi" w:cstheme="minorHAnsi"/>
          <w:sz w:val="26"/>
          <w:szCs w:val="26"/>
        </w:rPr>
        <w:t>trente (</w:t>
      </w:r>
      <w:r w:rsidRPr="00D667BC">
        <w:rPr>
          <w:rFonts w:asciiTheme="minorHAnsi" w:hAnsiTheme="minorHAnsi" w:cstheme="minorHAnsi"/>
          <w:b/>
          <w:bCs/>
          <w:sz w:val="26"/>
          <w:szCs w:val="26"/>
        </w:rPr>
        <w:t>30</w:t>
      </w:r>
      <w:r w:rsidRPr="00D667BC">
        <w:rPr>
          <w:rFonts w:asciiTheme="minorHAnsi" w:hAnsiTheme="minorHAnsi" w:cstheme="minorHAnsi"/>
          <w:sz w:val="26"/>
          <w:szCs w:val="26"/>
        </w:rPr>
        <w:t>) jours</w:t>
      </w:r>
      <w:bookmarkEnd w:id="7"/>
      <w:r w:rsidRPr="00D667BC">
        <w:rPr>
          <w:rFonts w:asciiTheme="minorHAnsi" w:hAnsiTheme="minorHAnsi" w:cstheme="minorHAnsi"/>
          <w:sz w:val="26"/>
          <w:szCs w:val="26"/>
        </w:rPr>
        <w:t>.</w:t>
      </w:r>
    </w:p>
    <w:p w14:paraId="1976C517" w14:textId="77777777" w:rsidR="007C7E3D" w:rsidRPr="007C7E3D" w:rsidRDefault="007C7E3D" w:rsidP="007C7E3D">
      <w:pPr>
        <w:numPr>
          <w:ilvl w:val="0"/>
          <w:numId w:val="13"/>
        </w:numPr>
        <w:jc w:val="both"/>
        <w:rPr>
          <w:rFonts w:asciiTheme="minorHAnsi" w:hAnsiTheme="minorHAnsi" w:cstheme="minorHAnsi"/>
          <w:sz w:val="26"/>
          <w:szCs w:val="26"/>
        </w:rPr>
      </w:pPr>
      <w:r w:rsidRPr="007C7E3D">
        <w:rPr>
          <w:rFonts w:asciiTheme="minorHAnsi" w:hAnsiTheme="minorHAnsi" w:cstheme="minorHAnsi"/>
          <w:b/>
          <w:bCs/>
          <w:sz w:val="26"/>
          <w:szCs w:val="26"/>
        </w:rPr>
        <w:t xml:space="preserve">Force majeure </w:t>
      </w:r>
    </w:p>
    <w:p w14:paraId="7C73C510"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Aucune Partie ne pourra être tenue responsable d’un manquement dû à un cas de force majeure reconnu par la jurisprudence OHADA</w:t>
      </w:r>
      <w:bookmarkEnd w:id="6"/>
      <w:r w:rsidRPr="007C7E3D">
        <w:rPr>
          <w:rFonts w:asciiTheme="minorHAnsi" w:hAnsiTheme="minorHAnsi" w:cstheme="minorHAnsi"/>
          <w:sz w:val="26"/>
          <w:szCs w:val="26"/>
        </w:rPr>
        <w:t>.</w:t>
      </w:r>
    </w:p>
    <w:p w14:paraId="005C027C" w14:textId="77777777" w:rsidR="007C7E3D" w:rsidRPr="007C7E3D" w:rsidRDefault="007C7E3D" w:rsidP="007C7E3D">
      <w:pPr>
        <w:numPr>
          <w:ilvl w:val="0"/>
          <w:numId w:val="13"/>
        </w:numPr>
        <w:jc w:val="both"/>
        <w:rPr>
          <w:rFonts w:asciiTheme="minorHAnsi" w:hAnsiTheme="minorHAnsi" w:cstheme="minorHAnsi"/>
          <w:sz w:val="26"/>
          <w:szCs w:val="26"/>
        </w:rPr>
      </w:pPr>
      <w:bookmarkStart w:id="8" w:name="_Hlk220337320"/>
      <w:r w:rsidRPr="007C7E3D">
        <w:rPr>
          <w:rFonts w:asciiTheme="minorHAnsi" w:hAnsiTheme="minorHAnsi" w:cstheme="minorHAnsi"/>
          <w:b/>
          <w:bCs/>
          <w:sz w:val="26"/>
          <w:szCs w:val="26"/>
        </w:rPr>
        <w:t>Loi Applicable et Règlement des litiges</w:t>
      </w:r>
    </w:p>
    <w:p w14:paraId="64D7F256" w14:textId="6CD251F9"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Le présent contrat est soumis au droit OHADA et aux lois en vigueur en République du Tog</w:t>
      </w:r>
      <w:r w:rsidR="006B7CC8" w:rsidRPr="00D667BC">
        <w:rPr>
          <w:rFonts w:asciiTheme="minorHAnsi" w:hAnsiTheme="minorHAnsi" w:cstheme="minorHAnsi"/>
          <w:sz w:val="26"/>
          <w:szCs w:val="26"/>
        </w:rPr>
        <w:t xml:space="preserve">o, </w:t>
      </w:r>
      <w:r w:rsidRPr="007C7E3D">
        <w:rPr>
          <w:rFonts w:asciiTheme="minorHAnsi" w:hAnsiTheme="minorHAnsi" w:cstheme="minorHAnsi"/>
          <w:sz w:val="26"/>
          <w:szCs w:val="26"/>
        </w:rPr>
        <w:t xml:space="preserve">notamment l’Acte uniforme OHADA relatif au droit commercial général et la loi n°2006-17 du 20 décembre 2006 sur le droit d’auteur. </w:t>
      </w:r>
    </w:p>
    <w:p w14:paraId="4B78BC49"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En cas de litige relatif à l’interprétation ou à l’exécution du présent acte, les parties s’engagent à chercher en bonne intelligence une solution amiable. Si aucune solution n'est trouvée dans un délai d'un (01) mois, le différend devra être soumis à la médiation. </w:t>
      </w:r>
    </w:p>
    <w:p w14:paraId="71DC2C16" w14:textId="77777777" w:rsidR="007C7E3D" w:rsidRPr="007C7E3D" w:rsidRDefault="007C7E3D" w:rsidP="007C7E3D">
      <w:pPr>
        <w:numPr>
          <w:ilvl w:val="0"/>
          <w:numId w:val="13"/>
        </w:numPr>
        <w:jc w:val="both"/>
        <w:rPr>
          <w:rFonts w:asciiTheme="minorHAnsi" w:hAnsiTheme="minorHAnsi" w:cstheme="minorHAnsi"/>
          <w:sz w:val="26"/>
          <w:szCs w:val="26"/>
        </w:rPr>
      </w:pPr>
      <w:bookmarkStart w:id="9" w:name="_Hlk220337365"/>
      <w:bookmarkEnd w:id="8"/>
      <w:r w:rsidRPr="007C7E3D">
        <w:rPr>
          <w:rFonts w:asciiTheme="minorHAnsi" w:hAnsiTheme="minorHAnsi" w:cstheme="minorHAnsi"/>
          <w:b/>
          <w:bCs/>
          <w:sz w:val="26"/>
          <w:szCs w:val="26"/>
        </w:rPr>
        <w:t>Election de domicile</w:t>
      </w:r>
    </w:p>
    <w:p w14:paraId="26943397"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Les parties conviennent d’élire domicile : </w:t>
      </w:r>
    </w:p>
    <w:p w14:paraId="1E8BFB67" w14:textId="48329DA9" w:rsidR="007C7E3D" w:rsidRPr="007C7E3D" w:rsidRDefault="007C7E3D" w:rsidP="007C7E3D">
      <w:pPr>
        <w:numPr>
          <w:ilvl w:val="0"/>
          <w:numId w:val="17"/>
        </w:numPr>
        <w:jc w:val="both"/>
        <w:rPr>
          <w:rFonts w:asciiTheme="minorHAnsi" w:hAnsiTheme="minorHAnsi" w:cstheme="minorHAnsi"/>
          <w:sz w:val="26"/>
          <w:szCs w:val="26"/>
        </w:rPr>
      </w:pPr>
      <w:r w:rsidRPr="007C7E3D">
        <w:rPr>
          <w:rFonts w:asciiTheme="minorHAnsi" w:hAnsiTheme="minorHAnsi" w:cstheme="minorHAnsi"/>
          <w:sz w:val="26"/>
          <w:szCs w:val="26"/>
        </w:rPr>
        <w:t xml:space="preserve">Pour le Fournisseur, à l’adresse suivante ; Siège social : </w:t>
      </w:r>
      <w:r w:rsidR="006B7CC8" w:rsidRPr="00D667BC">
        <w:rPr>
          <w:rFonts w:asciiTheme="minorHAnsi" w:hAnsiTheme="minorHAnsi" w:cstheme="minorHAnsi"/>
          <w:bCs/>
          <w:sz w:val="26"/>
          <w:szCs w:val="26"/>
        </w:rPr>
        <w:t>ADEWUI derrière pharmacie du campus</w:t>
      </w:r>
      <w:r w:rsidR="006B7CC8" w:rsidRPr="00D667BC">
        <w:rPr>
          <w:rFonts w:asciiTheme="minorHAnsi" w:hAnsiTheme="minorHAnsi" w:cstheme="minorHAnsi"/>
          <w:b/>
          <w:bCs/>
          <w:sz w:val="26"/>
          <w:szCs w:val="26"/>
        </w:rPr>
        <w:t xml:space="preserve"> ; </w:t>
      </w:r>
    </w:p>
    <w:p w14:paraId="7B386632" w14:textId="77777777" w:rsidR="007C7E3D" w:rsidRPr="007C7E3D" w:rsidRDefault="007C7E3D" w:rsidP="007C7E3D">
      <w:pPr>
        <w:numPr>
          <w:ilvl w:val="0"/>
          <w:numId w:val="17"/>
        </w:numPr>
        <w:jc w:val="both"/>
        <w:rPr>
          <w:rFonts w:asciiTheme="minorHAnsi" w:hAnsiTheme="minorHAnsi" w:cstheme="minorHAnsi"/>
          <w:sz w:val="26"/>
          <w:szCs w:val="26"/>
        </w:rPr>
      </w:pPr>
      <w:r w:rsidRPr="007C7E3D">
        <w:rPr>
          <w:rFonts w:asciiTheme="minorHAnsi" w:hAnsiTheme="minorHAnsi" w:cstheme="minorHAnsi"/>
          <w:sz w:val="26"/>
          <w:szCs w:val="26"/>
        </w:rPr>
        <w:t xml:space="preserve">Pour Le Partenaire, à l’adresse suivante ; Siège social : </w:t>
      </w:r>
      <w:r w:rsidRPr="007C7E3D">
        <w:rPr>
          <w:rFonts w:asciiTheme="minorHAnsi" w:hAnsiTheme="minorHAnsi" w:cstheme="minorHAnsi"/>
          <w:b/>
          <w:bCs/>
          <w:sz w:val="26"/>
          <w:szCs w:val="26"/>
        </w:rPr>
        <w:t>(adresse complète) ….</w:t>
      </w:r>
    </w:p>
    <w:p w14:paraId="08143D2B" w14:textId="7663216D" w:rsidR="00D667BC"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Toute correspondance, notification ou signification relative au présent contrat devra être adressée aux domiciles ainsi élus, sauf notification écrite de changement d’adresse par la partie concernée.</w:t>
      </w:r>
    </w:p>
    <w:p w14:paraId="161673BF" w14:textId="77777777" w:rsidR="00D667BC" w:rsidRPr="007C7E3D" w:rsidRDefault="00D667BC" w:rsidP="007C7E3D">
      <w:pPr>
        <w:jc w:val="both"/>
        <w:rPr>
          <w:rFonts w:asciiTheme="minorHAnsi" w:hAnsiTheme="minorHAnsi" w:cstheme="minorHAnsi"/>
          <w:sz w:val="26"/>
          <w:szCs w:val="26"/>
        </w:rPr>
      </w:pPr>
    </w:p>
    <w:p w14:paraId="78E8031E" w14:textId="77777777" w:rsidR="007C7E3D" w:rsidRPr="007C7E3D" w:rsidRDefault="007C7E3D" w:rsidP="007C7E3D">
      <w:pPr>
        <w:numPr>
          <w:ilvl w:val="0"/>
          <w:numId w:val="13"/>
        </w:numPr>
        <w:jc w:val="both"/>
        <w:rPr>
          <w:rFonts w:asciiTheme="minorHAnsi" w:hAnsiTheme="minorHAnsi" w:cstheme="minorHAnsi"/>
          <w:sz w:val="26"/>
          <w:szCs w:val="26"/>
        </w:rPr>
      </w:pPr>
      <w:r w:rsidRPr="007C7E3D">
        <w:rPr>
          <w:rFonts w:asciiTheme="minorHAnsi" w:hAnsiTheme="minorHAnsi" w:cstheme="minorHAnsi"/>
          <w:b/>
          <w:bCs/>
          <w:sz w:val="26"/>
          <w:szCs w:val="26"/>
        </w:rPr>
        <w:lastRenderedPageBreak/>
        <w:t>Dispositions finales</w:t>
      </w:r>
    </w:p>
    <w:p w14:paraId="77CC83E4" w14:textId="77777777" w:rsidR="007C7E3D" w:rsidRPr="007C7E3D" w:rsidRDefault="007C7E3D" w:rsidP="007C7E3D">
      <w:pPr>
        <w:jc w:val="both"/>
        <w:rPr>
          <w:rFonts w:asciiTheme="minorHAnsi" w:hAnsiTheme="minorHAnsi" w:cstheme="minorHAnsi"/>
          <w:b/>
          <w:bCs/>
          <w:sz w:val="26"/>
          <w:szCs w:val="26"/>
        </w:rPr>
      </w:pPr>
      <w:r w:rsidRPr="007C7E3D">
        <w:rPr>
          <w:rFonts w:asciiTheme="minorHAnsi" w:hAnsiTheme="minorHAnsi" w:cstheme="minorHAnsi"/>
          <w:sz w:val="26"/>
          <w:szCs w:val="26"/>
        </w:rPr>
        <w:t xml:space="preserve">Le présent contrat constitue l’intégralité de l’accord entre les Parties. Toute modification devra faire l’objet d’un </w:t>
      </w:r>
      <w:r w:rsidRPr="007C7E3D">
        <w:rPr>
          <w:rFonts w:asciiTheme="minorHAnsi" w:hAnsiTheme="minorHAnsi" w:cstheme="minorHAnsi"/>
          <w:b/>
          <w:bCs/>
          <w:sz w:val="26"/>
          <w:szCs w:val="26"/>
        </w:rPr>
        <w:t>avenant écrit et signé.</w:t>
      </w:r>
    </w:p>
    <w:p w14:paraId="7BECB48A" w14:textId="540657E5" w:rsid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Si une ou plusieurs dispositions du contrat sont tenues pour non valides par une loi ou </w:t>
      </w:r>
      <w:proofErr w:type="gramStart"/>
      <w:r w:rsidRPr="007C7E3D">
        <w:rPr>
          <w:rFonts w:asciiTheme="minorHAnsi" w:hAnsiTheme="minorHAnsi" w:cstheme="minorHAnsi"/>
          <w:sz w:val="26"/>
          <w:szCs w:val="26"/>
        </w:rPr>
        <w:t>un</w:t>
      </w:r>
      <w:proofErr w:type="gramEnd"/>
      <w:r w:rsidRPr="007C7E3D">
        <w:rPr>
          <w:rFonts w:asciiTheme="minorHAnsi" w:hAnsiTheme="minorHAnsi" w:cstheme="minorHAnsi"/>
          <w:sz w:val="26"/>
          <w:szCs w:val="26"/>
        </w:rPr>
        <w:t xml:space="preserve"> règlement, ou déclarées telles par décision définitive d’une juridiction compétente, elles seront réputées non écrites, les autres dispositions du présent contrat garderont toute leur force et leur portée.</w:t>
      </w:r>
      <w:bookmarkEnd w:id="9"/>
    </w:p>
    <w:p w14:paraId="1266CB6E" w14:textId="77777777" w:rsidR="00D667BC" w:rsidRPr="007C7E3D" w:rsidRDefault="00D667BC" w:rsidP="007C7E3D">
      <w:pPr>
        <w:jc w:val="both"/>
        <w:rPr>
          <w:rFonts w:asciiTheme="minorHAnsi" w:hAnsiTheme="minorHAnsi" w:cstheme="minorHAnsi"/>
          <w:sz w:val="26"/>
          <w:szCs w:val="26"/>
        </w:rPr>
      </w:pPr>
    </w:p>
    <w:p w14:paraId="507138C8" w14:textId="0C96E945" w:rsidR="007C7E3D" w:rsidRDefault="007C7E3D" w:rsidP="007C7E3D">
      <w:pPr>
        <w:jc w:val="both"/>
        <w:rPr>
          <w:rFonts w:asciiTheme="minorHAnsi" w:hAnsiTheme="minorHAnsi" w:cstheme="minorHAnsi"/>
          <w:b/>
          <w:bCs/>
          <w:sz w:val="26"/>
          <w:szCs w:val="26"/>
        </w:rPr>
      </w:pPr>
      <w:bookmarkStart w:id="10" w:name="_Hlk220337575"/>
      <w:r w:rsidRPr="007C7E3D">
        <w:rPr>
          <w:rFonts w:asciiTheme="minorHAnsi" w:hAnsiTheme="minorHAnsi" w:cstheme="minorHAnsi"/>
          <w:sz w:val="26"/>
          <w:szCs w:val="26"/>
        </w:rPr>
        <w:t>En deux (</w:t>
      </w:r>
      <w:r w:rsidRPr="007C7E3D">
        <w:rPr>
          <w:rFonts w:asciiTheme="minorHAnsi" w:hAnsiTheme="minorHAnsi" w:cstheme="minorHAnsi"/>
          <w:b/>
          <w:bCs/>
          <w:sz w:val="26"/>
          <w:szCs w:val="26"/>
        </w:rPr>
        <w:t>02</w:t>
      </w:r>
      <w:r w:rsidRPr="007C7E3D">
        <w:rPr>
          <w:rFonts w:asciiTheme="minorHAnsi" w:hAnsiTheme="minorHAnsi" w:cstheme="minorHAnsi"/>
          <w:sz w:val="26"/>
          <w:szCs w:val="26"/>
        </w:rPr>
        <w:t xml:space="preserve">) exemplaires originaux, chacun faisant foi, à </w:t>
      </w:r>
      <w:r w:rsidRPr="007C7E3D">
        <w:rPr>
          <w:rFonts w:asciiTheme="minorHAnsi" w:hAnsiTheme="minorHAnsi" w:cstheme="minorHAnsi"/>
          <w:b/>
          <w:bCs/>
          <w:sz w:val="26"/>
          <w:szCs w:val="26"/>
        </w:rPr>
        <w:t>(lieu)</w:t>
      </w:r>
      <w:r w:rsidRPr="007C7E3D">
        <w:rPr>
          <w:rFonts w:asciiTheme="minorHAnsi" w:hAnsiTheme="minorHAnsi" w:cstheme="minorHAnsi"/>
          <w:sz w:val="26"/>
          <w:szCs w:val="26"/>
        </w:rPr>
        <w:t xml:space="preserve"> le </w:t>
      </w:r>
      <w:r w:rsidRPr="007C7E3D">
        <w:rPr>
          <w:rFonts w:asciiTheme="minorHAnsi" w:hAnsiTheme="minorHAnsi" w:cstheme="minorHAnsi"/>
          <w:b/>
          <w:bCs/>
          <w:sz w:val="26"/>
          <w:szCs w:val="26"/>
        </w:rPr>
        <w:t>(date)</w:t>
      </w:r>
      <w:bookmarkEnd w:id="10"/>
    </w:p>
    <w:p w14:paraId="147FB949" w14:textId="77777777" w:rsidR="00D667BC" w:rsidRPr="007C7E3D" w:rsidRDefault="00D667BC" w:rsidP="007C7E3D">
      <w:pPr>
        <w:jc w:val="both"/>
        <w:rPr>
          <w:rFonts w:asciiTheme="minorHAnsi" w:hAnsiTheme="minorHAnsi" w:cstheme="minorHAnsi"/>
          <w:sz w:val="26"/>
          <w:szCs w:val="26"/>
        </w:rPr>
      </w:pPr>
    </w:p>
    <w:tbl>
      <w:tblPr>
        <w:tblW w:w="9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0"/>
        <w:gridCol w:w="3792"/>
        <w:gridCol w:w="587"/>
        <w:gridCol w:w="268"/>
        <w:gridCol w:w="4739"/>
      </w:tblGrid>
      <w:tr w:rsidR="007C7E3D" w:rsidRPr="007C7E3D" w14:paraId="4E783ECB" w14:textId="77777777" w:rsidTr="00993AF1">
        <w:trPr>
          <w:trHeight w:val="2631"/>
        </w:trPr>
        <w:tc>
          <w:tcPr>
            <w:tcW w:w="4773" w:type="dxa"/>
            <w:gridSpan w:val="4"/>
            <w:shd w:val="clear" w:color="auto" w:fill="auto"/>
          </w:tcPr>
          <w:p w14:paraId="229C2B06" w14:textId="4E39AB7B" w:rsidR="007C7E3D" w:rsidRPr="0002643F" w:rsidRDefault="0002643F" w:rsidP="007C7E3D">
            <w:pPr>
              <w:jc w:val="both"/>
              <w:rPr>
                <w:rFonts w:asciiTheme="minorHAnsi" w:hAnsiTheme="minorHAnsi" w:cstheme="minorHAnsi"/>
                <w:sz w:val="26"/>
                <w:szCs w:val="26"/>
              </w:rPr>
            </w:pPr>
            <w:bookmarkStart w:id="11" w:name="_Hlk220337593"/>
            <w:r w:rsidRPr="0002643F">
              <w:rPr>
                <w:rFonts w:asciiTheme="minorHAnsi" w:hAnsiTheme="minorHAnsi" w:cstheme="minorHAnsi"/>
                <w:sz w:val="26"/>
                <w:szCs w:val="26"/>
              </w:rPr>
              <w:t xml:space="preserve">Le </w:t>
            </w:r>
            <w:r w:rsidR="007C7E3D" w:rsidRPr="0002643F">
              <w:rPr>
                <w:rFonts w:asciiTheme="minorHAnsi" w:hAnsiTheme="minorHAnsi" w:cstheme="minorHAnsi"/>
                <w:sz w:val="26"/>
                <w:szCs w:val="26"/>
              </w:rPr>
              <w:t>Fournisseur</w:t>
            </w:r>
          </w:p>
          <w:p w14:paraId="5C2B3AE7" w14:textId="4C935260" w:rsidR="007C7E3D" w:rsidRPr="007C7E3D" w:rsidRDefault="006B7CC8" w:rsidP="007C7E3D">
            <w:pPr>
              <w:jc w:val="both"/>
              <w:rPr>
                <w:rFonts w:asciiTheme="minorHAnsi" w:hAnsiTheme="minorHAnsi" w:cstheme="minorHAnsi"/>
                <w:sz w:val="26"/>
                <w:szCs w:val="26"/>
                <w:lang w:val="en-US"/>
              </w:rPr>
            </w:pPr>
            <w:r w:rsidRPr="00D667BC">
              <w:rPr>
                <w:rFonts w:asciiTheme="minorHAnsi" w:hAnsiTheme="minorHAnsi" w:cstheme="minorHAnsi"/>
                <w:b/>
                <w:bCs/>
                <w:sz w:val="26"/>
                <w:szCs w:val="26"/>
              </w:rPr>
              <w:t>NET BY US Togo</w:t>
            </w:r>
          </w:p>
          <w:p w14:paraId="017F92D4" w14:textId="01E1D082"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Nom : </w:t>
            </w:r>
            <w:r w:rsidR="006B7CC8" w:rsidRPr="00D667BC">
              <w:rPr>
                <w:rFonts w:asciiTheme="minorHAnsi" w:hAnsiTheme="minorHAnsi" w:cstheme="minorHAnsi"/>
                <w:sz w:val="26"/>
                <w:szCs w:val="26"/>
              </w:rPr>
              <w:t>Ricardo HOUNTON</w:t>
            </w:r>
          </w:p>
          <w:p w14:paraId="16307981" w14:textId="7114114A"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Fonction : </w:t>
            </w:r>
            <w:r w:rsidR="006B7CC8" w:rsidRPr="00D667BC">
              <w:rPr>
                <w:rFonts w:asciiTheme="minorHAnsi" w:hAnsiTheme="minorHAnsi" w:cstheme="minorHAnsi"/>
                <w:sz w:val="26"/>
                <w:szCs w:val="26"/>
              </w:rPr>
              <w:t xml:space="preserve">Gérant </w:t>
            </w:r>
          </w:p>
          <w:p w14:paraId="5CB1FCF7" w14:textId="377A3CB3" w:rsidR="00D667BC"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Signature : </w:t>
            </w:r>
          </w:p>
        </w:tc>
        <w:tc>
          <w:tcPr>
            <w:tcW w:w="4773" w:type="dxa"/>
            <w:shd w:val="clear" w:color="auto" w:fill="auto"/>
          </w:tcPr>
          <w:p w14:paraId="32A4AAAD" w14:textId="5C409A61" w:rsidR="00D667BC" w:rsidRPr="0002643F" w:rsidRDefault="0002643F" w:rsidP="007C7E3D">
            <w:pPr>
              <w:jc w:val="both"/>
              <w:rPr>
                <w:rFonts w:asciiTheme="minorHAnsi" w:hAnsiTheme="minorHAnsi" w:cstheme="minorHAnsi"/>
                <w:sz w:val="26"/>
                <w:szCs w:val="26"/>
              </w:rPr>
            </w:pPr>
            <w:r w:rsidRPr="0002643F">
              <w:rPr>
                <w:rFonts w:asciiTheme="minorHAnsi" w:hAnsiTheme="minorHAnsi" w:cstheme="minorHAnsi"/>
                <w:sz w:val="26"/>
                <w:szCs w:val="26"/>
              </w:rPr>
              <w:t xml:space="preserve">Le </w:t>
            </w:r>
            <w:r w:rsidR="007C7E3D" w:rsidRPr="0002643F">
              <w:rPr>
                <w:rFonts w:asciiTheme="minorHAnsi" w:hAnsiTheme="minorHAnsi" w:cstheme="minorHAnsi"/>
                <w:sz w:val="26"/>
                <w:szCs w:val="26"/>
              </w:rPr>
              <w:t>Partenaire</w:t>
            </w:r>
          </w:p>
          <w:p w14:paraId="16DFDBEB" w14:textId="0A5C3ABC" w:rsidR="007C7E3D" w:rsidRPr="007C7E3D" w:rsidRDefault="007C7E3D" w:rsidP="007C7E3D">
            <w:pPr>
              <w:jc w:val="both"/>
              <w:rPr>
                <w:rFonts w:asciiTheme="minorHAnsi" w:hAnsiTheme="minorHAnsi" w:cstheme="minorHAnsi"/>
                <w:b/>
                <w:bCs/>
                <w:sz w:val="26"/>
                <w:szCs w:val="26"/>
              </w:rPr>
            </w:pPr>
            <w:r w:rsidRPr="007C7E3D">
              <w:rPr>
                <w:rFonts w:asciiTheme="minorHAnsi" w:hAnsiTheme="minorHAnsi" w:cstheme="minorHAnsi"/>
                <w:sz w:val="26"/>
                <w:szCs w:val="26"/>
              </w:rPr>
              <w:t>(</w:t>
            </w:r>
            <w:r w:rsidR="0002643F" w:rsidRPr="007C7E3D">
              <w:rPr>
                <w:rFonts w:asciiTheme="minorHAnsi" w:hAnsiTheme="minorHAnsi" w:cstheme="minorHAnsi"/>
                <w:b/>
                <w:bCs/>
                <w:sz w:val="26"/>
                <w:szCs w:val="26"/>
              </w:rPr>
              <w:t>Personne</w:t>
            </w:r>
            <w:r w:rsidRPr="007C7E3D">
              <w:rPr>
                <w:rFonts w:asciiTheme="minorHAnsi" w:hAnsiTheme="minorHAnsi" w:cstheme="minorHAnsi"/>
                <w:b/>
                <w:bCs/>
                <w:sz w:val="26"/>
                <w:szCs w:val="26"/>
              </w:rPr>
              <w:t xml:space="preserve"> physique ou morale</w:t>
            </w:r>
            <w:r w:rsidRPr="007C7E3D">
              <w:rPr>
                <w:rFonts w:asciiTheme="minorHAnsi" w:hAnsiTheme="minorHAnsi" w:cstheme="minorHAnsi"/>
                <w:sz w:val="26"/>
                <w:szCs w:val="26"/>
              </w:rPr>
              <w:t>)</w:t>
            </w:r>
          </w:p>
          <w:p w14:paraId="25048371"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Nom : </w:t>
            </w:r>
          </w:p>
          <w:p w14:paraId="39333AF3"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 xml:space="preserve">Fonction : </w:t>
            </w:r>
          </w:p>
          <w:p w14:paraId="7D695F41" w14:textId="77777777" w:rsidR="007C7E3D" w:rsidRPr="007C7E3D" w:rsidRDefault="007C7E3D" w:rsidP="007C7E3D">
            <w:pPr>
              <w:jc w:val="both"/>
              <w:rPr>
                <w:rFonts w:asciiTheme="minorHAnsi" w:hAnsiTheme="minorHAnsi" w:cstheme="minorHAnsi"/>
                <w:sz w:val="26"/>
                <w:szCs w:val="26"/>
              </w:rPr>
            </w:pPr>
            <w:r w:rsidRPr="007C7E3D">
              <w:rPr>
                <w:rFonts w:asciiTheme="minorHAnsi" w:hAnsiTheme="minorHAnsi" w:cstheme="minorHAnsi"/>
                <w:sz w:val="26"/>
                <w:szCs w:val="26"/>
              </w:rPr>
              <w:t>Signature :</w:t>
            </w:r>
          </w:p>
        </w:tc>
      </w:tr>
      <w:tr w:rsidR="007C7E3D" w:rsidRPr="007C7E3D" w14:paraId="7A44591A" w14:textId="77777777" w:rsidTr="00993AF1">
        <w:trPr>
          <w:gridAfter w:val="2"/>
          <w:wAfter w:w="5043" w:type="dxa"/>
          <w:trHeight w:val="300"/>
        </w:trPr>
        <w:tc>
          <w:tcPr>
            <w:tcW w:w="93" w:type="dxa"/>
            <w:tcBorders>
              <w:top w:val="nil"/>
              <w:left w:val="nil"/>
              <w:bottom w:val="nil"/>
              <w:right w:val="nil"/>
            </w:tcBorders>
            <w:tcMar>
              <w:left w:w="70" w:type="dxa"/>
              <w:right w:w="70" w:type="dxa"/>
            </w:tcMar>
          </w:tcPr>
          <w:p w14:paraId="760DC716" w14:textId="77777777" w:rsidR="007C7E3D" w:rsidRPr="007C7E3D" w:rsidRDefault="007C7E3D" w:rsidP="007C7E3D">
            <w:pPr>
              <w:jc w:val="both"/>
              <w:rPr>
                <w:rFonts w:asciiTheme="minorHAnsi" w:hAnsiTheme="minorHAnsi" w:cstheme="minorHAnsi"/>
                <w:sz w:val="26"/>
                <w:szCs w:val="26"/>
              </w:rPr>
            </w:pPr>
          </w:p>
        </w:tc>
        <w:tc>
          <w:tcPr>
            <w:tcW w:w="3820" w:type="dxa"/>
            <w:tcBorders>
              <w:top w:val="nil"/>
              <w:left w:val="nil"/>
              <w:bottom w:val="nil"/>
              <w:right w:val="nil"/>
            </w:tcBorders>
            <w:shd w:val="clear" w:color="auto" w:fill="auto"/>
            <w:tcMar>
              <w:left w:w="70" w:type="dxa"/>
              <w:right w:w="70" w:type="dxa"/>
            </w:tcMar>
            <w:vAlign w:val="bottom"/>
          </w:tcPr>
          <w:p w14:paraId="099B92ED" w14:textId="77777777" w:rsidR="007C7E3D" w:rsidRPr="007C7E3D" w:rsidRDefault="007C7E3D" w:rsidP="007C7E3D">
            <w:pPr>
              <w:jc w:val="both"/>
              <w:rPr>
                <w:rFonts w:asciiTheme="minorHAnsi" w:hAnsiTheme="minorHAnsi" w:cstheme="minorHAnsi"/>
                <w:sz w:val="26"/>
                <w:szCs w:val="26"/>
              </w:rPr>
            </w:pPr>
          </w:p>
        </w:tc>
        <w:tc>
          <w:tcPr>
            <w:tcW w:w="590" w:type="dxa"/>
            <w:tcBorders>
              <w:top w:val="nil"/>
              <w:left w:val="nil"/>
              <w:bottom w:val="nil"/>
              <w:right w:val="nil"/>
            </w:tcBorders>
            <w:shd w:val="clear" w:color="auto" w:fill="auto"/>
            <w:tcMar>
              <w:left w:w="70" w:type="dxa"/>
              <w:right w:w="70" w:type="dxa"/>
            </w:tcMar>
            <w:vAlign w:val="bottom"/>
          </w:tcPr>
          <w:p w14:paraId="3060525C" w14:textId="77777777" w:rsidR="007C7E3D" w:rsidRPr="007C7E3D" w:rsidRDefault="007C7E3D" w:rsidP="007C7E3D">
            <w:pPr>
              <w:jc w:val="both"/>
              <w:rPr>
                <w:rFonts w:asciiTheme="minorHAnsi" w:hAnsiTheme="minorHAnsi" w:cstheme="minorHAnsi"/>
                <w:sz w:val="26"/>
                <w:szCs w:val="26"/>
              </w:rPr>
            </w:pPr>
          </w:p>
        </w:tc>
      </w:tr>
      <w:bookmarkEnd w:id="11"/>
    </w:tbl>
    <w:p w14:paraId="088B342B" w14:textId="77777777" w:rsidR="006B70D6" w:rsidRPr="00D667BC" w:rsidRDefault="006B70D6">
      <w:pPr>
        <w:jc w:val="both"/>
        <w:rPr>
          <w:rFonts w:asciiTheme="minorHAnsi" w:hAnsiTheme="minorHAnsi" w:cstheme="minorHAnsi"/>
          <w:sz w:val="26"/>
          <w:szCs w:val="26"/>
        </w:rPr>
      </w:pPr>
    </w:p>
    <w:sectPr w:rsidR="006B70D6" w:rsidRPr="00D667B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07524" w14:textId="77777777" w:rsidR="00B26528" w:rsidRDefault="00B26528" w:rsidP="00CD7A46">
      <w:pPr>
        <w:spacing w:after="0" w:line="240" w:lineRule="auto"/>
      </w:pPr>
      <w:r>
        <w:separator/>
      </w:r>
    </w:p>
  </w:endnote>
  <w:endnote w:type="continuationSeparator" w:id="0">
    <w:p w14:paraId="27BE15F2" w14:textId="77777777" w:rsidR="00B26528" w:rsidRDefault="00B26528"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39963E00" w:rsidR="002F52FF" w:rsidRDefault="003D55DC">
    <w:pPr>
      <w:pStyle w:val="Pieddepage"/>
    </w:pPr>
    <w:r>
      <w:rPr>
        <w:noProof/>
      </w:rPr>
      <w:drawing>
        <wp:anchor distT="0" distB="0" distL="114300" distR="114300" simplePos="0" relativeHeight="251661312" behindDoc="0" locked="0" layoutInCell="1" allowOverlap="1" wp14:anchorId="53D5690E" wp14:editId="746F8D7F">
          <wp:simplePos x="0" y="0"/>
          <wp:positionH relativeFrom="margin">
            <wp:posOffset>-836295</wp:posOffset>
          </wp:positionH>
          <wp:positionV relativeFrom="paragraph">
            <wp:posOffset>-49530</wp:posOffset>
          </wp:positionV>
          <wp:extent cx="7778187"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7778187"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F1BC1" w14:textId="77777777" w:rsidR="00B26528" w:rsidRDefault="00B26528" w:rsidP="00CD7A46">
      <w:pPr>
        <w:spacing w:after="0" w:line="240" w:lineRule="auto"/>
      </w:pPr>
      <w:r>
        <w:separator/>
      </w:r>
    </w:p>
  </w:footnote>
  <w:footnote w:type="continuationSeparator" w:id="0">
    <w:p w14:paraId="5B4B879F" w14:textId="77777777" w:rsidR="00B26528" w:rsidRDefault="00B26528"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C22362"/>
    <w:multiLevelType w:val="hybridMultilevel"/>
    <w:tmpl w:val="C004DF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07C29C2"/>
    <w:multiLevelType w:val="hybridMultilevel"/>
    <w:tmpl w:val="4D005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F77E43"/>
    <w:multiLevelType w:val="hybridMultilevel"/>
    <w:tmpl w:val="A48647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CE4594"/>
    <w:multiLevelType w:val="multilevel"/>
    <w:tmpl w:val="77103F3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30921530"/>
    <w:multiLevelType w:val="hybridMultilevel"/>
    <w:tmpl w:val="176870B6"/>
    <w:lvl w:ilvl="0" w:tplc="3B74604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8" w15:restartNumberingAfterBreak="0">
    <w:nsid w:val="34530013"/>
    <w:multiLevelType w:val="hybridMultilevel"/>
    <w:tmpl w:val="EDFA27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6B44881"/>
    <w:multiLevelType w:val="hybridMultilevel"/>
    <w:tmpl w:val="9F4E0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C3D4278"/>
    <w:multiLevelType w:val="hybridMultilevel"/>
    <w:tmpl w:val="60A8A3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8DF5406"/>
    <w:multiLevelType w:val="hybridMultilevel"/>
    <w:tmpl w:val="588699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CBA4993"/>
    <w:multiLevelType w:val="hybridMultilevel"/>
    <w:tmpl w:val="C9A0BAC0"/>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CF810BF"/>
    <w:multiLevelType w:val="hybridMultilevel"/>
    <w:tmpl w:val="024ED63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51894D6B"/>
    <w:multiLevelType w:val="hybridMultilevel"/>
    <w:tmpl w:val="D35633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1563EEE"/>
    <w:multiLevelType w:val="hybridMultilevel"/>
    <w:tmpl w:val="D0EC9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23778A1"/>
    <w:multiLevelType w:val="hybridMultilevel"/>
    <w:tmpl w:val="C25A6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9"/>
  </w:num>
  <w:num w:numId="2">
    <w:abstractNumId w:val="18"/>
  </w:num>
  <w:num w:numId="3">
    <w:abstractNumId w:val="6"/>
  </w:num>
  <w:num w:numId="4">
    <w:abstractNumId w:val="4"/>
  </w:num>
  <w:num w:numId="5">
    <w:abstractNumId w:val="14"/>
  </w:num>
  <w:num w:numId="6">
    <w:abstractNumId w:val="20"/>
  </w:num>
  <w:num w:numId="7">
    <w:abstractNumId w:val="2"/>
  </w:num>
  <w:num w:numId="8">
    <w:abstractNumId w:val="0"/>
  </w:num>
  <w:num w:numId="9">
    <w:abstractNumId w:val="17"/>
  </w:num>
  <w:num w:numId="10">
    <w:abstractNumId w:val="12"/>
  </w:num>
  <w:num w:numId="11">
    <w:abstractNumId w:val="10"/>
  </w:num>
  <w:num w:numId="12">
    <w:abstractNumId w:val="7"/>
  </w:num>
  <w:num w:numId="13">
    <w:abstractNumId w:val="5"/>
  </w:num>
  <w:num w:numId="14">
    <w:abstractNumId w:val="1"/>
  </w:num>
  <w:num w:numId="15">
    <w:abstractNumId w:val="9"/>
  </w:num>
  <w:num w:numId="16">
    <w:abstractNumId w:val="15"/>
  </w:num>
  <w:num w:numId="17">
    <w:abstractNumId w:val="16"/>
  </w:num>
  <w:num w:numId="18">
    <w:abstractNumId w:val="3"/>
  </w:num>
  <w:num w:numId="19">
    <w:abstractNumId w:val="8"/>
  </w:num>
  <w:num w:numId="20">
    <w:abstractNumId w:val="11"/>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2643F"/>
    <w:rsid w:val="001F27F5"/>
    <w:rsid w:val="002018F4"/>
    <w:rsid w:val="00214FDC"/>
    <w:rsid w:val="00274CB4"/>
    <w:rsid w:val="002974CF"/>
    <w:rsid w:val="002D3A1E"/>
    <w:rsid w:val="002D5C33"/>
    <w:rsid w:val="002F4194"/>
    <w:rsid w:val="002F52FF"/>
    <w:rsid w:val="003162A1"/>
    <w:rsid w:val="003D55DC"/>
    <w:rsid w:val="004006EC"/>
    <w:rsid w:val="004416A4"/>
    <w:rsid w:val="0046010E"/>
    <w:rsid w:val="00495301"/>
    <w:rsid w:val="0051214A"/>
    <w:rsid w:val="00526F97"/>
    <w:rsid w:val="0056151D"/>
    <w:rsid w:val="00645649"/>
    <w:rsid w:val="0067624D"/>
    <w:rsid w:val="0067711B"/>
    <w:rsid w:val="006B70D6"/>
    <w:rsid w:val="006B7CC8"/>
    <w:rsid w:val="007C7E3D"/>
    <w:rsid w:val="007E1DA8"/>
    <w:rsid w:val="007F1C16"/>
    <w:rsid w:val="007F7F3B"/>
    <w:rsid w:val="00800F84"/>
    <w:rsid w:val="008218D0"/>
    <w:rsid w:val="0083500E"/>
    <w:rsid w:val="008523CD"/>
    <w:rsid w:val="008574E0"/>
    <w:rsid w:val="00896FD0"/>
    <w:rsid w:val="008F13AE"/>
    <w:rsid w:val="00945355"/>
    <w:rsid w:val="00962499"/>
    <w:rsid w:val="00973EBF"/>
    <w:rsid w:val="00997125"/>
    <w:rsid w:val="00A07F6B"/>
    <w:rsid w:val="00A31C96"/>
    <w:rsid w:val="00A6767D"/>
    <w:rsid w:val="00A734D1"/>
    <w:rsid w:val="00A95A27"/>
    <w:rsid w:val="00B26528"/>
    <w:rsid w:val="00B56A39"/>
    <w:rsid w:val="00BD069A"/>
    <w:rsid w:val="00C714AD"/>
    <w:rsid w:val="00CD7A46"/>
    <w:rsid w:val="00D000E4"/>
    <w:rsid w:val="00D06D86"/>
    <w:rsid w:val="00D20CCC"/>
    <w:rsid w:val="00D667BC"/>
    <w:rsid w:val="00DA73CB"/>
    <w:rsid w:val="00DE1728"/>
    <w:rsid w:val="00F13FE6"/>
    <w:rsid w:val="00F359C4"/>
    <w:rsid w:val="00F52AB7"/>
    <w:rsid w:val="00F66295"/>
    <w:rsid w:val="00F83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styleId="Lienhypertexte">
    <w:name w:val="Hyperlink"/>
    <w:basedOn w:val="Policepardfaut"/>
    <w:uiPriority w:val="99"/>
    <w:unhideWhenUsed/>
    <w:rsid w:val="007C7E3D"/>
    <w:rPr>
      <w:color w:val="0563C1" w:themeColor="hyperlink"/>
      <w:u w:val="single"/>
    </w:rPr>
  </w:style>
  <w:style w:type="character" w:styleId="Mentionnonrsolue">
    <w:name w:val="Unresolved Mention"/>
    <w:basedOn w:val="Policepardfaut"/>
    <w:uiPriority w:val="99"/>
    <w:semiHidden/>
    <w:unhideWhenUsed/>
    <w:rsid w:val="007C7E3D"/>
    <w:rPr>
      <w:color w:val="605E5C"/>
      <w:shd w:val="clear" w:color="auto" w:fill="E1DFDD"/>
    </w:rPr>
  </w:style>
  <w:style w:type="paragraph" w:styleId="Paragraphedeliste">
    <w:name w:val="List Paragraph"/>
    <w:basedOn w:val="Normal"/>
    <w:uiPriority w:val="34"/>
    <w:qFormat/>
    <w:rsid w:val="00D000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1249</Words>
  <Characters>6870</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4</cp:revision>
  <dcterms:created xsi:type="dcterms:W3CDTF">2026-06-02T11:16:00Z</dcterms:created>
  <dcterms:modified xsi:type="dcterms:W3CDTF">2026-06-02T12:04:00Z</dcterms:modified>
</cp:coreProperties>
</file>