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512C8" w14:textId="77777777" w:rsidR="00190E8E" w:rsidRPr="006F710B" w:rsidRDefault="00190E8E" w:rsidP="00190E8E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gestion des mots de passe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1D9E75AC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63151A5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gestion des mots de passe (ci-après la « Politique ») a pour objet de définir les règles relatives à la création, l'utilisation et la conservation des mots de passe au sein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BA0EAD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275E8636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704F975D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Protéger les systèmes d'information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contre les intrusions et les piratages</w:t>
      </w:r>
    </w:p>
    <w:p w14:paraId="386EAB25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confidentialité des données de l'entreprise</w:t>
      </w:r>
    </w:p>
    <w:p w14:paraId="08A874B3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risques de fraude</w:t>
      </w:r>
    </w:p>
    <w:p w14:paraId="4191AAB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0C4F8827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, quel que soit leur statut ou leur fonction. Elle s'applique également aux prestataires et sous-traitants qui ont 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6226E6D4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097248BB" w14:textId="77777777" w:rsidR="00190E8E" w:rsidRPr="006F710B" w:rsidRDefault="00190E8E" w:rsidP="00190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Mot de passe :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combinaison de caractères permettant à un utilisateur de s'authentifier sur un système informatique.</w:t>
      </w:r>
    </w:p>
    <w:p w14:paraId="005CEF20" w14:textId="77777777" w:rsidR="00190E8E" w:rsidRPr="006F710B" w:rsidRDefault="00190E8E" w:rsidP="00190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Identifiant :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élément permettant d'identifier un utilisateur sur un système informatique.</w:t>
      </w:r>
    </w:p>
    <w:p w14:paraId="084E5327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4 - Création des mots de passe</w:t>
      </w:r>
    </w:p>
    <w:p w14:paraId="3FD8BF4F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avoir une longueur minimale de 12 caractères.</w:t>
      </w:r>
    </w:p>
    <w:p w14:paraId="79300E22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contenir au moins une minuscule, une majuscule, un chiffre et un caractère spécial.</w:t>
      </w:r>
    </w:p>
    <w:p w14:paraId="439B141B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basés sur des informations personnelles facilement devinables, telles que la date de naissance ou le nom d'un animal de compagnie.</w:t>
      </w:r>
    </w:p>
    <w:p w14:paraId="2F5F1D10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Les mots de passe ne doivent pas être utilisés pour plusieurs comptes différents.</w:t>
      </w:r>
    </w:p>
    <w:p w14:paraId="6EEAACB3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5 - Utilisation des mots de passe</w:t>
      </w:r>
    </w:p>
    <w:p w14:paraId="3BF05094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être confidentiels et ne doivent pas être partagés avec d'autres personnes.</w:t>
      </w:r>
    </w:p>
    <w:p w14:paraId="0D5019DB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être modifiés régulièrement, au moins tous les 6 mois.</w:t>
      </w:r>
    </w:p>
    <w:p w14:paraId="54FCA31A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saisis sur des sites web ou des applications non sécurisés.</w:t>
      </w:r>
    </w:p>
    <w:p w14:paraId="7B09ED4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6 - Conservation des mots de passe</w:t>
      </w:r>
    </w:p>
    <w:p w14:paraId="46E12FB6" w14:textId="77777777" w:rsidR="00190E8E" w:rsidRPr="006F710B" w:rsidRDefault="00190E8E" w:rsidP="00190E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stockés sur un ordinateur ou un appareil mobile.</w:t>
      </w:r>
    </w:p>
    <w:p w14:paraId="47F02E76" w14:textId="77777777" w:rsidR="00190E8E" w:rsidRPr="00AD5D14" w:rsidRDefault="00190E8E" w:rsidP="00190E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AD5D14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  <w:lang w:eastAsia="fr-FR"/>
        </w:rPr>
        <w:t>Les mots de passe peuvent être stockés dans un gestionnaire de mots de passe sécurisé.</w:t>
      </w:r>
    </w:p>
    <w:p w14:paraId="64333A6F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7 - Sanctions</w:t>
      </w:r>
    </w:p>
    <w:p w14:paraId="1C559ECD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Politique peut entraîner des sanctions disciplinaires, pouvant aller jusqu'au licenciement.</w:t>
      </w:r>
    </w:p>
    <w:p w14:paraId="1BB9D639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8 - Entrée en vigueur</w:t>
      </w:r>
    </w:p>
    <w:p w14:paraId="435C0194" w14:textId="77777777" w:rsidR="00190E8E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Politique entre en vigueur à compter de sa date de diffusion.</w:t>
      </w:r>
    </w:p>
    <w:p w14:paraId="3EB68456" w14:textId="77777777" w:rsidR="00AD5D14" w:rsidRPr="006F710B" w:rsidRDefault="00AD5D14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3BB55F6F" w14:textId="77777777" w:rsidR="00190E8E" w:rsidRDefault="00190E8E" w:rsidP="00190E8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3E13E5FC" w14:textId="77777777" w:rsidR="00AD5D14" w:rsidRDefault="00AD5D14" w:rsidP="00190E8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44F5E63F" w14:textId="77777777" w:rsidR="00AD5D14" w:rsidRDefault="00AD5D14" w:rsidP="00190E8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381B08E8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00316F1F" w14:textId="77777777" w:rsidR="00190E8E" w:rsidRPr="00576871" w:rsidRDefault="00190E8E" w:rsidP="00190E8E">
      <w:pPr>
        <w:rPr>
          <w:rFonts w:asciiTheme="minorHAnsi" w:hAnsiTheme="minorHAnsi" w:cstheme="minorHAnsi"/>
        </w:rPr>
      </w:pPr>
    </w:p>
    <w:p w14:paraId="637FA144" w14:textId="77777777" w:rsidR="00A31C96" w:rsidRDefault="00A31C96" w:rsidP="00A31C96">
      <w:pPr>
        <w:rPr>
          <w:rFonts w:cstheme="minorHAnsi"/>
          <w:b/>
          <w:bCs/>
          <w:sz w:val="28"/>
          <w:szCs w:val="28"/>
          <w:u w:val="single"/>
        </w:rPr>
      </w:pP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20B96" w14:textId="77777777" w:rsidR="00DE274A" w:rsidRDefault="00DE274A" w:rsidP="00CD7A46">
      <w:pPr>
        <w:spacing w:after="0" w:line="240" w:lineRule="auto"/>
      </w:pPr>
      <w:r>
        <w:separator/>
      </w:r>
    </w:p>
  </w:endnote>
  <w:endnote w:type="continuationSeparator" w:id="0">
    <w:p w14:paraId="564969F8" w14:textId="77777777" w:rsidR="00DE274A" w:rsidRDefault="00DE274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27A5B" w14:textId="77777777" w:rsidR="00DE274A" w:rsidRDefault="00DE274A" w:rsidP="00CD7A46">
      <w:pPr>
        <w:spacing w:after="0" w:line="240" w:lineRule="auto"/>
      </w:pPr>
      <w:r>
        <w:separator/>
      </w:r>
    </w:p>
  </w:footnote>
  <w:footnote w:type="continuationSeparator" w:id="0">
    <w:p w14:paraId="2E808B42" w14:textId="77777777" w:rsidR="00DE274A" w:rsidRDefault="00DE274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A10DB"/>
    <w:multiLevelType w:val="multilevel"/>
    <w:tmpl w:val="9A70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01503"/>
    <w:multiLevelType w:val="multilevel"/>
    <w:tmpl w:val="80F4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E2F8F"/>
    <w:multiLevelType w:val="multilevel"/>
    <w:tmpl w:val="8640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23EF9"/>
    <w:multiLevelType w:val="multilevel"/>
    <w:tmpl w:val="3C08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D4544"/>
    <w:multiLevelType w:val="multilevel"/>
    <w:tmpl w:val="EA9A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667428">
    <w:abstractNumId w:val="3"/>
  </w:num>
  <w:num w:numId="2" w16cid:durableId="1507935741">
    <w:abstractNumId w:val="4"/>
  </w:num>
  <w:num w:numId="3" w16cid:durableId="328338175">
    <w:abstractNumId w:val="1"/>
  </w:num>
  <w:num w:numId="4" w16cid:durableId="1551306050">
    <w:abstractNumId w:val="0"/>
  </w:num>
  <w:num w:numId="5" w16cid:durableId="341400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90E8E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594F3D"/>
    <w:rsid w:val="005E1B7F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AD5D14"/>
    <w:rsid w:val="00B17A3F"/>
    <w:rsid w:val="00BD069A"/>
    <w:rsid w:val="00CD7A46"/>
    <w:rsid w:val="00D06D86"/>
    <w:rsid w:val="00D55C3B"/>
    <w:rsid w:val="00DE1728"/>
    <w:rsid w:val="00DE274A"/>
    <w:rsid w:val="00E922CC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2024-07-15T15:42:00Z</dcterms:modified>
</cp:coreProperties>
</file>