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C30E6" w14:textId="083775FB" w:rsidR="009A6A1A" w:rsidRPr="009A6A1A" w:rsidRDefault="00135C73" w:rsidP="00C46C3B">
      <w:pPr>
        <w:tabs>
          <w:tab w:val="left" w:pos="5685"/>
        </w:tabs>
        <w:jc w:val="center"/>
        <w:rPr>
          <w:rFonts w:asciiTheme="majorHAnsi" w:hAnsiTheme="majorHAnsi" w:cstheme="majorHAnsi"/>
          <w:sz w:val="36"/>
          <w:szCs w:val="36"/>
        </w:rPr>
      </w:pPr>
      <w:r w:rsidRPr="009A6A1A">
        <w:rPr>
          <w:rFonts w:asciiTheme="majorHAnsi" w:hAnsiTheme="majorHAnsi" w:cstheme="majorHAnsi"/>
          <w:sz w:val="36"/>
          <w:szCs w:val="36"/>
        </w:rPr>
        <w:t>CONTRAT DE PARTENARIAT</w:t>
      </w:r>
    </w:p>
    <w:p w14:paraId="35C4F084" w14:textId="1A04F656" w:rsidR="00135C73" w:rsidRPr="00F14151" w:rsidRDefault="00135C73" w:rsidP="009A6A1A">
      <w:pPr>
        <w:tabs>
          <w:tab w:val="left" w:pos="5685"/>
        </w:tabs>
        <w:spacing w:after="60"/>
        <w:rPr>
          <w:rFonts w:ascii="Calibri" w:hAnsi="Calibri" w:cs="Calibri"/>
          <w:b/>
          <w:bCs/>
          <w:sz w:val="22"/>
          <w:szCs w:val="22"/>
        </w:rPr>
      </w:pPr>
      <w:r w:rsidRPr="00F14151">
        <w:rPr>
          <w:rFonts w:ascii="Calibri" w:hAnsi="Calibri" w:cs="Calibri"/>
          <w:b/>
          <w:bCs/>
          <w:sz w:val="22"/>
          <w:szCs w:val="22"/>
        </w:rPr>
        <w:t>Entre les soussignés :</w:t>
      </w:r>
    </w:p>
    <w:p w14:paraId="11F572CB" w14:textId="5655B745" w:rsidR="00135C73" w:rsidRPr="00F14151" w:rsidRDefault="00135C73" w:rsidP="009A6A1A">
      <w:pPr>
        <w:tabs>
          <w:tab w:val="left" w:pos="5685"/>
        </w:tabs>
        <w:spacing w:after="60"/>
        <w:jc w:val="both"/>
        <w:rPr>
          <w:rFonts w:ascii="Calibri" w:hAnsi="Calibri" w:cs="Calibri"/>
          <w:sz w:val="22"/>
          <w:szCs w:val="22"/>
        </w:rPr>
      </w:pPr>
      <w:r w:rsidRPr="00135C73">
        <w:rPr>
          <w:rFonts w:ascii="Calibri" w:hAnsi="Calibri" w:cs="Calibri"/>
          <w:sz w:val="22"/>
          <w:szCs w:val="22"/>
        </w:rPr>
        <w:t>La société N</w:t>
      </w:r>
      <w:r w:rsidR="00EB03B2">
        <w:rPr>
          <w:rFonts w:ascii="Calibri" w:hAnsi="Calibri" w:cs="Calibri"/>
          <w:sz w:val="22"/>
          <w:szCs w:val="22"/>
        </w:rPr>
        <w:t>ET BY US Sarl</w:t>
      </w:r>
      <w:r w:rsidRPr="00135C73">
        <w:rPr>
          <w:rFonts w:ascii="Calibri" w:hAnsi="Calibri" w:cs="Calibri"/>
          <w:sz w:val="22"/>
          <w:szCs w:val="22"/>
        </w:rPr>
        <w:t xml:space="preserve">, </w:t>
      </w:r>
      <w:r w:rsidR="00EB03B2">
        <w:rPr>
          <w:rFonts w:ascii="Calibri" w:hAnsi="Calibri" w:cs="Calibri"/>
          <w:sz w:val="22"/>
          <w:szCs w:val="22"/>
        </w:rPr>
        <w:t xml:space="preserve">immatriculée sous le numéro </w:t>
      </w:r>
      <w:r w:rsidR="00EB03B2" w:rsidRPr="00135C73">
        <w:rPr>
          <w:rFonts w:ascii="Calibri" w:hAnsi="Calibri" w:cs="Calibri"/>
          <w:sz w:val="22"/>
          <w:szCs w:val="22"/>
        </w:rPr>
        <w:t>N° RCCM RB/COT/17 B 18809</w:t>
      </w:r>
      <w:r w:rsidR="00EB03B2">
        <w:rPr>
          <w:rFonts w:ascii="Calibri" w:hAnsi="Calibri" w:cs="Calibri"/>
          <w:sz w:val="22"/>
          <w:szCs w:val="22"/>
        </w:rPr>
        <w:t>, domiciliée au 6</w:t>
      </w:r>
      <w:r w:rsidRPr="00135C73">
        <w:rPr>
          <w:rFonts w:ascii="Calibri" w:hAnsi="Calibri" w:cs="Calibri"/>
          <w:sz w:val="22"/>
          <w:szCs w:val="22"/>
        </w:rPr>
        <w:t>160 Ilot : 1191 Parcelle-D Maison Gatien HOUNGBEDJI CADJEHOUN, Cotonou</w:t>
      </w:r>
      <w:r w:rsidR="00100B4C">
        <w:rPr>
          <w:rFonts w:ascii="Calibri" w:hAnsi="Calibri" w:cs="Calibri"/>
          <w:sz w:val="22"/>
          <w:szCs w:val="22"/>
        </w:rPr>
        <w:t xml:space="preserve">, </w:t>
      </w:r>
      <w:r w:rsidRPr="00135C73">
        <w:rPr>
          <w:rFonts w:ascii="Calibri" w:hAnsi="Calibri" w:cs="Calibri"/>
          <w:sz w:val="22"/>
          <w:szCs w:val="22"/>
        </w:rPr>
        <w:t>Bénin</w:t>
      </w:r>
      <w:r w:rsidR="00EB03B2">
        <w:rPr>
          <w:rFonts w:ascii="Calibri" w:hAnsi="Calibri" w:cs="Calibri"/>
          <w:sz w:val="22"/>
          <w:szCs w:val="22"/>
        </w:rPr>
        <w:t xml:space="preserve">, </w:t>
      </w:r>
      <w:r w:rsidRPr="00135C73">
        <w:rPr>
          <w:rFonts w:ascii="Calibri" w:hAnsi="Calibri" w:cs="Calibri"/>
          <w:sz w:val="22"/>
          <w:szCs w:val="22"/>
        </w:rPr>
        <w:t xml:space="preserve">représentée par Monsieur </w:t>
      </w:r>
      <w:r w:rsidRPr="00135C73">
        <w:rPr>
          <w:rFonts w:ascii="Calibri" w:hAnsi="Calibri" w:cs="Calibri"/>
          <w:b/>
          <w:bCs/>
          <w:sz w:val="22"/>
          <w:szCs w:val="22"/>
        </w:rPr>
        <w:t>Ricardo HOUNTON</w:t>
      </w:r>
      <w:r w:rsidRPr="00135C73">
        <w:rPr>
          <w:rFonts w:ascii="Calibri" w:hAnsi="Calibri" w:cs="Calibri"/>
          <w:sz w:val="22"/>
          <w:szCs w:val="22"/>
        </w:rPr>
        <w:t xml:space="preserve">, agissant en qualité de Gérant ; </w:t>
      </w:r>
    </w:p>
    <w:p w14:paraId="5648F416" w14:textId="69B2CDDB" w:rsidR="00135C73" w:rsidRPr="00F14151" w:rsidRDefault="00135C73" w:rsidP="009A6A1A">
      <w:pPr>
        <w:tabs>
          <w:tab w:val="left" w:pos="5685"/>
        </w:tabs>
        <w:spacing w:after="60"/>
        <w:jc w:val="both"/>
        <w:rPr>
          <w:rFonts w:ascii="Calibri" w:hAnsi="Calibri" w:cs="Calibri"/>
          <w:sz w:val="22"/>
          <w:szCs w:val="22"/>
        </w:rPr>
      </w:pPr>
      <w:r w:rsidRPr="00F14151">
        <w:rPr>
          <w:rFonts w:ascii="Calibri" w:hAnsi="Calibri" w:cs="Calibri"/>
          <w:sz w:val="22"/>
          <w:szCs w:val="22"/>
        </w:rPr>
        <w:t>Ci-après dénommée « </w:t>
      </w:r>
      <w:r w:rsidRPr="00F14151">
        <w:rPr>
          <w:rFonts w:ascii="Calibri" w:hAnsi="Calibri" w:cs="Calibri"/>
          <w:b/>
          <w:bCs/>
          <w:sz w:val="22"/>
          <w:szCs w:val="22"/>
        </w:rPr>
        <w:t>NET BY US</w:t>
      </w:r>
      <w:r w:rsidRPr="00F14151">
        <w:rPr>
          <w:rFonts w:ascii="Calibri" w:hAnsi="Calibri" w:cs="Calibri"/>
          <w:sz w:val="22"/>
          <w:szCs w:val="22"/>
        </w:rPr>
        <w:t> »</w:t>
      </w:r>
    </w:p>
    <w:p w14:paraId="55C9D361" w14:textId="720871DD" w:rsidR="00135C73" w:rsidRPr="00F14151" w:rsidRDefault="00135C73" w:rsidP="009A6A1A">
      <w:pPr>
        <w:tabs>
          <w:tab w:val="left" w:pos="5685"/>
        </w:tabs>
        <w:spacing w:after="60"/>
        <w:jc w:val="both"/>
        <w:rPr>
          <w:rFonts w:ascii="Calibri" w:hAnsi="Calibri" w:cs="Calibri"/>
          <w:b/>
          <w:bCs/>
          <w:sz w:val="22"/>
          <w:szCs w:val="22"/>
        </w:rPr>
      </w:pPr>
      <w:r w:rsidRPr="00F14151">
        <w:rPr>
          <w:rFonts w:ascii="Calibri" w:hAnsi="Calibri" w:cs="Calibri"/>
          <w:b/>
          <w:bCs/>
          <w:sz w:val="22"/>
          <w:szCs w:val="22"/>
        </w:rPr>
        <w:t>Et</w:t>
      </w:r>
    </w:p>
    <w:p w14:paraId="6585FFFD" w14:textId="0DAE0DF0" w:rsidR="00135C73" w:rsidRPr="00F14151" w:rsidRDefault="00135C73" w:rsidP="009A6A1A">
      <w:pPr>
        <w:tabs>
          <w:tab w:val="left" w:pos="5685"/>
        </w:tabs>
        <w:spacing w:after="60"/>
        <w:jc w:val="both"/>
        <w:rPr>
          <w:rFonts w:ascii="Calibri" w:hAnsi="Calibri" w:cs="Calibri"/>
          <w:sz w:val="22"/>
          <w:szCs w:val="22"/>
        </w:rPr>
      </w:pPr>
      <w:bookmarkStart w:id="0" w:name="_Hlk212314304"/>
      <w:r w:rsidRPr="00F14151">
        <w:rPr>
          <w:rFonts w:ascii="Calibri" w:hAnsi="Calibri" w:cs="Calibri"/>
          <w:sz w:val="22"/>
          <w:szCs w:val="22"/>
        </w:rPr>
        <w:t>La Société</w:t>
      </w:r>
      <w:r w:rsidR="00DD4734">
        <w:rPr>
          <w:rFonts w:ascii="Calibri" w:hAnsi="Calibri" w:cs="Calibri"/>
          <w:sz w:val="22"/>
          <w:szCs w:val="22"/>
        </w:rPr>
        <w:t> Les Merveilles de 6k</w:t>
      </w:r>
      <w:r w:rsidR="00186CC9">
        <w:rPr>
          <w:rFonts w:ascii="Calibri" w:hAnsi="Calibri" w:cs="Calibri"/>
          <w:sz w:val="22"/>
          <w:szCs w:val="22"/>
        </w:rPr>
        <w:t xml:space="preserve"> </w:t>
      </w:r>
      <w:proofErr w:type="spellStart"/>
      <w:r w:rsidR="00186CC9">
        <w:rPr>
          <w:rFonts w:ascii="Calibri" w:hAnsi="Calibri" w:cs="Calibri"/>
          <w:sz w:val="22"/>
          <w:szCs w:val="22"/>
        </w:rPr>
        <w:t>sarl</w:t>
      </w:r>
      <w:proofErr w:type="spellEnd"/>
      <w:r w:rsidR="00EB03B2">
        <w:rPr>
          <w:rFonts w:ascii="Calibri" w:hAnsi="Calibri" w:cs="Calibri"/>
          <w:sz w:val="22"/>
          <w:szCs w:val="22"/>
        </w:rPr>
        <w:t xml:space="preserve">, immatriculée sous le numéro </w:t>
      </w:r>
      <w:r w:rsidR="00DD4734">
        <w:rPr>
          <w:rFonts w:ascii="Calibri" w:hAnsi="Calibri" w:cs="Calibri"/>
          <w:sz w:val="22"/>
          <w:szCs w:val="22"/>
        </w:rPr>
        <w:t>IFU : 3202011617576</w:t>
      </w:r>
      <w:r w:rsidR="00EB03B2">
        <w:rPr>
          <w:rFonts w:ascii="Calibri" w:hAnsi="Calibri" w:cs="Calibri"/>
          <w:sz w:val="22"/>
          <w:szCs w:val="22"/>
        </w:rPr>
        <w:t>, domiciliée</w:t>
      </w:r>
      <w:r w:rsidR="00100B4C">
        <w:rPr>
          <w:rFonts w:ascii="Calibri" w:hAnsi="Calibri" w:cs="Calibri"/>
          <w:sz w:val="22"/>
          <w:szCs w:val="22"/>
        </w:rPr>
        <w:t xml:space="preserve"> à</w:t>
      </w:r>
      <w:r w:rsidR="00EB03B2">
        <w:rPr>
          <w:rFonts w:ascii="Calibri" w:hAnsi="Calibri" w:cs="Calibri"/>
          <w:sz w:val="22"/>
          <w:szCs w:val="22"/>
        </w:rPr>
        <w:t xml:space="preserve"> </w:t>
      </w:r>
      <w:r w:rsidR="00100B4C" w:rsidRPr="00100B4C">
        <w:rPr>
          <w:rFonts w:ascii="Calibri" w:hAnsi="Calibri" w:cs="Calibri"/>
          <w:sz w:val="22"/>
          <w:szCs w:val="22"/>
        </w:rPr>
        <w:t>Ilot 965,</w:t>
      </w:r>
      <w:r w:rsidR="00100B4C">
        <w:rPr>
          <w:rFonts w:ascii="Calibri" w:hAnsi="Calibri" w:cs="Calibri"/>
          <w:sz w:val="22"/>
          <w:szCs w:val="22"/>
        </w:rPr>
        <w:t xml:space="preserve"> </w:t>
      </w:r>
      <w:r w:rsidR="00100B4C" w:rsidRPr="00100B4C">
        <w:rPr>
          <w:rFonts w:ascii="Calibri" w:hAnsi="Calibri" w:cs="Calibri"/>
          <w:sz w:val="22"/>
          <w:szCs w:val="22"/>
        </w:rPr>
        <w:t>Etoile Rouge, Cotonou</w:t>
      </w:r>
      <w:r w:rsidR="00100B4C">
        <w:rPr>
          <w:rFonts w:ascii="Calibri" w:hAnsi="Calibri" w:cs="Calibri"/>
          <w:sz w:val="22"/>
          <w:szCs w:val="22"/>
        </w:rPr>
        <w:t>,</w:t>
      </w:r>
      <w:r w:rsidR="00100B4C" w:rsidRPr="00100B4C">
        <w:rPr>
          <w:rFonts w:ascii="Calibri" w:hAnsi="Calibri" w:cs="Calibri"/>
          <w:sz w:val="22"/>
          <w:szCs w:val="22"/>
        </w:rPr>
        <w:t xml:space="preserve"> Bénin</w:t>
      </w:r>
      <w:r w:rsidR="00975634">
        <w:rPr>
          <w:rFonts w:ascii="Calibri" w:hAnsi="Calibri" w:cs="Calibri"/>
          <w:sz w:val="22"/>
          <w:szCs w:val="22"/>
        </w:rPr>
        <w:t>,</w:t>
      </w:r>
      <w:r w:rsidR="00100B4C" w:rsidRPr="00100B4C">
        <w:rPr>
          <w:rFonts w:ascii="Calibri" w:hAnsi="Calibri" w:cs="Calibri"/>
          <w:sz w:val="22"/>
          <w:szCs w:val="22"/>
        </w:rPr>
        <w:t xml:space="preserve"> </w:t>
      </w:r>
      <w:r w:rsidR="00EB03B2">
        <w:rPr>
          <w:rFonts w:ascii="Calibri" w:hAnsi="Calibri" w:cs="Calibri"/>
          <w:sz w:val="22"/>
          <w:szCs w:val="22"/>
        </w:rPr>
        <w:t>re</w:t>
      </w:r>
      <w:r w:rsidRPr="00F14151">
        <w:rPr>
          <w:rFonts w:ascii="Calibri" w:hAnsi="Calibri" w:cs="Calibri"/>
          <w:sz w:val="22"/>
          <w:szCs w:val="22"/>
        </w:rPr>
        <w:t xml:space="preserve">présentée par </w:t>
      </w:r>
      <w:r w:rsidR="00EB03B2">
        <w:rPr>
          <w:rFonts w:ascii="Calibri" w:hAnsi="Calibri" w:cs="Calibri"/>
          <w:sz w:val="22"/>
          <w:szCs w:val="22"/>
        </w:rPr>
        <w:t xml:space="preserve">Madame </w:t>
      </w:r>
      <w:r w:rsidR="00DD4734" w:rsidRPr="00EB03B2">
        <w:rPr>
          <w:rFonts w:ascii="Calibri" w:hAnsi="Calibri" w:cs="Calibri"/>
          <w:b/>
          <w:bCs/>
          <w:sz w:val="22"/>
          <w:szCs w:val="22"/>
        </w:rPr>
        <w:t xml:space="preserve">CAPO-CHICHI </w:t>
      </w:r>
      <w:proofErr w:type="spellStart"/>
      <w:r w:rsidR="00DD4734" w:rsidRPr="00EB03B2">
        <w:rPr>
          <w:rFonts w:ascii="Calibri" w:hAnsi="Calibri" w:cs="Calibri"/>
          <w:b/>
          <w:bCs/>
          <w:sz w:val="22"/>
          <w:szCs w:val="22"/>
        </w:rPr>
        <w:t>Nolween</w:t>
      </w:r>
      <w:proofErr w:type="spellEnd"/>
      <w:r w:rsidR="00DD4734" w:rsidRPr="00EB03B2">
        <w:rPr>
          <w:rFonts w:ascii="Calibri" w:hAnsi="Calibri" w:cs="Calibri"/>
          <w:b/>
          <w:bCs/>
          <w:sz w:val="22"/>
          <w:szCs w:val="22"/>
        </w:rPr>
        <w:t xml:space="preserve"> Guy </w:t>
      </w:r>
      <w:proofErr w:type="spellStart"/>
      <w:r w:rsidR="00DD4734" w:rsidRPr="00EB03B2">
        <w:rPr>
          <w:rFonts w:ascii="Calibri" w:hAnsi="Calibri" w:cs="Calibri"/>
          <w:b/>
          <w:bCs/>
          <w:sz w:val="22"/>
          <w:szCs w:val="22"/>
        </w:rPr>
        <w:t>Anaice</w:t>
      </w:r>
      <w:proofErr w:type="spellEnd"/>
      <w:r w:rsidR="00DD4734" w:rsidRPr="00EB03B2">
        <w:rPr>
          <w:rFonts w:ascii="Calibri" w:hAnsi="Calibri" w:cs="Calibri"/>
          <w:b/>
          <w:bCs/>
          <w:sz w:val="22"/>
          <w:szCs w:val="22"/>
        </w:rPr>
        <w:t xml:space="preserve"> T.</w:t>
      </w:r>
      <w:r w:rsidR="00EB03B2">
        <w:rPr>
          <w:rFonts w:ascii="Calibri" w:hAnsi="Calibri" w:cs="Calibri"/>
          <w:sz w:val="22"/>
          <w:szCs w:val="22"/>
        </w:rPr>
        <w:t xml:space="preserve">, agissant en qualité de </w:t>
      </w:r>
      <w:r w:rsidR="00975634">
        <w:rPr>
          <w:rFonts w:ascii="Calibri" w:hAnsi="Calibri" w:cs="Calibri"/>
          <w:sz w:val="22"/>
          <w:szCs w:val="22"/>
        </w:rPr>
        <w:t>G</w:t>
      </w:r>
      <w:r w:rsidR="00EB03B2">
        <w:rPr>
          <w:rFonts w:ascii="Calibri" w:hAnsi="Calibri" w:cs="Calibri"/>
          <w:sz w:val="22"/>
          <w:szCs w:val="22"/>
        </w:rPr>
        <w:t>érante</w:t>
      </w:r>
    </w:p>
    <w:p w14:paraId="49050FD7" w14:textId="0A4E8105" w:rsidR="00135C73" w:rsidRPr="00F14151" w:rsidRDefault="00135C73" w:rsidP="009A6A1A">
      <w:pPr>
        <w:tabs>
          <w:tab w:val="left" w:pos="5685"/>
        </w:tabs>
        <w:spacing w:after="60"/>
        <w:jc w:val="both"/>
        <w:rPr>
          <w:rFonts w:ascii="Calibri" w:hAnsi="Calibri" w:cs="Calibri"/>
          <w:sz w:val="22"/>
          <w:szCs w:val="22"/>
        </w:rPr>
      </w:pPr>
      <w:bookmarkStart w:id="1" w:name="_Hlk212222737"/>
      <w:bookmarkEnd w:id="0"/>
      <w:r w:rsidRPr="00F14151">
        <w:rPr>
          <w:rFonts w:ascii="Calibri" w:hAnsi="Calibri" w:cs="Calibri"/>
          <w:sz w:val="22"/>
          <w:szCs w:val="22"/>
        </w:rPr>
        <w:t xml:space="preserve">Ci-après dénommée </w:t>
      </w:r>
      <w:bookmarkEnd w:id="1"/>
      <w:r w:rsidRPr="00F14151">
        <w:rPr>
          <w:rFonts w:ascii="Calibri" w:hAnsi="Calibri" w:cs="Calibri"/>
          <w:sz w:val="22"/>
          <w:szCs w:val="22"/>
        </w:rPr>
        <w:t xml:space="preserve">« </w:t>
      </w:r>
      <w:r w:rsidRPr="00F14151">
        <w:rPr>
          <w:rFonts w:ascii="Calibri" w:hAnsi="Calibri" w:cs="Calibri"/>
          <w:b/>
          <w:bCs/>
          <w:sz w:val="22"/>
          <w:szCs w:val="22"/>
        </w:rPr>
        <w:t>L</w:t>
      </w:r>
      <w:r w:rsidR="00F11AFC">
        <w:rPr>
          <w:rFonts w:ascii="Calibri" w:hAnsi="Calibri" w:cs="Calibri"/>
          <w:b/>
          <w:bCs/>
          <w:sz w:val="22"/>
          <w:szCs w:val="22"/>
        </w:rPr>
        <w:t>e</w:t>
      </w:r>
      <w:r w:rsidRPr="00F14151">
        <w:rPr>
          <w:rFonts w:ascii="Calibri" w:hAnsi="Calibri" w:cs="Calibri"/>
          <w:b/>
          <w:bCs/>
          <w:sz w:val="22"/>
          <w:szCs w:val="22"/>
        </w:rPr>
        <w:t xml:space="preserve"> </w:t>
      </w:r>
      <w:r w:rsidR="00555454" w:rsidRPr="00F14151">
        <w:rPr>
          <w:rFonts w:ascii="Calibri" w:hAnsi="Calibri" w:cs="Calibri"/>
          <w:b/>
          <w:bCs/>
          <w:sz w:val="22"/>
          <w:szCs w:val="22"/>
        </w:rPr>
        <w:t>p</w:t>
      </w:r>
      <w:r w:rsidRPr="00F14151">
        <w:rPr>
          <w:rFonts w:ascii="Calibri" w:hAnsi="Calibri" w:cs="Calibri"/>
          <w:b/>
          <w:bCs/>
          <w:sz w:val="22"/>
          <w:szCs w:val="22"/>
        </w:rPr>
        <w:t>artenaire</w:t>
      </w:r>
      <w:r w:rsidR="00EE1527" w:rsidRPr="00F14151">
        <w:rPr>
          <w:rFonts w:ascii="Calibri" w:hAnsi="Calibri" w:cs="Calibri"/>
          <w:sz w:val="22"/>
          <w:szCs w:val="22"/>
        </w:rPr>
        <w:t> »</w:t>
      </w:r>
    </w:p>
    <w:p w14:paraId="51EB5725" w14:textId="4F8A5B90" w:rsidR="00555454" w:rsidRDefault="00135C73" w:rsidP="009A6A1A">
      <w:pPr>
        <w:tabs>
          <w:tab w:val="left" w:pos="5685"/>
        </w:tabs>
        <w:spacing w:after="60"/>
        <w:jc w:val="both"/>
        <w:rPr>
          <w:rFonts w:ascii="Calibri" w:hAnsi="Calibri" w:cs="Calibri"/>
          <w:b/>
          <w:bCs/>
          <w:sz w:val="22"/>
          <w:szCs w:val="22"/>
        </w:rPr>
      </w:pPr>
      <w:bookmarkStart w:id="2" w:name="_Hlk212314534"/>
      <w:r w:rsidRPr="00F14151">
        <w:rPr>
          <w:rFonts w:ascii="Calibri" w:hAnsi="Calibri" w:cs="Calibri"/>
          <w:sz w:val="22"/>
          <w:szCs w:val="22"/>
        </w:rPr>
        <w:t>Ensemble désignés</w:t>
      </w:r>
      <w:r w:rsidRPr="00F14151">
        <w:rPr>
          <w:rFonts w:ascii="Calibri" w:hAnsi="Calibri" w:cs="Calibri"/>
          <w:b/>
          <w:bCs/>
          <w:sz w:val="22"/>
          <w:szCs w:val="22"/>
        </w:rPr>
        <w:t xml:space="preserve"> « les parties »</w:t>
      </w:r>
    </w:p>
    <w:p w14:paraId="09E77D15" w14:textId="77777777" w:rsidR="009A6A1A" w:rsidRPr="00F14151" w:rsidRDefault="009A6A1A" w:rsidP="009A6A1A">
      <w:pPr>
        <w:tabs>
          <w:tab w:val="left" w:pos="5685"/>
        </w:tabs>
        <w:spacing w:after="60"/>
        <w:jc w:val="both"/>
        <w:rPr>
          <w:rFonts w:ascii="Calibri" w:hAnsi="Calibri" w:cs="Calibri"/>
          <w:b/>
          <w:bCs/>
          <w:sz w:val="22"/>
          <w:szCs w:val="22"/>
        </w:rPr>
      </w:pPr>
    </w:p>
    <w:bookmarkEnd w:id="2"/>
    <w:p w14:paraId="54438394" w14:textId="461F1923" w:rsidR="00135C73" w:rsidRPr="00F14151" w:rsidRDefault="00135C73" w:rsidP="009A6A1A">
      <w:pPr>
        <w:tabs>
          <w:tab w:val="left" w:pos="5685"/>
        </w:tabs>
        <w:spacing w:after="60"/>
        <w:jc w:val="both"/>
        <w:rPr>
          <w:rFonts w:ascii="Calibri" w:hAnsi="Calibri" w:cs="Calibri"/>
          <w:b/>
          <w:bCs/>
          <w:sz w:val="22"/>
          <w:szCs w:val="22"/>
        </w:rPr>
      </w:pPr>
      <w:r w:rsidRPr="00135C73">
        <w:rPr>
          <w:rFonts w:ascii="Calibri" w:hAnsi="Calibri" w:cs="Calibri"/>
          <w:b/>
          <w:bCs/>
          <w:sz w:val="22"/>
          <w:szCs w:val="22"/>
        </w:rPr>
        <w:t>Préambule</w:t>
      </w:r>
    </w:p>
    <w:p w14:paraId="73D92409" w14:textId="77777777" w:rsidR="00765631" w:rsidRDefault="00135C73" w:rsidP="009A6A1A">
      <w:pPr>
        <w:tabs>
          <w:tab w:val="left" w:pos="5685"/>
        </w:tabs>
        <w:spacing w:after="60"/>
        <w:jc w:val="both"/>
        <w:rPr>
          <w:rFonts w:ascii="Calibri" w:hAnsi="Calibri" w:cs="Calibri"/>
          <w:sz w:val="22"/>
          <w:szCs w:val="22"/>
        </w:rPr>
      </w:pPr>
      <w:r w:rsidRPr="00135C73">
        <w:rPr>
          <w:rFonts w:ascii="Calibri" w:hAnsi="Calibri" w:cs="Calibri"/>
          <w:sz w:val="22"/>
          <w:szCs w:val="22"/>
        </w:rPr>
        <w:t>Dans le cadre d</w:t>
      </w:r>
      <w:r w:rsidRPr="00F14151">
        <w:rPr>
          <w:rFonts w:ascii="Calibri" w:hAnsi="Calibri" w:cs="Calibri"/>
          <w:sz w:val="22"/>
          <w:szCs w:val="22"/>
        </w:rPr>
        <w:t>u pr</w:t>
      </w:r>
      <w:r w:rsidR="00555454" w:rsidRPr="00F14151">
        <w:rPr>
          <w:rFonts w:ascii="Calibri" w:hAnsi="Calibri" w:cs="Calibri"/>
          <w:sz w:val="22"/>
          <w:szCs w:val="22"/>
        </w:rPr>
        <w:t>é</w:t>
      </w:r>
      <w:r w:rsidRPr="00F14151">
        <w:rPr>
          <w:rFonts w:ascii="Calibri" w:hAnsi="Calibri" w:cs="Calibri"/>
          <w:sz w:val="22"/>
          <w:szCs w:val="22"/>
        </w:rPr>
        <w:t>sent partenariat</w:t>
      </w:r>
      <w:r w:rsidR="00765631" w:rsidRPr="00765631">
        <w:rPr>
          <w:rFonts w:ascii="Calibri" w:hAnsi="Calibri" w:cs="Calibri"/>
          <w:sz w:val="22"/>
          <w:szCs w:val="22"/>
        </w:rPr>
        <w:t>, NET BY US alloue une somme financière au partenaire pour soutenir des événements.</w:t>
      </w:r>
    </w:p>
    <w:p w14:paraId="1D6B7C28" w14:textId="31564BD4" w:rsidR="009A6A1A" w:rsidRDefault="00057118" w:rsidP="009A6A1A">
      <w:pPr>
        <w:tabs>
          <w:tab w:val="left" w:pos="5685"/>
        </w:tabs>
        <w:spacing w:after="60"/>
        <w:jc w:val="both"/>
        <w:rPr>
          <w:rFonts w:ascii="Calibri" w:hAnsi="Calibri" w:cs="Calibri"/>
          <w:sz w:val="22"/>
          <w:szCs w:val="22"/>
        </w:rPr>
      </w:pPr>
      <w:r w:rsidRPr="007968BE">
        <w:rPr>
          <w:rFonts w:ascii="Calibri" w:hAnsi="Calibri" w:cs="Calibri"/>
          <w:sz w:val="22"/>
          <w:szCs w:val="22"/>
        </w:rPr>
        <w:t>Les Parties,</w:t>
      </w:r>
      <w:r w:rsidR="00555454" w:rsidRPr="00F14151">
        <w:rPr>
          <w:rFonts w:ascii="Calibri" w:hAnsi="Calibri" w:cs="Calibri"/>
          <w:sz w:val="22"/>
          <w:szCs w:val="22"/>
        </w:rPr>
        <w:t xml:space="preserve"> </w:t>
      </w:r>
      <w:r w:rsidRPr="007968BE">
        <w:rPr>
          <w:rFonts w:ascii="Calibri" w:hAnsi="Calibri" w:cs="Calibri"/>
          <w:sz w:val="22"/>
          <w:szCs w:val="22"/>
        </w:rPr>
        <w:t>animées d’un intérêt commun, conviennent de formaliser leur collaboration selon les termes ci-après</w:t>
      </w:r>
      <w:r w:rsidRPr="00F14151">
        <w:rPr>
          <w:rFonts w:ascii="Calibri" w:hAnsi="Calibri" w:cs="Calibri"/>
          <w:sz w:val="22"/>
          <w:szCs w:val="22"/>
        </w:rPr>
        <w:t>.</w:t>
      </w:r>
    </w:p>
    <w:p w14:paraId="56A7CDAB" w14:textId="77777777" w:rsidR="009A6A1A" w:rsidRPr="00F14151" w:rsidRDefault="009A6A1A" w:rsidP="009A6A1A">
      <w:pPr>
        <w:tabs>
          <w:tab w:val="left" w:pos="5685"/>
        </w:tabs>
        <w:spacing w:after="60"/>
        <w:jc w:val="both"/>
        <w:rPr>
          <w:rFonts w:ascii="Calibri" w:hAnsi="Calibri" w:cs="Calibri"/>
          <w:sz w:val="22"/>
          <w:szCs w:val="22"/>
        </w:rPr>
      </w:pPr>
    </w:p>
    <w:p w14:paraId="342E84EF" w14:textId="25196D42" w:rsidR="00057118" w:rsidRPr="00F14151" w:rsidRDefault="00057118" w:rsidP="009A6A1A">
      <w:pPr>
        <w:tabs>
          <w:tab w:val="left" w:pos="5685"/>
        </w:tabs>
        <w:spacing w:after="60"/>
        <w:jc w:val="both"/>
        <w:rPr>
          <w:rFonts w:ascii="Calibri" w:hAnsi="Calibri" w:cs="Calibri"/>
          <w:b/>
          <w:bCs/>
          <w:sz w:val="22"/>
          <w:szCs w:val="22"/>
        </w:rPr>
      </w:pPr>
      <w:r w:rsidRPr="00057118">
        <w:rPr>
          <w:rFonts w:ascii="Calibri" w:hAnsi="Calibri" w:cs="Calibri"/>
          <w:b/>
          <w:bCs/>
          <w:sz w:val="22"/>
          <w:szCs w:val="22"/>
        </w:rPr>
        <w:t xml:space="preserve">Article 1 </w:t>
      </w:r>
      <w:r w:rsidR="004C1E21" w:rsidRPr="00F14151">
        <w:rPr>
          <w:rFonts w:ascii="Calibri" w:hAnsi="Calibri" w:cs="Calibri"/>
          <w:b/>
          <w:bCs/>
          <w:sz w:val="22"/>
          <w:szCs w:val="22"/>
        </w:rPr>
        <w:t>–</w:t>
      </w:r>
      <w:r w:rsidRPr="00057118">
        <w:rPr>
          <w:rFonts w:ascii="Calibri" w:hAnsi="Calibri" w:cs="Calibri"/>
          <w:b/>
          <w:bCs/>
          <w:sz w:val="22"/>
          <w:szCs w:val="22"/>
        </w:rPr>
        <w:t xml:space="preserve"> Objet</w:t>
      </w:r>
    </w:p>
    <w:p w14:paraId="73F1D32F" w14:textId="5B3F551A" w:rsidR="004C1E21" w:rsidRPr="004C1E21" w:rsidRDefault="004C1E21" w:rsidP="009A6A1A">
      <w:pPr>
        <w:tabs>
          <w:tab w:val="left" w:pos="5685"/>
        </w:tabs>
        <w:spacing w:after="60"/>
        <w:jc w:val="both"/>
        <w:rPr>
          <w:rFonts w:ascii="Calibri" w:hAnsi="Calibri" w:cs="Calibri"/>
          <w:sz w:val="22"/>
          <w:szCs w:val="22"/>
        </w:rPr>
      </w:pPr>
      <w:r w:rsidRPr="004C1E21">
        <w:rPr>
          <w:rFonts w:ascii="Calibri" w:hAnsi="Calibri" w:cs="Calibri"/>
          <w:sz w:val="22"/>
          <w:szCs w:val="22"/>
        </w:rPr>
        <w:t xml:space="preserve">Le présent contrat a pour objet de définir les modalités du partenariat entre les </w:t>
      </w:r>
      <w:r w:rsidR="00555454" w:rsidRPr="00F14151">
        <w:rPr>
          <w:rFonts w:ascii="Calibri" w:hAnsi="Calibri" w:cs="Calibri"/>
          <w:sz w:val="22"/>
          <w:szCs w:val="22"/>
        </w:rPr>
        <w:t>p</w:t>
      </w:r>
      <w:r w:rsidRPr="004C1E21">
        <w:rPr>
          <w:rFonts w:ascii="Calibri" w:hAnsi="Calibri" w:cs="Calibri"/>
          <w:sz w:val="22"/>
          <w:szCs w:val="22"/>
        </w:rPr>
        <w:t>arties, incluant :</w:t>
      </w:r>
    </w:p>
    <w:p w14:paraId="68652E06" w14:textId="697E57F5" w:rsidR="004C1E21" w:rsidRDefault="004C1E21" w:rsidP="009A6A1A">
      <w:pPr>
        <w:pStyle w:val="Paragraphedeliste"/>
        <w:numPr>
          <w:ilvl w:val="0"/>
          <w:numId w:val="13"/>
        </w:numPr>
        <w:tabs>
          <w:tab w:val="left" w:pos="5685"/>
        </w:tabs>
        <w:spacing w:after="60"/>
        <w:jc w:val="both"/>
        <w:rPr>
          <w:rFonts w:ascii="Calibri" w:hAnsi="Calibri" w:cs="Calibri"/>
          <w:sz w:val="22"/>
          <w:szCs w:val="22"/>
        </w:rPr>
      </w:pPr>
      <w:r w:rsidRPr="00F14151">
        <w:rPr>
          <w:rFonts w:ascii="Calibri" w:hAnsi="Calibri" w:cs="Calibri"/>
          <w:sz w:val="22"/>
          <w:szCs w:val="22"/>
        </w:rPr>
        <w:t xml:space="preserve">L’octroi </w:t>
      </w:r>
      <w:r w:rsidR="001A00DB" w:rsidRPr="00F14151">
        <w:rPr>
          <w:rFonts w:ascii="Calibri" w:hAnsi="Calibri" w:cs="Calibri"/>
          <w:sz w:val="22"/>
          <w:szCs w:val="22"/>
        </w:rPr>
        <w:t xml:space="preserve">au partenaire </w:t>
      </w:r>
      <w:r w:rsidRPr="00F14151">
        <w:rPr>
          <w:rFonts w:ascii="Calibri" w:hAnsi="Calibri" w:cs="Calibri"/>
          <w:sz w:val="22"/>
          <w:szCs w:val="22"/>
        </w:rPr>
        <w:t>par NET</w:t>
      </w:r>
      <w:r w:rsidR="00EB03B2">
        <w:rPr>
          <w:rFonts w:ascii="Calibri" w:hAnsi="Calibri" w:cs="Calibri"/>
          <w:sz w:val="22"/>
          <w:szCs w:val="22"/>
        </w:rPr>
        <w:t xml:space="preserve"> </w:t>
      </w:r>
      <w:r w:rsidRPr="00F14151">
        <w:rPr>
          <w:rFonts w:ascii="Calibri" w:hAnsi="Calibri" w:cs="Calibri"/>
          <w:sz w:val="22"/>
          <w:szCs w:val="22"/>
        </w:rPr>
        <w:t>BY</w:t>
      </w:r>
      <w:r w:rsidR="00EB03B2">
        <w:rPr>
          <w:rFonts w:ascii="Calibri" w:hAnsi="Calibri" w:cs="Calibri"/>
          <w:sz w:val="22"/>
          <w:szCs w:val="22"/>
        </w:rPr>
        <w:t xml:space="preserve"> </w:t>
      </w:r>
      <w:r w:rsidRPr="00F14151">
        <w:rPr>
          <w:rFonts w:ascii="Calibri" w:hAnsi="Calibri" w:cs="Calibri"/>
          <w:sz w:val="22"/>
          <w:szCs w:val="22"/>
        </w:rPr>
        <w:t>US d’un</w:t>
      </w:r>
      <w:r w:rsidR="00765631">
        <w:rPr>
          <w:rFonts w:ascii="Calibri" w:hAnsi="Calibri" w:cs="Calibri"/>
          <w:sz w:val="22"/>
          <w:szCs w:val="22"/>
        </w:rPr>
        <w:t>e somme</w:t>
      </w:r>
      <w:r w:rsidRPr="00F14151">
        <w:rPr>
          <w:rFonts w:ascii="Calibri" w:hAnsi="Calibri" w:cs="Calibri"/>
          <w:sz w:val="22"/>
          <w:szCs w:val="22"/>
        </w:rPr>
        <w:t xml:space="preserve"> </w:t>
      </w:r>
      <w:r w:rsidR="00765631" w:rsidRPr="00F14151">
        <w:rPr>
          <w:rFonts w:ascii="Calibri" w:hAnsi="Calibri" w:cs="Calibri"/>
          <w:sz w:val="22"/>
          <w:szCs w:val="22"/>
        </w:rPr>
        <w:t>financièr</w:t>
      </w:r>
      <w:r w:rsidR="00765631">
        <w:rPr>
          <w:rFonts w:ascii="Calibri" w:hAnsi="Calibri" w:cs="Calibri"/>
          <w:sz w:val="22"/>
          <w:szCs w:val="22"/>
        </w:rPr>
        <w:t>e</w:t>
      </w:r>
      <w:r w:rsidR="001A00DB">
        <w:rPr>
          <w:rFonts w:ascii="Calibri" w:hAnsi="Calibri" w:cs="Calibri"/>
          <w:sz w:val="22"/>
          <w:szCs w:val="22"/>
        </w:rPr>
        <w:t xml:space="preserve"> </w:t>
      </w:r>
      <w:r w:rsidR="001A00DB" w:rsidRPr="00F14151">
        <w:rPr>
          <w:rFonts w:ascii="Calibri" w:hAnsi="Calibri" w:cs="Calibri"/>
          <w:sz w:val="22"/>
          <w:szCs w:val="22"/>
        </w:rPr>
        <w:t>d’un montant de cinq cent mille (</w:t>
      </w:r>
      <w:r w:rsidR="001A00DB" w:rsidRPr="00F14151">
        <w:rPr>
          <w:rFonts w:ascii="Calibri" w:hAnsi="Calibri" w:cs="Calibri"/>
          <w:b/>
          <w:bCs/>
          <w:sz w:val="22"/>
          <w:szCs w:val="22"/>
        </w:rPr>
        <w:t>500.000</w:t>
      </w:r>
      <w:r w:rsidR="001A00DB" w:rsidRPr="00F14151">
        <w:rPr>
          <w:rFonts w:ascii="Calibri" w:hAnsi="Calibri" w:cs="Calibri"/>
          <w:sz w:val="22"/>
          <w:szCs w:val="22"/>
        </w:rPr>
        <w:t>) francs CFA</w:t>
      </w:r>
      <w:r w:rsidRPr="00F14151">
        <w:rPr>
          <w:rFonts w:ascii="Calibri" w:hAnsi="Calibri" w:cs="Calibri"/>
          <w:sz w:val="22"/>
          <w:szCs w:val="22"/>
        </w:rPr>
        <w:t>.</w:t>
      </w:r>
    </w:p>
    <w:p w14:paraId="770AD179" w14:textId="506B1119" w:rsidR="009A6A1A" w:rsidRDefault="00691CF7" w:rsidP="009A6A1A">
      <w:pPr>
        <w:pStyle w:val="Paragraphedeliste"/>
        <w:numPr>
          <w:ilvl w:val="0"/>
          <w:numId w:val="13"/>
        </w:numPr>
        <w:tabs>
          <w:tab w:val="left" w:pos="5685"/>
        </w:tabs>
        <w:spacing w:after="60"/>
        <w:jc w:val="both"/>
        <w:rPr>
          <w:rFonts w:ascii="Calibri" w:hAnsi="Calibri" w:cs="Calibri"/>
          <w:sz w:val="22"/>
          <w:szCs w:val="22"/>
        </w:rPr>
      </w:pPr>
      <w:r w:rsidRPr="00691CF7">
        <w:rPr>
          <w:rFonts w:ascii="Calibri" w:hAnsi="Calibri" w:cs="Calibri"/>
          <w:sz w:val="22"/>
          <w:szCs w:val="22"/>
        </w:rPr>
        <w:t xml:space="preserve">La somme </w:t>
      </w:r>
      <w:r>
        <w:rPr>
          <w:rFonts w:ascii="Calibri" w:hAnsi="Calibri" w:cs="Calibri"/>
          <w:sz w:val="22"/>
          <w:szCs w:val="22"/>
        </w:rPr>
        <w:t xml:space="preserve">financière </w:t>
      </w:r>
      <w:r w:rsidRPr="00691CF7">
        <w:rPr>
          <w:rFonts w:ascii="Calibri" w:hAnsi="Calibri" w:cs="Calibri"/>
          <w:sz w:val="22"/>
          <w:szCs w:val="22"/>
        </w:rPr>
        <w:t xml:space="preserve">de départ de 500.000 f CFA sera remboursée en double, ce qui équivaut à </w:t>
      </w:r>
      <w:r>
        <w:rPr>
          <w:rFonts w:ascii="Calibri" w:hAnsi="Calibri" w:cs="Calibri"/>
          <w:sz w:val="22"/>
          <w:szCs w:val="22"/>
        </w:rPr>
        <w:t>un million (</w:t>
      </w:r>
      <w:r w:rsidRPr="00691CF7">
        <w:rPr>
          <w:rFonts w:ascii="Calibri" w:hAnsi="Calibri" w:cs="Calibri"/>
          <w:b/>
          <w:bCs/>
          <w:sz w:val="22"/>
          <w:szCs w:val="22"/>
        </w:rPr>
        <w:t>1.000.000</w:t>
      </w:r>
      <w:r>
        <w:rPr>
          <w:rFonts w:ascii="Calibri" w:hAnsi="Calibri" w:cs="Calibri"/>
          <w:b/>
          <w:bCs/>
          <w:sz w:val="22"/>
          <w:szCs w:val="22"/>
        </w:rPr>
        <w:t>)</w:t>
      </w:r>
      <w:r w:rsidRPr="00691CF7">
        <w:rPr>
          <w:rFonts w:ascii="Calibri" w:hAnsi="Calibri" w:cs="Calibri"/>
          <w:sz w:val="22"/>
          <w:szCs w:val="22"/>
        </w:rPr>
        <w:t xml:space="preserve"> f</w:t>
      </w:r>
      <w:r>
        <w:rPr>
          <w:rFonts w:ascii="Calibri" w:hAnsi="Calibri" w:cs="Calibri"/>
          <w:sz w:val="22"/>
          <w:szCs w:val="22"/>
        </w:rPr>
        <w:t>rancs</w:t>
      </w:r>
      <w:r w:rsidRPr="00691CF7">
        <w:rPr>
          <w:rFonts w:ascii="Calibri" w:hAnsi="Calibri" w:cs="Calibri"/>
          <w:sz w:val="22"/>
          <w:szCs w:val="22"/>
        </w:rPr>
        <w:t xml:space="preserve"> </w:t>
      </w:r>
      <w:r w:rsidR="00C46C3B" w:rsidRPr="00691CF7">
        <w:rPr>
          <w:rFonts w:ascii="Calibri" w:hAnsi="Calibri" w:cs="Calibri"/>
          <w:sz w:val="22"/>
          <w:szCs w:val="22"/>
        </w:rPr>
        <w:t>CFA</w:t>
      </w:r>
      <w:r w:rsidR="00C46C3B">
        <w:rPr>
          <w:rFonts w:ascii="Calibri" w:hAnsi="Calibri" w:cs="Calibri"/>
          <w:sz w:val="22"/>
          <w:szCs w:val="22"/>
        </w:rPr>
        <w:t>,</w:t>
      </w:r>
      <w:r w:rsidR="00765631" w:rsidRPr="00C46C3B">
        <w:rPr>
          <w:rFonts w:ascii="Calibri" w:hAnsi="Calibri" w:cs="Calibri"/>
          <w:sz w:val="22"/>
          <w:szCs w:val="22"/>
        </w:rPr>
        <w:t xml:space="preserve"> remboursable au plus tard </w:t>
      </w:r>
      <w:r w:rsidRPr="00C46C3B">
        <w:rPr>
          <w:rFonts w:ascii="Calibri" w:hAnsi="Calibri" w:cs="Calibri"/>
          <w:sz w:val="22"/>
          <w:szCs w:val="22"/>
        </w:rPr>
        <w:t>le</w:t>
      </w:r>
      <w:r w:rsidRPr="00C46C3B">
        <w:rPr>
          <w:rFonts w:ascii="Calibri" w:hAnsi="Calibri" w:cs="Calibri"/>
          <w:b/>
          <w:bCs/>
          <w:sz w:val="22"/>
          <w:szCs w:val="22"/>
        </w:rPr>
        <w:t xml:space="preserve"> 28</w:t>
      </w:r>
      <w:r w:rsidR="00765631" w:rsidRPr="00C46C3B">
        <w:rPr>
          <w:rFonts w:ascii="Calibri" w:hAnsi="Calibri" w:cs="Calibri"/>
          <w:b/>
          <w:bCs/>
          <w:sz w:val="22"/>
          <w:szCs w:val="22"/>
        </w:rPr>
        <w:t xml:space="preserve"> février 2026</w:t>
      </w:r>
      <w:r w:rsidR="00765631" w:rsidRPr="00C46C3B">
        <w:rPr>
          <w:rFonts w:ascii="Calibri" w:hAnsi="Calibri" w:cs="Calibri"/>
          <w:sz w:val="22"/>
          <w:szCs w:val="22"/>
        </w:rPr>
        <w:t>.</w:t>
      </w:r>
    </w:p>
    <w:p w14:paraId="367BDCC6" w14:textId="77777777" w:rsidR="00C46C3B" w:rsidRPr="00C46C3B" w:rsidRDefault="00C46C3B" w:rsidP="00C46C3B">
      <w:pPr>
        <w:tabs>
          <w:tab w:val="left" w:pos="5685"/>
        </w:tabs>
        <w:spacing w:after="60"/>
        <w:jc w:val="both"/>
        <w:rPr>
          <w:rFonts w:ascii="Calibri" w:hAnsi="Calibri" w:cs="Calibri"/>
          <w:sz w:val="22"/>
          <w:szCs w:val="22"/>
        </w:rPr>
      </w:pPr>
    </w:p>
    <w:p w14:paraId="4A09EF72" w14:textId="1F07ACC6" w:rsidR="006D291E" w:rsidRPr="00F14151" w:rsidRDefault="006D291E" w:rsidP="009A6A1A">
      <w:pPr>
        <w:tabs>
          <w:tab w:val="left" w:pos="5685"/>
        </w:tabs>
        <w:spacing w:after="60"/>
        <w:jc w:val="both"/>
        <w:rPr>
          <w:rFonts w:ascii="Calibri" w:hAnsi="Calibri" w:cs="Calibri"/>
          <w:b/>
          <w:bCs/>
          <w:sz w:val="22"/>
          <w:szCs w:val="22"/>
        </w:rPr>
      </w:pPr>
      <w:r w:rsidRPr="00F14151">
        <w:rPr>
          <w:rFonts w:ascii="Calibri" w:hAnsi="Calibri" w:cs="Calibri"/>
          <w:b/>
          <w:bCs/>
          <w:sz w:val="22"/>
          <w:szCs w:val="22"/>
        </w:rPr>
        <w:t xml:space="preserve">Article </w:t>
      </w:r>
      <w:r w:rsidR="00832C65">
        <w:rPr>
          <w:rFonts w:ascii="Calibri" w:hAnsi="Calibri" w:cs="Calibri"/>
          <w:b/>
          <w:bCs/>
          <w:sz w:val="22"/>
          <w:szCs w:val="22"/>
        </w:rPr>
        <w:t>2</w:t>
      </w:r>
      <w:r w:rsidRPr="00F14151">
        <w:rPr>
          <w:rFonts w:ascii="Calibri" w:hAnsi="Calibri" w:cs="Calibri"/>
          <w:b/>
          <w:bCs/>
          <w:sz w:val="22"/>
          <w:szCs w:val="22"/>
        </w:rPr>
        <w:t xml:space="preserve"> – Mise à disposition d</w:t>
      </w:r>
      <w:r>
        <w:rPr>
          <w:rFonts w:ascii="Calibri" w:hAnsi="Calibri" w:cs="Calibri"/>
          <w:b/>
          <w:bCs/>
          <w:sz w:val="22"/>
          <w:szCs w:val="22"/>
        </w:rPr>
        <w:t>es fonds</w:t>
      </w:r>
    </w:p>
    <w:p w14:paraId="2043725F" w14:textId="0A9B2630" w:rsidR="00CA5826" w:rsidRDefault="006D291E" w:rsidP="009A6A1A">
      <w:pPr>
        <w:tabs>
          <w:tab w:val="left" w:pos="5685"/>
        </w:tabs>
        <w:spacing w:after="60"/>
        <w:jc w:val="both"/>
        <w:rPr>
          <w:rFonts w:ascii="Calibri" w:hAnsi="Calibri" w:cs="Calibri"/>
          <w:sz w:val="22"/>
          <w:szCs w:val="22"/>
        </w:rPr>
      </w:pPr>
      <w:r>
        <w:rPr>
          <w:rFonts w:ascii="Calibri" w:hAnsi="Calibri" w:cs="Calibri"/>
          <w:sz w:val="22"/>
          <w:szCs w:val="22"/>
        </w:rPr>
        <w:t xml:space="preserve">Dans le cadre de ce partenariat, NET BY US s’engage </w:t>
      </w:r>
      <w:r w:rsidR="00CA5826">
        <w:rPr>
          <w:rFonts w:ascii="Calibri" w:hAnsi="Calibri" w:cs="Calibri"/>
          <w:sz w:val="22"/>
          <w:szCs w:val="22"/>
        </w:rPr>
        <w:t>à r</w:t>
      </w:r>
      <w:r w:rsidR="00CA5826" w:rsidRPr="00CA5826">
        <w:rPr>
          <w:rFonts w:ascii="Calibri" w:hAnsi="Calibri" w:cs="Calibri"/>
          <w:sz w:val="22"/>
          <w:szCs w:val="22"/>
        </w:rPr>
        <w:t xml:space="preserve">emettre </w:t>
      </w:r>
      <w:r w:rsidR="00CA5826">
        <w:rPr>
          <w:rFonts w:ascii="Calibri" w:hAnsi="Calibri" w:cs="Calibri"/>
          <w:sz w:val="22"/>
          <w:szCs w:val="22"/>
        </w:rPr>
        <w:t xml:space="preserve">au partenaire </w:t>
      </w:r>
      <w:r w:rsidR="00CA5826" w:rsidRPr="00CA5826">
        <w:rPr>
          <w:rFonts w:ascii="Calibri" w:hAnsi="Calibri" w:cs="Calibri"/>
          <w:sz w:val="22"/>
          <w:szCs w:val="22"/>
        </w:rPr>
        <w:t>au plus tard à la date de signature de ce contrat un montant de cinq cent mille (</w:t>
      </w:r>
      <w:r w:rsidR="00CA5826" w:rsidRPr="00CA5826">
        <w:rPr>
          <w:rFonts w:ascii="Calibri" w:hAnsi="Calibri" w:cs="Calibri"/>
          <w:b/>
          <w:bCs/>
          <w:sz w:val="22"/>
          <w:szCs w:val="22"/>
        </w:rPr>
        <w:t>500.000</w:t>
      </w:r>
      <w:r w:rsidR="00CA5826" w:rsidRPr="00CA5826">
        <w:rPr>
          <w:rFonts w:ascii="Calibri" w:hAnsi="Calibri" w:cs="Calibri"/>
          <w:sz w:val="22"/>
          <w:szCs w:val="22"/>
        </w:rPr>
        <w:t>) francs CFA</w:t>
      </w:r>
      <w:r w:rsidR="00186CC9">
        <w:rPr>
          <w:rFonts w:ascii="Calibri" w:hAnsi="Calibri" w:cs="Calibri"/>
          <w:sz w:val="22"/>
          <w:szCs w:val="22"/>
        </w:rPr>
        <w:t xml:space="preserve"> remboursable</w:t>
      </w:r>
      <w:r w:rsidR="00CA5826">
        <w:rPr>
          <w:rFonts w:ascii="Calibri" w:hAnsi="Calibri" w:cs="Calibri"/>
          <w:sz w:val="22"/>
          <w:szCs w:val="22"/>
        </w:rPr>
        <w:t>.</w:t>
      </w:r>
    </w:p>
    <w:p w14:paraId="41E56D08" w14:textId="70508FCC" w:rsidR="00CA5826" w:rsidRDefault="00CA5826" w:rsidP="009A6A1A">
      <w:pPr>
        <w:tabs>
          <w:tab w:val="left" w:pos="5685"/>
        </w:tabs>
        <w:spacing w:after="60"/>
        <w:jc w:val="both"/>
        <w:rPr>
          <w:rFonts w:ascii="Calibri" w:hAnsi="Calibri" w:cs="Calibri"/>
          <w:sz w:val="22"/>
          <w:szCs w:val="22"/>
        </w:rPr>
      </w:pPr>
      <w:r>
        <w:rPr>
          <w:rFonts w:ascii="Calibri" w:hAnsi="Calibri" w:cs="Calibri"/>
          <w:sz w:val="22"/>
          <w:szCs w:val="22"/>
        </w:rPr>
        <w:t xml:space="preserve">Le partenaire s’engage à : </w:t>
      </w:r>
    </w:p>
    <w:p w14:paraId="5DA9761A" w14:textId="019CCD81" w:rsidR="00CA5826" w:rsidRPr="00186CC9" w:rsidRDefault="00CA5826" w:rsidP="009A6A1A">
      <w:pPr>
        <w:pStyle w:val="Paragraphedeliste"/>
        <w:numPr>
          <w:ilvl w:val="0"/>
          <w:numId w:val="18"/>
        </w:numPr>
        <w:tabs>
          <w:tab w:val="left" w:pos="5685"/>
        </w:tabs>
        <w:spacing w:after="60"/>
        <w:jc w:val="both"/>
        <w:rPr>
          <w:rFonts w:ascii="Calibri" w:hAnsi="Calibri" w:cs="Calibri"/>
          <w:sz w:val="22"/>
          <w:szCs w:val="22"/>
        </w:rPr>
      </w:pPr>
      <w:r w:rsidRPr="00186CC9">
        <w:rPr>
          <w:rFonts w:ascii="Calibri" w:hAnsi="Calibri" w:cs="Calibri"/>
          <w:sz w:val="22"/>
          <w:szCs w:val="22"/>
        </w:rPr>
        <w:t xml:space="preserve">Remettre </w:t>
      </w:r>
      <w:r w:rsidR="00186CC9" w:rsidRPr="00186CC9">
        <w:rPr>
          <w:rFonts w:ascii="Calibri" w:hAnsi="Calibri" w:cs="Calibri"/>
          <w:sz w:val="22"/>
          <w:szCs w:val="22"/>
        </w:rPr>
        <w:t>une</w:t>
      </w:r>
      <w:r w:rsidRPr="00186CC9">
        <w:rPr>
          <w:rFonts w:ascii="Calibri" w:hAnsi="Calibri" w:cs="Calibri"/>
          <w:sz w:val="22"/>
          <w:szCs w:val="22"/>
        </w:rPr>
        <w:t xml:space="preserve"> copie de sa pièce d’identité</w:t>
      </w:r>
    </w:p>
    <w:p w14:paraId="0091888E" w14:textId="28AF6DE5" w:rsidR="00CA5826" w:rsidRPr="00186CC9" w:rsidRDefault="00CA5826" w:rsidP="009A6A1A">
      <w:pPr>
        <w:pStyle w:val="Paragraphedeliste"/>
        <w:numPr>
          <w:ilvl w:val="0"/>
          <w:numId w:val="18"/>
        </w:numPr>
        <w:tabs>
          <w:tab w:val="left" w:pos="5685"/>
        </w:tabs>
        <w:spacing w:after="60"/>
        <w:jc w:val="both"/>
        <w:rPr>
          <w:rFonts w:ascii="Calibri" w:hAnsi="Calibri" w:cs="Calibri"/>
          <w:sz w:val="22"/>
          <w:szCs w:val="22"/>
        </w:rPr>
      </w:pPr>
      <w:r w:rsidRPr="00186CC9">
        <w:rPr>
          <w:rFonts w:ascii="Calibri" w:hAnsi="Calibri" w:cs="Calibri"/>
          <w:sz w:val="22"/>
          <w:szCs w:val="22"/>
        </w:rPr>
        <w:t>Signer ce contrat</w:t>
      </w:r>
      <w:r w:rsidR="00186CC9" w:rsidRPr="00186CC9">
        <w:rPr>
          <w:rFonts w:ascii="Calibri" w:hAnsi="Calibri" w:cs="Calibri"/>
          <w:sz w:val="22"/>
          <w:szCs w:val="22"/>
        </w:rPr>
        <w:t xml:space="preserve"> en deux exemplaires</w:t>
      </w:r>
    </w:p>
    <w:p w14:paraId="6A224139" w14:textId="2C91334B" w:rsidR="00CA5826" w:rsidRPr="00186CC9" w:rsidRDefault="00CA5826" w:rsidP="009A6A1A">
      <w:pPr>
        <w:pStyle w:val="Paragraphedeliste"/>
        <w:numPr>
          <w:ilvl w:val="0"/>
          <w:numId w:val="18"/>
        </w:numPr>
        <w:tabs>
          <w:tab w:val="left" w:pos="5685"/>
        </w:tabs>
        <w:spacing w:after="60"/>
        <w:jc w:val="both"/>
        <w:rPr>
          <w:rFonts w:ascii="Calibri" w:hAnsi="Calibri" w:cs="Calibri"/>
          <w:sz w:val="22"/>
          <w:szCs w:val="22"/>
        </w:rPr>
      </w:pPr>
      <w:r w:rsidRPr="00186CC9">
        <w:rPr>
          <w:rFonts w:ascii="Calibri" w:hAnsi="Calibri" w:cs="Calibri"/>
          <w:sz w:val="22"/>
          <w:szCs w:val="22"/>
        </w:rPr>
        <w:t xml:space="preserve">Signer une décharge de </w:t>
      </w:r>
      <w:r w:rsidR="00186CC9" w:rsidRPr="00186CC9">
        <w:rPr>
          <w:rFonts w:ascii="Calibri" w:hAnsi="Calibri" w:cs="Calibri"/>
          <w:sz w:val="22"/>
          <w:szCs w:val="22"/>
        </w:rPr>
        <w:t>réception de fonds du montant reçu</w:t>
      </w:r>
    </w:p>
    <w:p w14:paraId="3E906DAD" w14:textId="47B06821" w:rsidR="00CA5826" w:rsidRPr="00186CC9" w:rsidRDefault="00CA5826" w:rsidP="009A6A1A">
      <w:pPr>
        <w:pStyle w:val="Paragraphedeliste"/>
        <w:numPr>
          <w:ilvl w:val="0"/>
          <w:numId w:val="18"/>
        </w:numPr>
        <w:tabs>
          <w:tab w:val="left" w:pos="5685"/>
        </w:tabs>
        <w:spacing w:after="60"/>
        <w:jc w:val="both"/>
        <w:rPr>
          <w:rFonts w:ascii="Calibri" w:hAnsi="Calibri" w:cs="Calibri"/>
          <w:sz w:val="22"/>
          <w:szCs w:val="22"/>
        </w:rPr>
      </w:pPr>
      <w:r w:rsidRPr="00186CC9">
        <w:rPr>
          <w:rFonts w:ascii="Calibri" w:hAnsi="Calibri" w:cs="Calibri"/>
          <w:sz w:val="22"/>
          <w:szCs w:val="22"/>
        </w:rPr>
        <w:t xml:space="preserve">Signer une reconnaissance de dette </w:t>
      </w:r>
      <w:r w:rsidR="00186CC9" w:rsidRPr="00186CC9">
        <w:rPr>
          <w:rFonts w:ascii="Calibri" w:hAnsi="Calibri" w:cs="Calibri"/>
          <w:sz w:val="22"/>
          <w:szCs w:val="22"/>
        </w:rPr>
        <w:t>du montant reçu</w:t>
      </w:r>
    </w:p>
    <w:p w14:paraId="7FE2940D" w14:textId="1DC676F8" w:rsidR="009A6A1A" w:rsidRPr="009A6A1A" w:rsidRDefault="00CA5826" w:rsidP="009A6A1A">
      <w:pPr>
        <w:pStyle w:val="Paragraphedeliste"/>
        <w:numPr>
          <w:ilvl w:val="0"/>
          <w:numId w:val="18"/>
        </w:numPr>
        <w:tabs>
          <w:tab w:val="left" w:pos="5685"/>
        </w:tabs>
        <w:spacing w:after="60"/>
        <w:ind w:left="1077" w:hanging="357"/>
        <w:jc w:val="both"/>
        <w:rPr>
          <w:rFonts w:ascii="Calibri" w:hAnsi="Calibri" w:cs="Calibri"/>
          <w:sz w:val="22"/>
          <w:szCs w:val="22"/>
        </w:rPr>
      </w:pPr>
      <w:r w:rsidRPr="00186CC9">
        <w:rPr>
          <w:rFonts w:ascii="Calibri" w:hAnsi="Calibri" w:cs="Calibri"/>
          <w:sz w:val="22"/>
          <w:szCs w:val="22"/>
        </w:rPr>
        <w:t xml:space="preserve">Rembourser le montant </w:t>
      </w:r>
      <w:r w:rsidR="00691CF7">
        <w:rPr>
          <w:rFonts w:ascii="Calibri" w:hAnsi="Calibri" w:cs="Calibri"/>
          <w:sz w:val="22"/>
          <w:szCs w:val="22"/>
        </w:rPr>
        <w:t xml:space="preserve">prévu par les parties </w:t>
      </w:r>
      <w:r w:rsidR="00691CF7" w:rsidRPr="00186CC9">
        <w:rPr>
          <w:rFonts w:ascii="Calibri" w:hAnsi="Calibri" w:cs="Calibri"/>
          <w:sz w:val="22"/>
          <w:szCs w:val="22"/>
        </w:rPr>
        <w:t>au</w:t>
      </w:r>
      <w:r w:rsidR="00186CC9" w:rsidRPr="00186CC9">
        <w:rPr>
          <w:rFonts w:ascii="Calibri" w:hAnsi="Calibri" w:cs="Calibri"/>
          <w:sz w:val="22"/>
          <w:szCs w:val="22"/>
        </w:rPr>
        <w:t xml:space="preserve"> plus tard le </w:t>
      </w:r>
      <w:r w:rsidR="00691CF7" w:rsidRPr="00832C65">
        <w:rPr>
          <w:rFonts w:ascii="Calibri" w:hAnsi="Calibri" w:cs="Calibri"/>
          <w:b/>
          <w:bCs/>
          <w:sz w:val="22"/>
          <w:szCs w:val="22"/>
        </w:rPr>
        <w:t>28</w:t>
      </w:r>
      <w:r w:rsidR="00186CC9" w:rsidRPr="00832C65">
        <w:rPr>
          <w:rFonts w:ascii="Calibri" w:hAnsi="Calibri" w:cs="Calibri"/>
          <w:b/>
          <w:bCs/>
          <w:sz w:val="22"/>
          <w:szCs w:val="22"/>
        </w:rPr>
        <w:t xml:space="preserve"> </w:t>
      </w:r>
      <w:r w:rsidR="00691CF7" w:rsidRPr="00832C65">
        <w:rPr>
          <w:rFonts w:ascii="Calibri" w:hAnsi="Calibri" w:cs="Calibri"/>
          <w:b/>
          <w:bCs/>
          <w:sz w:val="22"/>
          <w:szCs w:val="22"/>
        </w:rPr>
        <w:t>février</w:t>
      </w:r>
      <w:r w:rsidR="00186CC9" w:rsidRPr="00832C65">
        <w:rPr>
          <w:rFonts w:ascii="Calibri" w:hAnsi="Calibri" w:cs="Calibri"/>
          <w:b/>
          <w:bCs/>
          <w:sz w:val="22"/>
          <w:szCs w:val="22"/>
        </w:rPr>
        <w:t xml:space="preserve"> 202</w:t>
      </w:r>
      <w:r w:rsidR="00691CF7" w:rsidRPr="00832C65">
        <w:rPr>
          <w:rFonts w:ascii="Calibri" w:hAnsi="Calibri" w:cs="Calibri"/>
          <w:b/>
          <w:bCs/>
          <w:sz w:val="22"/>
          <w:szCs w:val="22"/>
        </w:rPr>
        <w:t>6</w:t>
      </w:r>
    </w:p>
    <w:p w14:paraId="61CEC1B6" w14:textId="77777777" w:rsidR="009A6A1A" w:rsidRPr="009A6A1A" w:rsidRDefault="009A6A1A" w:rsidP="009A6A1A">
      <w:pPr>
        <w:tabs>
          <w:tab w:val="left" w:pos="5685"/>
        </w:tabs>
        <w:spacing w:after="60"/>
        <w:jc w:val="both"/>
        <w:rPr>
          <w:rFonts w:ascii="Calibri" w:hAnsi="Calibri" w:cs="Calibri"/>
          <w:sz w:val="22"/>
          <w:szCs w:val="22"/>
        </w:rPr>
      </w:pPr>
    </w:p>
    <w:p w14:paraId="288D73AA" w14:textId="61CD0226" w:rsidR="00727D60" w:rsidRPr="00727D60" w:rsidRDefault="00727D60" w:rsidP="009A6A1A">
      <w:pPr>
        <w:tabs>
          <w:tab w:val="left" w:pos="5685"/>
        </w:tabs>
        <w:spacing w:after="60"/>
        <w:rPr>
          <w:rFonts w:ascii="Calibri" w:hAnsi="Calibri" w:cs="Calibri"/>
          <w:b/>
          <w:bCs/>
          <w:sz w:val="22"/>
          <w:szCs w:val="22"/>
        </w:rPr>
      </w:pPr>
      <w:r w:rsidRPr="00F14151">
        <w:rPr>
          <w:rFonts w:ascii="Calibri" w:hAnsi="Calibri" w:cs="Calibri"/>
          <w:b/>
          <w:bCs/>
          <w:sz w:val="22"/>
          <w:szCs w:val="22"/>
        </w:rPr>
        <w:t xml:space="preserve">Article </w:t>
      </w:r>
      <w:r w:rsidR="009A6A1A">
        <w:rPr>
          <w:rFonts w:ascii="Calibri" w:hAnsi="Calibri" w:cs="Calibri"/>
          <w:b/>
          <w:bCs/>
          <w:sz w:val="22"/>
          <w:szCs w:val="22"/>
        </w:rPr>
        <w:t>3</w:t>
      </w:r>
      <w:r w:rsidRPr="00F14151">
        <w:rPr>
          <w:rFonts w:ascii="Calibri" w:hAnsi="Calibri" w:cs="Calibri"/>
          <w:b/>
          <w:bCs/>
          <w:sz w:val="22"/>
          <w:szCs w:val="22"/>
        </w:rPr>
        <w:t xml:space="preserve"> – Durée</w:t>
      </w:r>
      <w:r w:rsidR="00555454" w:rsidRPr="00F14151">
        <w:rPr>
          <w:rFonts w:ascii="Calibri" w:hAnsi="Calibri" w:cs="Calibri"/>
          <w:b/>
          <w:bCs/>
          <w:sz w:val="22"/>
          <w:szCs w:val="22"/>
        </w:rPr>
        <w:t xml:space="preserve"> </w:t>
      </w:r>
    </w:p>
    <w:p w14:paraId="762795A7" w14:textId="77F4DFB7" w:rsidR="00186CC9" w:rsidRPr="00C46C3B" w:rsidRDefault="00727D60" w:rsidP="00C46C3B">
      <w:pPr>
        <w:tabs>
          <w:tab w:val="left" w:pos="5685"/>
        </w:tabs>
        <w:spacing w:after="60"/>
        <w:rPr>
          <w:rFonts w:ascii="Calibri" w:hAnsi="Calibri" w:cs="Calibri"/>
          <w:sz w:val="22"/>
          <w:szCs w:val="22"/>
        </w:rPr>
      </w:pPr>
      <w:r w:rsidRPr="00727D60">
        <w:rPr>
          <w:rFonts w:ascii="Calibri" w:hAnsi="Calibri" w:cs="Calibri"/>
          <w:sz w:val="22"/>
          <w:szCs w:val="22"/>
        </w:rPr>
        <w:t>Le présent contrat entre</w:t>
      </w:r>
      <w:r w:rsidR="00186CC9">
        <w:rPr>
          <w:rFonts w:ascii="Calibri" w:hAnsi="Calibri" w:cs="Calibri"/>
          <w:sz w:val="22"/>
          <w:szCs w:val="22"/>
        </w:rPr>
        <w:t>ra</w:t>
      </w:r>
      <w:r w:rsidRPr="00727D60">
        <w:rPr>
          <w:rFonts w:ascii="Calibri" w:hAnsi="Calibri" w:cs="Calibri"/>
          <w:sz w:val="22"/>
          <w:szCs w:val="22"/>
        </w:rPr>
        <w:t xml:space="preserve"> en vigueur à compter de la date de</w:t>
      </w:r>
      <w:r w:rsidR="00186CC9">
        <w:rPr>
          <w:rFonts w:ascii="Calibri" w:hAnsi="Calibri" w:cs="Calibri"/>
          <w:sz w:val="22"/>
          <w:szCs w:val="22"/>
        </w:rPr>
        <w:t xml:space="preserve"> sa</w:t>
      </w:r>
      <w:r w:rsidRPr="00727D60">
        <w:rPr>
          <w:rFonts w:ascii="Calibri" w:hAnsi="Calibri" w:cs="Calibri"/>
          <w:sz w:val="22"/>
          <w:szCs w:val="22"/>
        </w:rPr>
        <w:t xml:space="preserve"> signature et prendra fin </w:t>
      </w:r>
      <w:r w:rsidR="00186CC9">
        <w:rPr>
          <w:rFonts w:ascii="Calibri" w:hAnsi="Calibri" w:cs="Calibri"/>
          <w:sz w:val="22"/>
          <w:szCs w:val="22"/>
        </w:rPr>
        <w:t xml:space="preserve">le </w:t>
      </w:r>
      <w:r w:rsidR="00832C65" w:rsidRPr="00832C65">
        <w:rPr>
          <w:rFonts w:ascii="Calibri" w:hAnsi="Calibri" w:cs="Calibri"/>
          <w:b/>
          <w:bCs/>
          <w:sz w:val="22"/>
          <w:szCs w:val="22"/>
        </w:rPr>
        <w:t>28 février 2026</w:t>
      </w:r>
      <w:r w:rsidR="00832C65">
        <w:rPr>
          <w:rFonts w:ascii="Calibri" w:hAnsi="Calibri" w:cs="Calibri"/>
          <w:b/>
          <w:bCs/>
          <w:sz w:val="22"/>
          <w:szCs w:val="22"/>
        </w:rPr>
        <w:t xml:space="preserve"> </w:t>
      </w:r>
      <w:r w:rsidR="00186CC9">
        <w:rPr>
          <w:rFonts w:ascii="Calibri" w:hAnsi="Calibri" w:cs="Calibri"/>
          <w:sz w:val="22"/>
          <w:szCs w:val="22"/>
        </w:rPr>
        <w:t>à condition que </w:t>
      </w:r>
      <w:r w:rsidR="00186CC9" w:rsidRPr="00C46C3B">
        <w:rPr>
          <w:rFonts w:ascii="Calibri" w:hAnsi="Calibri" w:cs="Calibri"/>
          <w:sz w:val="22"/>
          <w:szCs w:val="22"/>
        </w:rPr>
        <w:t xml:space="preserve">Le partenaire ait remboursé le montant </w:t>
      </w:r>
      <w:r w:rsidR="00F11AFC" w:rsidRPr="00C46C3B">
        <w:rPr>
          <w:rFonts w:ascii="Calibri" w:hAnsi="Calibri" w:cs="Calibri"/>
          <w:sz w:val="22"/>
          <w:szCs w:val="22"/>
        </w:rPr>
        <w:t>d</w:t>
      </w:r>
      <w:r w:rsidR="00832C65" w:rsidRPr="00C46C3B">
        <w:rPr>
          <w:rFonts w:ascii="Calibri" w:hAnsi="Calibri" w:cs="Calibri"/>
          <w:sz w:val="22"/>
          <w:szCs w:val="22"/>
        </w:rPr>
        <w:t>’un million</w:t>
      </w:r>
      <w:r w:rsidR="00F11AFC" w:rsidRPr="00C46C3B">
        <w:rPr>
          <w:rFonts w:ascii="Calibri" w:hAnsi="Calibri" w:cs="Calibri"/>
          <w:sz w:val="22"/>
          <w:szCs w:val="22"/>
        </w:rPr>
        <w:t xml:space="preserve"> (</w:t>
      </w:r>
      <w:r w:rsidR="00832C65" w:rsidRPr="00C46C3B">
        <w:rPr>
          <w:rFonts w:ascii="Calibri" w:hAnsi="Calibri" w:cs="Calibri"/>
          <w:b/>
          <w:bCs/>
          <w:sz w:val="22"/>
          <w:szCs w:val="22"/>
        </w:rPr>
        <w:t>1.0</w:t>
      </w:r>
      <w:r w:rsidR="00F11AFC" w:rsidRPr="00C46C3B">
        <w:rPr>
          <w:rFonts w:ascii="Calibri" w:hAnsi="Calibri" w:cs="Calibri"/>
          <w:b/>
          <w:bCs/>
          <w:sz w:val="22"/>
          <w:szCs w:val="22"/>
        </w:rPr>
        <w:t>00.000</w:t>
      </w:r>
      <w:r w:rsidR="00F11AFC" w:rsidRPr="00C46C3B">
        <w:rPr>
          <w:rFonts w:ascii="Calibri" w:hAnsi="Calibri" w:cs="Calibri"/>
          <w:sz w:val="22"/>
          <w:szCs w:val="22"/>
        </w:rPr>
        <w:t>) francs CFA</w:t>
      </w:r>
      <w:r w:rsidR="00832C65" w:rsidRPr="00C46C3B">
        <w:rPr>
          <w:rFonts w:ascii="Calibri" w:hAnsi="Calibri" w:cs="Calibri"/>
          <w:sz w:val="22"/>
          <w:szCs w:val="22"/>
        </w:rPr>
        <w:t xml:space="preserve"> à la date prévue</w:t>
      </w:r>
      <w:r w:rsidR="00C46C3B">
        <w:rPr>
          <w:rFonts w:ascii="Calibri" w:hAnsi="Calibri" w:cs="Calibri"/>
          <w:sz w:val="22"/>
          <w:szCs w:val="22"/>
        </w:rPr>
        <w:t xml:space="preserve"> à cet effet.</w:t>
      </w:r>
    </w:p>
    <w:p w14:paraId="247E0EF7" w14:textId="77777777" w:rsidR="00C46C3B" w:rsidRDefault="00C46C3B" w:rsidP="009A6A1A">
      <w:pPr>
        <w:autoSpaceDE w:val="0"/>
        <w:autoSpaceDN w:val="0"/>
        <w:adjustRightInd w:val="0"/>
        <w:spacing w:after="60"/>
        <w:rPr>
          <w:rFonts w:ascii="Calibri" w:hAnsi="Calibri" w:cs="Calibri"/>
          <w:b/>
          <w:bCs/>
          <w:sz w:val="22"/>
          <w:szCs w:val="22"/>
        </w:rPr>
      </w:pPr>
    </w:p>
    <w:p w14:paraId="728A3557" w14:textId="52B5D375" w:rsidR="00852366" w:rsidRPr="00852366" w:rsidRDefault="00852366" w:rsidP="009A6A1A">
      <w:pPr>
        <w:autoSpaceDE w:val="0"/>
        <w:autoSpaceDN w:val="0"/>
        <w:adjustRightInd w:val="0"/>
        <w:spacing w:after="60"/>
        <w:rPr>
          <w:rFonts w:ascii="Calibri" w:hAnsi="Calibri" w:cs="Calibri"/>
          <w:color w:val="000000"/>
          <w:sz w:val="23"/>
          <w:szCs w:val="23"/>
        </w:rPr>
      </w:pPr>
      <w:r>
        <w:rPr>
          <w:rFonts w:ascii="Calibri" w:hAnsi="Calibri" w:cs="Calibri"/>
          <w:b/>
          <w:bCs/>
          <w:sz w:val="22"/>
          <w:szCs w:val="22"/>
        </w:rPr>
        <w:lastRenderedPageBreak/>
        <w:t xml:space="preserve">Article </w:t>
      </w:r>
      <w:r w:rsidR="009A6A1A">
        <w:rPr>
          <w:rFonts w:ascii="Calibri" w:hAnsi="Calibri" w:cs="Calibri"/>
          <w:b/>
          <w:bCs/>
          <w:sz w:val="22"/>
          <w:szCs w:val="22"/>
        </w:rPr>
        <w:t>4</w:t>
      </w:r>
      <w:r>
        <w:rPr>
          <w:rFonts w:ascii="Calibri" w:hAnsi="Calibri" w:cs="Calibri"/>
          <w:b/>
          <w:bCs/>
          <w:sz w:val="22"/>
          <w:szCs w:val="22"/>
        </w:rPr>
        <w:t xml:space="preserve"> – </w:t>
      </w:r>
      <w:r w:rsidRPr="00852366">
        <w:rPr>
          <w:rFonts w:ascii="Calibri" w:hAnsi="Calibri" w:cs="Calibri"/>
          <w:b/>
          <w:bCs/>
          <w:color w:val="000000"/>
          <w:sz w:val="23"/>
          <w:szCs w:val="23"/>
        </w:rPr>
        <w:t>C</w:t>
      </w:r>
      <w:r>
        <w:rPr>
          <w:rFonts w:ascii="Calibri" w:hAnsi="Calibri" w:cs="Calibri"/>
          <w:b/>
          <w:bCs/>
          <w:color w:val="000000"/>
          <w:sz w:val="23"/>
          <w:szCs w:val="23"/>
        </w:rPr>
        <w:t>onfidentialité</w:t>
      </w:r>
    </w:p>
    <w:p w14:paraId="3B2D2D5D" w14:textId="77777777" w:rsidR="00852366" w:rsidRPr="00DB7CB1" w:rsidRDefault="00852366" w:rsidP="009A6A1A">
      <w:pPr>
        <w:autoSpaceDE w:val="0"/>
        <w:autoSpaceDN w:val="0"/>
        <w:adjustRightInd w:val="0"/>
        <w:spacing w:after="60"/>
        <w:jc w:val="both"/>
        <w:rPr>
          <w:rFonts w:ascii="Calibri" w:hAnsi="Calibri" w:cs="Calibri"/>
          <w:sz w:val="22"/>
          <w:szCs w:val="22"/>
        </w:rPr>
      </w:pPr>
      <w:r w:rsidRPr="00DB7CB1">
        <w:rPr>
          <w:rFonts w:ascii="Calibri" w:hAnsi="Calibri" w:cs="Calibri"/>
          <w:sz w:val="22"/>
          <w:szCs w:val="22"/>
        </w:rPr>
        <w:t xml:space="preserve">Les parties s'engagent à respecter la confidentialité des informations échangées pendant la négociation et l'exécution du contrat pendant toute la durée d'exécution du contrat et pendant un délai de 5 (cinq) années après son terme. </w:t>
      </w:r>
    </w:p>
    <w:p w14:paraId="4F320BD8" w14:textId="77777777" w:rsidR="00852366" w:rsidRPr="00DB7CB1" w:rsidRDefault="00852366" w:rsidP="009A6A1A">
      <w:pPr>
        <w:autoSpaceDE w:val="0"/>
        <w:autoSpaceDN w:val="0"/>
        <w:adjustRightInd w:val="0"/>
        <w:spacing w:after="60"/>
        <w:jc w:val="both"/>
        <w:rPr>
          <w:rFonts w:ascii="Calibri" w:hAnsi="Calibri" w:cs="Calibri"/>
          <w:sz w:val="22"/>
          <w:szCs w:val="22"/>
        </w:rPr>
      </w:pPr>
      <w:r w:rsidRPr="00DB7CB1">
        <w:rPr>
          <w:rFonts w:ascii="Calibri" w:hAnsi="Calibri" w:cs="Calibri"/>
          <w:sz w:val="22"/>
          <w:szCs w:val="22"/>
        </w:rPr>
        <w:t xml:space="preserve">Les parties s'engagent à ne pas divulguer à des tiers, à ne pas utiliser pour leur compte ou pour le compte de tiers les informations identifiées comme confidentielles dont elles auraient pu avoir connaissance dans le cadre de la négociation et de l'exécution du présent contrat. </w:t>
      </w:r>
    </w:p>
    <w:p w14:paraId="3AA5203D" w14:textId="02EAAE93" w:rsidR="00DB7CB1" w:rsidRDefault="00852366" w:rsidP="009A6A1A">
      <w:pPr>
        <w:autoSpaceDE w:val="0"/>
        <w:autoSpaceDN w:val="0"/>
        <w:adjustRightInd w:val="0"/>
        <w:spacing w:after="60"/>
        <w:jc w:val="both"/>
        <w:rPr>
          <w:rFonts w:ascii="Calibri" w:hAnsi="Calibri" w:cs="Calibri"/>
          <w:sz w:val="22"/>
          <w:szCs w:val="22"/>
        </w:rPr>
      </w:pPr>
      <w:r w:rsidRPr="00DB7CB1">
        <w:rPr>
          <w:rFonts w:ascii="Calibri" w:hAnsi="Calibri" w:cs="Calibri"/>
          <w:sz w:val="22"/>
          <w:szCs w:val="22"/>
        </w:rPr>
        <w:t xml:space="preserve">Les informations se trouvant dans le domaine public ou celles dont les parties auraient pu avoir connaissance en dehors de la négociation et de l'exécution du présent contrat ne sont pas visées par la présente clause. </w:t>
      </w:r>
    </w:p>
    <w:p w14:paraId="0037FA53" w14:textId="642B70F6" w:rsidR="00DB7CB1" w:rsidRDefault="00DB7CB1" w:rsidP="009A6A1A">
      <w:pPr>
        <w:autoSpaceDE w:val="0"/>
        <w:autoSpaceDN w:val="0"/>
        <w:adjustRightInd w:val="0"/>
        <w:spacing w:after="60"/>
        <w:jc w:val="both"/>
        <w:rPr>
          <w:rFonts w:ascii="Calibri" w:hAnsi="Calibri" w:cs="Calibri"/>
          <w:sz w:val="22"/>
          <w:szCs w:val="22"/>
        </w:rPr>
      </w:pPr>
      <w:r>
        <w:rPr>
          <w:rFonts w:ascii="Calibri" w:hAnsi="Calibri" w:cs="Calibri"/>
          <w:sz w:val="22"/>
          <w:szCs w:val="22"/>
        </w:rPr>
        <w:t>C</w:t>
      </w:r>
      <w:r w:rsidRPr="00DB7CB1">
        <w:rPr>
          <w:rFonts w:ascii="Calibri" w:hAnsi="Calibri" w:cs="Calibri"/>
          <w:sz w:val="22"/>
          <w:szCs w:val="22"/>
        </w:rPr>
        <w:t>haque partie répond de ses préposés, partenaires et sous-traitants</w:t>
      </w:r>
      <w:r w:rsidR="00832C65">
        <w:rPr>
          <w:rFonts w:ascii="Calibri" w:hAnsi="Calibri" w:cs="Calibri"/>
          <w:sz w:val="22"/>
          <w:szCs w:val="22"/>
        </w:rPr>
        <w:t>.</w:t>
      </w:r>
    </w:p>
    <w:p w14:paraId="1399A07D" w14:textId="11E39DDA" w:rsidR="00DB7CB1" w:rsidRPr="00DB7CB1" w:rsidRDefault="00DB7CB1" w:rsidP="009A6A1A">
      <w:pPr>
        <w:autoSpaceDE w:val="0"/>
        <w:autoSpaceDN w:val="0"/>
        <w:adjustRightInd w:val="0"/>
        <w:spacing w:after="60"/>
        <w:jc w:val="both"/>
        <w:rPr>
          <w:rFonts w:ascii="Calibri" w:hAnsi="Calibri" w:cs="Calibri"/>
          <w:sz w:val="22"/>
          <w:szCs w:val="22"/>
        </w:rPr>
      </w:pPr>
      <w:r w:rsidRPr="00DB7CB1">
        <w:rPr>
          <w:rFonts w:ascii="Calibri" w:hAnsi="Calibri" w:cs="Calibri"/>
          <w:sz w:val="22"/>
          <w:szCs w:val="22"/>
        </w:rPr>
        <w:t xml:space="preserve">Au terme du contrat, chaque partie devra restituer sur simple demande de l'autre partie tout document ou toute donnée confidentielle lui ayant été communiquée sur quelque support que ce soit. </w:t>
      </w:r>
    </w:p>
    <w:p w14:paraId="504A85CB" w14:textId="77777777" w:rsidR="00DB7CB1" w:rsidRPr="00DB7CB1" w:rsidRDefault="00DB7CB1" w:rsidP="009A6A1A">
      <w:pPr>
        <w:autoSpaceDE w:val="0"/>
        <w:autoSpaceDN w:val="0"/>
        <w:adjustRightInd w:val="0"/>
        <w:spacing w:after="60"/>
        <w:jc w:val="both"/>
        <w:rPr>
          <w:rFonts w:ascii="Calibri" w:hAnsi="Calibri" w:cs="Calibri"/>
          <w:sz w:val="22"/>
          <w:szCs w:val="22"/>
        </w:rPr>
      </w:pPr>
      <w:r w:rsidRPr="00DB7CB1">
        <w:rPr>
          <w:rFonts w:ascii="Calibri" w:hAnsi="Calibri" w:cs="Calibri"/>
          <w:sz w:val="22"/>
          <w:szCs w:val="22"/>
        </w:rPr>
        <w:t xml:space="preserve">De convention expresse, </w:t>
      </w:r>
      <w:r>
        <w:rPr>
          <w:rFonts w:ascii="Calibri" w:hAnsi="Calibri" w:cs="Calibri"/>
          <w:sz w:val="22"/>
          <w:szCs w:val="22"/>
        </w:rPr>
        <w:t>NET BY US</w:t>
      </w:r>
      <w:r w:rsidRPr="00DB7CB1">
        <w:rPr>
          <w:rFonts w:ascii="Calibri" w:hAnsi="Calibri" w:cs="Calibri"/>
          <w:sz w:val="22"/>
          <w:szCs w:val="22"/>
        </w:rPr>
        <w:t xml:space="preserve"> est autorisé à vérifier à tout moment le respect de ces obligations. </w:t>
      </w:r>
    </w:p>
    <w:p w14:paraId="55FBA57F" w14:textId="3BA7CC9A" w:rsidR="00DB7CB1" w:rsidRDefault="00DB7CB1" w:rsidP="009A6A1A">
      <w:pPr>
        <w:tabs>
          <w:tab w:val="left" w:pos="5685"/>
        </w:tabs>
        <w:spacing w:after="60"/>
        <w:jc w:val="both"/>
        <w:rPr>
          <w:rFonts w:ascii="Calibri" w:hAnsi="Calibri" w:cs="Calibri"/>
          <w:sz w:val="22"/>
          <w:szCs w:val="22"/>
        </w:rPr>
      </w:pPr>
      <w:r w:rsidRPr="00DB7CB1">
        <w:rPr>
          <w:rFonts w:ascii="Calibri" w:hAnsi="Calibri" w:cs="Calibri"/>
          <w:sz w:val="22"/>
          <w:szCs w:val="22"/>
        </w:rPr>
        <w:t xml:space="preserve">Dans le cas où le </w:t>
      </w:r>
      <w:r>
        <w:rPr>
          <w:rFonts w:ascii="Calibri" w:hAnsi="Calibri" w:cs="Calibri"/>
          <w:sz w:val="22"/>
          <w:szCs w:val="22"/>
        </w:rPr>
        <w:t>Partenaire</w:t>
      </w:r>
      <w:r w:rsidRPr="00DB7CB1">
        <w:rPr>
          <w:rFonts w:ascii="Calibri" w:hAnsi="Calibri" w:cs="Calibri"/>
          <w:sz w:val="22"/>
          <w:szCs w:val="22"/>
        </w:rPr>
        <w:t xml:space="preserve"> ne respecterait pas les obligations mentionnées au présent article, </w:t>
      </w:r>
      <w:r>
        <w:rPr>
          <w:rFonts w:ascii="Calibri" w:hAnsi="Calibri" w:cs="Calibri"/>
          <w:sz w:val="22"/>
          <w:szCs w:val="22"/>
        </w:rPr>
        <w:t>NET BY US</w:t>
      </w:r>
      <w:r w:rsidRPr="00DB7CB1">
        <w:rPr>
          <w:rFonts w:ascii="Calibri" w:hAnsi="Calibri" w:cs="Calibri"/>
          <w:sz w:val="22"/>
          <w:szCs w:val="22"/>
        </w:rPr>
        <w:t xml:space="preserve"> se réserve le droit de réclamer au </w:t>
      </w:r>
      <w:r>
        <w:rPr>
          <w:rFonts w:ascii="Calibri" w:hAnsi="Calibri" w:cs="Calibri"/>
          <w:sz w:val="22"/>
          <w:szCs w:val="22"/>
        </w:rPr>
        <w:t>Partenaire</w:t>
      </w:r>
      <w:r w:rsidRPr="00DB7CB1">
        <w:rPr>
          <w:rFonts w:ascii="Calibri" w:hAnsi="Calibri" w:cs="Calibri"/>
          <w:sz w:val="22"/>
          <w:szCs w:val="22"/>
        </w:rPr>
        <w:t xml:space="preserve"> une indemnité d’un montant</w:t>
      </w:r>
      <w:r>
        <w:rPr>
          <w:rFonts w:ascii="Calibri" w:hAnsi="Calibri" w:cs="Calibri"/>
          <w:sz w:val="22"/>
          <w:szCs w:val="22"/>
        </w:rPr>
        <w:t xml:space="preserve"> de dix millions (</w:t>
      </w:r>
      <w:r w:rsidRPr="00DB7CB1">
        <w:rPr>
          <w:rFonts w:ascii="Calibri" w:hAnsi="Calibri" w:cs="Calibri"/>
          <w:b/>
          <w:bCs/>
          <w:sz w:val="22"/>
          <w:szCs w:val="22"/>
        </w:rPr>
        <w:t>10.000.000</w:t>
      </w:r>
      <w:r>
        <w:rPr>
          <w:rFonts w:ascii="Calibri" w:hAnsi="Calibri" w:cs="Calibri"/>
          <w:sz w:val="22"/>
          <w:szCs w:val="22"/>
        </w:rPr>
        <w:t xml:space="preserve">) </w:t>
      </w:r>
      <w:r w:rsidRPr="00CA5826">
        <w:rPr>
          <w:rFonts w:ascii="Calibri" w:hAnsi="Calibri" w:cs="Calibri"/>
          <w:sz w:val="22"/>
          <w:szCs w:val="22"/>
        </w:rPr>
        <w:t>francs CFA</w:t>
      </w:r>
      <w:r w:rsidRPr="00DB7CB1">
        <w:rPr>
          <w:rFonts w:ascii="Calibri" w:hAnsi="Calibri" w:cs="Calibri"/>
          <w:sz w:val="22"/>
          <w:szCs w:val="22"/>
        </w:rPr>
        <w:t>.</w:t>
      </w:r>
    </w:p>
    <w:p w14:paraId="2F60F5B4" w14:textId="77777777" w:rsidR="009A6A1A" w:rsidRPr="00852366" w:rsidRDefault="009A6A1A" w:rsidP="009A6A1A">
      <w:pPr>
        <w:tabs>
          <w:tab w:val="left" w:pos="5685"/>
        </w:tabs>
        <w:spacing w:after="60"/>
        <w:jc w:val="both"/>
        <w:rPr>
          <w:rFonts w:ascii="Calibri" w:hAnsi="Calibri" w:cs="Calibri"/>
          <w:sz w:val="22"/>
          <w:szCs w:val="22"/>
        </w:rPr>
      </w:pPr>
    </w:p>
    <w:p w14:paraId="73C88316" w14:textId="6BAC08D6" w:rsidR="00555454" w:rsidRPr="00555454" w:rsidRDefault="00555454" w:rsidP="009A6A1A">
      <w:pPr>
        <w:tabs>
          <w:tab w:val="left" w:pos="5685"/>
        </w:tabs>
        <w:spacing w:after="60"/>
        <w:rPr>
          <w:rFonts w:ascii="Calibri" w:hAnsi="Calibri" w:cs="Calibri"/>
          <w:b/>
          <w:bCs/>
          <w:sz w:val="22"/>
          <w:szCs w:val="22"/>
        </w:rPr>
      </w:pPr>
      <w:r w:rsidRPr="00F14151">
        <w:rPr>
          <w:rFonts w:ascii="Calibri" w:hAnsi="Calibri" w:cs="Calibri"/>
          <w:b/>
          <w:bCs/>
          <w:sz w:val="22"/>
          <w:szCs w:val="22"/>
        </w:rPr>
        <w:t xml:space="preserve">Article </w:t>
      </w:r>
      <w:r w:rsidR="009A6A1A">
        <w:rPr>
          <w:rFonts w:ascii="Calibri" w:hAnsi="Calibri" w:cs="Calibri"/>
          <w:b/>
          <w:bCs/>
          <w:sz w:val="22"/>
          <w:szCs w:val="22"/>
        </w:rPr>
        <w:t>5</w:t>
      </w:r>
      <w:r w:rsidR="00852366">
        <w:rPr>
          <w:rFonts w:ascii="Calibri" w:hAnsi="Calibri" w:cs="Calibri"/>
          <w:b/>
          <w:bCs/>
          <w:sz w:val="22"/>
          <w:szCs w:val="22"/>
        </w:rPr>
        <w:t xml:space="preserve"> </w:t>
      </w:r>
      <w:r w:rsidRPr="00F14151">
        <w:rPr>
          <w:rFonts w:ascii="Calibri" w:hAnsi="Calibri" w:cs="Calibri"/>
          <w:b/>
          <w:bCs/>
          <w:sz w:val="22"/>
          <w:szCs w:val="22"/>
        </w:rPr>
        <w:t>– Résiliation</w:t>
      </w:r>
    </w:p>
    <w:p w14:paraId="6D08DA4D" w14:textId="28D0BEB0" w:rsidR="001D43F4" w:rsidRPr="00F14151" w:rsidRDefault="001D43F4" w:rsidP="009A6A1A">
      <w:pPr>
        <w:tabs>
          <w:tab w:val="left" w:pos="5685"/>
        </w:tabs>
        <w:spacing w:after="60"/>
        <w:rPr>
          <w:rFonts w:ascii="Calibri" w:hAnsi="Calibri" w:cs="Calibri"/>
          <w:sz w:val="22"/>
          <w:szCs w:val="22"/>
        </w:rPr>
      </w:pPr>
      <w:r w:rsidRPr="00555454">
        <w:rPr>
          <w:rFonts w:ascii="Calibri" w:hAnsi="Calibri" w:cs="Calibri"/>
          <w:sz w:val="22"/>
          <w:szCs w:val="22"/>
        </w:rPr>
        <w:t xml:space="preserve">En cas de manquement grave par l’une des Parties à ses obligations contractuelles, l’autre Partie pourra résilier le présent contrat après mise en demeure restée sans effet dans un délai de </w:t>
      </w:r>
      <w:r w:rsidRPr="00F14151">
        <w:rPr>
          <w:rFonts w:ascii="Calibri" w:hAnsi="Calibri" w:cs="Calibri"/>
          <w:b/>
          <w:bCs/>
          <w:sz w:val="22"/>
          <w:szCs w:val="22"/>
        </w:rPr>
        <w:t>03 jours</w:t>
      </w:r>
      <w:r w:rsidRPr="00555454">
        <w:rPr>
          <w:rFonts w:ascii="Calibri" w:hAnsi="Calibri" w:cs="Calibri"/>
          <w:sz w:val="22"/>
          <w:szCs w:val="22"/>
        </w:rPr>
        <w:t>.</w:t>
      </w:r>
    </w:p>
    <w:p w14:paraId="1F9F20B6" w14:textId="0BF4237C" w:rsidR="00852366" w:rsidRDefault="00555454" w:rsidP="009A6A1A">
      <w:pPr>
        <w:tabs>
          <w:tab w:val="left" w:pos="5685"/>
        </w:tabs>
        <w:spacing w:after="60"/>
        <w:jc w:val="both"/>
        <w:rPr>
          <w:rFonts w:ascii="Calibri" w:hAnsi="Calibri" w:cs="Calibri"/>
          <w:sz w:val="22"/>
          <w:szCs w:val="22"/>
        </w:rPr>
      </w:pPr>
      <w:r w:rsidRPr="00555454">
        <w:rPr>
          <w:rFonts w:ascii="Calibri" w:hAnsi="Calibri" w:cs="Calibri"/>
          <w:sz w:val="22"/>
          <w:szCs w:val="22"/>
        </w:rPr>
        <w:t>Le remboursement d</w:t>
      </w:r>
      <w:r w:rsidR="001D43F4">
        <w:rPr>
          <w:rFonts w:ascii="Calibri" w:hAnsi="Calibri" w:cs="Calibri"/>
          <w:sz w:val="22"/>
          <w:szCs w:val="22"/>
        </w:rPr>
        <w:t>e la somme</w:t>
      </w:r>
      <w:r w:rsidR="00390C05" w:rsidRPr="00F14151">
        <w:rPr>
          <w:rFonts w:ascii="Calibri" w:hAnsi="Calibri" w:cs="Calibri"/>
          <w:sz w:val="22"/>
          <w:szCs w:val="22"/>
        </w:rPr>
        <w:t xml:space="preserve"> </w:t>
      </w:r>
      <w:r w:rsidR="001D43F4" w:rsidRPr="00F14151">
        <w:rPr>
          <w:rFonts w:ascii="Calibri" w:hAnsi="Calibri" w:cs="Calibri"/>
          <w:sz w:val="22"/>
          <w:szCs w:val="22"/>
        </w:rPr>
        <w:t>financièr</w:t>
      </w:r>
      <w:r w:rsidR="001D43F4">
        <w:rPr>
          <w:rFonts w:ascii="Calibri" w:hAnsi="Calibri" w:cs="Calibri"/>
          <w:sz w:val="22"/>
          <w:szCs w:val="22"/>
        </w:rPr>
        <w:t>e</w:t>
      </w:r>
      <w:r w:rsidRPr="00555454">
        <w:rPr>
          <w:rFonts w:ascii="Calibri" w:hAnsi="Calibri" w:cs="Calibri"/>
          <w:sz w:val="22"/>
          <w:szCs w:val="22"/>
        </w:rPr>
        <w:t xml:space="preserve"> </w:t>
      </w:r>
      <w:r w:rsidR="001D43F4">
        <w:rPr>
          <w:rFonts w:ascii="Calibri" w:hAnsi="Calibri" w:cs="Calibri"/>
          <w:sz w:val="22"/>
          <w:szCs w:val="22"/>
        </w:rPr>
        <w:t>prévu par les parties dans l’article 1 du present contrat sera</w:t>
      </w:r>
      <w:r w:rsidRPr="00555454">
        <w:rPr>
          <w:rFonts w:ascii="Calibri" w:hAnsi="Calibri" w:cs="Calibri"/>
          <w:sz w:val="22"/>
          <w:szCs w:val="22"/>
        </w:rPr>
        <w:t xml:space="preserve"> immédiatement </w:t>
      </w:r>
      <w:r w:rsidR="00F11AFC" w:rsidRPr="00555454">
        <w:rPr>
          <w:rFonts w:ascii="Calibri" w:hAnsi="Calibri" w:cs="Calibri"/>
          <w:sz w:val="22"/>
          <w:szCs w:val="22"/>
        </w:rPr>
        <w:t xml:space="preserve">exigible </w:t>
      </w:r>
      <w:r w:rsidRPr="00555454">
        <w:rPr>
          <w:rFonts w:ascii="Calibri" w:hAnsi="Calibri" w:cs="Calibri"/>
          <w:sz w:val="22"/>
          <w:szCs w:val="22"/>
        </w:rPr>
        <w:t>en cas d’arrêt du partenariat par l</w:t>
      </w:r>
      <w:r w:rsidR="00852366">
        <w:rPr>
          <w:rFonts w:ascii="Calibri" w:hAnsi="Calibri" w:cs="Calibri"/>
          <w:sz w:val="22"/>
          <w:szCs w:val="22"/>
        </w:rPr>
        <w:t>e</w:t>
      </w:r>
      <w:r w:rsidRPr="00555454">
        <w:rPr>
          <w:rFonts w:ascii="Calibri" w:hAnsi="Calibri" w:cs="Calibri"/>
          <w:sz w:val="22"/>
          <w:szCs w:val="22"/>
        </w:rPr>
        <w:t xml:space="preserve"> </w:t>
      </w:r>
      <w:r w:rsidR="009A6A1A" w:rsidRPr="00F14151">
        <w:rPr>
          <w:rFonts w:ascii="Calibri" w:hAnsi="Calibri" w:cs="Calibri"/>
          <w:sz w:val="22"/>
          <w:szCs w:val="22"/>
        </w:rPr>
        <w:t>p</w:t>
      </w:r>
      <w:r w:rsidR="009A6A1A" w:rsidRPr="00555454">
        <w:rPr>
          <w:rFonts w:ascii="Calibri" w:hAnsi="Calibri" w:cs="Calibri"/>
          <w:sz w:val="22"/>
          <w:szCs w:val="22"/>
        </w:rPr>
        <w:t>artenaire</w:t>
      </w:r>
      <w:r w:rsidRPr="00555454">
        <w:rPr>
          <w:rFonts w:ascii="Calibri" w:hAnsi="Calibri" w:cs="Calibri"/>
          <w:sz w:val="22"/>
          <w:szCs w:val="22"/>
        </w:rPr>
        <w:t>.</w:t>
      </w:r>
    </w:p>
    <w:p w14:paraId="3001FA81" w14:textId="77777777" w:rsidR="009A6A1A" w:rsidRDefault="009A6A1A" w:rsidP="009A6A1A">
      <w:pPr>
        <w:tabs>
          <w:tab w:val="left" w:pos="5685"/>
        </w:tabs>
        <w:spacing w:after="60"/>
        <w:jc w:val="both"/>
        <w:rPr>
          <w:rFonts w:ascii="Calibri" w:hAnsi="Calibri" w:cs="Calibri"/>
          <w:sz w:val="22"/>
          <w:szCs w:val="22"/>
        </w:rPr>
      </w:pPr>
    </w:p>
    <w:p w14:paraId="2330858B" w14:textId="4D1A2BF7" w:rsidR="00852366" w:rsidRPr="00852366" w:rsidRDefault="00852366" w:rsidP="009A6A1A">
      <w:pPr>
        <w:pStyle w:val="Default"/>
        <w:spacing w:after="60" w:line="259" w:lineRule="auto"/>
        <w:rPr>
          <w:b/>
          <w:bCs/>
          <w:color w:val="auto"/>
          <w:sz w:val="22"/>
          <w:szCs w:val="22"/>
        </w:rPr>
      </w:pPr>
      <w:r w:rsidRPr="00852366">
        <w:rPr>
          <w:b/>
          <w:bCs/>
          <w:color w:val="auto"/>
          <w:sz w:val="22"/>
          <w:szCs w:val="22"/>
        </w:rPr>
        <w:t>A</w:t>
      </w:r>
      <w:r>
        <w:rPr>
          <w:b/>
          <w:bCs/>
          <w:color w:val="auto"/>
          <w:sz w:val="22"/>
          <w:szCs w:val="22"/>
        </w:rPr>
        <w:t>rticle</w:t>
      </w:r>
      <w:r w:rsidRPr="00852366">
        <w:rPr>
          <w:b/>
          <w:bCs/>
          <w:color w:val="auto"/>
          <w:sz w:val="22"/>
          <w:szCs w:val="22"/>
        </w:rPr>
        <w:t xml:space="preserve"> </w:t>
      </w:r>
      <w:r w:rsidR="009A6A1A">
        <w:rPr>
          <w:b/>
          <w:bCs/>
          <w:color w:val="auto"/>
          <w:sz w:val="22"/>
          <w:szCs w:val="22"/>
        </w:rPr>
        <w:t>6</w:t>
      </w:r>
      <w:r>
        <w:rPr>
          <w:b/>
          <w:bCs/>
          <w:color w:val="auto"/>
          <w:sz w:val="22"/>
          <w:szCs w:val="22"/>
        </w:rPr>
        <w:t xml:space="preserve"> </w:t>
      </w:r>
      <w:r w:rsidRPr="00F14151">
        <w:rPr>
          <w:b/>
          <w:bCs/>
          <w:sz w:val="22"/>
          <w:szCs w:val="22"/>
        </w:rPr>
        <w:t>–</w:t>
      </w:r>
      <w:r>
        <w:rPr>
          <w:b/>
          <w:bCs/>
          <w:sz w:val="22"/>
          <w:szCs w:val="22"/>
        </w:rPr>
        <w:t xml:space="preserve"> </w:t>
      </w:r>
      <w:r w:rsidR="001E743F">
        <w:rPr>
          <w:b/>
          <w:bCs/>
          <w:sz w:val="22"/>
          <w:szCs w:val="22"/>
        </w:rPr>
        <w:t>Intégralité</w:t>
      </w:r>
      <w:r w:rsidRPr="00852366">
        <w:rPr>
          <w:b/>
          <w:bCs/>
          <w:color w:val="auto"/>
          <w:sz w:val="22"/>
          <w:szCs w:val="22"/>
        </w:rPr>
        <w:t xml:space="preserve"> – </w:t>
      </w:r>
      <w:r w:rsidR="001E743F">
        <w:rPr>
          <w:b/>
          <w:bCs/>
          <w:color w:val="auto"/>
          <w:sz w:val="22"/>
          <w:szCs w:val="22"/>
        </w:rPr>
        <w:t>Non validité partielle</w:t>
      </w:r>
      <w:r w:rsidRPr="00852366">
        <w:rPr>
          <w:b/>
          <w:bCs/>
          <w:color w:val="auto"/>
          <w:sz w:val="22"/>
          <w:szCs w:val="22"/>
        </w:rPr>
        <w:t xml:space="preserve"> </w:t>
      </w:r>
    </w:p>
    <w:p w14:paraId="1A6FA356" w14:textId="77777777" w:rsidR="00852366" w:rsidRPr="00852366" w:rsidRDefault="00852366" w:rsidP="009A6A1A">
      <w:pPr>
        <w:tabs>
          <w:tab w:val="left" w:pos="5685"/>
        </w:tabs>
        <w:spacing w:after="60"/>
        <w:jc w:val="both"/>
        <w:rPr>
          <w:rFonts w:ascii="Calibri" w:hAnsi="Calibri" w:cs="Calibri"/>
          <w:sz w:val="22"/>
          <w:szCs w:val="22"/>
        </w:rPr>
      </w:pPr>
      <w:r w:rsidRPr="00852366">
        <w:rPr>
          <w:rFonts w:ascii="Calibri" w:hAnsi="Calibri" w:cs="Calibri"/>
          <w:sz w:val="22"/>
          <w:szCs w:val="22"/>
        </w:rPr>
        <w:t xml:space="preserve">Le présent contrat exprime l’intégralité des obligations des parties. Aucun document ne pourra donc engendrer d’obligations au titre du présent contrat s’il n’est l’objet d’un avenant signé par les parties. </w:t>
      </w:r>
    </w:p>
    <w:p w14:paraId="4206C698" w14:textId="56F3F204" w:rsidR="00852366" w:rsidRDefault="00852366" w:rsidP="009A6A1A">
      <w:pPr>
        <w:tabs>
          <w:tab w:val="left" w:pos="5685"/>
        </w:tabs>
        <w:spacing w:after="60"/>
        <w:jc w:val="both"/>
        <w:rPr>
          <w:rFonts w:ascii="Calibri" w:hAnsi="Calibri" w:cs="Calibri"/>
          <w:sz w:val="22"/>
          <w:szCs w:val="22"/>
        </w:rPr>
      </w:pPr>
      <w:r w:rsidRPr="00852366">
        <w:rPr>
          <w:rFonts w:ascii="Calibri" w:hAnsi="Calibri" w:cs="Calibri"/>
          <w:sz w:val="22"/>
          <w:szCs w:val="22"/>
        </w:rPr>
        <w:t xml:space="preserve">Si une ou plusieurs dispositions du contrat sont tenues pour non valides par une loi ou un règlement, ou déclarées telles par décision définitive d’une juridiction compétente, elles seront réputées non écrites, les autres dispositions du présent contrat garderont toute leur force et leur portée. </w:t>
      </w:r>
    </w:p>
    <w:p w14:paraId="67986469" w14:textId="77777777" w:rsidR="009A6A1A" w:rsidRPr="00852366" w:rsidRDefault="009A6A1A" w:rsidP="009A6A1A">
      <w:pPr>
        <w:tabs>
          <w:tab w:val="left" w:pos="5685"/>
        </w:tabs>
        <w:spacing w:after="60"/>
        <w:jc w:val="both"/>
        <w:rPr>
          <w:rFonts w:ascii="Calibri" w:hAnsi="Calibri" w:cs="Calibri"/>
          <w:sz w:val="22"/>
          <w:szCs w:val="22"/>
        </w:rPr>
      </w:pPr>
    </w:p>
    <w:p w14:paraId="0A3737B3" w14:textId="5316A1AF" w:rsidR="00852366" w:rsidRPr="00852366" w:rsidRDefault="00852366" w:rsidP="009A6A1A">
      <w:pPr>
        <w:pStyle w:val="Default"/>
        <w:spacing w:after="60" w:line="259" w:lineRule="auto"/>
        <w:rPr>
          <w:b/>
          <w:bCs/>
          <w:color w:val="auto"/>
          <w:sz w:val="22"/>
          <w:szCs w:val="22"/>
        </w:rPr>
      </w:pPr>
      <w:r w:rsidRPr="00F14151">
        <w:rPr>
          <w:b/>
          <w:bCs/>
          <w:sz w:val="22"/>
          <w:szCs w:val="22"/>
        </w:rPr>
        <w:t xml:space="preserve">Article </w:t>
      </w:r>
      <w:r w:rsidR="009A6A1A">
        <w:rPr>
          <w:b/>
          <w:bCs/>
          <w:sz w:val="22"/>
          <w:szCs w:val="22"/>
        </w:rPr>
        <w:t>7</w:t>
      </w:r>
      <w:r>
        <w:rPr>
          <w:b/>
          <w:bCs/>
          <w:sz w:val="22"/>
          <w:szCs w:val="22"/>
        </w:rPr>
        <w:t xml:space="preserve"> </w:t>
      </w:r>
      <w:r w:rsidRPr="00F14151">
        <w:rPr>
          <w:b/>
          <w:bCs/>
          <w:sz w:val="22"/>
          <w:szCs w:val="22"/>
        </w:rPr>
        <w:t xml:space="preserve">– </w:t>
      </w:r>
      <w:r w:rsidRPr="00852366">
        <w:rPr>
          <w:b/>
          <w:bCs/>
          <w:color w:val="auto"/>
          <w:sz w:val="22"/>
          <w:szCs w:val="22"/>
        </w:rPr>
        <w:t>L</w:t>
      </w:r>
      <w:r w:rsidR="001E743F">
        <w:rPr>
          <w:b/>
          <w:bCs/>
          <w:color w:val="auto"/>
          <w:sz w:val="22"/>
          <w:szCs w:val="22"/>
        </w:rPr>
        <w:t>oi applicable</w:t>
      </w:r>
      <w:r w:rsidRPr="00852366">
        <w:rPr>
          <w:b/>
          <w:bCs/>
          <w:color w:val="auto"/>
          <w:sz w:val="22"/>
          <w:szCs w:val="22"/>
        </w:rPr>
        <w:t xml:space="preserve"> </w:t>
      </w:r>
    </w:p>
    <w:p w14:paraId="0360876D" w14:textId="77777777" w:rsidR="00852366" w:rsidRPr="00852366" w:rsidRDefault="00852366" w:rsidP="009A6A1A">
      <w:pPr>
        <w:tabs>
          <w:tab w:val="left" w:pos="5685"/>
        </w:tabs>
        <w:spacing w:after="60"/>
        <w:jc w:val="both"/>
        <w:rPr>
          <w:rFonts w:ascii="Calibri" w:hAnsi="Calibri" w:cs="Calibri"/>
          <w:sz w:val="22"/>
          <w:szCs w:val="22"/>
        </w:rPr>
      </w:pPr>
      <w:r w:rsidRPr="00852366">
        <w:rPr>
          <w:rFonts w:ascii="Calibri" w:hAnsi="Calibri" w:cs="Calibri"/>
          <w:sz w:val="22"/>
          <w:szCs w:val="22"/>
        </w:rPr>
        <w:t xml:space="preserve">Le présent engagement est régi par les lois de la République du Bénin, notamment le Code civil béninois, l’Acte uniforme OHADA relatif au droit commercial général et la loi n°2006-17 du 20 décembre 2006 sur le droit d’auteur. </w:t>
      </w:r>
    </w:p>
    <w:p w14:paraId="28FC271C" w14:textId="4DD191FB" w:rsidR="001E743F" w:rsidRDefault="00852366" w:rsidP="009A6A1A">
      <w:pPr>
        <w:tabs>
          <w:tab w:val="left" w:pos="5685"/>
        </w:tabs>
        <w:spacing w:after="60"/>
        <w:jc w:val="both"/>
        <w:rPr>
          <w:rFonts w:ascii="Calibri" w:hAnsi="Calibri" w:cs="Calibri"/>
          <w:sz w:val="22"/>
          <w:szCs w:val="22"/>
        </w:rPr>
      </w:pPr>
      <w:r w:rsidRPr="00852366">
        <w:rPr>
          <w:rFonts w:ascii="Calibri" w:hAnsi="Calibri" w:cs="Calibri"/>
          <w:sz w:val="22"/>
          <w:szCs w:val="22"/>
        </w:rPr>
        <w:t xml:space="preserve">En cas de litige relatif à l’interprétation ou à l’exécution du présent acte, les parties s’engagent à chercher en bonne intelligence une solution amiable. Si aucune solution n'est trouvée dans un délai d'un (01) mois, le différend devra être soumis à la médiation selon les règles du CAMEC. </w:t>
      </w:r>
    </w:p>
    <w:p w14:paraId="7BDA3B8C" w14:textId="77777777" w:rsidR="009A6A1A" w:rsidRPr="00852366" w:rsidRDefault="009A6A1A" w:rsidP="009A6A1A">
      <w:pPr>
        <w:tabs>
          <w:tab w:val="left" w:pos="5685"/>
        </w:tabs>
        <w:spacing w:after="60"/>
        <w:jc w:val="both"/>
        <w:rPr>
          <w:rFonts w:ascii="Calibri" w:hAnsi="Calibri" w:cs="Calibri"/>
          <w:sz w:val="22"/>
          <w:szCs w:val="22"/>
        </w:rPr>
      </w:pPr>
    </w:p>
    <w:p w14:paraId="276C7760" w14:textId="4BD58EDE" w:rsidR="009A6A1A" w:rsidRPr="00852366" w:rsidRDefault="00852366" w:rsidP="009A6A1A">
      <w:pPr>
        <w:pStyle w:val="Default"/>
        <w:spacing w:after="60" w:line="259" w:lineRule="auto"/>
        <w:rPr>
          <w:b/>
          <w:bCs/>
          <w:color w:val="auto"/>
          <w:sz w:val="22"/>
          <w:szCs w:val="22"/>
        </w:rPr>
      </w:pPr>
      <w:r w:rsidRPr="00F14151">
        <w:rPr>
          <w:b/>
          <w:bCs/>
          <w:sz w:val="22"/>
          <w:szCs w:val="22"/>
        </w:rPr>
        <w:t xml:space="preserve">Article </w:t>
      </w:r>
      <w:r w:rsidR="009A6A1A">
        <w:rPr>
          <w:b/>
          <w:bCs/>
          <w:sz w:val="22"/>
          <w:szCs w:val="22"/>
        </w:rPr>
        <w:t>8</w:t>
      </w:r>
      <w:r>
        <w:rPr>
          <w:b/>
          <w:bCs/>
          <w:sz w:val="22"/>
          <w:szCs w:val="22"/>
        </w:rPr>
        <w:t xml:space="preserve"> </w:t>
      </w:r>
      <w:r w:rsidRPr="00F14151">
        <w:rPr>
          <w:b/>
          <w:bCs/>
          <w:sz w:val="22"/>
          <w:szCs w:val="22"/>
        </w:rPr>
        <w:t xml:space="preserve">– </w:t>
      </w:r>
      <w:r w:rsidRPr="00852366">
        <w:rPr>
          <w:b/>
          <w:bCs/>
          <w:color w:val="auto"/>
          <w:sz w:val="22"/>
          <w:szCs w:val="22"/>
        </w:rPr>
        <w:t>E</w:t>
      </w:r>
      <w:r w:rsidR="001E743F">
        <w:rPr>
          <w:b/>
          <w:bCs/>
          <w:color w:val="auto"/>
          <w:sz w:val="22"/>
          <w:szCs w:val="22"/>
        </w:rPr>
        <w:t>lection de domicile</w:t>
      </w:r>
      <w:r w:rsidRPr="00852366">
        <w:rPr>
          <w:b/>
          <w:bCs/>
          <w:color w:val="auto"/>
          <w:sz w:val="22"/>
          <w:szCs w:val="22"/>
        </w:rPr>
        <w:t xml:space="preserve"> </w:t>
      </w:r>
    </w:p>
    <w:p w14:paraId="1A1C4B24" w14:textId="77777777" w:rsidR="00852366" w:rsidRPr="00852366" w:rsidRDefault="00852366" w:rsidP="009A6A1A">
      <w:pPr>
        <w:tabs>
          <w:tab w:val="left" w:pos="5685"/>
        </w:tabs>
        <w:spacing w:after="60"/>
        <w:jc w:val="both"/>
        <w:rPr>
          <w:rFonts w:ascii="Calibri" w:hAnsi="Calibri" w:cs="Calibri"/>
          <w:sz w:val="22"/>
          <w:szCs w:val="22"/>
        </w:rPr>
      </w:pPr>
      <w:r w:rsidRPr="00852366">
        <w:rPr>
          <w:rFonts w:ascii="Calibri" w:hAnsi="Calibri" w:cs="Calibri"/>
          <w:sz w:val="22"/>
          <w:szCs w:val="22"/>
        </w:rPr>
        <w:t xml:space="preserve">Les parties conviennent d’élire domicile : </w:t>
      </w:r>
    </w:p>
    <w:p w14:paraId="4A7B662A" w14:textId="4CC54D5F" w:rsidR="00852366" w:rsidRPr="00852366" w:rsidRDefault="00852366" w:rsidP="009A6A1A">
      <w:pPr>
        <w:tabs>
          <w:tab w:val="left" w:pos="5685"/>
        </w:tabs>
        <w:spacing w:after="60"/>
        <w:jc w:val="both"/>
        <w:rPr>
          <w:rFonts w:ascii="Calibri" w:hAnsi="Calibri" w:cs="Calibri"/>
          <w:sz w:val="22"/>
          <w:szCs w:val="22"/>
        </w:rPr>
      </w:pPr>
      <w:r w:rsidRPr="00852366">
        <w:rPr>
          <w:rFonts w:ascii="Calibri" w:hAnsi="Calibri" w:cs="Calibri"/>
          <w:sz w:val="22"/>
          <w:szCs w:val="22"/>
        </w:rPr>
        <w:t xml:space="preserve">• Pour </w:t>
      </w:r>
      <w:r w:rsidR="00DB7CB1">
        <w:rPr>
          <w:rFonts w:ascii="Calibri" w:hAnsi="Calibri" w:cs="Calibri"/>
          <w:sz w:val="22"/>
          <w:szCs w:val="22"/>
        </w:rPr>
        <w:t>NET BY US</w:t>
      </w:r>
      <w:r w:rsidRPr="00852366">
        <w:rPr>
          <w:rFonts w:ascii="Calibri" w:hAnsi="Calibri" w:cs="Calibri"/>
          <w:sz w:val="22"/>
          <w:szCs w:val="22"/>
        </w:rPr>
        <w:t xml:space="preserve">, à l’adresse suivante ; Siège social : Ilot 1191, Maison Gatien HOUNGBEDJI, Cadjehoun, Cotonou Bénin, </w:t>
      </w:r>
    </w:p>
    <w:p w14:paraId="78E4CA0B" w14:textId="42C8D832" w:rsidR="00852366" w:rsidRPr="00852366" w:rsidRDefault="00852366" w:rsidP="009A6A1A">
      <w:pPr>
        <w:tabs>
          <w:tab w:val="left" w:pos="5685"/>
        </w:tabs>
        <w:spacing w:after="60"/>
        <w:jc w:val="both"/>
        <w:rPr>
          <w:rFonts w:ascii="Calibri" w:hAnsi="Calibri" w:cs="Calibri"/>
          <w:sz w:val="22"/>
          <w:szCs w:val="22"/>
        </w:rPr>
      </w:pPr>
      <w:r w:rsidRPr="00852366">
        <w:rPr>
          <w:rFonts w:ascii="Calibri" w:hAnsi="Calibri" w:cs="Calibri"/>
          <w:sz w:val="22"/>
          <w:szCs w:val="22"/>
        </w:rPr>
        <w:lastRenderedPageBreak/>
        <w:t xml:space="preserve">• Pour le </w:t>
      </w:r>
      <w:r w:rsidR="00DB7CB1">
        <w:rPr>
          <w:rFonts w:ascii="Calibri" w:hAnsi="Calibri" w:cs="Calibri"/>
          <w:sz w:val="22"/>
          <w:szCs w:val="22"/>
        </w:rPr>
        <w:t>partenaire</w:t>
      </w:r>
      <w:r w:rsidRPr="00852366">
        <w:rPr>
          <w:rFonts w:ascii="Calibri" w:hAnsi="Calibri" w:cs="Calibri"/>
          <w:sz w:val="22"/>
          <w:szCs w:val="22"/>
        </w:rPr>
        <w:t xml:space="preserve">, à l’adresse suivante ; Siège social : </w:t>
      </w:r>
      <w:r w:rsidR="00100B4C" w:rsidRPr="00100B4C">
        <w:rPr>
          <w:rFonts w:ascii="Calibri" w:hAnsi="Calibri" w:cs="Calibri"/>
          <w:sz w:val="22"/>
          <w:szCs w:val="22"/>
        </w:rPr>
        <w:t>Ilot</w:t>
      </w:r>
      <w:r w:rsidR="00100B4C">
        <w:rPr>
          <w:rFonts w:ascii="Calibri" w:hAnsi="Calibri" w:cs="Calibri"/>
          <w:sz w:val="22"/>
          <w:szCs w:val="22"/>
        </w:rPr>
        <w:t xml:space="preserve"> </w:t>
      </w:r>
      <w:r w:rsidR="00100B4C" w:rsidRPr="00100B4C">
        <w:rPr>
          <w:rFonts w:ascii="Calibri" w:hAnsi="Calibri" w:cs="Calibri"/>
          <w:sz w:val="22"/>
          <w:szCs w:val="22"/>
        </w:rPr>
        <w:t xml:space="preserve">965, Etoile Rouge, Cotonou </w:t>
      </w:r>
      <w:r w:rsidRPr="00852366">
        <w:rPr>
          <w:rFonts w:ascii="Calibri" w:hAnsi="Calibri" w:cs="Calibri"/>
          <w:sz w:val="22"/>
          <w:szCs w:val="22"/>
        </w:rPr>
        <w:t xml:space="preserve">– Bénin. </w:t>
      </w:r>
    </w:p>
    <w:p w14:paraId="7F112129" w14:textId="5D307C73" w:rsidR="00F14151" w:rsidRDefault="00852366" w:rsidP="009A6A1A">
      <w:pPr>
        <w:tabs>
          <w:tab w:val="left" w:pos="5685"/>
        </w:tabs>
        <w:spacing w:after="60"/>
        <w:jc w:val="both"/>
        <w:rPr>
          <w:rFonts w:ascii="Calibri" w:hAnsi="Calibri" w:cs="Calibri"/>
          <w:sz w:val="22"/>
          <w:szCs w:val="22"/>
        </w:rPr>
      </w:pPr>
      <w:r w:rsidRPr="00852366">
        <w:rPr>
          <w:rFonts w:ascii="Calibri" w:hAnsi="Calibri" w:cs="Calibri"/>
          <w:sz w:val="22"/>
          <w:szCs w:val="22"/>
        </w:rPr>
        <w:t>Toute correspondance, notification ou signification relative au présent contrat devra être adressée aux domiciles ainsi élus, sauf notification écrite de changement d’adresse par la partie concernée.</w:t>
      </w:r>
    </w:p>
    <w:p w14:paraId="28232D02" w14:textId="77777777" w:rsidR="00100B4C" w:rsidRPr="00100B4C" w:rsidRDefault="00100B4C" w:rsidP="009A6A1A">
      <w:pPr>
        <w:tabs>
          <w:tab w:val="left" w:pos="5685"/>
        </w:tabs>
        <w:spacing w:after="60"/>
        <w:jc w:val="both"/>
        <w:rPr>
          <w:rFonts w:ascii="Calibri" w:hAnsi="Calibri" w:cs="Calibri"/>
          <w:sz w:val="22"/>
          <w:szCs w:val="22"/>
        </w:rPr>
      </w:pPr>
    </w:p>
    <w:p w14:paraId="61A1F8F4" w14:textId="7328CB6E" w:rsidR="00727D60" w:rsidRPr="00F14151" w:rsidRDefault="00390C05" w:rsidP="00C46C3B">
      <w:pPr>
        <w:tabs>
          <w:tab w:val="left" w:pos="5685"/>
        </w:tabs>
        <w:spacing w:after="60"/>
        <w:jc w:val="right"/>
        <w:rPr>
          <w:rFonts w:ascii="Calibri" w:hAnsi="Calibri" w:cs="Calibri"/>
          <w:b/>
          <w:bCs/>
          <w:sz w:val="22"/>
          <w:szCs w:val="22"/>
        </w:rPr>
      </w:pPr>
      <w:r w:rsidRPr="00F14151">
        <w:rPr>
          <w:rFonts w:ascii="Calibri" w:hAnsi="Calibri" w:cs="Calibri"/>
          <w:b/>
          <w:bCs/>
          <w:sz w:val="22"/>
          <w:szCs w:val="22"/>
        </w:rPr>
        <w:t>En deux (02) exemplaires originaux, chacun faisant foi.</w:t>
      </w:r>
    </w:p>
    <w:p w14:paraId="2A5873A9" w14:textId="77777777" w:rsidR="00F14151" w:rsidRDefault="00F14151" w:rsidP="00390C05">
      <w:pPr>
        <w:tabs>
          <w:tab w:val="left" w:pos="5685"/>
        </w:tabs>
        <w:jc w:val="right"/>
        <w:rPr>
          <w:rFonts w:ascii="Calibri" w:hAnsi="Calibri" w:cs="Calibri"/>
          <w:sz w:val="22"/>
          <w:szCs w:val="22"/>
        </w:rPr>
      </w:pPr>
    </w:p>
    <w:p w14:paraId="080D049D" w14:textId="4C2D0EB2" w:rsidR="00390C05" w:rsidRPr="00390C05" w:rsidRDefault="00390C05" w:rsidP="00390C05">
      <w:pPr>
        <w:tabs>
          <w:tab w:val="left" w:pos="5685"/>
        </w:tabs>
        <w:jc w:val="right"/>
        <w:rPr>
          <w:rFonts w:ascii="Calibri" w:hAnsi="Calibri" w:cs="Calibri"/>
          <w:sz w:val="22"/>
          <w:szCs w:val="22"/>
        </w:rPr>
      </w:pPr>
      <w:r w:rsidRPr="00390C05">
        <w:rPr>
          <w:rFonts w:ascii="Calibri" w:hAnsi="Calibri" w:cs="Calibri"/>
          <w:sz w:val="22"/>
          <w:szCs w:val="22"/>
        </w:rPr>
        <w:t xml:space="preserve">Fait à Cotonou, le </w:t>
      </w:r>
      <w:r w:rsidR="009A6A1A">
        <w:rPr>
          <w:rFonts w:ascii="Calibri" w:hAnsi="Calibri" w:cs="Calibri"/>
          <w:sz w:val="22"/>
          <w:szCs w:val="22"/>
        </w:rPr>
        <w:t>…</w:t>
      </w:r>
    </w:p>
    <w:p w14:paraId="2948A3FA" w14:textId="2EF26E9D" w:rsidR="00390C05" w:rsidRPr="00F14151" w:rsidRDefault="00390C05" w:rsidP="00390C05">
      <w:pPr>
        <w:tabs>
          <w:tab w:val="left" w:pos="5685"/>
        </w:tabs>
        <w:jc w:val="right"/>
        <w:rPr>
          <w:rFonts w:ascii="Calibri" w:hAnsi="Calibri" w:cs="Calibri"/>
          <w:sz w:val="22"/>
          <w:szCs w:val="22"/>
        </w:rPr>
      </w:pPr>
    </w:p>
    <w:p w14:paraId="258A48A4" w14:textId="750EB6E6" w:rsidR="00390C05" w:rsidRDefault="00390C05" w:rsidP="00390C05">
      <w:pPr>
        <w:tabs>
          <w:tab w:val="left" w:pos="5685"/>
        </w:tabs>
        <w:jc w:val="right"/>
        <w:rPr>
          <w:rFonts w:ascii="Calibri" w:hAnsi="Calibri" w:cs="Calibri"/>
          <w:sz w:val="22"/>
          <w:szCs w:val="22"/>
        </w:rPr>
      </w:pPr>
    </w:p>
    <w:p w14:paraId="508B7B88" w14:textId="77777777" w:rsidR="006F6D25" w:rsidRPr="00135C73" w:rsidRDefault="006F6D25" w:rsidP="00390C05">
      <w:pPr>
        <w:tabs>
          <w:tab w:val="left" w:pos="5685"/>
        </w:tabs>
        <w:jc w:val="right"/>
        <w:rPr>
          <w:rFonts w:ascii="Calibri" w:hAnsi="Calibri" w:cs="Calibri"/>
          <w:sz w:val="22"/>
          <w:szCs w:val="22"/>
        </w:rPr>
      </w:pPr>
    </w:p>
    <w:p w14:paraId="5FE8704B" w14:textId="77777777" w:rsidR="00F14151" w:rsidRDefault="00F14151" w:rsidP="00135C73">
      <w:pPr>
        <w:tabs>
          <w:tab w:val="left" w:pos="5685"/>
        </w:tabs>
        <w:jc w:val="both"/>
        <w:rPr>
          <w:rFonts w:ascii="Calibri" w:hAnsi="Calibri" w:cs="Calibri"/>
          <w:b/>
          <w:bCs/>
          <w:sz w:val="22"/>
          <w:szCs w:val="22"/>
        </w:rPr>
      </w:pPr>
    </w:p>
    <w:p w14:paraId="32142025" w14:textId="5ACDF5C4" w:rsidR="00135C73" w:rsidRPr="00135C73" w:rsidRDefault="00390C05" w:rsidP="00135C73">
      <w:pPr>
        <w:tabs>
          <w:tab w:val="left" w:pos="5685"/>
        </w:tabs>
        <w:jc w:val="both"/>
        <w:rPr>
          <w:rFonts w:ascii="Calibri" w:hAnsi="Calibri" w:cs="Calibri"/>
          <w:b/>
          <w:bCs/>
          <w:sz w:val="22"/>
          <w:szCs w:val="22"/>
        </w:rPr>
      </w:pPr>
      <w:r w:rsidRPr="00F14151">
        <w:rPr>
          <w:rFonts w:ascii="Calibri" w:hAnsi="Calibri" w:cs="Calibri"/>
          <w:b/>
          <w:bCs/>
          <w:sz w:val="22"/>
          <w:szCs w:val="22"/>
        </w:rPr>
        <w:t xml:space="preserve">NET BY US                                                                                          </w:t>
      </w:r>
      <w:r w:rsidR="00F14151">
        <w:rPr>
          <w:rFonts w:ascii="Calibri" w:hAnsi="Calibri" w:cs="Calibri"/>
          <w:b/>
          <w:bCs/>
          <w:sz w:val="22"/>
          <w:szCs w:val="22"/>
        </w:rPr>
        <w:t xml:space="preserve">                             </w:t>
      </w:r>
      <w:r w:rsidRPr="00F14151">
        <w:rPr>
          <w:rFonts w:ascii="Calibri" w:hAnsi="Calibri" w:cs="Calibri"/>
          <w:b/>
          <w:bCs/>
          <w:sz w:val="22"/>
          <w:szCs w:val="22"/>
        </w:rPr>
        <w:t xml:space="preserve">                L</w:t>
      </w:r>
      <w:r w:rsidR="009A6A1A">
        <w:rPr>
          <w:rFonts w:ascii="Calibri" w:hAnsi="Calibri" w:cs="Calibri"/>
          <w:b/>
          <w:bCs/>
          <w:sz w:val="22"/>
          <w:szCs w:val="22"/>
        </w:rPr>
        <w:t>e</w:t>
      </w:r>
      <w:r w:rsidRPr="00F14151">
        <w:rPr>
          <w:rFonts w:ascii="Calibri" w:hAnsi="Calibri" w:cs="Calibri"/>
          <w:b/>
          <w:bCs/>
          <w:sz w:val="22"/>
          <w:szCs w:val="22"/>
        </w:rPr>
        <w:t xml:space="preserve"> partenaire</w:t>
      </w:r>
    </w:p>
    <w:p w14:paraId="0E4B2527" w14:textId="77777777" w:rsidR="00135C73" w:rsidRPr="00F14151" w:rsidRDefault="00135C73" w:rsidP="00AD5E75">
      <w:pPr>
        <w:tabs>
          <w:tab w:val="left" w:pos="5685"/>
        </w:tabs>
        <w:jc w:val="both"/>
        <w:rPr>
          <w:rFonts w:ascii="Calibri" w:hAnsi="Calibri" w:cs="Calibri"/>
          <w:sz w:val="22"/>
          <w:szCs w:val="22"/>
        </w:rPr>
      </w:pPr>
    </w:p>
    <w:sectPr w:rsidR="00135C73" w:rsidRPr="00F1415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49BA5" w14:textId="77777777" w:rsidR="00AC2D85" w:rsidRDefault="00AC2D85" w:rsidP="00CD7A46">
      <w:pPr>
        <w:spacing w:after="0" w:line="240" w:lineRule="auto"/>
      </w:pPr>
      <w:r>
        <w:separator/>
      </w:r>
    </w:p>
  </w:endnote>
  <w:endnote w:type="continuationSeparator" w:id="0">
    <w:p w14:paraId="049CAD71" w14:textId="77777777" w:rsidR="00AC2D85" w:rsidRDefault="00AC2D85"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0C2DB" w14:textId="77777777" w:rsidR="00AC2D85" w:rsidRDefault="00AC2D85" w:rsidP="00CD7A46">
      <w:pPr>
        <w:spacing w:after="0" w:line="240" w:lineRule="auto"/>
      </w:pPr>
      <w:r>
        <w:separator/>
      </w:r>
    </w:p>
  </w:footnote>
  <w:footnote w:type="continuationSeparator" w:id="0">
    <w:p w14:paraId="57620C73" w14:textId="77777777" w:rsidR="00AC2D85" w:rsidRDefault="00AC2D85"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D2973B"/>
    <w:multiLevelType w:val="hybridMultilevel"/>
    <w:tmpl w:val="AE1F7E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91D5DF"/>
    <w:multiLevelType w:val="hybridMultilevel"/>
    <w:tmpl w:val="C61A2CE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556CB8"/>
    <w:multiLevelType w:val="hybridMultilevel"/>
    <w:tmpl w:val="F39E84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EC714D"/>
    <w:multiLevelType w:val="hybridMultilevel"/>
    <w:tmpl w:val="D33406AA"/>
    <w:lvl w:ilvl="0" w:tplc="2A905066">
      <w:start w:val="3"/>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BF77E43"/>
    <w:multiLevelType w:val="hybridMultilevel"/>
    <w:tmpl w:val="54469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FA79DA"/>
    <w:multiLevelType w:val="hybridMultilevel"/>
    <w:tmpl w:val="7526AA22"/>
    <w:lvl w:ilvl="0" w:tplc="2A905066">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3F4182"/>
    <w:multiLevelType w:val="hybridMultilevel"/>
    <w:tmpl w:val="DA22D1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A90EDE"/>
    <w:multiLevelType w:val="hybridMultilevel"/>
    <w:tmpl w:val="259AF47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30921530"/>
    <w:multiLevelType w:val="hybridMultilevel"/>
    <w:tmpl w:val="176870B6"/>
    <w:lvl w:ilvl="0" w:tplc="3B74604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5357791"/>
    <w:multiLevelType w:val="hybridMultilevel"/>
    <w:tmpl w:val="5D3EA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5C4839"/>
    <w:multiLevelType w:val="hybridMultilevel"/>
    <w:tmpl w:val="CB700398"/>
    <w:lvl w:ilvl="0" w:tplc="97423E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D854C25"/>
    <w:multiLevelType w:val="hybridMultilevel"/>
    <w:tmpl w:val="AFBEB814"/>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E243513"/>
    <w:multiLevelType w:val="hybridMultilevel"/>
    <w:tmpl w:val="0186C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BA4993"/>
    <w:multiLevelType w:val="hybridMultilevel"/>
    <w:tmpl w:val="9F40EB9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FBD475B"/>
    <w:multiLevelType w:val="multilevel"/>
    <w:tmpl w:val="82C09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F236C9"/>
    <w:multiLevelType w:val="hybridMultilevel"/>
    <w:tmpl w:val="40406686"/>
    <w:lvl w:ilvl="0" w:tplc="0CBE22D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C4B6B73"/>
    <w:multiLevelType w:val="hybridMultilevel"/>
    <w:tmpl w:val="D7C8D242"/>
    <w:lvl w:ilvl="0" w:tplc="2A90506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CD1147B"/>
    <w:multiLevelType w:val="hybridMultilevel"/>
    <w:tmpl w:val="C186ED88"/>
    <w:lvl w:ilvl="0" w:tplc="2A90506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C48440E"/>
    <w:multiLevelType w:val="hybridMultilevel"/>
    <w:tmpl w:val="FA1A5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1563EEE"/>
    <w:multiLevelType w:val="hybridMultilevel"/>
    <w:tmpl w:val="D0EC9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23778A1"/>
    <w:multiLevelType w:val="hybridMultilevel"/>
    <w:tmpl w:val="C25A6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73B67A3"/>
    <w:multiLevelType w:val="hybridMultilevel"/>
    <w:tmpl w:val="8E364AB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21"/>
  </w:num>
  <w:num w:numId="3">
    <w:abstractNumId w:val="12"/>
  </w:num>
  <w:num w:numId="4">
    <w:abstractNumId w:val="10"/>
  </w:num>
  <w:num w:numId="5">
    <w:abstractNumId w:val="20"/>
  </w:num>
  <w:num w:numId="6">
    <w:abstractNumId w:val="19"/>
  </w:num>
  <w:num w:numId="7">
    <w:abstractNumId w:val="8"/>
  </w:num>
  <w:num w:numId="8">
    <w:abstractNumId w:val="4"/>
  </w:num>
  <w:num w:numId="9">
    <w:abstractNumId w:val="13"/>
  </w:num>
  <w:num w:numId="10">
    <w:abstractNumId w:val="6"/>
  </w:num>
  <w:num w:numId="11">
    <w:abstractNumId w:val="9"/>
  </w:num>
  <w:num w:numId="12">
    <w:abstractNumId w:val="14"/>
  </w:num>
  <w:num w:numId="13">
    <w:abstractNumId w:val="18"/>
  </w:num>
  <w:num w:numId="14">
    <w:abstractNumId w:val="2"/>
  </w:num>
  <w:num w:numId="15">
    <w:abstractNumId w:val="15"/>
  </w:num>
  <w:num w:numId="16">
    <w:abstractNumId w:val="17"/>
  </w:num>
  <w:num w:numId="17">
    <w:abstractNumId w:val="3"/>
  </w:num>
  <w:num w:numId="18">
    <w:abstractNumId w:val="7"/>
  </w:num>
  <w:num w:numId="19">
    <w:abstractNumId w:val="5"/>
  </w:num>
  <w:num w:numId="20">
    <w:abstractNumId w:val="0"/>
  </w:num>
  <w:num w:numId="21">
    <w:abstractNumId w:val="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1301B"/>
    <w:rsid w:val="00057118"/>
    <w:rsid w:val="000631A4"/>
    <w:rsid w:val="00063B42"/>
    <w:rsid w:val="00100B4C"/>
    <w:rsid w:val="00135C73"/>
    <w:rsid w:val="0016356E"/>
    <w:rsid w:val="00181A35"/>
    <w:rsid w:val="00186CC9"/>
    <w:rsid w:val="001A00DB"/>
    <w:rsid w:val="001D43F4"/>
    <w:rsid w:val="001E743F"/>
    <w:rsid w:val="00203ADD"/>
    <w:rsid w:val="002A27BC"/>
    <w:rsid w:val="002B2EA9"/>
    <w:rsid w:val="002B7D86"/>
    <w:rsid w:val="002D5C33"/>
    <w:rsid w:val="002F52FF"/>
    <w:rsid w:val="003162A1"/>
    <w:rsid w:val="0033738F"/>
    <w:rsid w:val="00390C05"/>
    <w:rsid w:val="003F39A3"/>
    <w:rsid w:val="004416A4"/>
    <w:rsid w:val="0046010E"/>
    <w:rsid w:val="00495301"/>
    <w:rsid w:val="004C1E21"/>
    <w:rsid w:val="0054336A"/>
    <w:rsid w:val="00555454"/>
    <w:rsid w:val="00560F54"/>
    <w:rsid w:val="005911AA"/>
    <w:rsid w:val="00631E63"/>
    <w:rsid w:val="00645649"/>
    <w:rsid w:val="00663320"/>
    <w:rsid w:val="0067624D"/>
    <w:rsid w:val="00691CF7"/>
    <w:rsid w:val="006D291E"/>
    <w:rsid w:val="006F6D25"/>
    <w:rsid w:val="00727D60"/>
    <w:rsid w:val="00765631"/>
    <w:rsid w:val="007E6F38"/>
    <w:rsid w:val="007F1C16"/>
    <w:rsid w:val="008203B7"/>
    <w:rsid w:val="00832C65"/>
    <w:rsid w:val="00841260"/>
    <w:rsid w:val="00852366"/>
    <w:rsid w:val="008523CD"/>
    <w:rsid w:val="00895707"/>
    <w:rsid w:val="008E5881"/>
    <w:rsid w:val="00953A9C"/>
    <w:rsid w:val="00973EBF"/>
    <w:rsid w:val="00975634"/>
    <w:rsid w:val="009A6A1A"/>
    <w:rsid w:val="00A00DDE"/>
    <w:rsid w:val="00A07F6B"/>
    <w:rsid w:val="00A248FB"/>
    <w:rsid w:val="00A554C2"/>
    <w:rsid w:val="00A62CEE"/>
    <w:rsid w:val="00A6767D"/>
    <w:rsid w:val="00AC2D85"/>
    <w:rsid w:val="00AD5E75"/>
    <w:rsid w:val="00B53509"/>
    <w:rsid w:val="00B60369"/>
    <w:rsid w:val="00BC2A17"/>
    <w:rsid w:val="00BD069A"/>
    <w:rsid w:val="00BF31EB"/>
    <w:rsid w:val="00C46C3B"/>
    <w:rsid w:val="00C87D47"/>
    <w:rsid w:val="00CA5826"/>
    <w:rsid w:val="00CC0255"/>
    <w:rsid w:val="00CD5BAD"/>
    <w:rsid w:val="00CD7A46"/>
    <w:rsid w:val="00D06D86"/>
    <w:rsid w:val="00D12EF4"/>
    <w:rsid w:val="00D67FDB"/>
    <w:rsid w:val="00D96B7B"/>
    <w:rsid w:val="00DB47A4"/>
    <w:rsid w:val="00DB7CB1"/>
    <w:rsid w:val="00DD4734"/>
    <w:rsid w:val="00DE1728"/>
    <w:rsid w:val="00DE28FA"/>
    <w:rsid w:val="00E50233"/>
    <w:rsid w:val="00EB03B2"/>
    <w:rsid w:val="00EB61B4"/>
    <w:rsid w:val="00EE1527"/>
    <w:rsid w:val="00F02219"/>
    <w:rsid w:val="00F0265F"/>
    <w:rsid w:val="00F11AFC"/>
    <w:rsid w:val="00F14151"/>
    <w:rsid w:val="00F45721"/>
    <w:rsid w:val="00F52AB7"/>
    <w:rsid w:val="00FF0E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CB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BF31EB"/>
    <w:pPr>
      <w:ind w:left="720"/>
      <w:contextualSpacing/>
    </w:pPr>
  </w:style>
  <w:style w:type="character" w:styleId="Lienhypertexte">
    <w:name w:val="Hyperlink"/>
    <w:basedOn w:val="Policepardfaut"/>
    <w:uiPriority w:val="99"/>
    <w:unhideWhenUsed/>
    <w:rsid w:val="00135C73"/>
    <w:rPr>
      <w:color w:val="0563C1" w:themeColor="hyperlink"/>
      <w:u w:val="single"/>
    </w:rPr>
  </w:style>
  <w:style w:type="character" w:styleId="Mentionnonrsolue">
    <w:name w:val="Unresolved Mention"/>
    <w:basedOn w:val="Policepardfaut"/>
    <w:uiPriority w:val="99"/>
    <w:semiHidden/>
    <w:unhideWhenUsed/>
    <w:rsid w:val="00135C73"/>
    <w:rPr>
      <w:color w:val="605E5C"/>
      <w:shd w:val="clear" w:color="auto" w:fill="E1DFDD"/>
    </w:rPr>
  </w:style>
  <w:style w:type="paragraph" w:customStyle="1" w:styleId="Default">
    <w:name w:val="Default"/>
    <w:rsid w:val="0085236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46706">
      <w:bodyDiv w:val="1"/>
      <w:marLeft w:val="0"/>
      <w:marRight w:val="0"/>
      <w:marTop w:val="0"/>
      <w:marBottom w:val="0"/>
      <w:divBdr>
        <w:top w:val="none" w:sz="0" w:space="0" w:color="auto"/>
        <w:left w:val="none" w:sz="0" w:space="0" w:color="auto"/>
        <w:bottom w:val="none" w:sz="0" w:space="0" w:color="auto"/>
        <w:right w:val="none" w:sz="0" w:space="0" w:color="auto"/>
      </w:divBdr>
    </w:div>
    <w:div w:id="904533602">
      <w:bodyDiv w:val="1"/>
      <w:marLeft w:val="0"/>
      <w:marRight w:val="0"/>
      <w:marTop w:val="0"/>
      <w:marBottom w:val="0"/>
      <w:divBdr>
        <w:top w:val="none" w:sz="0" w:space="0" w:color="auto"/>
        <w:left w:val="none" w:sz="0" w:space="0" w:color="auto"/>
        <w:bottom w:val="none" w:sz="0" w:space="0" w:color="auto"/>
        <w:right w:val="none" w:sz="0" w:space="0" w:color="auto"/>
      </w:divBdr>
    </w:div>
    <w:div w:id="1563327561">
      <w:bodyDiv w:val="1"/>
      <w:marLeft w:val="0"/>
      <w:marRight w:val="0"/>
      <w:marTop w:val="0"/>
      <w:marBottom w:val="0"/>
      <w:divBdr>
        <w:top w:val="none" w:sz="0" w:space="0" w:color="auto"/>
        <w:left w:val="none" w:sz="0" w:space="0" w:color="auto"/>
        <w:bottom w:val="none" w:sz="0" w:space="0" w:color="auto"/>
        <w:right w:val="none" w:sz="0" w:space="0" w:color="auto"/>
      </w:divBdr>
    </w:div>
    <w:div w:id="1721784109">
      <w:bodyDiv w:val="1"/>
      <w:marLeft w:val="0"/>
      <w:marRight w:val="0"/>
      <w:marTop w:val="0"/>
      <w:marBottom w:val="0"/>
      <w:divBdr>
        <w:top w:val="none" w:sz="0" w:space="0" w:color="auto"/>
        <w:left w:val="none" w:sz="0" w:space="0" w:color="auto"/>
        <w:bottom w:val="none" w:sz="0" w:space="0" w:color="auto"/>
        <w:right w:val="none" w:sz="0" w:space="0" w:color="auto"/>
      </w:divBdr>
    </w:div>
    <w:div w:id="1754086090">
      <w:bodyDiv w:val="1"/>
      <w:marLeft w:val="0"/>
      <w:marRight w:val="0"/>
      <w:marTop w:val="0"/>
      <w:marBottom w:val="0"/>
      <w:divBdr>
        <w:top w:val="none" w:sz="0" w:space="0" w:color="auto"/>
        <w:left w:val="none" w:sz="0" w:space="0" w:color="auto"/>
        <w:bottom w:val="none" w:sz="0" w:space="0" w:color="auto"/>
        <w:right w:val="none" w:sz="0" w:space="0" w:color="auto"/>
      </w:divBdr>
    </w:div>
    <w:div w:id="1791166697">
      <w:bodyDiv w:val="1"/>
      <w:marLeft w:val="0"/>
      <w:marRight w:val="0"/>
      <w:marTop w:val="0"/>
      <w:marBottom w:val="0"/>
      <w:divBdr>
        <w:top w:val="none" w:sz="0" w:space="0" w:color="auto"/>
        <w:left w:val="none" w:sz="0" w:space="0" w:color="auto"/>
        <w:bottom w:val="none" w:sz="0" w:space="0" w:color="auto"/>
        <w:right w:val="none" w:sz="0" w:space="0" w:color="auto"/>
      </w:divBdr>
    </w:div>
    <w:div w:id="204829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870</Words>
  <Characters>4789</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2</cp:revision>
  <cp:lastPrinted>2025-10-25T18:29:00Z</cp:lastPrinted>
  <dcterms:created xsi:type="dcterms:W3CDTF">2025-12-30T14:49:00Z</dcterms:created>
  <dcterms:modified xsi:type="dcterms:W3CDTF">2025-12-30T14:49:00Z</dcterms:modified>
</cp:coreProperties>
</file>