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1F40" w14:textId="39171D24" w:rsidR="008771AF" w:rsidRPr="008771AF" w:rsidRDefault="008771AF" w:rsidP="007D3DC9">
      <w:pPr>
        <w:pStyle w:val="Titre1"/>
      </w:pPr>
      <w:r w:rsidRPr="008771AF">
        <w:t xml:space="preserve">Dictionnaire des Documentations IT </w:t>
      </w:r>
    </w:p>
    <w:p w14:paraId="34959452" w14:textId="5399EC9A" w:rsidR="008771AF" w:rsidRPr="008771AF" w:rsidRDefault="008771AF" w:rsidP="007D3DC9">
      <w:pPr>
        <w:pStyle w:val="Titre2"/>
      </w:pPr>
      <w:r w:rsidRPr="008771AF">
        <w:t>Guide d'utilisation</w:t>
      </w:r>
    </w:p>
    <w:p w14:paraId="6967DEDC" w14:textId="77777777" w:rsidR="008771AF" w:rsidRPr="008771AF" w:rsidRDefault="008771AF" w:rsidP="008771AF">
      <w:r w:rsidRPr="008771AF">
        <w:t>Ce dictionnaire vous permet de rechercher rapidement n'importe quel document de la cartographie IT par :</w:t>
      </w:r>
    </w:p>
    <w:p w14:paraId="50DD8C4A" w14:textId="77777777" w:rsidR="008771AF" w:rsidRPr="008771AF" w:rsidRDefault="008771AF" w:rsidP="008771AF">
      <w:pPr>
        <w:numPr>
          <w:ilvl w:val="0"/>
          <w:numId w:val="1"/>
        </w:numPr>
      </w:pPr>
      <w:r w:rsidRPr="008771AF">
        <w:rPr>
          <w:b/>
          <w:bCs/>
        </w:rPr>
        <w:t>Nom du document</w:t>
      </w:r>
      <w:r w:rsidRPr="008771AF">
        <w:t xml:space="preserve"> (index alphabétique complet ci-dessous)</w:t>
      </w:r>
    </w:p>
    <w:p w14:paraId="5E5BE213" w14:textId="77777777" w:rsidR="008771AF" w:rsidRPr="008771AF" w:rsidRDefault="008771AF" w:rsidP="008771AF">
      <w:pPr>
        <w:numPr>
          <w:ilvl w:val="0"/>
          <w:numId w:val="1"/>
        </w:numPr>
      </w:pPr>
      <w:r w:rsidRPr="008771AF">
        <w:rPr>
          <w:b/>
          <w:bCs/>
        </w:rPr>
        <w:t>Mots-clés</w:t>
      </w:r>
      <w:r w:rsidRPr="008771AF">
        <w:t xml:space="preserve"> (tags associés à chaque document)</w:t>
      </w:r>
    </w:p>
    <w:p w14:paraId="05FCE206" w14:textId="77777777" w:rsidR="008771AF" w:rsidRPr="008771AF" w:rsidRDefault="008771AF" w:rsidP="008771AF">
      <w:pPr>
        <w:numPr>
          <w:ilvl w:val="0"/>
          <w:numId w:val="1"/>
        </w:numPr>
      </w:pPr>
      <w:r w:rsidRPr="008771AF">
        <w:rPr>
          <w:b/>
          <w:bCs/>
        </w:rPr>
        <w:t>Domaine</w:t>
      </w:r>
      <w:r w:rsidRPr="008771AF">
        <w:t xml:space="preserve"> (Infrastructure, Postes de travail, Outils collaboratifs, Sécurité, Gouvernance)</w:t>
      </w:r>
    </w:p>
    <w:p w14:paraId="4D91E912" w14:textId="77777777" w:rsidR="008771AF" w:rsidRDefault="008771AF">
      <w:r>
        <w:br w:type="page"/>
      </w:r>
    </w:p>
    <w:p w14:paraId="7A590D00" w14:textId="054725D1" w:rsidR="008771AF" w:rsidRPr="008771AF" w:rsidRDefault="008771AF" w:rsidP="007D3DC9">
      <w:pPr>
        <w:pStyle w:val="Titre1"/>
      </w:pPr>
      <w:r w:rsidRPr="008771AF">
        <w:lastRenderedPageBreak/>
        <w:t>INDEX ALPHABÉTIQUE COMPLET</w:t>
      </w:r>
    </w:p>
    <w:p w14:paraId="4554A4E6" w14:textId="77777777" w:rsidR="008771AF" w:rsidRPr="008771AF" w:rsidRDefault="008771AF" w:rsidP="00AD5FFD">
      <w:pPr>
        <w:pStyle w:val="Titre3"/>
      </w:pPr>
      <w:r w:rsidRPr="008771AF">
        <w:t>A</w:t>
      </w:r>
    </w:p>
    <w:p w14:paraId="5B46D49C" w14:textId="080158BA" w:rsidR="008771AF" w:rsidRPr="008771AF" w:rsidRDefault="008771AF" w:rsidP="008771AF">
      <w:pPr>
        <w:numPr>
          <w:ilvl w:val="0"/>
          <w:numId w:val="2"/>
        </w:numPr>
      </w:pPr>
      <w:r w:rsidRPr="008771AF">
        <w:rPr>
          <w:b/>
          <w:bCs/>
        </w:rPr>
        <w:t>Audit interne de conformité (Procédure)</w:t>
      </w:r>
      <w:r w:rsidRPr="008771AF">
        <w:t xml:space="preserve"> → Sécurité &amp; Conformité | </w:t>
      </w:r>
      <w:proofErr w:type="gramStart"/>
      <w:r w:rsidRPr="008771AF">
        <w:rPr>
          <w:i/>
          <w:iCs/>
        </w:rPr>
        <w:t>Tags:</w:t>
      </w:r>
      <w:proofErr w:type="gramEnd"/>
      <w:r w:rsidRPr="008771AF">
        <w:rPr>
          <w:i/>
          <w:iCs/>
        </w:rPr>
        <w:t xml:space="preserve"> audit, conformité, contrôle, vérification</w:t>
      </w:r>
    </w:p>
    <w:p w14:paraId="47574255" w14:textId="77777777" w:rsidR="008771AF" w:rsidRPr="008771AF" w:rsidRDefault="008771AF" w:rsidP="00AD5FFD">
      <w:pPr>
        <w:pStyle w:val="Titre3"/>
      </w:pPr>
      <w:r w:rsidRPr="008771AF">
        <w:t>C</w:t>
      </w:r>
    </w:p>
    <w:p w14:paraId="799892AA" w14:textId="6DEBF9CC" w:rsidR="008771AF" w:rsidRPr="008771AF" w:rsidRDefault="008771AF" w:rsidP="008771AF">
      <w:pPr>
        <w:numPr>
          <w:ilvl w:val="0"/>
          <w:numId w:val="3"/>
        </w:numPr>
      </w:pPr>
      <w:r w:rsidRPr="008771AF">
        <w:rPr>
          <w:b/>
          <w:bCs/>
        </w:rPr>
        <w:t>Catalogue des applications et outils internes</w:t>
      </w:r>
      <w:r w:rsidRPr="008771AF">
        <w:t xml:space="preserve"> → Outils collaboratifs | </w:t>
      </w:r>
      <w:proofErr w:type="gramStart"/>
      <w:r w:rsidRPr="008771AF">
        <w:rPr>
          <w:i/>
          <w:iCs/>
        </w:rPr>
        <w:t>Tags:</w:t>
      </w:r>
      <w:proofErr w:type="gramEnd"/>
      <w:r w:rsidRPr="008771AF">
        <w:rPr>
          <w:i/>
          <w:iCs/>
        </w:rPr>
        <w:t xml:space="preserve"> applications, inventaire, référentiel, accès</w:t>
      </w:r>
    </w:p>
    <w:p w14:paraId="6D3F7127" w14:textId="39B2280E" w:rsidR="008771AF" w:rsidRPr="008771AF" w:rsidRDefault="008771AF" w:rsidP="008771AF">
      <w:pPr>
        <w:numPr>
          <w:ilvl w:val="0"/>
          <w:numId w:val="3"/>
        </w:numPr>
      </w:pPr>
      <w:r w:rsidRPr="008771AF">
        <w:rPr>
          <w:b/>
          <w:bCs/>
        </w:rPr>
        <w:t>Catalogue des services internes</w:t>
      </w:r>
      <w:r w:rsidRPr="008771AF">
        <w:t xml:space="preserve"> → Gouvernance | </w:t>
      </w:r>
      <w:proofErr w:type="gramStart"/>
      <w:r w:rsidRPr="008771AF">
        <w:rPr>
          <w:i/>
          <w:iCs/>
        </w:rPr>
        <w:t>Tags:</w:t>
      </w:r>
      <w:proofErr w:type="gramEnd"/>
      <w:r w:rsidRPr="008771AF">
        <w:rPr>
          <w:i/>
          <w:iCs/>
        </w:rPr>
        <w:t xml:space="preserve"> services, SLA, catalogue, offre</w:t>
      </w:r>
    </w:p>
    <w:p w14:paraId="35E4C680" w14:textId="523BDB8E" w:rsidR="008771AF" w:rsidRPr="008771AF" w:rsidRDefault="008771AF" w:rsidP="008771AF">
      <w:pPr>
        <w:numPr>
          <w:ilvl w:val="0"/>
          <w:numId w:val="3"/>
        </w:numPr>
      </w:pPr>
      <w:r w:rsidRPr="008771AF">
        <w:rPr>
          <w:b/>
          <w:bCs/>
        </w:rPr>
        <w:t>Charte de gouvernance IT interne</w:t>
      </w:r>
      <w:r w:rsidRPr="008771AF">
        <w:t xml:space="preserve"> → Gouvernance | </w:t>
      </w:r>
      <w:proofErr w:type="gramStart"/>
      <w:r w:rsidRPr="008771AF">
        <w:rPr>
          <w:i/>
          <w:iCs/>
        </w:rPr>
        <w:t>Tags:</w:t>
      </w:r>
      <w:proofErr w:type="gramEnd"/>
      <w:r w:rsidRPr="008771AF">
        <w:rPr>
          <w:i/>
          <w:iCs/>
        </w:rPr>
        <w:t xml:space="preserve"> gouvernance, principes, vision, cadre</w:t>
      </w:r>
    </w:p>
    <w:p w14:paraId="249FF48B" w14:textId="3086F236" w:rsidR="008771AF" w:rsidRPr="008771AF" w:rsidRDefault="008771AF" w:rsidP="008771AF">
      <w:pPr>
        <w:numPr>
          <w:ilvl w:val="0"/>
          <w:numId w:val="3"/>
        </w:numPr>
      </w:pPr>
      <w:r w:rsidRPr="008771AF">
        <w:rPr>
          <w:b/>
          <w:bCs/>
        </w:rPr>
        <w:t>CMDB (GLPI) - Référentiel de configuration</w:t>
      </w:r>
      <w:r w:rsidRPr="008771AF">
        <w:t xml:space="preserve"> → Infrastructure | </w:t>
      </w:r>
      <w:proofErr w:type="gramStart"/>
      <w:r w:rsidRPr="008771AF">
        <w:rPr>
          <w:i/>
          <w:iCs/>
        </w:rPr>
        <w:t>Tags:</w:t>
      </w:r>
      <w:proofErr w:type="gramEnd"/>
      <w:r w:rsidRPr="008771AF">
        <w:rPr>
          <w:i/>
          <w:iCs/>
        </w:rPr>
        <w:t xml:space="preserve"> CMDB, configuration, GLPI, inventaire</w:t>
      </w:r>
    </w:p>
    <w:p w14:paraId="27753C62" w14:textId="52E7CE2A" w:rsidR="008771AF" w:rsidRPr="008771AF" w:rsidRDefault="008771AF" w:rsidP="008771AF">
      <w:pPr>
        <w:numPr>
          <w:ilvl w:val="0"/>
          <w:numId w:val="3"/>
        </w:numPr>
      </w:pPr>
      <w:r w:rsidRPr="008771AF">
        <w:rPr>
          <w:b/>
          <w:bCs/>
        </w:rPr>
        <w:t>Création d'un utilisateur (Procédure)</w:t>
      </w:r>
      <w:r w:rsidRPr="008771AF">
        <w:t xml:space="preserve"> → Outils collaboratifs | </w:t>
      </w:r>
      <w:proofErr w:type="gramStart"/>
      <w:r w:rsidRPr="008771AF">
        <w:rPr>
          <w:i/>
          <w:iCs/>
        </w:rPr>
        <w:t>Tags:</w:t>
      </w:r>
      <w:proofErr w:type="gramEnd"/>
      <w:r w:rsidRPr="008771AF">
        <w:rPr>
          <w:i/>
          <w:iCs/>
        </w:rPr>
        <w:t xml:space="preserve"> utilisateur, compte, création, droits</w:t>
      </w:r>
    </w:p>
    <w:p w14:paraId="579A44CE" w14:textId="77777777" w:rsidR="008771AF" w:rsidRPr="008771AF" w:rsidRDefault="008771AF" w:rsidP="00AD5FFD">
      <w:pPr>
        <w:pStyle w:val="Titre3"/>
      </w:pPr>
      <w:r w:rsidRPr="008771AF">
        <w:t>D</w:t>
      </w:r>
    </w:p>
    <w:p w14:paraId="544E7E6F" w14:textId="33F052E5" w:rsidR="008771AF" w:rsidRPr="008771AF" w:rsidRDefault="008771AF" w:rsidP="008771AF">
      <w:pPr>
        <w:numPr>
          <w:ilvl w:val="0"/>
          <w:numId w:val="4"/>
        </w:numPr>
      </w:pPr>
      <w:r w:rsidRPr="008771AF">
        <w:rPr>
          <w:b/>
          <w:bCs/>
        </w:rPr>
        <w:t>Déclaration d'incident à l'APDP (Procédure)</w:t>
      </w:r>
      <w:r w:rsidRPr="008771AF">
        <w:t xml:space="preserve"> → Sécurité &amp; Conformité | </w:t>
      </w:r>
      <w:proofErr w:type="gramStart"/>
      <w:r w:rsidRPr="008771AF">
        <w:rPr>
          <w:i/>
          <w:iCs/>
        </w:rPr>
        <w:t>Tags:</w:t>
      </w:r>
      <w:proofErr w:type="gramEnd"/>
      <w:r w:rsidRPr="008771AF">
        <w:rPr>
          <w:i/>
          <w:iCs/>
        </w:rPr>
        <w:t xml:space="preserve"> APDP, incident, notification, RGPD</w:t>
      </w:r>
    </w:p>
    <w:p w14:paraId="62553BDE" w14:textId="5D264D14" w:rsidR="008771AF" w:rsidRPr="008771AF" w:rsidRDefault="008771AF" w:rsidP="008771AF">
      <w:pPr>
        <w:numPr>
          <w:ilvl w:val="0"/>
          <w:numId w:val="4"/>
        </w:numPr>
      </w:pPr>
      <w:r w:rsidRPr="008771AF">
        <w:rPr>
          <w:b/>
          <w:bCs/>
        </w:rPr>
        <w:t>Déploiement d'un nouveau service (Procédure)</w:t>
      </w:r>
      <w:r w:rsidRPr="008771AF">
        <w:t xml:space="preserve"> → Infrastructure | </w:t>
      </w:r>
      <w:proofErr w:type="gramStart"/>
      <w:r w:rsidRPr="008771AF">
        <w:rPr>
          <w:i/>
          <w:iCs/>
        </w:rPr>
        <w:t>Tags:</w:t>
      </w:r>
      <w:proofErr w:type="gramEnd"/>
      <w:r w:rsidRPr="008771AF">
        <w:rPr>
          <w:i/>
          <w:iCs/>
        </w:rPr>
        <w:t xml:space="preserve"> déploiement, service, nouveau, infrastructure</w:t>
      </w:r>
    </w:p>
    <w:p w14:paraId="7AE6A1CA" w14:textId="283618FF" w:rsidR="008771AF" w:rsidRPr="008771AF" w:rsidRDefault="008771AF" w:rsidP="008771AF">
      <w:pPr>
        <w:numPr>
          <w:ilvl w:val="0"/>
          <w:numId w:val="4"/>
        </w:numPr>
      </w:pPr>
      <w:r w:rsidRPr="008771AF">
        <w:rPr>
          <w:b/>
          <w:bCs/>
        </w:rPr>
        <w:t>Documentation fonctionnelle (Wiki.js)</w:t>
      </w:r>
      <w:r w:rsidRPr="008771AF">
        <w:t xml:space="preserve"> → Outils collaboratifs | </w:t>
      </w:r>
      <w:proofErr w:type="gramStart"/>
      <w:r w:rsidRPr="008771AF">
        <w:rPr>
          <w:i/>
          <w:iCs/>
        </w:rPr>
        <w:t>Tags:</w:t>
      </w:r>
      <w:proofErr w:type="gramEnd"/>
      <w:r w:rsidRPr="008771AF">
        <w:rPr>
          <w:i/>
          <w:iCs/>
        </w:rPr>
        <w:t xml:space="preserve"> wiki, documentation, guides, utilisateurs</w:t>
      </w:r>
    </w:p>
    <w:p w14:paraId="7CD9C308" w14:textId="77777777" w:rsidR="008771AF" w:rsidRPr="008771AF" w:rsidRDefault="008771AF" w:rsidP="00AD5FFD">
      <w:pPr>
        <w:pStyle w:val="Titre3"/>
      </w:pPr>
      <w:r w:rsidRPr="008771AF">
        <w:t>E</w:t>
      </w:r>
    </w:p>
    <w:p w14:paraId="491C0576" w14:textId="7AFD84D6" w:rsidR="008771AF" w:rsidRPr="008771AF" w:rsidRDefault="008771AF" w:rsidP="008771AF">
      <w:pPr>
        <w:numPr>
          <w:ilvl w:val="0"/>
          <w:numId w:val="5"/>
        </w:numPr>
      </w:pPr>
      <w:r w:rsidRPr="008771AF">
        <w:rPr>
          <w:b/>
          <w:bCs/>
        </w:rPr>
        <w:t>Escalade support N1→N2→N3 (Procédure)</w:t>
      </w:r>
      <w:r w:rsidRPr="008771AF">
        <w:t xml:space="preserve"> → Postes de travail | </w:t>
      </w:r>
      <w:proofErr w:type="gramStart"/>
      <w:r w:rsidRPr="008771AF">
        <w:rPr>
          <w:i/>
          <w:iCs/>
        </w:rPr>
        <w:t>Tags:</w:t>
      </w:r>
      <w:proofErr w:type="gramEnd"/>
      <w:r w:rsidRPr="008771AF">
        <w:rPr>
          <w:i/>
          <w:iCs/>
        </w:rPr>
        <w:t xml:space="preserve"> escalade, support, incident, niveaux</w:t>
      </w:r>
    </w:p>
    <w:p w14:paraId="530A6DF0" w14:textId="77777777" w:rsidR="008771AF" w:rsidRPr="008771AF" w:rsidRDefault="008771AF" w:rsidP="00AD5FFD">
      <w:pPr>
        <w:pStyle w:val="Titre3"/>
      </w:pPr>
      <w:r w:rsidRPr="008771AF">
        <w:t>F</w:t>
      </w:r>
    </w:p>
    <w:p w14:paraId="52286382" w14:textId="5EDC9198" w:rsidR="008771AF" w:rsidRPr="008771AF" w:rsidRDefault="008771AF" w:rsidP="008771AF">
      <w:pPr>
        <w:numPr>
          <w:ilvl w:val="0"/>
          <w:numId w:val="6"/>
        </w:numPr>
      </w:pPr>
      <w:r w:rsidRPr="008771AF">
        <w:rPr>
          <w:b/>
          <w:bCs/>
        </w:rPr>
        <w:t>Fiches de suivi d'attribution (Référentiel)</w:t>
      </w:r>
      <w:r w:rsidRPr="008771AF">
        <w:t xml:space="preserve"> → Postes de travail | </w:t>
      </w:r>
      <w:proofErr w:type="gramStart"/>
      <w:r w:rsidRPr="008771AF">
        <w:rPr>
          <w:i/>
          <w:iCs/>
        </w:rPr>
        <w:t>Tags:</w:t>
      </w:r>
      <w:proofErr w:type="gramEnd"/>
      <w:r w:rsidRPr="008771AF">
        <w:rPr>
          <w:i/>
          <w:iCs/>
        </w:rPr>
        <w:t xml:space="preserve"> attribution, suivi, équipement, traçabilité</w:t>
      </w:r>
    </w:p>
    <w:p w14:paraId="727E4B77" w14:textId="77777777" w:rsidR="008771AF" w:rsidRPr="008771AF" w:rsidRDefault="008771AF" w:rsidP="00AD5FFD">
      <w:pPr>
        <w:pStyle w:val="Titre3"/>
      </w:pPr>
      <w:r w:rsidRPr="008771AF">
        <w:t>G</w:t>
      </w:r>
    </w:p>
    <w:p w14:paraId="7221FAE1" w14:textId="46EFAFC5" w:rsidR="008771AF" w:rsidRPr="008771AF" w:rsidRDefault="008771AF" w:rsidP="008771AF">
      <w:pPr>
        <w:numPr>
          <w:ilvl w:val="0"/>
          <w:numId w:val="7"/>
        </w:numPr>
      </w:pPr>
      <w:r w:rsidRPr="008771AF">
        <w:rPr>
          <w:b/>
          <w:bCs/>
        </w:rPr>
        <w:t>Gestion d'incident de sécurité (Procédure)</w:t>
      </w:r>
      <w:r w:rsidRPr="008771AF">
        <w:t xml:space="preserve"> → Sécurité &amp; Conformité | </w:t>
      </w:r>
      <w:proofErr w:type="gramStart"/>
      <w:r w:rsidRPr="008771AF">
        <w:rPr>
          <w:i/>
          <w:iCs/>
        </w:rPr>
        <w:t>Tags:</w:t>
      </w:r>
      <w:proofErr w:type="gramEnd"/>
      <w:r w:rsidRPr="008771AF">
        <w:rPr>
          <w:i/>
          <w:iCs/>
        </w:rPr>
        <w:t xml:space="preserve"> incident, sécurité, cyber, réponse</w:t>
      </w:r>
    </w:p>
    <w:p w14:paraId="1CA28440" w14:textId="7B0F90AD" w:rsidR="008771AF" w:rsidRPr="008771AF" w:rsidRDefault="008771AF" w:rsidP="008771AF">
      <w:pPr>
        <w:numPr>
          <w:ilvl w:val="0"/>
          <w:numId w:val="7"/>
        </w:numPr>
      </w:pPr>
      <w:r w:rsidRPr="008771AF">
        <w:rPr>
          <w:b/>
          <w:bCs/>
        </w:rPr>
        <w:t>Gestion de la configuration (Processus)</w:t>
      </w:r>
      <w:r w:rsidRPr="008771AF">
        <w:t xml:space="preserve"> → Infrastructure | </w:t>
      </w:r>
      <w:proofErr w:type="gramStart"/>
      <w:r w:rsidRPr="008771AF">
        <w:rPr>
          <w:i/>
          <w:iCs/>
        </w:rPr>
        <w:t>Tags:</w:t>
      </w:r>
      <w:proofErr w:type="gramEnd"/>
      <w:r w:rsidRPr="008771AF">
        <w:rPr>
          <w:i/>
          <w:iCs/>
        </w:rPr>
        <w:t xml:space="preserve"> configuration, CMDB, gestion, traçabilité</w:t>
      </w:r>
    </w:p>
    <w:p w14:paraId="21B83E21" w14:textId="482318EC" w:rsidR="008771AF" w:rsidRPr="008771AF" w:rsidRDefault="008771AF" w:rsidP="008771AF">
      <w:pPr>
        <w:numPr>
          <w:ilvl w:val="0"/>
          <w:numId w:val="7"/>
        </w:numPr>
      </w:pPr>
      <w:r w:rsidRPr="008771AF">
        <w:rPr>
          <w:b/>
          <w:bCs/>
        </w:rPr>
        <w:t>Gestion des accès (Processus)</w:t>
      </w:r>
      <w:r w:rsidRPr="008771AF">
        <w:t xml:space="preserve"> → Sécurité &amp; Conformité | </w:t>
      </w:r>
      <w:proofErr w:type="gramStart"/>
      <w:r w:rsidRPr="008771AF">
        <w:rPr>
          <w:i/>
          <w:iCs/>
        </w:rPr>
        <w:t>Tags:</w:t>
      </w:r>
      <w:proofErr w:type="gramEnd"/>
      <w:r w:rsidRPr="008771AF">
        <w:rPr>
          <w:i/>
          <w:iCs/>
        </w:rPr>
        <w:t xml:space="preserve"> accès, IAM, droits, sécurité</w:t>
      </w:r>
    </w:p>
    <w:p w14:paraId="34343847" w14:textId="199ABA9E" w:rsidR="008771AF" w:rsidRPr="008771AF" w:rsidRDefault="008771AF" w:rsidP="008771AF">
      <w:pPr>
        <w:numPr>
          <w:ilvl w:val="0"/>
          <w:numId w:val="7"/>
        </w:numPr>
      </w:pPr>
      <w:r w:rsidRPr="008771AF">
        <w:rPr>
          <w:b/>
          <w:bCs/>
        </w:rPr>
        <w:t>Gestion des alertes Zabbix (Procédure)</w:t>
      </w:r>
      <w:r w:rsidRPr="008771AF">
        <w:t xml:space="preserve"> → Infrastructure | </w:t>
      </w:r>
      <w:proofErr w:type="gramStart"/>
      <w:r w:rsidRPr="008771AF">
        <w:rPr>
          <w:i/>
          <w:iCs/>
        </w:rPr>
        <w:t>Tags:</w:t>
      </w:r>
      <w:proofErr w:type="gramEnd"/>
      <w:r w:rsidRPr="008771AF">
        <w:rPr>
          <w:i/>
          <w:iCs/>
        </w:rPr>
        <w:t xml:space="preserve"> Zabbix, alertes, supervision, monitoring</w:t>
      </w:r>
    </w:p>
    <w:p w14:paraId="525FCFC9" w14:textId="2A9A4AC7" w:rsidR="008771AF" w:rsidRPr="008771AF" w:rsidRDefault="008771AF" w:rsidP="008771AF">
      <w:pPr>
        <w:numPr>
          <w:ilvl w:val="0"/>
          <w:numId w:val="7"/>
        </w:numPr>
      </w:pPr>
      <w:r w:rsidRPr="008771AF">
        <w:rPr>
          <w:b/>
          <w:bCs/>
        </w:rPr>
        <w:t>Gestion des changements (Politique)</w:t>
      </w:r>
      <w:r w:rsidRPr="008771AF">
        <w:t xml:space="preserve"> → Infrastructure | </w:t>
      </w:r>
      <w:proofErr w:type="gramStart"/>
      <w:r w:rsidRPr="008771AF">
        <w:rPr>
          <w:i/>
          <w:iCs/>
        </w:rPr>
        <w:t>Tags:</w:t>
      </w:r>
      <w:proofErr w:type="gramEnd"/>
      <w:r w:rsidRPr="008771AF">
        <w:rPr>
          <w:i/>
          <w:iCs/>
        </w:rPr>
        <w:t xml:space="preserve"> changement, modification, contrôle, risque</w:t>
      </w:r>
    </w:p>
    <w:p w14:paraId="40B3439C" w14:textId="5DFAE163" w:rsidR="008771AF" w:rsidRPr="008771AF" w:rsidRDefault="008771AF" w:rsidP="008771AF">
      <w:pPr>
        <w:numPr>
          <w:ilvl w:val="0"/>
          <w:numId w:val="7"/>
        </w:numPr>
      </w:pPr>
      <w:r w:rsidRPr="008771AF">
        <w:rPr>
          <w:b/>
          <w:bCs/>
        </w:rPr>
        <w:t>Gestion des changements (Processus)</w:t>
      </w:r>
      <w:r w:rsidRPr="008771AF">
        <w:t xml:space="preserve"> → Infrastructure | </w:t>
      </w:r>
      <w:proofErr w:type="gramStart"/>
      <w:r w:rsidRPr="008771AF">
        <w:rPr>
          <w:i/>
          <w:iCs/>
        </w:rPr>
        <w:t>Tags:</w:t>
      </w:r>
      <w:proofErr w:type="gramEnd"/>
      <w:r w:rsidRPr="008771AF">
        <w:rPr>
          <w:i/>
          <w:iCs/>
        </w:rPr>
        <w:t xml:space="preserve"> changement, déploiement, validation, CAB</w:t>
      </w:r>
    </w:p>
    <w:p w14:paraId="38359F99" w14:textId="7556BDF3" w:rsidR="008771AF" w:rsidRPr="008771AF" w:rsidRDefault="008771AF" w:rsidP="008771AF">
      <w:pPr>
        <w:numPr>
          <w:ilvl w:val="0"/>
          <w:numId w:val="7"/>
        </w:numPr>
      </w:pPr>
      <w:r w:rsidRPr="008771AF">
        <w:rPr>
          <w:b/>
          <w:bCs/>
        </w:rPr>
        <w:t>Gestion des demandes applicatives (Processus)</w:t>
      </w:r>
      <w:r w:rsidRPr="008771AF">
        <w:t xml:space="preserve"> → Outils collaboratifs | </w:t>
      </w:r>
      <w:proofErr w:type="gramStart"/>
      <w:r w:rsidRPr="008771AF">
        <w:rPr>
          <w:i/>
          <w:iCs/>
        </w:rPr>
        <w:t>Tags:</w:t>
      </w:r>
      <w:proofErr w:type="gramEnd"/>
      <w:r w:rsidRPr="008771AF">
        <w:rPr>
          <w:i/>
          <w:iCs/>
        </w:rPr>
        <w:t xml:space="preserve"> demande, application, évolution, ticket</w:t>
      </w:r>
    </w:p>
    <w:p w14:paraId="7C3887F2" w14:textId="7B89D46F" w:rsidR="008771AF" w:rsidRPr="008771AF" w:rsidRDefault="008771AF" w:rsidP="008771AF">
      <w:pPr>
        <w:numPr>
          <w:ilvl w:val="0"/>
          <w:numId w:val="7"/>
        </w:numPr>
      </w:pPr>
      <w:r w:rsidRPr="008771AF">
        <w:rPr>
          <w:b/>
          <w:bCs/>
        </w:rPr>
        <w:t>Gestion des incidents de sécurité (Processus)</w:t>
      </w:r>
      <w:r w:rsidRPr="008771AF">
        <w:t xml:space="preserve"> → Sécurité &amp; Conformité | </w:t>
      </w:r>
      <w:proofErr w:type="gramStart"/>
      <w:r w:rsidRPr="008771AF">
        <w:rPr>
          <w:i/>
          <w:iCs/>
        </w:rPr>
        <w:t>Tags:</w:t>
      </w:r>
      <w:proofErr w:type="gramEnd"/>
      <w:r w:rsidRPr="008771AF">
        <w:rPr>
          <w:i/>
          <w:iCs/>
        </w:rPr>
        <w:t xml:space="preserve"> incident, sécurité, réponse, CSIRT</w:t>
      </w:r>
    </w:p>
    <w:p w14:paraId="1FC4472D" w14:textId="451A187B" w:rsidR="008771AF" w:rsidRPr="008771AF" w:rsidRDefault="008771AF" w:rsidP="008771AF">
      <w:pPr>
        <w:numPr>
          <w:ilvl w:val="0"/>
          <w:numId w:val="7"/>
        </w:numPr>
      </w:pPr>
      <w:r w:rsidRPr="008771AF">
        <w:rPr>
          <w:b/>
          <w:bCs/>
        </w:rPr>
        <w:t>Gestion des incidents utilisateur (Processus)</w:t>
      </w:r>
      <w:r w:rsidRPr="008771AF">
        <w:t xml:space="preserve"> → Postes de travail | </w:t>
      </w:r>
      <w:proofErr w:type="gramStart"/>
      <w:r w:rsidRPr="008771AF">
        <w:rPr>
          <w:i/>
          <w:iCs/>
        </w:rPr>
        <w:t>Tags:</w:t>
      </w:r>
      <w:proofErr w:type="gramEnd"/>
      <w:r w:rsidRPr="008771AF">
        <w:rPr>
          <w:i/>
          <w:iCs/>
        </w:rPr>
        <w:t xml:space="preserve"> incident, utilisateur, support, ticket</w:t>
      </w:r>
    </w:p>
    <w:p w14:paraId="47EB515B" w14:textId="071DE976" w:rsidR="008771AF" w:rsidRPr="008771AF" w:rsidRDefault="008771AF" w:rsidP="008771AF">
      <w:pPr>
        <w:numPr>
          <w:ilvl w:val="0"/>
          <w:numId w:val="7"/>
        </w:numPr>
      </w:pPr>
      <w:r w:rsidRPr="008771AF">
        <w:rPr>
          <w:b/>
          <w:bCs/>
        </w:rPr>
        <w:t>Gestion des vulnérabilités (Politique)</w:t>
      </w:r>
      <w:r w:rsidRPr="008771AF">
        <w:t xml:space="preserve"> → Sécurité &amp; Conformité | </w:t>
      </w:r>
      <w:proofErr w:type="gramStart"/>
      <w:r w:rsidRPr="008771AF">
        <w:rPr>
          <w:i/>
          <w:iCs/>
        </w:rPr>
        <w:t>Tags:</w:t>
      </w:r>
      <w:proofErr w:type="gramEnd"/>
      <w:r w:rsidRPr="008771AF">
        <w:rPr>
          <w:i/>
          <w:iCs/>
        </w:rPr>
        <w:t xml:space="preserve"> vulnérabilité, patch, sécurité, CVE</w:t>
      </w:r>
    </w:p>
    <w:p w14:paraId="299CD8E4" w14:textId="77B26959" w:rsidR="008771AF" w:rsidRPr="008771AF" w:rsidRDefault="008771AF" w:rsidP="008771AF">
      <w:pPr>
        <w:numPr>
          <w:ilvl w:val="0"/>
          <w:numId w:val="7"/>
        </w:numPr>
      </w:pPr>
      <w:r w:rsidRPr="008771AF">
        <w:rPr>
          <w:b/>
          <w:bCs/>
        </w:rPr>
        <w:t>Gestion des vulnérabilités et correctifs (Processus)</w:t>
      </w:r>
      <w:r w:rsidRPr="008771AF">
        <w:t xml:space="preserve"> → Sécurité &amp; Conformité | </w:t>
      </w:r>
      <w:proofErr w:type="gramStart"/>
      <w:r w:rsidRPr="008771AF">
        <w:rPr>
          <w:i/>
          <w:iCs/>
        </w:rPr>
        <w:t>Tags:</w:t>
      </w:r>
      <w:proofErr w:type="gramEnd"/>
      <w:r w:rsidRPr="008771AF">
        <w:rPr>
          <w:i/>
          <w:iCs/>
        </w:rPr>
        <w:t xml:space="preserve"> vulnérabilité, correctif, patch, mise à jour</w:t>
      </w:r>
    </w:p>
    <w:p w14:paraId="01396B96" w14:textId="651E9361" w:rsidR="008771AF" w:rsidRPr="008771AF" w:rsidRDefault="008771AF" w:rsidP="008771AF">
      <w:pPr>
        <w:numPr>
          <w:ilvl w:val="0"/>
          <w:numId w:val="7"/>
        </w:numPr>
      </w:pPr>
      <w:r w:rsidRPr="008771AF">
        <w:rPr>
          <w:b/>
          <w:bCs/>
        </w:rPr>
        <w:t>Gestion documentaire (Politique + Versioning)</w:t>
      </w:r>
      <w:r w:rsidRPr="008771AF">
        <w:t xml:space="preserve"> → Gouvernance | </w:t>
      </w:r>
      <w:proofErr w:type="gramStart"/>
      <w:r w:rsidRPr="008771AF">
        <w:rPr>
          <w:i/>
          <w:iCs/>
        </w:rPr>
        <w:t>Tags:</w:t>
      </w:r>
      <w:proofErr w:type="gramEnd"/>
      <w:r w:rsidRPr="008771AF">
        <w:rPr>
          <w:i/>
          <w:iCs/>
        </w:rPr>
        <w:t xml:space="preserve"> documentation, versioning, archivage, qualité</w:t>
      </w:r>
    </w:p>
    <w:p w14:paraId="12E11B48" w14:textId="2A59C623" w:rsidR="008771AF" w:rsidRPr="008771AF" w:rsidRDefault="008771AF" w:rsidP="008771AF">
      <w:pPr>
        <w:numPr>
          <w:ilvl w:val="0"/>
          <w:numId w:val="7"/>
        </w:numPr>
      </w:pPr>
      <w:r w:rsidRPr="008771AF">
        <w:rPr>
          <w:b/>
          <w:bCs/>
        </w:rPr>
        <w:t>Gestion du cycle de vie des actifs matériels (Processus)</w:t>
      </w:r>
      <w:r w:rsidRPr="008771AF">
        <w:t xml:space="preserve"> → Postes de travail | </w:t>
      </w:r>
      <w:proofErr w:type="gramStart"/>
      <w:r w:rsidRPr="008771AF">
        <w:rPr>
          <w:i/>
          <w:iCs/>
        </w:rPr>
        <w:t>Tags:</w:t>
      </w:r>
      <w:proofErr w:type="gramEnd"/>
      <w:r w:rsidRPr="008771AF">
        <w:rPr>
          <w:i/>
          <w:iCs/>
        </w:rPr>
        <w:t xml:space="preserve"> actif, cycle de vie, matériel, gestion</w:t>
      </w:r>
    </w:p>
    <w:p w14:paraId="60E05F10" w14:textId="5E37D210" w:rsidR="008771AF" w:rsidRPr="008771AF" w:rsidRDefault="008771AF" w:rsidP="008771AF">
      <w:pPr>
        <w:numPr>
          <w:ilvl w:val="0"/>
          <w:numId w:val="7"/>
        </w:numPr>
      </w:pPr>
      <w:r w:rsidRPr="008771AF">
        <w:rPr>
          <w:b/>
          <w:bCs/>
        </w:rPr>
        <w:t>Gestion du parc informatique (Politique)</w:t>
      </w:r>
      <w:r w:rsidRPr="008771AF">
        <w:t xml:space="preserve"> → Postes de travail | </w:t>
      </w:r>
      <w:proofErr w:type="gramStart"/>
      <w:r w:rsidRPr="008771AF">
        <w:rPr>
          <w:i/>
          <w:iCs/>
        </w:rPr>
        <w:t>Tags:</w:t>
      </w:r>
      <w:proofErr w:type="gramEnd"/>
      <w:r w:rsidRPr="008771AF">
        <w:rPr>
          <w:i/>
          <w:iCs/>
        </w:rPr>
        <w:t xml:space="preserve"> parc, inventaire, équipement, gestion</w:t>
      </w:r>
    </w:p>
    <w:p w14:paraId="1AABE037" w14:textId="77777777" w:rsidR="008771AF" w:rsidRPr="008771AF" w:rsidRDefault="008771AF" w:rsidP="00AD5FFD">
      <w:pPr>
        <w:pStyle w:val="Titre3"/>
      </w:pPr>
      <w:r w:rsidRPr="008771AF">
        <w:t>H</w:t>
      </w:r>
    </w:p>
    <w:p w14:paraId="4EC54F48" w14:textId="14099943" w:rsidR="008771AF" w:rsidRPr="008771AF" w:rsidRDefault="008771AF" w:rsidP="008771AF">
      <w:pPr>
        <w:numPr>
          <w:ilvl w:val="0"/>
          <w:numId w:val="8"/>
        </w:numPr>
      </w:pPr>
      <w:r w:rsidRPr="008771AF">
        <w:rPr>
          <w:b/>
          <w:bCs/>
        </w:rPr>
        <w:t>Hébergement cloud (Politique)</w:t>
      </w:r>
      <w:r w:rsidRPr="008771AF">
        <w:t xml:space="preserve"> → Infrastructure | </w:t>
      </w:r>
      <w:proofErr w:type="gramStart"/>
      <w:r w:rsidRPr="008771AF">
        <w:rPr>
          <w:i/>
          <w:iCs/>
        </w:rPr>
        <w:t>Tags:</w:t>
      </w:r>
      <w:proofErr w:type="gramEnd"/>
      <w:r w:rsidRPr="008771AF">
        <w:rPr>
          <w:i/>
          <w:iCs/>
        </w:rPr>
        <w:t xml:space="preserve"> cloud, hébergement, infrastructure, AWS</w:t>
      </w:r>
    </w:p>
    <w:p w14:paraId="027F6AEE" w14:textId="77777777" w:rsidR="008771AF" w:rsidRPr="008771AF" w:rsidRDefault="008771AF" w:rsidP="00AD5FFD">
      <w:pPr>
        <w:pStyle w:val="Titre3"/>
      </w:pPr>
      <w:r w:rsidRPr="008771AF">
        <w:t>I</w:t>
      </w:r>
    </w:p>
    <w:p w14:paraId="6D35E3E8" w14:textId="4B14CC6F" w:rsidR="008771AF" w:rsidRPr="008771AF" w:rsidRDefault="008771AF" w:rsidP="008771AF">
      <w:pPr>
        <w:numPr>
          <w:ilvl w:val="0"/>
          <w:numId w:val="9"/>
        </w:numPr>
      </w:pPr>
      <w:r w:rsidRPr="008771AF">
        <w:rPr>
          <w:b/>
          <w:bCs/>
        </w:rPr>
        <w:t>Installation standard d'un poste (Procédure)</w:t>
      </w:r>
      <w:r w:rsidRPr="008771AF">
        <w:t xml:space="preserve"> → Postes de travail | </w:t>
      </w:r>
      <w:proofErr w:type="gramStart"/>
      <w:r w:rsidRPr="008771AF">
        <w:rPr>
          <w:i/>
          <w:iCs/>
        </w:rPr>
        <w:t>Tags:</w:t>
      </w:r>
      <w:proofErr w:type="gramEnd"/>
      <w:r w:rsidRPr="008771AF">
        <w:rPr>
          <w:i/>
          <w:iCs/>
        </w:rPr>
        <w:t xml:space="preserve"> installation, poste, standard, configuration</w:t>
      </w:r>
    </w:p>
    <w:p w14:paraId="47752502" w14:textId="5740F382" w:rsidR="008771AF" w:rsidRPr="008771AF" w:rsidRDefault="008771AF" w:rsidP="008771AF">
      <w:pPr>
        <w:numPr>
          <w:ilvl w:val="0"/>
          <w:numId w:val="9"/>
        </w:numPr>
      </w:pPr>
      <w:r w:rsidRPr="008771AF">
        <w:rPr>
          <w:b/>
          <w:bCs/>
        </w:rPr>
        <w:t>Intégration / départ collaborateur (Procédure)</w:t>
      </w:r>
      <w:r w:rsidRPr="008771AF">
        <w:t xml:space="preserve"> → Sécurité &amp; Conformité | </w:t>
      </w:r>
      <w:proofErr w:type="gramStart"/>
      <w:r w:rsidRPr="008771AF">
        <w:rPr>
          <w:i/>
          <w:iCs/>
        </w:rPr>
        <w:t>Tags:</w:t>
      </w:r>
      <w:proofErr w:type="gramEnd"/>
      <w:r w:rsidRPr="008771AF">
        <w:rPr>
          <w:i/>
          <w:iCs/>
        </w:rPr>
        <w:t xml:space="preserve"> </w:t>
      </w:r>
      <w:proofErr w:type="spellStart"/>
      <w:r w:rsidRPr="008771AF">
        <w:rPr>
          <w:i/>
          <w:iCs/>
        </w:rPr>
        <w:t>onboarding</w:t>
      </w:r>
      <w:proofErr w:type="spellEnd"/>
      <w:r w:rsidRPr="008771AF">
        <w:rPr>
          <w:i/>
          <w:iCs/>
        </w:rPr>
        <w:t xml:space="preserve">, </w:t>
      </w:r>
      <w:proofErr w:type="spellStart"/>
      <w:r w:rsidRPr="008771AF">
        <w:rPr>
          <w:i/>
          <w:iCs/>
        </w:rPr>
        <w:t>offboarding</w:t>
      </w:r>
      <w:proofErr w:type="spellEnd"/>
      <w:r w:rsidRPr="008771AF">
        <w:rPr>
          <w:i/>
          <w:iCs/>
        </w:rPr>
        <w:t>, RH, accès</w:t>
      </w:r>
    </w:p>
    <w:p w14:paraId="74199384" w14:textId="03B85687" w:rsidR="008771AF" w:rsidRPr="008771AF" w:rsidRDefault="008771AF" w:rsidP="008771AF">
      <w:pPr>
        <w:numPr>
          <w:ilvl w:val="0"/>
          <w:numId w:val="9"/>
        </w:numPr>
      </w:pPr>
      <w:r w:rsidRPr="008771AF">
        <w:rPr>
          <w:b/>
          <w:bCs/>
        </w:rPr>
        <w:t>Intégration ou retrait d'un outil (Procédure)</w:t>
      </w:r>
      <w:r w:rsidRPr="008771AF">
        <w:t xml:space="preserve"> → Outils collaboratifs | </w:t>
      </w:r>
      <w:proofErr w:type="gramStart"/>
      <w:r w:rsidRPr="008771AF">
        <w:rPr>
          <w:i/>
          <w:iCs/>
        </w:rPr>
        <w:t>Tags:</w:t>
      </w:r>
      <w:proofErr w:type="gramEnd"/>
      <w:r w:rsidRPr="008771AF">
        <w:rPr>
          <w:i/>
          <w:iCs/>
        </w:rPr>
        <w:t xml:space="preserve"> outil, intégration, retrait, application</w:t>
      </w:r>
    </w:p>
    <w:p w14:paraId="143D2E56" w14:textId="4823D709" w:rsidR="008771AF" w:rsidRPr="008771AF" w:rsidRDefault="008771AF" w:rsidP="008771AF">
      <w:pPr>
        <w:numPr>
          <w:ilvl w:val="0"/>
          <w:numId w:val="9"/>
        </w:numPr>
      </w:pPr>
      <w:r w:rsidRPr="008771AF">
        <w:rPr>
          <w:b/>
          <w:bCs/>
        </w:rPr>
        <w:t>Inventaire et mise à jour GLPI (Procédure)</w:t>
      </w:r>
      <w:r w:rsidRPr="008771AF">
        <w:t xml:space="preserve"> → Postes de travail | </w:t>
      </w:r>
      <w:proofErr w:type="gramStart"/>
      <w:r w:rsidRPr="008771AF">
        <w:rPr>
          <w:i/>
          <w:iCs/>
        </w:rPr>
        <w:t>Tags:</w:t>
      </w:r>
      <w:proofErr w:type="gramEnd"/>
      <w:r w:rsidRPr="008771AF">
        <w:rPr>
          <w:i/>
          <w:iCs/>
        </w:rPr>
        <w:t xml:space="preserve"> inventaire, GLPI, mise à jour, traçabilité</w:t>
      </w:r>
    </w:p>
    <w:p w14:paraId="0A2744A1" w14:textId="0D3A3EE4" w:rsidR="008771AF" w:rsidRPr="008771AF" w:rsidRDefault="008771AF" w:rsidP="008771AF">
      <w:pPr>
        <w:numPr>
          <w:ilvl w:val="0"/>
          <w:numId w:val="9"/>
        </w:numPr>
      </w:pPr>
      <w:r w:rsidRPr="008771AF">
        <w:rPr>
          <w:b/>
          <w:bCs/>
        </w:rPr>
        <w:t>Inventaire matériel (GLPI) - Référentiel</w:t>
      </w:r>
      <w:r w:rsidRPr="008771AF">
        <w:t xml:space="preserve"> → Postes de travail | </w:t>
      </w:r>
      <w:proofErr w:type="gramStart"/>
      <w:r w:rsidRPr="008771AF">
        <w:rPr>
          <w:i/>
          <w:iCs/>
        </w:rPr>
        <w:t>Tags:</w:t>
      </w:r>
      <w:proofErr w:type="gramEnd"/>
      <w:r w:rsidRPr="008771AF">
        <w:rPr>
          <w:i/>
          <w:iCs/>
        </w:rPr>
        <w:t xml:space="preserve"> inventaire, matériel, GLPI, actifs</w:t>
      </w:r>
    </w:p>
    <w:p w14:paraId="1F808E7C" w14:textId="77777777" w:rsidR="008771AF" w:rsidRPr="008771AF" w:rsidRDefault="008771AF" w:rsidP="00AD5FFD">
      <w:pPr>
        <w:pStyle w:val="Titre3"/>
      </w:pPr>
      <w:r w:rsidRPr="008771AF">
        <w:t>M</w:t>
      </w:r>
    </w:p>
    <w:p w14:paraId="21E6F527" w14:textId="15996A3E" w:rsidR="008771AF" w:rsidRPr="008771AF" w:rsidRDefault="008771AF" w:rsidP="008771AF">
      <w:pPr>
        <w:numPr>
          <w:ilvl w:val="0"/>
          <w:numId w:val="10"/>
        </w:numPr>
      </w:pPr>
      <w:r w:rsidRPr="008771AF">
        <w:rPr>
          <w:b/>
          <w:bCs/>
        </w:rPr>
        <w:t>Maintenance / dépannage (Procédure)</w:t>
      </w:r>
      <w:r w:rsidRPr="008771AF">
        <w:t xml:space="preserve"> → Postes de travail | </w:t>
      </w:r>
      <w:proofErr w:type="gramStart"/>
      <w:r w:rsidRPr="008771AF">
        <w:rPr>
          <w:i/>
          <w:iCs/>
        </w:rPr>
        <w:t>Tags:</w:t>
      </w:r>
      <w:proofErr w:type="gramEnd"/>
      <w:r w:rsidRPr="008771AF">
        <w:rPr>
          <w:i/>
          <w:iCs/>
        </w:rPr>
        <w:t xml:space="preserve"> maintenance, dépannage, réparation, support</w:t>
      </w:r>
    </w:p>
    <w:p w14:paraId="3457A54C" w14:textId="05ADA394" w:rsidR="008771AF" w:rsidRPr="008771AF" w:rsidRDefault="008771AF" w:rsidP="008771AF">
      <w:pPr>
        <w:numPr>
          <w:ilvl w:val="0"/>
          <w:numId w:val="10"/>
        </w:numPr>
      </w:pPr>
      <w:r w:rsidRPr="008771AF">
        <w:rPr>
          <w:b/>
          <w:bCs/>
        </w:rPr>
        <w:t>Mise à jour d'une application (Procédure)</w:t>
      </w:r>
      <w:r w:rsidRPr="008771AF">
        <w:t xml:space="preserve"> → Outils collaboratifs | </w:t>
      </w:r>
      <w:proofErr w:type="gramStart"/>
      <w:r w:rsidRPr="008771AF">
        <w:rPr>
          <w:i/>
          <w:iCs/>
        </w:rPr>
        <w:t>Tags:</w:t>
      </w:r>
      <w:proofErr w:type="gramEnd"/>
      <w:r w:rsidRPr="008771AF">
        <w:rPr>
          <w:i/>
          <w:iCs/>
        </w:rPr>
        <w:t xml:space="preserve"> mise à jour, application, déploiement, version</w:t>
      </w:r>
    </w:p>
    <w:p w14:paraId="216D1D11" w14:textId="696EE1B3" w:rsidR="008771AF" w:rsidRPr="008771AF" w:rsidRDefault="008771AF" w:rsidP="008771AF">
      <w:pPr>
        <w:numPr>
          <w:ilvl w:val="0"/>
          <w:numId w:val="10"/>
        </w:numPr>
      </w:pPr>
      <w:r w:rsidRPr="008771AF">
        <w:rPr>
          <w:b/>
          <w:bCs/>
        </w:rPr>
        <w:t>Mise à jour des applications internes (Politique)</w:t>
      </w:r>
      <w:r w:rsidRPr="008771AF">
        <w:t xml:space="preserve"> → Outils collaboratifs | </w:t>
      </w:r>
      <w:proofErr w:type="gramStart"/>
      <w:r w:rsidRPr="008771AF">
        <w:rPr>
          <w:i/>
          <w:iCs/>
        </w:rPr>
        <w:t>Tags:</w:t>
      </w:r>
      <w:proofErr w:type="gramEnd"/>
      <w:r w:rsidRPr="008771AF">
        <w:rPr>
          <w:i/>
          <w:iCs/>
        </w:rPr>
        <w:t xml:space="preserve"> mise à jour, application, gouvernance, version</w:t>
      </w:r>
    </w:p>
    <w:p w14:paraId="7200E173" w14:textId="62E8D1AD" w:rsidR="008771AF" w:rsidRPr="008771AF" w:rsidRDefault="008771AF" w:rsidP="008771AF">
      <w:pPr>
        <w:numPr>
          <w:ilvl w:val="0"/>
          <w:numId w:val="10"/>
        </w:numPr>
      </w:pPr>
      <w:r w:rsidRPr="008771AF">
        <w:rPr>
          <w:b/>
          <w:bCs/>
        </w:rPr>
        <w:t>Mise à jour système (Procédure)</w:t>
      </w:r>
      <w:r w:rsidRPr="008771AF">
        <w:t xml:space="preserve"> → Infrastructure | </w:t>
      </w:r>
      <w:proofErr w:type="gramStart"/>
      <w:r w:rsidRPr="008771AF">
        <w:rPr>
          <w:i/>
          <w:iCs/>
        </w:rPr>
        <w:t>Tags:</w:t>
      </w:r>
      <w:proofErr w:type="gramEnd"/>
      <w:r w:rsidRPr="008771AF">
        <w:rPr>
          <w:i/>
          <w:iCs/>
        </w:rPr>
        <w:t xml:space="preserve"> mise à jour, système, patch, serveur</w:t>
      </w:r>
    </w:p>
    <w:p w14:paraId="26D5F589" w14:textId="36049E3A" w:rsidR="008771AF" w:rsidRPr="008771AF" w:rsidRDefault="008771AF" w:rsidP="008771AF">
      <w:pPr>
        <w:numPr>
          <w:ilvl w:val="0"/>
          <w:numId w:val="10"/>
        </w:numPr>
      </w:pPr>
      <w:r w:rsidRPr="008771AF">
        <w:rPr>
          <w:b/>
          <w:bCs/>
        </w:rPr>
        <w:t>Mise à jour / déploiement applicatif (Processus)</w:t>
      </w:r>
      <w:r w:rsidRPr="008771AF">
        <w:t xml:space="preserve"> → Outils collaboratifs | </w:t>
      </w:r>
      <w:proofErr w:type="gramStart"/>
      <w:r w:rsidRPr="008771AF">
        <w:rPr>
          <w:i/>
          <w:iCs/>
        </w:rPr>
        <w:t>Tags:</w:t>
      </w:r>
      <w:proofErr w:type="gramEnd"/>
      <w:r w:rsidRPr="008771AF">
        <w:rPr>
          <w:i/>
          <w:iCs/>
        </w:rPr>
        <w:t xml:space="preserve"> déploiement, application, mise à jour, release</w:t>
      </w:r>
    </w:p>
    <w:p w14:paraId="79394CE0" w14:textId="59322767" w:rsidR="008771AF" w:rsidRPr="008771AF" w:rsidRDefault="008771AF" w:rsidP="008771AF">
      <w:pPr>
        <w:numPr>
          <w:ilvl w:val="0"/>
          <w:numId w:val="10"/>
        </w:numPr>
      </w:pPr>
      <w:r w:rsidRPr="008771AF">
        <w:rPr>
          <w:b/>
          <w:bCs/>
        </w:rPr>
        <w:t>Modèle d'organigramme et rôles</w:t>
      </w:r>
      <w:r w:rsidRPr="008771AF">
        <w:t xml:space="preserve"> → Gouvernance | </w:t>
      </w:r>
      <w:proofErr w:type="gramStart"/>
      <w:r w:rsidRPr="008771AF">
        <w:rPr>
          <w:i/>
          <w:iCs/>
        </w:rPr>
        <w:t>Tags:</w:t>
      </w:r>
      <w:proofErr w:type="gramEnd"/>
      <w:r w:rsidRPr="008771AF">
        <w:rPr>
          <w:i/>
          <w:iCs/>
        </w:rPr>
        <w:t xml:space="preserve"> organisation, rôles, responsabilités, structure</w:t>
      </w:r>
    </w:p>
    <w:p w14:paraId="264731DA" w14:textId="77777777" w:rsidR="008771AF" w:rsidRPr="008771AF" w:rsidRDefault="008771AF" w:rsidP="00AD5FFD">
      <w:pPr>
        <w:pStyle w:val="Titre3"/>
      </w:pPr>
      <w:r w:rsidRPr="008771AF">
        <w:t>N</w:t>
      </w:r>
    </w:p>
    <w:p w14:paraId="14503112" w14:textId="3C430793" w:rsidR="008771AF" w:rsidRPr="008771AF" w:rsidRDefault="008771AF" w:rsidP="008771AF">
      <w:pPr>
        <w:numPr>
          <w:ilvl w:val="0"/>
          <w:numId w:val="11"/>
        </w:numPr>
      </w:pPr>
      <w:r w:rsidRPr="008771AF">
        <w:rPr>
          <w:b/>
          <w:bCs/>
        </w:rPr>
        <w:t>Nomenclature des équipements (Référentiel)</w:t>
      </w:r>
      <w:r w:rsidRPr="008771AF">
        <w:t xml:space="preserve"> → Postes de travail | </w:t>
      </w:r>
      <w:proofErr w:type="gramStart"/>
      <w:r w:rsidRPr="008771AF">
        <w:rPr>
          <w:i/>
          <w:iCs/>
        </w:rPr>
        <w:t>Tags:</w:t>
      </w:r>
      <w:proofErr w:type="gramEnd"/>
      <w:r w:rsidRPr="008771AF">
        <w:rPr>
          <w:i/>
          <w:iCs/>
        </w:rPr>
        <w:t xml:space="preserve"> nomenclature, équipement, classification, standard</w:t>
      </w:r>
    </w:p>
    <w:p w14:paraId="63772DD8" w14:textId="77777777" w:rsidR="008771AF" w:rsidRPr="008771AF" w:rsidRDefault="008771AF" w:rsidP="00AD5FFD">
      <w:pPr>
        <w:pStyle w:val="Titre3"/>
      </w:pPr>
      <w:r w:rsidRPr="008771AF">
        <w:t>P</w:t>
      </w:r>
    </w:p>
    <w:p w14:paraId="6E269B0C" w14:textId="2AB9AF46" w:rsidR="008771AF" w:rsidRPr="008771AF" w:rsidRDefault="008771AF" w:rsidP="008771AF">
      <w:pPr>
        <w:numPr>
          <w:ilvl w:val="0"/>
          <w:numId w:val="12"/>
        </w:numPr>
      </w:pPr>
      <w:r w:rsidRPr="008771AF">
        <w:rPr>
          <w:b/>
          <w:bCs/>
        </w:rPr>
        <w:t>Plan de maintenance préventive</w:t>
      </w:r>
      <w:r w:rsidRPr="008771AF">
        <w:t xml:space="preserve"> → Postes de travail | </w:t>
      </w:r>
      <w:proofErr w:type="gramStart"/>
      <w:r w:rsidRPr="008771AF">
        <w:rPr>
          <w:i/>
          <w:iCs/>
        </w:rPr>
        <w:t>Tags:</w:t>
      </w:r>
      <w:proofErr w:type="gramEnd"/>
      <w:r w:rsidRPr="008771AF">
        <w:rPr>
          <w:i/>
          <w:iCs/>
        </w:rPr>
        <w:t xml:space="preserve"> maintenance, préventive, planification, calendrier</w:t>
      </w:r>
    </w:p>
    <w:p w14:paraId="5A17048F" w14:textId="67E61035" w:rsidR="008771AF" w:rsidRPr="008771AF" w:rsidRDefault="008771AF" w:rsidP="008771AF">
      <w:pPr>
        <w:numPr>
          <w:ilvl w:val="0"/>
          <w:numId w:val="12"/>
        </w:numPr>
      </w:pPr>
      <w:r w:rsidRPr="008771AF">
        <w:rPr>
          <w:b/>
          <w:bCs/>
        </w:rPr>
        <w:t>Planning des maintenances et mises à jour</w:t>
      </w:r>
      <w:r w:rsidRPr="008771AF">
        <w:t xml:space="preserve"> → Infrastructure | </w:t>
      </w:r>
      <w:proofErr w:type="gramStart"/>
      <w:r w:rsidRPr="008771AF">
        <w:rPr>
          <w:i/>
          <w:iCs/>
        </w:rPr>
        <w:t>Tags:</w:t>
      </w:r>
      <w:proofErr w:type="gramEnd"/>
      <w:r w:rsidRPr="008771AF">
        <w:rPr>
          <w:i/>
          <w:iCs/>
        </w:rPr>
        <w:t xml:space="preserve"> planning, maintenance, calendrier, fenêtre</w:t>
      </w:r>
    </w:p>
    <w:p w14:paraId="4016BCB0" w14:textId="6A517E6A" w:rsidR="008771AF" w:rsidRPr="008771AF" w:rsidRDefault="008771AF" w:rsidP="008771AF">
      <w:pPr>
        <w:numPr>
          <w:ilvl w:val="0"/>
          <w:numId w:val="12"/>
        </w:numPr>
      </w:pPr>
      <w:r w:rsidRPr="008771AF">
        <w:rPr>
          <w:b/>
          <w:bCs/>
        </w:rPr>
        <w:t>Politique d'administration des outils collaboratifs</w:t>
      </w:r>
      <w:r w:rsidRPr="008771AF">
        <w:t xml:space="preserve"> → Outils collaboratifs | </w:t>
      </w:r>
      <w:proofErr w:type="gramStart"/>
      <w:r w:rsidRPr="008771AF">
        <w:rPr>
          <w:i/>
          <w:iCs/>
        </w:rPr>
        <w:t>Tags:</w:t>
      </w:r>
      <w:proofErr w:type="gramEnd"/>
      <w:r w:rsidRPr="008771AF">
        <w:rPr>
          <w:i/>
          <w:iCs/>
        </w:rPr>
        <w:t xml:space="preserve"> administration, outils, collaboratif, maintenance</w:t>
      </w:r>
    </w:p>
    <w:p w14:paraId="43518481" w14:textId="6439ED2A" w:rsidR="008771AF" w:rsidRPr="008771AF" w:rsidRDefault="008771AF" w:rsidP="008771AF">
      <w:pPr>
        <w:numPr>
          <w:ilvl w:val="0"/>
          <w:numId w:val="12"/>
        </w:numPr>
      </w:pPr>
      <w:r w:rsidRPr="008771AF">
        <w:rPr>
          <w:b/>
          <w:bCs/>
        </w:rPr>
        <w:t>Politique d'attribution, révocation et renouvellement de matériel</w:t>
      </w:r>
      <w:r w:rsidRPr="008771AF">
        <w:t xml:space="preserve"> → Postes de travail | </w:t>
      </w:r>
      <w:proofErr w:type="gramStart"/>
      <w:r w:rsidRPr="008771AF">
        <w:rPr>
          <w:i/>
          <w:iCs/>
        </w:rPr>
        <w:t>Tags:</w:t>
      </w:r>
      <w:proofErr w:type="gramEnd"/>
      <w:r w:rsidRPr="008771AF">
        <w:rPr>
          <w:i/>
          <w:iCs/>
        </w:rPr>
        <w:t xml:space="preserve"> attribution, révocation, matériel, cycle</w:t>
      </w:r>
    </w:p>
    <w:p w14:paraId="2955172A" w14:textId="15BF9FAA" w:rsidR="008771AF" w:rsidRPr="008771AF" w:rsidRDefault="008771AF" w:rsidP="008771AF">
      <w:pPr>
        <w:numPr>
          <w:ilvl w:val="0"/>
          <w:numId w:val="12"/>
        </w:numPr>
      </w:pPr>
      <w:r w:rsidRPr="008771AF">
        <w:rPr>
          <w:b/>
          <w:bCs/>
        </w:rPr>
        <w:t>Politique d'usage acceptable des équipements</w:t>
      </w:r>
      <w:r w:rsidRPr="008771AF">
        <w:t xml:space="preserve"> → Postes de travail | </w:t>
      </w:r>
      <w:proofErr w:type="gramStart"/>
      <w:r w:rsidRPr="008771AF">
        <w:rPr>
          <w:i/>
          <w:iCs/>
        </w:rPr>
        <w:t>Tags:</w:t>
      </w:r>
      <w:proofErr w:type="gramEnd"/>
      <w:r w:rsidRPr="008771AF">
        <w:rPr>
          <w:i/>
          <w:iCs/>
        </w:rPr>
        <w:t xml:space="preserve"> usage, acceptable, comportement, charte</w:t>
      </w:r>
    </w:p>
    <w:p w14:paraId="406678FB" w14:textId="50C67077" w:rsidR="008771AF" w:rsidRPr="008771AF" w:rsidRDefault="008771AF" w:rsidP="008771AF">
      <w:pPr>
        <w:numPr>
          <w:ilvl w:val="0"/>
          <w:numId w:val="12"/>
        </w:numPr>
      </w:pPr>
      <w:r w:rsidRPr="008771AF">
        <w:rPr>
          <w:b/>
          <w:bCs/>
        </w:rPr>
        <w:t>Politique d'usage des plateformes internes</w:t>
      </w:r>
      <w:r w:rsidRPr="008771AF">
        <w:t xml:space="preserve"> → Outils collaboratifs | </w:t>
      </w:r>
      <w:proofErr w:type="gramStart"/>
      <w:r w:rsidRPr="008771AF">
        <w:rPr>
          <w:i/>
          <w:iCs/>
        </w:rPr>
        <w:t>Tags:</w:t>
      </w:r>
      <w:proofErr w:type="gramEnd"/>
      <w:r w:rsidRPr="008771AF">
        <w:rPr>
          <w:i/>
          <w:iCs/>
        </w:rPr>
        <w:t xml:space="preserve"> usage, plateforme, comportement, règles</w:t>
      </w:r>
    </w:p>
    <w:p w14:paraId="363BFD0A" w14:textId="02BAE40A" w:rsidR="008771AF" w:rsidRPr="008771AF" w:rsidRDefault="008771AF" w:rsidP="008771AF">
      <w:pPr>
        <w:numPr>
          <w:ilvl w:val="0"/>
          <w:numId w:val="12"/>
        </w:numPr>
      </w:pPr>
      <w:r w:rsidRPr="008771AF">
        <w:rPr>
          <w:b/>
          <w:bCs/>
        </w:rPr>
        <w:t>Politique de classification et protection des données</w:t>
      </w:r>
      <w:r w:rsidRPr="008771AF">
        <w:t xml:space="preserve"> → Sécurité &amp; Conformité | </w:t>
      </w:r>
      <w:proofErr w:type="gramStart"/>
      <w:r w:rsidRPr="008771AF">
        <w:rPr>
          <w:i/>
          <w:iCs/>
        </w:rPr>
        <w:t>Tags:</w:t>
      </w:r>
      <w:proofErr w:type="gramEnd"/>
      <w:r w:rsidRPr="008771AF">
        <w:rPr>
          <w:i/>
          <w:iCs/>
        </w:rPr>
        <w:t xml:space="preserve"> classification, données, protection, confidentialité</w:t>
      </w:r>
    </w:p>
    <w:p w14:paraId="366749E4" w14:textId="44895E1B" w:rsidR="008771AF" w:rsidRPr="008771AF" w:rsidRDefault="008771AF" w:rsidP="008771AF">
      <w:pPr>
        <w:numPr>
          <w:ilvl w:val="0"/>
          <w:numId w:val="12"/>
        </w:numPr>
      </w:pPr>
      <w:r w:rsidRPr="008771AF">
        <w:rPr>
          <w:b/>
          <w:bCs/>
        </w:rPr>
        <w:t>Politique de conformité APDP</w:t>
      </w:r>
      <w:r w:rsidRPr="008771AF">
        <w:t xml:space="preserve"> → Sécurité &amp; Conformité | </w:t>
      </w:r>
      <w:proofErr w:type="gramStart"/>
      <w:r w:rsidRPr="008771AF">
        <w:rPr>
          <w:i/>
          <w:iCs/>
        </w:rPr>
        <w:t>Tags:</w:t>
      </w:r>
      <w:proofErr w:type="gramEnd"/>
      <w:r w:rsidRPr="008771AF">
        <w:rPr>
          <w:i/>
          <w:iCs/>
        </w:rPr>
        <w:t xml:space="preserve"> APDP, conformité, RGPD, données personnelles</w:t>
      </w:r>
    </w:p>
    <w:p w14:paraId="338A80D4" w14:textId="500BBF84" w:rsidR="008771AF" w:rsidRPr="008771AF" w:rsidRDefault="008771AF" w:rsidP="008771AF">
      <w:pPr>
        <w:numPr>
          <w:ilvl w:val="0"/>
          <w:numId w:val="12"/>
        </w:numPr>
      </w:pPr>
      <w:r w:rsidRPr="008771AF">
        <w:rPr>
          <w:b/>
          <w:bCs/>
        </w:rPr>
        <w:t>Politique de continuité et reprise après sinistre (PCA/PRA)</w:t>
      </w:r>
      <w:r w:rsidRPr="008771AF">
        <w:t xml:space="preserve"> → Sécurité &amp; Conformité | </w:t>
      </w:r>
      <w:proofErr w:type="gramStart"/>
      <w:r w:rsidRPr="008771AF">
        <w:rPr>
          <w:i/>
          <w:iCs/>
        </w:rPr>
        <w:t>Tags:</w:t>
      </w:r>
      <w:proofErr w:type="gramEnd"/>
      <w:r w:rsidRPr="008771AF">
        <w:rPr>
          <w:i/>
          <w:iCs/>
        </w:rPr>
        <w:t xml:space="preserve"> PCA, PRA, continuité, sinistre</w:t>
      </w:r>
    </w:p>
    <w:p w14:paraId="637D060D" w14:textId="56F37137" w:rsidR="008771AF" w:rsidRPr="008771AF" w:rsidRDefault="008771AF" w:rsidP="008771AF">
      <w:pPr>
        <w:numPr>
          <w:ilvl w:val="0"/>
          <w:numId w:val="12"/>
        </w:numPr>
      </w:pPr>
      <w:r w:rsidRPr="008771AF">
        <w:rPr>
          <w:b/>
          <w:bCs/>
        </w:rPr>
        <w:t>Politique de disponibilité et continuité de service</w:t>
      </w:r>
      <w:r w:rsidRPr="008771AF">
        <w:t xml:space="preserve"> → Infrastructure | </w:t>
      </w:r>
      <w:proofErr w:type="gramStart"/>
      <w:r w:rsidRPr="008771AF">
        <w:rPr>
          <w:i/>
          <w:iCs/>
        </w:rPr>
        <w:t>Tags:</w:t>
      </w:r>
      <w:proofErr w:type="gramEnd"/>
      <w:r w:rsidRPr="008771AF">
        <w:rPr>
          <w:i/>
          <w:iCs/>
        </w:rPr>
        <w:t xml:space="preserve"> disponibilité, continuité, SLA, service</w:t>
      </w:r>
    </w:p>
    <w:p w14:paraId="4E5E1409" w14:textId="6334CDEC" w:rsidR="008771AF" w:rsidRPr="008771AF" w:rsidRDefault="008771AF" w:rsidP="008771AF">
      <w:pPr>
        <w:numPr>
          <w:ilvl w:val="0"/>
          <w:numId w:val="12"/>
        </w:numPr>
      </w:pPr>
      <w:r w:rsidRPr="008771AF">
        <w:rPr>
          <w:b/>
          <w:bCs/>
        </w:rPr>
        <w:t>Politique de gestion des accès et comptes</w:t>
      </w:r>
      <w:r w:rsidRPr="008771AF">
        <w:t xml:space="preserve"> → Sécurité &amp; Conformité | </w:t>
      </w:r>
      <w:proofErr w:type="gramStart"/>
      <w:r w:rsidRPr="008771AF">
        <w:rPr>
          <w:i/>
          <w:iCs/>
        </w:rPr>
        <w:t>Tags:</w:t>
      </w:r>
      <w:proofErr w:type="gramEnd"/>
      <w:r w:rsidRPr="008771AF">
        <w:rPr>
          <w:i/>
          <w:iCs/>
        </w:rPr>
        <w:t xml:space="preserve"> accès, compte, IAM, authentification</w:t>
      </w:r>
    </w:p>
    <w:p w14:paraId="0A338C04" w14:textId="4D1DFC7C" w:rsidR="008771AF" w:rsidRPr="008771AF" w:rsidRDefault="008771AF" w:rsidP="008771AF">
      <w:pPr>
        <w:numPr>
          <w:ilvl w:val="0"/>
          <w:numId w:val="12"/>
        </w:numPr>
      </w:pPr>
      <w:r w:rsidRPr="008771AF">
        <w:rPr>
          <w:b/>
          <w:bCs/>
        </w:rPr>
        <w:t>Politique de sauvegarde et restauration</w:t>
      </w:r>
      <w:r w:rsidRPr="008771AF">
        <w:t xml:space="preserve"> → Infrastructure | </w:t>
      </w:r>
      <w:proofErr w:type="gramStart"/>
      <w:r w:rsidRPr="008771AF">
        <w:rPr>
          <w:i/>
          <w:iCs/>
        </w:rPr>
        <w:t>Tags:</w:t>
      </w:r>
      <w:proofErr w:type="gramEnd"/>
      <w:r w:rsidRPr="008771AF">
        <w:rPr>
          <w:i/>
          <w:iCs/>
        </w:rPr>
        <w:t xml:space="preserve"> sauvegarde, backup, restauration, résilience</w:t>
      </w:r>
    </w:p>
    <w:p w14:paraId="768F3AC2" w14:textId="53CC84E7" w:rsidR="008771AF" w:rsidRPr="008771AF" w:rsidRDefault="008771AF" w:rsidP="008771AF">
      <w:pPr>
        <w:numPr>
          <w:ilvl w:val="0"/>
          <w:numId w:val="12"/>
        </w:numPr>
      </w:pPr>
      <w:r w:rsidRPr="008771AF">
        <w:rPr>
          <w:b/>
          <w:bCs/>
        </w:rPr>
        <w:t>Politique de sécurité du SI (PSSI)</w:t>
      </w:r>
      <w:r w:rsidRPr="008771AF">
        <w:t xml:space="preserve"> → Sécurité &amp; Conformité | </w:t>
      </w:r>
      <w:proofErr w:type="gramStart"/>
      <w:r w:rsidRPr="008771AF">
        <w:rPr>
          <w:i/>
          <w:iCs/>
        </w:rPr>
        <w:t>Tags:</w:t>
      </w:r>
      <w:proofErr w:type="gramEnd"/>
      <w:r w:rsidRPr="008771AF">
        <w:rPr>
          <w:i/>
          <w:iCs/>
        </w:rPr>
        <w:t xml:space="preserve"> sécurité, PSSI, SI, cybersécurité</w:t>
      </w:r>
    </w:p>
    <w:p w14:paraId="6FCE255A" w14:textId="4DD74F1A" w:rsidR="008771AF" w:rsidRPr="008771AF" w:rsidRDefault="008771AF" w:rsidP="008771AF">
      <w:pPr>
        <w:numPr>
          <w:ilvl w:val="0"/>
          <w:numId w:val="12"/>
        </w:numPr>
      </w:pPr>
      <w:r w:rsidRPr="008771AF">
        <w:rPr>
          <w:b/>
          <w:bCs/>
        </w:rPr>
        <w:t>Politique de supervision et d'alerte</w:t>
      </w:r>
      <w:r w:rsidRPr="008771AF">
        <w:t xml:space="preserve"> → Infrastructure | </w:t>
      </w:r>
      <w:proofErr w:type="gramStart"/>
      <w:r w:rsidRPr="008771AF">
        <w:rPr>
          <w:i/>
          <w:iCs/>
        </w:rPr>
        <w:t>Tags:</w:t>
      </w:r>
      <w:proofErr w:type="gramEnd"/>
      <w:r w:rsidRPr="008771AF">
        <w:rPr>
          <w:i/>
          <w:iCs/>
        </w:rPr>
        <w:t xml:space="preserve"> supervision, monitoring, alerte, Zabbix</w:t>
      </w:r>
    </w:p>
    <w:p w14:paraId="527BD7B8" w14:textId="72D875D1" w:rsidR="008771AF" w:rsidRPr="008771AF" w:rsidRDefault="008771AF" w:rsidP="008771AF">
      <w:pPr>
        <w:numPr>
          <w:ilvl w:val="0"/>
          <w:numId w:val="12"/>
        </w:numPr>
      </w:pPr>
      <w:r w:rsidRPr="008771AF">
        <w:rPr>
          <w:b/>
          <w:bCs/>
        </w:rPr>
        <w:t>Politique générale de gestion des services internes</w:t>
      </w:r>
      <w:r w:rsidRPr="008771AF">
        <w:t xml:space="preserve"> → Gouvernance | </w:t>
      </w:r>
      <w:proofErr w:type="gramStart"/>
      <w:r w:rsidRPr="008771AF">
        <w:rPr>
          <w:i/>
          <w:iCs/>
        </w:rPr>
        <w:t>Tags:</w:t>
      </w:r>
      <w:proofErr w:type="gramEnd"/>
      <w:r w:rsidRPr="008771AF">
        <w:rPr>
          <w:i/>
          <w:iCs/>
        </w:rPr>
        <w:t xml:space="preserve"> services, gestion, gouvernance, SLA</w:t>
      </w:r>
    </w:p>
    <w:p w14:paraId="740F8894" w14:textId="77777777" w:rsidR="008771AF" w:rsidRPr="008771AF" w:rsidRDefault="008771AF" w:rsidP="00230871">
      <w:pPr>
        <w:pStyle w:val="Titre3"/>
      </w:pPr>
      <w:r w:rsidRPr="008771AF">
        <w:t>R</w:t>
      </w:r>
    </w:p>
    <w:p w14:paraId="12F794B2" w14:textId="27D8D620" w:rsidR="008771AF" w:rsidRPr="008771AF" w:rsidRDefault="008771AF" w:rsidP="008771AF">
      <w:pPr>
        <w:numPr>
          <w:ilvl w:val="0"/>
          <w:numId w:val="13"/>
        </w:numPr>
      </w:pPr>
      <w:r w:rsidRPr="008771AF">
        <w:rPr>
          <w:b/>
          <w:bCs/>
        </w:rPr>
        <w:t>Réattribution / révocation de matériel (Procédure)</w:t>
      </w:r>
      <w:r w:rsidRPr="008771AF">
        <w:t xml:space="preserve"> → Postes de travail | </w:t>
      </w:r>
      <w:proofErr w:type="gramStart"/>
      <w:r w:rsidRPr="008771AF">
        <w:rPr>
          <w:i/>
          <w:iCs/>
        </w:rPr>
        <w:t>Tags:</w:t>
      </w:r>
      <w:proofErr w:type="gramEnd"/>
      <w:r w:rsidRPr="008771AF">
        <w:rPr>
          <w:i/>
          <w:iCs/>
        </w:rPr>
        <w:t xml:space="preserve"> réattribution, révocation, matériel, retour</w:t>
      </w:r>
    </w:p>
    <w:p w14:paraId="3F103F1D" w14:textId="1435EC98" w:rsidR="008771AF" w:rsidRPr="008771AF" w:rsidRDefault="008771AF" w:rsidP="008771AF">
      <w:pPr>
        <w:numPr>
          <w:ilvl w:val="0"/>
          <w:numId w:val="13"/>
        </w:numPr>
      </w:pPr>
      <w:r w:rsidRPr="008771AF">
        <w:rPr>
          <w:b/>
          <w:bCs/>
        </w:rPr>
        <w:t>Référentiel de sensibilisation (Plan annuel)</w:t>
      </w:r>
      <w:r w:rsidRPr="008771AF">
        <w:t xml:space="preserve"> → Sécurité &amp; Conformité | </w:t>
      </w:r>
      <w:proofErr w:type="gramStart"/>
      <w:r w:rsidRPr="008771AF">
        <w:rPr>
          <w:i/>
          <w:iCs/>
        </w:rPr>
        <w:t>Tags:</w:t>
      </w:r>
      <w:proofErr w:type="gramEnd"/>
      <w:r w:rsidRPr="008771AF">
        <w:rPr>
          <w:i/>
          <w:iCs/>
        </w:rPr>
        <w:t xml:space="preserve"> sensibilisation, formation, sécurité, plan</w:t>
      </w:r>
    </w:p>
    <w:p w14:paraId="6D521C31" w14:textId="7B630BB9" w:rsidR="008771AF" w:rsidRPr="008771AF" w:rsidRDefault="008771AF" w:rsidP="008771AF">
      <w:pPr>
        <w:numPr>
          <w:ilvl w:val="0"/>
          <w:numId w:val="13"/>
        </w:numPr>
      </w:pPr>
      <w:r w:rsidRPr="008771AF">
        <w:rPr>
          <w:b/>
          <w:bCs/>
        </w:rPr>
        <w:t>Référentiel des accès par application</w:t>
      </w:r>
      <w:r w:rsidRPr="008771AF">
        <w:t xml:space="preserve"> → Outils collaboratifs | </w:t>
      </w:r>
      <w:proofErr w:type="gramStart"/>
      <w:r w:rsidRPr="008771AF">
        <w:rPr>
          <w:i/>
          <w:iCs/>
        </w:rPr>
        <w:t>Tags:</w:t>
      </w:r>
      <w:proofErr w:type="gramEnd"/>
      <w:r w:rsidRPr="008771AF">
        <w:rPr>
          <w:i/>
          <w:iCs/>
        </w:rPr>
        <w:t xml:space="preserve"> accès, application, droits, référentiel</w:t>
      </w:r>
    </w:p>
    <w:p w14:paraId="021069C8" w14:textId="37F2F4E5" w:rsidR="008771AF" w:rsidRPr="008771AF" w:rsidRDefault="008771AF" w:rsidP="008771AF">
      <w:pPr>
        <w:numPr>
          <w:ilvl w:val="0"/>
          <w:numId w:val="13"/>
        </w:numPr>
      </w:pPr>
      <w:r w:rsidRPr="008771AF">
        <w:rPr>
          <w:b/>
          <w:bCs/>
        </w:rPr>
        <w:t>Référentiel des comptes et rôles (</w:t>
      </w:r>
      <w:proofErr w:type="spellStart"/>
      <w:r w:rsidRPr="008771AF">
        <w:rPr>
          <w:b/>
          <w:bCs/>
        </w:rPr>
        <w:t>Passbolt</w:t>
      </w:r>
      <w:proofErr w:type="spellEnd"/>
      <w:r w:rsidRPr="008771AF">
        <w:rPr>
          <w:b/>
          <w:bCs/>
        </w:rPr>
        <w:t>, GLPI)</w:t>
      </w:r>
      <w:r w:rsidRPr="008771AF">
        <w:t xml:space="preserve"> → Sécurité &amp; Conformité | </w:t>
      </w:r>
      <w:proofErr w:type="gramStart"/>
      <w:r w:rsidRPr="008771AF">
        <w:rPr>
          <w:i/>
          <w:iCs/>
        </w:rPr>
        <w:t>Tags:</w:t>
      </w:r>
      <w:proofErr w:type="gramEnd"/>
      <w:r w:rsidRPr="008771AF">
        <w:rPr>
          <w:i/>
          <w:iCs/>
        </w:rPr>
        <w:t xml:space="preserve"> compte, rôle, privilège, référentiel</w:t>
      </w:r>
    </w:p>
    <w:p w14:paraId="4AB6D960" w14:textId="5158F005" w:rsidR="008771AF" w:rsidRPr="008771AF" w:rsidRDefault="008771AF" w:rsidP="008771AF">
      <w:pPr>
        <w:numPr>
          <w:ilvl w:val="0"/>
          <w:numId w:val="13"/>
        </w:numPr>
      </w:pPr>
      <w:r w:rsidRPr="008771AF">
        <w:rPr>
          <w:b/>
          <w:bCs/>
        </w:rPr>
        <w:t>Référentiel des sauvegardes</w:t>
      </w:r>
      <w:r w:rsidRPr="008771AF">
        <w:t xml:space="preserve"> → Infrastructure | </w:t>
      </w:r>
      <w:proofErr w:type="gramStart"/>
      <w:r w:rsidRPr="008771AF">
        <w:rPr>
          <w:i/>
          <w:iCs/>
        </w:rPr>
        <w:t>Tags:</w:t>
      </w:r>
      <w:proofErr w:type="gramEnd"/>
      <w:r w:rsidRPr="008771AF">
        <w:rPr>
          <w:i/>
          <w:iCs/>
        </w:rPr>
        <w:t xml:space="preserve"> sauvegarde, référentiel, inventaire, backup</w:t>
      </w:r>
    </w:p>
    <w:p w14:paraId="63BE08CC" w14:textId="0D80304F" w:rsidR="008771AF" w:rsidRPr="008771AF" w:rsidRDefault="008771AF" w:rsidP="008771AF">
      <w:pPr>
        <w:numPr>
          <w:ilvl w:val="0"/>
          <w:numId w:val="13"/>
        </w:numPr>
      </w:pPr>
      <w:r w:rsidRPr="008771AF">
        <w:rPr>
          <w:b/>
          <w:bCs/>
        </w:rPr>
        <w:t>Référentiel des serveurs et machines virtuelles (CMDB)</w:t>
      </w:r>
      <w:r w:rsidRPr="008771AF">
        <w:t xml:space="preserve"> → Infrastructure | </w:t>
      </w:r>
      <w:proofErr w:type="gramStart"/>
      <w:r w:rsidRPr="008771AF">
        <w:rPr>
          <w:i/>
          <w:iCs/>
        </w:rPr>
        <w:t>Tags:</w:t>
      </w:r>
      <w:proofErr w:type="gramEnd"/>
      <w:r w:rsidRPr="008771AF">
        <w:rPr>
          <w:i/>
          <w:iCs/>
        </w:rPr>
        <w:t xml:space="preserve"> serveur, VM, CMDB, infrastructure</w:t>
      </w:r>
    </w:p>
    <w:p w14:paraId="0C64718C" w14:textId="23D76A4C" w:rsidR="008771AF" w:rsidRPr="008771AF" w:rsidRDefault="008771AF" w:rsidP="008771AF">
      <w:pPr>
        <w:numPr>
          <w:ilvl w:val="0"/>
          <w:numId w:val="13"/>
        </w:numPr>
      </w:pPr>
      <w:r w:rsidRPr="008771AF">
        <w:rPr>
          <w:b/>
          <w:bCs/>
        </w:rPr>
        <w:t>Registre des incidents de sécurité - Référentiel</w:t>
      </w:r>
      <w:r w:rsidRPr="008771AF">
        <w:t xml:space="preserve"> → Sécurité &amp; Conformité | </w:t>
      </w:r>
      <w:proofErr w:type="gramStart"/>
      <w:r w:rsidRPr="008771AF">
        <w:rPr>
          <w:i/>
          <w:iCs/>
        </w:rPr>
        <w:t>Tags:</w:t>
      </w:r>
      <w:proofErr w:type="gramEnd"/>
      <w:r w:rsidRPr="008771AF">
        <w:rPr>
          <w:i/>
          <w:iCs/>
        </w:rPr>
        <w:t xml:space="preserve"> incident, registre, sécurité, historique</w:t>
      </w:r>
    </w:p>
    <w:p w14:paraId="0464CFDF" w14:textId="4E953980" w:rsidR="008771AF" w:rsidRPr="008771AF" w:rsidRDefault="008771AF" w:rsidP="008771AF">
      <w:pPr>
        <w:numPr>
          <w:ilvl w:val="0"/>
          <w:numId w:val="13"/>
        </w:numPr>
      </w:pPr>
      <w:r w:rsidRPr="008771AF">
        <w:rPr>
          <w:b/>
          <w:bCs/>
        </w:rPr>
        <w:t>Registre des traitements de données (APDP) - Référentiel</w:t>
      </w:r>
      <w:r w:rsidRPr="008771AF">
        <w:t xml:space="preserve"> → Sécurité &amp; Conformité | </w:t>
      </w:r>
      <w:proofErr w:type="gramStart"/>
      <w:r w:rsidRPr="008771AF">
        <w:rPr>
          <w:i/>
          <w:iCs/>
        </w:rPr>
        <w:t>Tags:</w:t>
      </w:r>
      <w:proofErr w:type="gramEnd"/>
      <w:r w:rsidRPr="008771AF">
        <w:rPr>
          <w:i/>
          <w:iCs/>
        </w:rPr>
        <w:t xml:space="preserve"> APDP, traitement, données personnelles, registre</w:t>
      </w:r>
    </w:p>
    <w:p w14:paraId="2A87407B" w14:textId="1F16E2A8" w:rsidR="008771AF" w:rsidRPr="008771AF" w:rsidRDefault="008771AF" w:rsidP="008771AF">
      <w:pPr>
        <w:numPr>
          <w:ilvl w:val="0"/>
          <w:numId w:val="13"/>
        </w:numPr>
      </w:pPr>
      <w:r w:rsidRPr="008771AF">
        <w:rPr>
          <w:b/>
          <w:bCs/>
        </w:rPr>
        <w:t>Résolution d'incidents applicatifs (Procédure)</w:t>
      </w:r>
      <w:r w:rsidRPr="008771AF">
        <w:t xml:space="preserve"> → Outils collaboratifs | </w:t>
      </w:r>
      <w:proofErr w:type="gramStart"/>
      <w:r w:rsidRPr="008771AF">
        <w:rPr>
          <w:i/>
          <w:iCs/>
        </w:rPr>
        <w:t>Tags:</w:t>
      </w:r>
      <w:proofErr w:type="gramEnd"/>
      <w:r w:rsidRPr="008771AF">
        <w:rPr>
          <w:i/>
          <w:iCs/>
        </w:rPr>
        <w:t xml:space="preserve"> incident, application, résolution, support</w:t>
      </w:r>
    </w:p>
    <w:p w14:paraId="21C17771" w14:textId="77777777" w:rsidR="008771AF" w:rsidRPr="008771AF" w:rsidRDefault="008771AF" w:rsidP="00230871">
      <w:pPr>
        <w:pStyle w:val="Titre3"/>
      </w:pPr>
      <w:r w:rsidRPr="008771AF">
        <w:t>S</w:t>
      </w:r>
    </w:p>
    <w:p w14:paraId="160FEBD7" w14:textId="034A5B06" w:rsidR="008771AF" w:rsidRPr="008771AF" w:rsidRDefault="008771AF" w:rsidP="008771AF">
      <w:pPr>
        <w:numPr>
          <w:ilvl w:val="0"/>
          <w:numId w:val="14"/>
        </w:numPr>
      </w:pPr>
      <w:r w:rsidRPr="008771AF">
        <w:rPr>
          <w:b/>
          <w:bCs/>
        </w:rPr>
        <w:t>Sauvegarde des configurations applicatives (Procédure)</w:t>
      </w:r>
      <w:r w:rsidRPr="008771AF">
        <w:t xml:space="preserve"> → Outils collaboratifs | </w:t>
      </w:r>
      <w:proofErr w:type="gramStart"/>
      <w:r w:rsidRPr="008771AF">
        <w:rPr>
          <w:i/>
          <w:iCs/>
        </w:rPr>
        <w:t>Tags:</w:t>
      </w:r>
      <w:proofErr w:type="gramEnd"/>
      <w:r w:rsidRPr="008771AF">
        <w:rPr>
          <w:i/>
          <w:iCs/>
        </w:rPr>
        <w:t xml:space="preserve"> sauvegarde, configuration, application, backup</w:t>
      </w:r>
    </w:p>
    <w:p w14:paraId="7BD75D03" w14:textId="52041639" w:rsidR="008771AF" w:rsidRPr="008771AF" w:rsidRDefault="008771AF" w:rsidP="008771AF">
      <w:pPr>
        <w:numPr>
          <w:ilvl w:val="0"/>
          <w:numId w:val="14"/>
        </w:numPr>
      </w:pPr>
      <w:r w:rsidRPr="008771AF">
        <w:rPr>
          <w:b/>
          <w:bCs/>
        </w:rPr>
        <w:t>Sauvegarde et chiffrement des données sensibles (Procédure)</w:t>
      </w:r>
      <w:r w:rsidRPr="008771AF">
        <w:t xml:space="preserve"> → Sécurité &amp; Conformité | </w:t>
      </w:r>
      <w:proofErr w:type="gramStart"/>
      <w:r w:rsidRPr="008771AF">
        <w:rPr>
          <w:i/>
          <w:iCs/>
        </w:rPr>
        <w:t>Tags:</w:t>
      </w:r>
      <w:proofErr w:type="gramEnd"/>
      <w:r w:rsidRPr="008771AF">
        <w:rPr>
          <w:i/>
          <w:iCs/>
        </w:rPr>
        <w:t xml:space="preserve"> sauvegarde, chiffrement, données sensibles, protection</w:t>
      </w:r>
    </w:p>
    <w:p w14:paraId="101827FD" w14:textId="74F2A6D8" w:rsidR="008771AF" w:rsidRPr="008771AF" w:rsidRDefault="008771AF" w:rsidP="008771AF">
      <w:pPr>
        <w:numPr>
          <w:ilvl w:val="0"/>
          <w:numId w:val="14"/>
        </w:numPr>
      </w:pPr>
      <w:r w:rsidRPr="008771AF">
        <w:rPr>
          <w:b/>
          <w:bCs/>
        </w:rPr>
        <w:t>Sauvegarde / restauration (Processus)</w:t>
      </w:r>
      <w:r w:rsidRPr="008771AF">
        <w:t xml:space="preserve"> → Infrastructure | </w:t>
      </w:r>
      <w:proofErr w:type="gramStart"/>
      <w:r w:rsidRPr="008771AF">
        <w:rPr>
          <w:i/>
          <w:iCs/>
        </w:rPr>
        <w:t>Tags:</w:t>
      </w:r>
      <w:proofErr w:type="gramEnd"/>
      <w:r w:rsidRPr="008771AF">
        <w:rPr>
          <w:i/>
          <w:iCs/>
        </w:rPr>
        <w:t xml:space="preserve"> sauvegarde, restauration, backup, </w:t>
      </w:r>
      <w:proofErr w:type="spellStart"/>
      <w:r w:rsidRPr="008771AF">
        <w:rPr>
          <w:i/>
          <w:iCs/>
        </w:rPr>
        <w:t>recovery</w:t>
      </w:r>
      <w:proofErr w:type="spellEnd"/>
    </w:p>
    <w:p w14:paraId="09C2DDF8" w14:textId="05C26118" w:rsidR="008771AF" w:rsidRPr="008771AF" w:rsidRDefault="008771AF" w:rsidP="008771AF">
      <w:pPr>
        <w:numPr>
          <w:ilvl w:val="0"/>
          <w:numId w:val="14"/>
        </w:numPr>
      </w:pPr>
      <w:r w:rsidRPr="008771AF">
        <w:rPr>
          <w:b/>
          <w:bCs/>
        </w:rPr>
        <w:t>Sauvegarde manuelle / restauration (Procédure)</w:t>
      </w:r>
      <w:r w:rsidRPr="008771AF">
        <w:t xml:space="preserve"> → Infrastructure | </w:t>
      </w:r>
      <w:proofErr w:type="gramStart"/>
      <w:r w:rsidRPr="008771AF">
        <w:rPr>
          <w:i/>
          <w:iCs/>
        </w:rPr>
        <w:t>Tags:</w:t>
      </w:r>
      <w:proofErr w:type="gramEnd"/>
      <w:r w:rsidRPr="008771AF">
        <w:rPr>
          <w:i/>
          <w:iCs/>
        </w:rPr>
        <w:t xml:space="preserve"> sauvegarde, manuel, restauration, urgence</w:t>
      </w:r>
    </w:p>
    <w:p w14:paraId="13CA2A65" w14:textId="42046F04" w:rsidR="008771AF" w:rsidRPr="008771AF" w:rsidRDefault="008771AF" w:rsidP="008771AF">
      <w:pPr>
        <w:numPr>
          <w:ilvl w:val="0"/>
          <w:numId w:val="14"/>
        </w:numPr>
      </w:pPr>
      <w:r w:rsidRPr="008771AF">
        <w:rPr>
          <w:b/>
          <w:bCs/>
        </w:rPr>
        <w:t>Support fonctionnel des applications (Processus)</w:t>
      </w:r>
      <w:r w:rsidRPr="008771AF">
        <w:t xml:space="preserve"> → Outils collaboratifs | </w:t>
      </w:r>
      <w:proofErr w:type="gramStart"/>
      <w:r w:rsidRPr="008771AF">
        <w:rPr>
          <w:i/>
          <w:iCs/>
        </w:rPr>
        <w:t>Tags:</w:t>
      </w:r>
      <w:proofErr w:type="gramEnd"/>
      <w:r w:rsidRPr="008771AF">
        <w:rPr>
          <w:i/>
          <w:iCs/>
        </w:rPr>
        <w:t xml:space="preserve"> support, fonctionnel, application, métier</w:t>
      </w:r>
    </w:p>
    <w:p w14:paraId="4DC91A1D" w14:textId="5B5E12B3" w:rsidR="008771AF" w:rsidRPr="008771AF" w:rsidRDefault="008771AF" w:rsidP="008771AF">
      <w:pPr>
        <w:numPr>
          <w:ilvl w:val="0"/>
          <w:numId w:val="14"/>
        </w:numPr>
      </w:pPr>
      <w:r w:rsidRPr="008771AF">
        <w:rPr>
          <w:b/>
          <w:bCs/>
        </w:rPr>
        <w:t>Surveillance et d'incident d'infrastructure (Processus)</w:t>
      </w:r>
      <w:r w:rsidRPr="008771AF">
        <w:t xml:space="preserve"> → Infrastructure | </w:t>
      </w:r>
      <w:proofErr w:type="gramStart"/>
      <w:r w:rsidRPr="008771AF">
        <w:rPr>
          <w:i/>
          <w:iCs/>
        </w:rPr>
        <w:t>Tags:</w:t>
      </w:r>
      <w:proofErr w:type="gramEnd"/>
      <w:r w:rsidRPr="008771AF">
        <w:rPr>
          <w:i/>
          <w:iCs/>
        </w:rPr>
        <w:t xml:space="preserve"> surveillance, incident, infrastructure, monitoring</w:t>
      </w:r>
    </w:p>
    <w:p w14:paraId="36FBB7EE" w14:textId="77777777" w:rsidR="008771AF" w:rsidRPr="008771AF" w:rsidRDefault="008771AF" w:rsidP="00230871">
      <w:pPr>
        <w:pStyle w:val="Titre3"/>
      </w:pPr>
      <w:r w:rsidRPr="008771AF">
        <w:t>U</w:t>
      </w:r>
    </w:p>
    <w:p w14:paraId="71CC06CA" w14:textId="7D287315" w:rsidR="008771AF" w:rsidRPr="008771AF" w:rsidRDefault="008771AF" w:rsidP="008771AF">
      <w:pPr>
        <w:numPr>
          <w:ilvl w:val="0"/>
          <w:numId w:val="15"/>
        </w:numPr>
      </w:pPr>
      <w:r w:rsidRPr="008771AF">
        <w:rPr>
          <w:b/>
          <w:bCs/>
        </w:rPr>
        <w:t>Usage acceptable des équipements (Politique)</w:t>
      </w:r>
      <w:r w:rsidRPr="008771AF">
        <w:t xml:space="preserve"> → Postes de travail | </w:t>
      </w:r>
      <w:proofErr w:type="gramStart"/>
      <w:r w:rsidRPr="008771AF">
        <w:rPr>
          <w:i/>
          <w:iCs/>
        </w:rPr>
        <w:t>Tags:</w:t>
      </w:r>
      <w:proofErr w:type="gramEnd"/>
      <w:r w:rsidRPr="008771AF">
        <w:rPr>
          <w:i/>
          <w:iCs/>
        </w:rPr>
        <w:t xml:space="preserve"> usage, charte, comportement, équipement</w:t>
      </w:r>
    </w:p>
    <w:p w14:paraId="3B2D71B6" w14:textId="77777777" w:rsidR="008771AF" w:rsidRPr="008771AF" w:rsidRDefault="008771AF" w:rsidP="00230871">
      <w:pPr>
        <w:pStyle w:val="Titre3"/>
      </w:pPr>
      <w:r w:rsidRPr="008771AF">
        <w:t>V</w:t>
      </w:r>
    </w:p>
    <w:p w14:paraId="5970368C" w14:textId="40A24232" w:rsidR="008771AF" w:rsidRPr="008771AF" w:rsidRDefault="008771AF" w:rsidP="008771AF">
      <w:pPr>
        <w:numPr>
          <w:ilvl w:val="0"/>
          <w:numId w:val="16"/>
        </w:numPr>
      </w:pPr>
      <w:r w:rsidRPr="008771AF">
        <w:rPr>
          <w:b/>
          <w:bCs/>
        </w:rPr>
        <w:t>VM / serveur - Ajout / retrait (Procédure)</w:t>
      </w:r>
      <w:r w:rsidRPr="008771AF">
        <w:t xml:space="preserve"> → Infrastructure | </w:t>
      </w:r>
      <w:proofErr w:type="gramStart"/>
      <w:r w:rsidRPr="008771AF">
        <w:rPr>
          <w:i/>
          <w:iCs/>
        </w:rPr>
        <w:t>Tags:</w:t>
      </w:r>
      <w:proofErr w:type="gramEnd"/>
      <w:r w:rsidRPr="008771AF">
        <w:rPr>
          <w:i/>
          <w:iCs/>
        </w:rPr>
        <w:t xml:space="preserve"> VM, serveur, provisionnement, retrait</w:t>
      </w:r>
    </w:p>
    <w:p w14:paraId="36DEBF3F" w14:textId="77777777" w:rsidR="008771AF" w:rsidRDefault="008771AF">
      <w:r>
        <w:br w:type="page"/>
      </w:r>
    </w:p>
    <w:p w14:paraId="5718AC3E" w14:textId="72603BE3" w:rsidR="008771AF" w:rsidRPr="008771AF" w:rsidRDefault="008771AF" w:rsidP="007D3DC9">
      <w:pPr>
        <w:pStyle w:val="Titre1"/>
      </w:pPr>
      <w:r w:rsidRPr="008771AF">
        <w:t>DICTIONNAIRE DÉTAILLÉ PAR DOMAINE</w:t>
      </w:r>
    </w:p>
    <w:p w14:paraId="288B44F3" w14:textId="42D81B13" w:rsidR="008771AF" w:rsidRPr="008771AF" w:rsidRDefault="008771AF" w:rsidP="001640ED">
      <w:pPr>
        <w:pStyle w:val="Titre2"/>
      </w:pPr>
      <w:r w:rsidRPr="008771AF">
        <w:t>GOUVERNANCE &amp; RÉFÉRENTIEL GÉNÉRAL</w:t>
      </w:r>
    </w:p>
    <w:p w14:paraId="02D5BFC3" w14:textId="77777777" w:rsidR="007110E1" w:rsidRPr="008771AF" w:rsidRDefault="007110E1" w:rsidP="001640ED">
      <w:pPr>
        <w:pStyle w:val="Titre3"/>
      </w:pPr>
      <w:r w:rsidRPr="008771AF">
        <w:t>Catalogue des services internes</w:t>
      </w:r>
    </w:p>
    <w:p w14:paraId="5D2A3F5B" w14:textId="77777777" w:rsidR="007110E1" w:rsidRPr="008771AF" w:rsidRDefault="007110E1" w:rsidP="008771AF">
      <w:r w:rsidRPr="008771AF">
        <w:rPr>
          <w:b/>
          <w:bCs/>
        </w:rPr>
        <w:t>Domaine :</w:t>
      </w:r>
      <w:r w:rsidRPr="008771AF">
        <w:t xml:space="preserve"> Gouvernance</w:t>
      </w:r>
      <w:r w:rsidRPr="008771AF">
        <w:br/>
      </w:r>
      <w:r w:rsidRPr="008771AF">
        <w:rPr>
          <w:b/>
          <w:bCs/>
        </w:rPr>
        <w:t>Type :</w:t>
      </w:r>
      <w:r w:rsidRPr="008771AF">
        <w:t xml:space="preserve"> Référentiel</w:t>
      </w:r>
      <w:r w:rsidRPr="008771AF">
        <w:br/>
      </w:r>
      <w:r w:rsidRPr="008771AF">
        <w:rPr>
          <w:b/>
          <w:bCs/>
        </w:rPr>
        <w:t>Public :</w:t>
      </w:r>
      <w:r w:rsidRPr="008771AF">
        <w:t xml:space="preserve"> Tous les collaborateurs, managers, support IT</w:t>
      </w:r>
      <w:r w:rsidRPr="008771AF">
        <w:br/>
      </w:r>
      <w:r w:rsidRPr="008771AF">
        <w:rPr>
          <w:b/>
          <w:bCs/>
        </w:rPr>
        <w:t>Objectif :</w:t>
      </w:r>
      <w:r w:rsidRPr="008771AF">
        <w:t xml:space="preserve"> Inventorie les services offerts par le département IT, les niveaux d'engagement, les contacts et modalités d'accès pour les utilisateurs.</w:t>
      </w:r>
      <w:r w:rsidRPr="008771AF">
        <w:br/>
      </w:r>
      <w:r w:rsidRPr="008771AF">
        <w:rPr>
          <w:b/>
          <w:bCs/>
        </w:rPr>
        <w:t>Mots-clés :</w:t>
      </w:r>
      <w:r w:rsidRPr="008771AF">
        <w:t xml:space="preserve"> services SLA catalogue offre engagement contact</w:t>
      </w:r>
      <w:r w:rsidRPr="008771AF">
        <w:br/>
      </w:r>
      <w:r w:rsidRPr="008771AF">
        <w:rPr>
          <w:b/>
          <w:bCs/>
        </w:rPr>
        <w:t>Documents liés :</w:t>
      </w:r>
      <w:r w:rsidRPr="008771AF">
        <w:t xml:space="preserve"> Politique générale de gestion des services internes</w:t>
      </w:r>
    </w:p>
    <w:p w14:paraId="38CD63A6" w14:textId="77777777" w:rsidR="007110E1" w:rsidRPr="008771AF" w:rsidRDefault="007110E1" w:rsidP="001640ED">
      <w:pPr>
        <w:pStyle w:val="Titre3"/>
      </w:pPr>
      <w:r w:rsidRPr="008771AF">
        <w:t>Charte de gouvernance IT interne</w:t>
      </w:r>
    </w:p>
    <w:p w14:paraId="3A749CC4" w14:textId="77777777" w:rsidR="007110E1" w:rsidRDefault="007110E1" w:rsidP="001640ED">
      <w:r w:rsidRPr="008771AF">
        <w:rPr>
          <w:b/>
          <w:bCs/>
        </w:rPr>
        <w:t>Domaine :</w:t>
      </w:r>
      <w:r w:rsidRPr="008771AF">
        <w:t xml:space="preserve"> Gouvernance</w:t>
      </w:r>
      <w:r w:rsidRPr="008771AF">
        <w:br/>
      </w:r>
      <w:r w:rsidRPr="008771AF">
        <w:rPr>
          <w:b/>
          <w:bCs/>
        </w:rPr>
        <w:t>Type :</w:t>
      </w:r>
      <w:r w:rsidRPr="008771AF">
        <w:t xml:space="preserve"> Politique stratégique</w:t>
      </w:r>
      <w:r w:rsidRPr="008771AF">
        <w:br/>
      </w:r>
      <w:r w:rsidRPr="008771AF">
        <w:rPr>
          <w:b/>
          <w:bCs/>
        </w:rPr>
        <w:t>Public :</w:t>
      </w:r>
      <w:r w:rsidRPr="008771AF">
        <w:t xml:space="preserve"> Direction générale, DSI, responsables de domaine, chefs d'équipe IT</w:t>
      </w:r>
      <w:r w:rsidRPr="008771AF">
        <w:br/>
      </w:r>
      <w:r w:rsidRPr="008771AF">
        <w:rPr>
          <w:b/>
          <w:bCs/>
        </w:rPr>
        <w:t>Objectif :</w:t>
      </w:r>
      <w:r w:rsidRPr="008771AF">
        <w:t xml:space="preserve"> Établit les principes directeurs, la vision et les engagements du service IT. Cadre de référence pour toutes les décisions et priorités du département.</w:t>
      </w:r>
      <w:r w:rsidRPr="008771AF">
        <w:br/>
      </w:r>
      <w:r w:rsidRPr="008771AF">
        <w:rPr>
          <w:b/>
          <w:bCs/>
        </w:rPr>
        <w:t>Mots-clés :</w:t>
      </w:r>
      <w:r w:rsidRPr="008771AF">
        <w:t xml:space="preserve"> gouvernance principes vision cadre stratégie IT</w:t>
      </w:r>
      <w:r w:rsidRPr="008771AF">
        <w:br/>
      </w:r>
      <w:r w:rsidRPr="008771AF">
        <w:rPr>
          <w:b/>
          <w:bCs/>
        </w:rPr>
        <w:t>Documents liés :</w:t>
      </w:r>
      <w:r w:rsidRPr="008771AF">
        <w:t xml:space="preserve"> Politique générale de gestion des services internes, Modèle d'organigramme et rôles</w:t>
      </w:r>
    </w:p>
    <w:p w14:paraId="26AECD4B" w14:textId="77777777" w:rsidR="007110E1" w:rsidRPr="008771AF" w:rsidRDefault="007110E1" w:rsidP="001640ED">
      <w:pPr>
        <w:pStyle w:val="Titre3"/>
      </w:pPr>
      <w:r w:rsidRPr="008771AF">
        <w:t>Gestion documentaire (Politique + Versioning)</w:t>
      </w:r>
    </w:p>
    <w:p w14:paraId="1B0671AB" w14:textId="77777777" w:rsidR="007110E1" w:rsidRPr="008771AF" w:rsidRDefault="007110E1" w:rsidP="008771AF">
      <w:r w:rsidRPr="008771AF">
        <w:rPr>
          <w:b/>
          <w:bCs/>
        </w:rPr>
        <w:t>Domaine :</w:t>
      </w:r>
      <w:r w:rsidRPr="008771AF">
        <w:t xml:space="preserve"> Gouvernance</w:t>
      </w:r>
      <w:r w:rsidRPr="008771AF">
        <w:br/>
      </w:r>
      <w:r w:rsidRPr="008771AF">
        <w:rPr>
          <w:b/>
          <w:bCs/>
        </w:rPr>
        <w:t>Type :</w:t>
      </w:r>
      <w:r w:rsidRPr="008771AF">
        <w:t xml:space="preserve"> Politique transverse</w:t>
      </w:r>
      <w:r w:rsidRPr="008771AF">
        <w:br/>
      </w:r>
      <w:r w:rsidRPr="008771AF">
        <w:rPr>
          <w:b/>
          <w:bCs/>
        </w:rPr>
        <w:t>Public :</w:t>
      </w:r>
      <w:r w:rsidRPr="008771AF">
        <w:t xml:space="preserve"> Équipe IT, responsables qualité, auditeurs internes, rédacteurs documentaires</w:t>
      </w:r>
      <w:r w:rsidRPr="008771AF">
        <w:br/>
      </w:r>
      <w:r w:rsidRPr="008771AF">
        <w:rPr>
          <w:b/>
          <w:bCs/>
        </w:rPr>
        <w:t>Objectif :</w:t>
      </w:r>
      <w:r w:rsidRPr="008771AF">
        <w:t xml:space="preserve"> Définit les règles de création, validation, diffusion et archivage des documents pour garantir traçabilité et cohérence.</w:t>
      </w:r>
      <w:r w:rsidRPr="008771AF">
        <w:br/>
      </w:r>
      <w:r w:rsidRPr="008771AF">
        <w:rPr>
          <w:b/>
          <w:bCs/>
        </w:rPr>
        <w:t>Mots-clés :</w:t>
      </w:r>
      <w:r w:rsidRPr="008771AF">
        <w:t xml:space="preserve"> documentation versioning archivage qualité traçabilité validation</w:t>
      </w:r>
      <w:r w:rsidRPr="008771AF">
        <w:br/>
      </w:r>
      <w:r w:rsidRPr="008771AF">
        <w:rPr>
          <w:b/>
          <w:bCs/>
        </w:rPr>
        <w:t>Documents liés :</w:t>
      </w:r>
      <w:r w:rsidRPr="008771AF">
        <w:t xml:space="preserve"> Tous les documents de la cartographie</w:t>
      </w:r>
    </w:p>
    <w:p w14:paraId="6143622B" w14:textId="77777777" w:rsidR="007110E1" w:rsidRPr="008771AF" w:rsidRDefault="007110E1" w:rsidP="001640ED">
      <w:pPr>
        <w:pStyle w:val="Titre3"/>
      </w:pPr>
      <w:r w:rsidRPr="008771AF">
        <w:t>Modèle d'organigramme et rôles</w:t>
      </w:r>
    </w:p>
    <w:p w14:paraId="7119FC89" w14:textId="77777777" w:rsidR="007110E1" w:rsidRPr="008771AF" w:rsidRDefault="007110E1" w:rsidP="008771AF">
      <w:r w:rsidRPr="008771AF">
        <w:rPr>
          <w:b/>
          <w:bCs/>
        </w:rPr>
        <w:t>Domaine :</w:t>
      </w:r>
      <w:r w:rsidRPr="008771AF">
        <w:t xml:space="preserve"> Gouvernance</w:t>
      </w:r>
      <w:r w:rsidRPr="008771AF">
        <w:br/>
      </w:r>
      <w:r w:rsidRPr="008771AF">
        <w:rPr>
          <w:b/>
          <w:bCs/>
        </w:rPr>
        <w:t>Type :</w:t>
      </w:r>
      <w:r w:rsidRPr="008771AF">
        <w:t xml:space="preserve"> Référentiel organisationnel</w:t>
      </w:r>
      <w:r w:rsidRPr="008771AF">
        <w:br/>
      </w:r>
      <w:r w:rsidRPr="008771AF">
        <w:rPr>
          <w:b/>
          <w:bCs/>
        </w:rPr>
        <w:t>Public :</w:t>
      </w:r>
      <w:r w:rsidRPr="008771AF">
        <w:t xml:space="preserve"> Membres de l'équipe IT, responsables de service, direction</w:t>
      </w:r>
      <w:r w:rsidRPr="008771AF">
        <w:br/>
      </w:r>
      <w:r w:rsidRPr="008771AF">
        <w:rPr>
          <w:b/>
          <w:bCs/>
        </w:rPr>
        <w:t>Objectif :</w:t>
      </w:r>
      <w:r w:rsidRPr="008771AF">
        <w:t xml:space="preserve"> Présente la structure organisationnelle, les rôles et responsabilités pour clarifier qui fait quoi au sein du service IT.</w:t>
      </w:r>
      <w:r w:rsidRPr="008771AF">
        <w:br/>
      </w:r>
      <w:r w:rsidRPr="008771AF">
        <w:rPr>
          <w:b/>
          <w:bCs/>
        </w:rPr>
        <w:t>Mots-clés :</w:t>
      </w:r>
      <w:r w:rsidRPr="008771AF">
        <w:t xml:space="preserve"> organisation rôles responsabilités structure organigramme RACI</w:t>
      </w:r>
      <w:r w:rsidRPr="008771AF">
        <w:br/>
      </w:r>
      <w:r w:rsidRPr="008771AF">
        <w:rPr>
          <w:b/>
          <w:bCs/>
        </w:rPr>
        <w:t>Documents liés :</w:t>
      </w:r>
      <w:r w:rsidRPr="008771AF">
        <w:t xml:space="preserve"> Charte de gouvernance IT interne</w:t>
      </w:r>
    </w:p>
    <w:p w14:paraId="0CFA09B6" w14:textId="77777777" w:rsidR="007110E1" w:rsidRPr="008771AF" w:rsidRDefault="007110E1" w:rsidP="001640ED">
      <w:pPr>
        <w:pStyle w:val="Titre3"/>
      </w:pPr>
      <w:r w:rsidRPr="008771AF">
        <w:t>Politique générale de gestion des services internes</w:t>
      </w:r>
    </w:p>
    <w:p w14:paraId="6F533AFE" w14:textId="77777777" w:rsidR="007110E1" w:rsidRPr="008771AF" w:rsidRDefault="007110E1" w:rsidP="008771AF">
      <w:r w:rsidRPr="008771AF">
        <w:rPr>
          <w:b/>
          <w:bCs/>
        </w:rPr>
        <w:t>Domaine :</w:t>
      </w:r>
      <w:r w:rsidRPr="008771AF">
        <w:t xml:space="preserve"> Gouvernance</w:t>
      </w:r>
      <w:r w:rsidRPr="008771AF">
        <w:br/>
      </w:r>
      <w:r w:rsidRPr="008771AF">
        <w:rPr>
          <w:b/>
          <w:bCs/>
        </w:rPr>
        <w:t>Type :</w:t>
      </w:r>
      <w:r w:rsidRPr="008771AF">
        <w:t xml:space="preserve"> Politique opérationnelle</w:t>
      </w:r>
      <w:r w:rsidRPr="008771AF">
        <w:br/>
      </w:r>
      <w:r w:rsidRPr="008771AF">
        <w:rPr>
          <w:b/>
          <w:bCs/>
        </w:rPr>
        <w:t>Public :</w:t>
      </w:r>
      <w:r w:rsidRPr="008771AF">
        <w:t xml:space="preserve"> DSI, responsables de domaines, coordinateurs de services, équipe IT interne</w:t>
      </w:r>
      <w:r w:rsidRPr="008771AF">
        <w:br/>
      </w:r>
      <w:r w:rsidRPr="008771AF">
        <w:rPr>
          <w:b/>
          <w:bCs/>
        </w:rPr>
        <w:t>Objectif :</w:t>
      </w:r>
      <w:r w:rsidRPr="008771AF">
        <w:t xml:space="preserve"> Décrit la gouvernance des services, les objectifs de qualité, le pilotage (SLA internes) et l'articulation entre domaines.</w:t>
      </w:r>
      <w:r w:rsidRPr="008771AF">
        <w:br/>
      </w:r>
      <w:r w:rsidRPr="008771AF">
        <w:rPr>
          <w:b/>
          <w:bCs/>
        </w:rPr>
        <w:t>Mots-clés :</w:t>
      </w:r>
      <w:r w:rsidRPr="008771AF">
        <w:t xml:space="preserve"> services gestion gouvernance SLA qualité pilotage</w:t>
      </w:r>
      <w:r w:rsidRPr="008771AF">
        <w:br/>
      </w:r>
      <w:r w:rsidRPr="008771AF">
        <w:rPr>
          <w:b/>
          <w:bCs/>
        </w:rPr>
        <w:t>Documents liés :</w:t>
      </w:r>
      <w:r w:rsidRPr="008771AF">
        <w:t xml:space="preserve"> Charte de gouvernance IT, Catalogue des services internes</w:t>
      </w:r>
    </w:p>
    <w:p w14:paraId="18202AE9" w14:textId="402A726A" w:rsidR="008771AF" w:rsidRPr="008771AF" w:rsidRDefault="008771AF" w:rsidP="001640ED">
      <w:pPr>
        <w:pStyle w:val="Titre2"/>
      </w:pPr>
      <w:r w:rsidRPr="008771AF">
        <w:t>DOMAINE 1 : INFRASTRUCTURE &amp; HÉBERGEMENT</w:t>
      </w:r>
    </w:p>
    <w:p w14:paraId="26502793" w14:textId="77777777" w:rsidR="005E338A" w:rsidRPr="008771AF" w:rsidRDefault="005E338A" w:rsidP="00CE3072">
      <w:pPr>
        <w:pStyle w:val="Titre3"/>
      </w:pPr>
      <w:r w:rsidRPr="008771AF">
        <w:t>Politique de disponibilité et continuité de service</w:t>
      </w:r>
    </w:p>
    <w:p w14:paraId="6C0B0379" w14:textId="77777777" w:rsidR="005E338A" w:rsidRPr="008771AF" w:rsidRDefault="005E338A" w:rsidP="00CE3072">
      <w:r w:rsidRPr="008771AF">
        <w:rPr>
          <w:b/>
          <w:bCs/>
        </w:rPr>
        <w:t>Domaine :</w:t>
      </w:r>
      <w:r w:rsidRPr="008771AF">
        <w:t xml:space="preserve"> Infrastructure &amp; Hébergement</w:t>
      </w:r>
      <w:r w:rsidRPr="008771AF">
        <w:br/>
      </w:r>
      <w:r w:rsidRPr="008771AF">
        <w:rPr>
          <w:b/>
          <w:bCs/>
        </w:rPr>
        <w:t>Type :</w:t>
      </w:r>
      <w:r w:rsidRPr="008771AF">
        <w:t xml:space="preserve"> Politique</w:t>
      </w:r>
      <w:r w:rsidRPr="008771AF">
        <w:br/>
      </w:r>
      <w:r w:rsidRPr="008771AF">
        <w:rPr>
          <w:b/>
          <w:bCs/>
        </w:rPr>
        <w:t>Public :</w:t>
      </w:r>
      <w:r w:rsidRPr="008771AF">
        <w:t xml:space="preserve"> Direction technique, administrateurs systèmes, responsables de production</w:t>
      </w:r>
      <w:r w:rsidRPr="008771AF">
        <w:br/>
      </w:r>
      <w:r w:rsidRPr="008771AF">
        <w:rPr>
          <w:b/>
          <w:bCs/>
        </w:rPr>
        <w:t>Objectif :</w:t>
      </w:r>
      <w:r w:rsidRPr="008771AF">
        <w:t xml:space="preserve"> Encadre les pratiques visant à assurer la continuité des opérations en cas de panne, incident majeur ou maintenance planifiée. Définit les seuils de disponibilité et les responsabilités associées.</w:t>
      </w:r>
      <w:r w:rsidRPr="008771AF">
        <w:br/>
      </w:r>
      <w:r w:rsidRPr="008771AF">
        <w:rPr>
          <w:b/>
          <w:bCs/>
        </w:rPr>
        <w:t>Mots-clés :</w:t>
      </w:r>
      <w:r w:rsidRPr="008771AF">
        <w:t xml:space="preserve"> disponibilité continuité SLA service uptime résilience</w:t>
      </w:r>
      <w:r w:rsidRPr="008771AF">
        <w:br/>
      </w:r>
      <w:r w:rsidRPr="008771AF">
        <w:rPr>
          <w:b/>
          <w:bCs/>
        </w:rPr>
        <w:t>Documents liés :</w:t>
      </w:r>
      <w:r w:rsidRPr="008771AF">
        <w:t xml:space="preserve"> Politique PCA/PRA, Planning des maintenances</w:t>
      </w:r>
    </w:p>
    <w:p w14:paraId="7D912753" w14:textId="77777777" w:rsidR="005E338A" w:rsidRPr="008771AF" w:rsidRDefault="005E338A" w:rsidP="001640ED">
      <w:pPr>
        <w:pStyle w:val="Titre3"/>
      </w:pPr>
      <w:r w:rsidRPr="008771AF">
        <w:t>Politique de gestion des changements</w:t>
      </w:r>
    </w:p>
    <w:p w14:paraId="449E8A6C" w14:textId="77777777" w:rsidR="005E338A"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Politique</w:t>
      </w:r>
      <w:r w:rsidRPr="008771AF">
        <w:br/>
      </w:r>
      <w:r w:rsidRPr="008771AF">
        <w:rPr>
          <w:b/>
          <w:bCs/>
        </w:rPr>
        <w:t>Public :</w:t>
      </w:r>
      <w:r w:rsidRPr="008771AF">
        <w:t xml:space="preserve"> Responsables changement, administrateurs systèmes, chefs de projet IT, comité de changement</w:t>
      </w:r>
      <w:r w:rsidRPr="008771AF">
        <w:br/>
      </w:r>
      <w:r w:rsidRPr="008771AF">
        <w:rPr>
          <w:b/>
          <w:bCs/>
        </w:rPr>
        <w:t>Objectif :</w:t>
      </w:r>
      <w:r w:rsidRPr="008771AF">
        <w:t xml:space="preserve"> Énonce les règles et critères pour planifier, valider et piloter les changements d'infrastructure afin de réduire les risques opérationnels.</w:t>
      </w:r>
      <w:r w:rsidRPr="008771AF">
        <w:br/>
      </w:r>
      <w:r w:rsidRPr="008771AF">
        <w:rPr>
          <w:b/>
          <w:bCs/>
        </w:rPr>
        <w:t>Mots-clés :</w:t>
      </w:r>
      <w:r w:rsidRPr="008771AF">
        <w:t xml:space="preserve"> changement modification contrôle risque CAB validation</w:t>
      </w:r>
      <w:r w:rsidRPr="008771AF">
        <w:br/>
      </w:r>
      <w:r w:rsidRPr="008771AF">
        <w:rPr>
          <w:b/>
          <w:bCs/>
        </w:rPr>
        <w:t>Documents liés :</w:t>
      </w:r>
      <w:r w:rsidRPr="008771AF">
        <w:t xml:space="preserve"> Processus de gestion des changements, Processus de déploiement</w:t>
      </w:r>
    </w:p>
    <w:p w14:paraId="11312109" w14:textId="77777777" w:rsidR="005E338A" w:rsidRPr="008771AF" w:rsidRDefault="005E338A" w:rsidP="00CE3072">
      <w:pPr>
        <w:pStyle w:val="Titre3"/>
      </w:pPr>
      <w:r w:rsidRPr="008771AF">
        <w:t>Politique de sauvegarde et restauration</w:t>
      </w:r>
    </w:p>
    <w:p w14:paraId="24CD1AE8" w14:textId="77777777" w:rsidR="005E338A" w:rsidRPr="008771AF" w:rsidRDefault="005E338A" w:rsidP="00CE3072">
      <w:r w:rsidRPr="008771AF">
        <w:rPr>
          <w:b/>
          <w:bCs/>
        </w:rPr>
        <w:t>Domaine :</w:t>
      </w:r>
      <w:r w:rsidRPr="008771AF">
        <w:t xml:space="preserve"> Infrastructure &amp; Hébergement</w:t>
      </w:r>
      <w:r w:rsidRPr="008771AF">
        <w:br/>
      </w:r>
      <w:r w:rsidRPr="008771AF">
        <w:rPr>
          <w:b/>
          <w:bCs/>
        </w:rPr>
        <w:t>Type :</w:t>
      </w:r>
      <w:r w:rsidRPr="008771AF">
        <w:t xml:space="preserve"> Politique</w:t>
      </w:r>
      <w:r w:rsidRPr="008771AF">
        <w:br/>
      </w:r>
      <w:r w:rsidRPr="008771AF">
        <w:rPr>
          <w:b/>
          <w:bCs/>
        </w:rPr>
        <w:t>Public :</w:t>
      </w:r>
      <w:r w:rsidRPr="008771AF">
        <w:t xml:space="preserve"> Équipe infrastructure, administrateurs systèmes, support technique, DSI</w:t>
      </w:r>
      <w:r w:rsidRPr="008771AF">
        <w:br/>
      </w:r>
      <w:r w:rsidRPr="008771AF">
        <w:rPr>
          <w:b/>
          <w:bCs/>
        </w:rPr>
        <w:t>Objectif :</w:t>
      </w:r>
      <w:r w:rsidRPr="008771AF">
        <w:t xml:space="preserve"> Établit les règles, fréquences et responsabilités de sauvegarde des données, ainsi que les modalités de restauration en cas d'incident. Garantit la disponibilité et la résilience des informations critiques.</w:t>
      </w:r>
      <w:r w:rsidRPr="008771AF">
        <w:br/>
      </w:r>
      <w:r w:rsidRPr="008771AF">
        <w:rPr>
          <w:b/>
          <w:bCs/>
        </w:rPr>
        <w:t>Mots-clés :</w:t>
      </w:r>
      <w:r w:rsidRPr="008771AF">
        <w:t xml:space="preserve"> sauvegarde backup restauration résilience RPO RTO</w:t>
      </w:r>
      <w:r w:rsidRPr="008771AF">
        <w:br/>
      </w:r>
      <w:r w:rsidRPr="008771AF">
        <w:rPr>
          <w:b/>
          <w:bCs/>
        </w:rPr>
        <w:t>Documents liés :</w:t>
      </w:r>
      <w:r w:rsidRPr="008771AF">
        <w:t xml:space="preserve"> Processus de sauvegarde/restauration, Référentiel des sauvegardes</w:t>
      </w:r>
    </w:p>
    <w:p w14:paraId="6B8DF871" w14:textId="77777777" w:rsidR="005E338A" w:rsidRPr="008771AF" w:rsidRDefault="005E338A" w:rsidP="00CE3072">
      <w:pPr>
        <w:pStyle w:val="Titre3"/>
      </w:pPr>
      <w:r w:rsidRPr="008771AF">
        <w:t>Politique de supervision et d'alerte</w:t>
      </w:r>
    </w:p>
    <w:p w14:paraId="4080EFCD" w14:textId="77777777" w:rsidR="005E338A" w:rsidRPr="008771AF" w:rsidRDefault="005E338A" w:rsidP="00CE3072">
      <w:r w:rsidRPr="008771AF">
        <w:rPr>
          <w:b/>
          <w:bCs/>
        </w:rPr>
        <w:t>Domaine :</w:t>
      </w:r>
      <w:r w:rsidRPr="008771AF">
        <w:t xml:space="preserve"> Infrastructure &amp; Hébergement</w:t>
      </w:r>
      <w:r w:rsidRPr="008771AF">
        <w:br/>
      </w:r>
      <w:r w:rsidRPr="008771AF">
        <w:rPr>
          <w:b/>
          <w:bCs/>
        </w:rPr>
        <w:t>Type :</w:t>
      </w:r>
      <w:r w:rsidRPr="008771AF">
        <w:t xml:space="preserve"> Politique</w:t>
      </w:r>
      <w:r w:rsidRPr="008771AF">
        <w:br/>
      </w:r>
      <w:r w:rsidRPr="008771AF">
        <w:rPr>
          <w:b/>
          <w:bCs/>
        </w:rPr>
        <w:t>Public :</w:t>
      </w:r>
      <w:r w:rsidRPr="008771AF">
        <w:t xml:space="preserve"> Administrateurs systèmes, techniciens supervision, responsables infrastructure</w:t>
      </w:r>
      <w:r w:rsidRPr="008771AF">
        <w:br/>
      </w:r>
      <w:r w:rsidRPr="008771AF">
        <w:rPr>
          <w:b/>
          <w:bCs/>
        </w:rPr>
        <w:t>Objectif :</w:t>
      </w:r>
      <w:r w:rsidRPr="008771AF">
        <w:t xml:space="preserve"> Décrit les standards de surveillance des systèmes et services, la gestion des alertes et les niveaux de criticité. Garantit la détection proactive des anomalies et incidents.</w:t>
      </w:r>
      <w:r w:rsidRPr="008771AF">
        <w:br/>
      </w:r>
      <w:r w:rsidRPr="008771AF">
        <w:rPr>
          <w:b/>
          <w:bCs/>
        </w:rPr>
        <w:t>Mots-clés :</w:t>
      </w:r>
      <w:r w:rsidRPr="008771AF">
        <w:t xml:space="preserve"> supervision monitoring alerte Zabbix criticité proactif</w:t>
      </w:r>
      <w:r w:rsidRPr="008771AF">
        <w:br/>
      </w:r>
      <w:r w:rsidRPr="008771AF">
        <w:rPr>
          <w:b/>
          <w:bCs/>
        </w:rPr>
        <w:t>Documents liés :</w:t>
      </w:r>
      <w:r w:rsidRPr="008771AF">
        <w:t xml:space="preserve"> Processus de surveillance, Procédure de gestion des alertes Zabbix</w:t>
      </w:r>
    </w:p>
    <w:p w14:paraId="2D7C62EA" w14:textId="77777777" w:rsidR="005E338A" w:rsidRPr="008771AF" w:rsidRDefault="005E338A" w:rsidP="008771AF"/>
    <w:p w14:paraId="17EB83E0" w14:textId="77777777" w:rsidR="005E338A" w:rsidRPr="008771AF" w:rsidRDefault="005E338A" w:rsidP="00CE3072">
      <w:pPr>
        <w:pStyle w:val="Titre3"/>
      </w:pPr>
      <w:r w:rsidRPr="008771AF">
        <w:t>Politique d'hébergement cloud</w:t>
      </w:r>
    </w:p>
    <w:p w14:paraId="412EEC2F" w14:textId="77777777" w:rsidR="005E338A" w:rsidRPr="008771AF" w:rsidRDefault="005E338A" w:rsidP="00CE3072">
      <w:r w:rsidRPr="008771AF">
        <w:rPr>
          <w:b/>
          <w:bCs/>
        </w:rPr>
        <w:t>Domaine :</w:t>
      </w:r>
      <w:r w:rsidRPr="008771AF">
        <w:t xml:space="preserve"> Infrastructure &amp; Hébergement</w:t>
      </w:r>
      <w:r w:rsidRPr="008771AF">
        <w:br/>
      </w:r>
      <w:r w:rsidRPr="008771AF">
        <w:rPr>
          <w:b/>
          <w:bCs/>
        </w:rPr>
        <w:t>Type :</w:t>
      </w:r>
      <w:r w:rsidRPr="008771AF">
        <w:t xml:space="preserve"> Politique</w:t>
      </w:r>
      <w:r w:rsidRPr="008771AF">
        <w:br/>
      </w:r>
      <w:r w:rsidRPr="008771AF">
        <w:rPr>
          <w:b/>
          <w:bCs/>
        </w:rPr>
        <w:t>Public :</w:t>
      </w:r>
      <w:r w:rsidRPr="008771AF">
        <w:t xml:space="preserve"> Administrateurs systèmes, ingénieurs cloud, direction technique, responsables de la sécurité</w:t>
      </w:r>
      <w:r w:rsidRPr="008771AF">
        <w:br/>
      </w:r>
      <w:r w:rsidRPr="008771AF">
        <w:rPr>
          <w:b/>
          <w:bCs/>
        </w:rPr>
        <w:t>Objectif :</w:t>
      </w:r>
      <w:r w:rsidRPr="008771AF">
        <w:t xml:space="preserve"> Définit les principes, standards et responsabilités liées à l'hébergement des systèmes et services dans le cloud (public, privé, hybride). Vise à assurer la cohérence, la sécurité et la performance des environnements hébergés.</w:t>
      </w:r>
      <w:r w:rsidRPr="008771AF">
        <w:br/>
      </w:r>
      <w:r w:rsidRPr="008771AF">
        <w:rPr>
          <w:b/>
          <w:bCs/>
        </w:rPr>
        <w:t>Mots-clés :</w:t>
      </w:r>
      <w:r w:rsidRPr="008771AF">
        <w:t xml:space="preserve"> cloud hébergement infrastructure AWS Azure hybride</w:t>
      </w:r>
      <w:r w:rsidRPr="008771AF">
        <w:br/>
      </w:r>
      <w:r w:rsidRPr="008771AF">
        <w:rPr>
          <w:b/>
          <w:bCs/>
        </w:rPr>
        <w:t>Documents liés :</w:t>
      </w:r>
      <w:r w:rsidRPr="008771AF">
        <w:t xml:space="preserve"> Politique de sécurité du SI, Politique de disponibilité</w:t>
      </w:r>
    </w:p>
    <w:p w14:paraId="4027AFAD" w14:textId="77777777" w:rsidR="005E338A" w:rsidRPr="008771AF" w:rsidRDefault="005E338A" w:rsidP="004D7AFF">
      <w:pPr>
        <w:pStyle w:val="Titre3"/>
      </w:pPr>
      <w:r w:rsidRPr="008771AF">
        <w:t>Procédure d'ajout / retrait de VM / serveur</w:t>
      </w:r>
    </w:p>
    <w:p w14:paraId="4D8B4934" w14:textId="77777777" w:rsidR="005E338A" w:rsidRPr="008771AF" w:rsidRDefault="005E338A" w:rsidP="004D7AFF">
      <w:r w:rsidRPr="008771AF">
        <w:rPr>
          <w:b/>
          <w:bCs/>
        </w:rPr>
        <w:t>Domaine :</w:t>
      </w:r>
      <w:r w:rsidRPr="008771AF">
        <w:t xml:space="preserve"> Infrastructure &amp; Hébergement</w:t>
      </w:r>
      <w:r w:rsidRPr="008771AF">
        <w:br/>
      </w:r>
      <w:r w:rsidRPr="008771AF">
        <w:rPr>
          <w:b/>
          <w:bCs/>
        </w:rPr>
        <w:t>Type :</w:t>
      </w:r>
      <w:r w:rsidRPr="008771AF">
        <w:t xml:space="preserve"> Procédure technique</w:t>
      </w:r>
      <w:r w:rsidRPr="008771AF">
        <w:br/>
      </w:r>
      <w:r w:rsidRPr="008771AF">
        <w:rPr>
          <w:b/>
          <w:bCs/>
        </w:rPr>
        <w:t>Public :</w:t>
      </w:r>
      <w:r w:rsidRPr="008771AF">
        <w:t xml:space="preserve"> Administrateurs systèmes, ingénieurs virtualisation, gestionnaires d'actifs</w:t>
      </w:r>
      <w:r w:rsidRPr="008771AF">
        <w:br/>
      </w:r>
      <w:r w:rsidRPr="008771AF">
        <w:rPr>
          <w:b/>
          <w:bCs/>
        </w:rPr>
        <w:t>Objectif :</w:t>
      </w:r>
      <w:r w:rsidRPr="008771AF">
        <w:t xml:space="preserve"> Décrit les étapes à suivre pour provisionner ou retirer une VM/serveur en respectant sécurité, inventaire et contraintes réseau.</w:t>
      </w:r>
      <w:r w:rsidRPr="008771AF">
        <w:br/>
      </w:r>
      <w:r w:rsidRPr="008771AF">
        <w:rPr>
          <w:b/>
          <w:bCs/>
        </w:rPr>
        <w:t>Mots-clés :</w:t>
      </w:r>
      <w:r w:rsidRPr="008771AF">
        <w:t xml:space="preserve"> VM serveur provisionnement retrait virtualisation infrastructure</w:t>
      </w:r>
      <w:r w:rsidRPr="008771AF">
        <w:br/>
      </w:r>
      <w:r w:rsidRPr="008771AF">
        <w:rPr>
          <w:b/>
          <w:bCs/>
        </w:rPr>
        <w:t>Documents liés :</w:t>
      </w:r>
      <w:r w:rsidRPr="008771AF">
        <w:t xml:space="preserve"> CMDB, Processus de gestion de la configuration</w:t>
      </w:r>
    </w:p>
    <w:p w14:paraId="7384230F" w14:textId="77777777" w:rsidR="005E338A" w:rsidRPr="008771AF" w:rsidRDefault="005E338A" w:rsidP="004D7AFF">
      <w:pPr>
        <w:pStyle w:val="Titre3"/>
      </w:pPr>
      <w:r w:rsidRPr="008771AF">
        <w:t>Procédure de basculement de service (PCA/PRA)</w:t>
      </w:r>
    </w:p>
    <w:p w14:paraId="2F41E81E" w14:textId="77777777" w:rsidR="005E338A" w:rsidRPr="008771AF" w:rsidRDefault="005E338A" w:rsidP="004D7AFF">
      <w:r w:rsidRPr="008771AF">
        <w:rPr>
          <w:b/>
          <w:bCs/>
        </w:rPr>
        <w:t>Domaine :</w:t>
      </w:r>
      <w:r w:rsidRPr="008771AF">
        <w:t xml:space="preserve"> Infrastructure &amp; Hébergement</w:t>
      </w:r>
      <w:r w:rsidRPr="008771AF">
        <w:br/>
      </w:r>
      <w:r w:rsidRPr="008771AF">
        <w:rPr>
          <w:b/>
          <w:bCs/>
        </w:rPr>
        <w:t>Type :</w:t>
      </w:r>
      <w:r w:rsidRPr="008771AF">
        <w:t xml:space="preserve"> Procédure critique</w:t>
      </w:r>
      <w:r w:rsidRPr="008771AF">
        <w:br/>
      </w:r>
      <w:r w:rsidRPr="008771AF">
        <w:rPr>
          <w:b/>
          <w:bCs/>
        </w:rPr>
        <w:t>Public :</w:t>
      </w:r>
      <w:r w:rsidRPr="008771AF">
        <w:t xml:space="preserve"> Responsables continuité, administrateurs systèmes, DSI, équipes opérationnelles</w:t>
      </w:r>
      <w:r w:rsidRPr="008771AF">
        <w:br/>
      </w:r>
      <w:r w:rsidRPr="008771AF">
        <w:rPr>
          <w:b/>
          <w:bCs/>
        </w:rPr>
        <w:t>Objectif :</w:t>
      </w:r>
      <w:r w:rsidRPr="008771AF">
        <w:t xml:space="preserve"> Décrit le plan et les actions pour basculer les services vers un site de secours ou une instance de secours en cas d'incident majeur.</w:t>
      </w:r>
      <w:r w:rsidRPr="008771AF">
        <w:br/>
      </w:r>
      <w:r w:rsidRPr="008771AF">
        <w:rPr>
          <w:b/>
          <w:bCs/>
        </w:rPr>
        <w:t>Mots-clés :</w:t>
      </w:r>
      <w:r w:rsidRPr="008771AF">
        <w:t xml:space="preserve"> PCA PRA basculement continuité sinistre </w:t>
      </w:r>
      <w:proofErr w:type="spellStart"/>
      <w:r w:rsidRPr="008771AF">
        <w:t>disaster</w:t>
      </w:r>
      <w:proofErr w:type="spellEnd"/>
      <w:r w:rsidRPr="008771AF">
        <w:t xml:space="preserve"> </w:t>
      </w:r>
      <w:proofErr w:type="spellStart"/>
      <w:r w:rsidRPr="008771AF">
        <w:t>recovery</w:t>
      </w:r>
      <w:proofErr w:type="spellEnd"/>
      <w:r w:rsidRPr="008771AF">
        <w:br/>
      </w:r>
      <w:r w:rsidRPr="008771AF">
        <w:rPr>
          <w:b/>
          <w:bCs/>
        </w:rPr>
        <w:t>Documents liés :</w:t>
      </w:r>
      <w:r w:rsidRPr="008771AF">
        <w:t xml:space="preserve"> Politique de continuité et reprise après sinistre</w:t>
      </w:r>
    </w:p>
    <w:p w14:paraId="0E728F82" w14:textId="77777777" w:rsidR="005E338A" w:rsidRPr="008771AF" w:rsidRDefault="005E338A" w:rsidP="004D7AFF">
      <w:pPr>
        <w:pStyle w:val="Titre3"/>
      </w:pPr>
      <w:r w:rsidRPr="008771AF">
        <w:t>Procédure de déploiement d'un nouveau service</w:t>
      </w:r>
    </w:p>
    <w:p w14:paraId="5BF82213" w14:textId="77777777" w:rsidR="005E338A" w:rsidRPr="008771AF" w:rsidRDefault="005E338A" w:rsidP="004D7AFF">
      <w:r w:rsidRPr="008771AF">
        <w:rPr>
          <w:b/>
          <w:bCs/>
        </w:rPr>
        <w:t>Domaine :</w:t>
      </w:r>
      <w:r w:rsidRPr="008771AF">
        <w:t xml:space="preserve"> Infrastructure &amp; Hébergement</w:t>
      </w:r>
      <w:r w:rsidRPr="008771AF">
        <w:br/>
      </w:r>
      <w:r w:rsidRPr="008771AF">
        <w:rPr>
          <w:b/>
          <w:bCs/>
        </w:rPr>
        <w:t>Type :</w:t>
      </w:r>
      <w:r w:rsidRPr="008771AF">
        <w:t xml:space="preserve"> Procédure</w:t>
      </w:r>
      <w:r w:rsidRPr="008771AF">
        <w:br/>
      </w:r>
      <w:r w:rsidRPr="008771AF">
        <w:rPr>
          <w:b/>
          <w:bCs/>
        </w:rPr>
        <w:t>Public :</w:t>
      </w:r>
      <w:r w:rsidRPr="008771AF">
        <w:t xml:space="preserve"> Équipe infrastructure, ingénieurs systèmes, chefs de projet IT</w:t>
      </w:r>
      <w:r w:rsidRPr="008771AF">
        <w:br/>
      </w:r>
      <w:r w:rsidRPr="008771AF">
        <w:rPr>
          <w:b/>
          <w:bCs/>
        </w:rPr>
        <w:t>Objectif :</w:t>
      </w:r>
      <w:r w:rsidRPr="008771AF">
        <w:t xml:space="preserve"> Explique les étapes techniques et organisationnelles pour déployer un nouveau service (serveur, VM, stockage, réseau) tout en respectant les standards internes.</w:t>
      </w:r>
      <w:r w:rsidRPr="008771AF">
        <w:br/>
      </w:r>
      <w:r w:rsidRPr="008771AF">
        <w:rPr>
          <w:b/>
          <w:bCs/>
        </w:rPr>
        <w:t>Mots-clés :</w:t>
      </w:r>
      <w:r w:rsidRPr="008771AF">
        <w:t xml:space="preserve"> déploiement service nouveau infrastructure provisionnement standard</w:t>
      </w:r>
      <w:r w:rsidRPr="008771AF">
        <w:br/>
      </w:r>
      <w:r w:rsidRPr="008771AF">
        <w:rPr>
          <w:b/>
          <w:bCs/>
        </w:rPr>
        <w:t>Documents liés :</w:t>
      </w:r>
      <w:r w:rsidRPr="008771AF">
        <w:t xml:space="preserve"> Processus de gestion des changements, CMDB</w:t>
      </w:r>
    </w:p>
    <w:p w14:paraId="5940276A" w14:textId="77777777" w:rsidR="005E338A" w:rsidRPr="008771AF" w:rsidRDefault="005E338A" w:rsidP="004D7AFF">
      <w:pPr>
        <w:pStyle w:val="Titre3"/>
      </w:pPr>
      <w:r w:rsidRPr="008771AF">
        <w:t>Procédure de gestion des alertes Zabbix</w:t>
      </w:r>
    </w:p>
    <w:p w14:paraId="0D34F8A9" w14:textId="77777777" w:rsidR="005E338A" w:rsidRPr="008771AF" w:rsidRDefault="005E338A" w:rsidP="004D7AFF">
      <w:r w:rsidRPr="008771AF">
        <w:rPr>
          <w:b/>
          <w:bCs/>
        </w:rPr>
        <w:t>Domaine :</w:t>
      </w:r>
      <w:r w:rsidRPr="008771AF">
        <w:t xml:space="preserve"> Infrastructure &amp; Hébergement</w:t>
      </w:r>
      <w:r w:rsidRPr="008771AF">
        <w:br/>
      </w:r>
      <w:r w:rsidRPr="008771AF">
        <w:rPr>
          <w:b/>
          <w:bCs/>
        </w:rPr>
        <w:t>Type :</w:t>
      </w:r>
      <w:r w:rsidRPr="008771AF">
        <w:t xml:space="preserve"> Procédure technique</w:t>
      </w:r>
      <w:r w:rsidRPr="008771AF">
        <w:br/>
      </w:r>
      <w:r w:rsidRPr="008771AF">
        <w:rPr>
          <w:b/>
          <w:bCs/>
        </w:rPr>
        <w:t>Public :</w:t>
      </w:r>
      <w:r w:rsidRPr="008771AF">
        <w:t xml:space="preserve"> Techniciens supervision, administrateurs système, responsables infrastructure</w:t>
      </w:r>
      <w:r w:rsidRPr="008771AF">
        <w:br/>
      </w:r>
      <w:r w:rsidRPr="008771AF">
        <w:rPr>
          <w:b/>
          <w:bCs/>
        </w:rPr>
        <w:t>Objectif :</w:t>
      </w:r>
      <w:r w:rsidRPr="008771AF">
        <w:t xml:space="preserve"> Explique la configuration des alertes, les règles de notification et les actions à mener selon les niveaux de criticité.</w:t>
      </w:r>
      <w:r w:rsidRPr="008771AF">
        <w:br/>
      </w:r>
      <w:r w:rsidRPr="008771AF">
        <w:rPr>
          <w:b/>
          <w:bCs/>
        </w:rPr>
        <w:t>Mots-clés :</w:t>
      </w:r>
      <w:r w:rsidRPr="008771AF">
        <w:t xml:space="preserve"> Zabbix alertes supervision monitoring notification criticité</w:t>
      </w:r>
      <w:r w:rsidRPr="008771AF">
        <w:br/>
      </w:r>
      <w:r w:rsidRPr="008771AF">
        <w:rPr>
          <w:b/>
          <w:bCs/>
        </w:rPr>
        <w:t>Documents liés :</w:t>
      </w:r>
      <w:r w:rsidRPr="008771AF">
        <w:t xml:space="preserve"> Politique de supervision et d'alerte, Processus de surveillance</w:t>
      </w:r>
    </w:p>
    <w:p w14:paraId="44341521" w14:textId="77777777" w:rsidR="005E338A" w:rsidRPr="008771AF" w:rsidRDefault="005E338A" w:rsidP="004D7AFF">
      <w:pPr>
        <w:pStyle w:val="Titre3"/>
      </w:pPr>
      <w:r w:rsidRPr="008771AF">
        <w:t>Procédure de mise à jour système</w:t>
      </w:r>
    </w:p>
    <w:p w14:paraId="1D1B7380" w14:textId="77777777" w:rsidR="005E338A" w:rsidRPr="008771AF" w:rsidRDefault="005E338A" w:rsidP="004D7AFF">
      <w:r w:rsidRPr="008771AF">
        <w:rPr>
          <w:b/>
          <w:bCs/>
        </w:rPr>
        <w:t>Domaine :</w:t>
      </w:r>
      <w:r w:rsidRPr="008771AF">
        <w:t xml:space="preserve"> Infrastructure &amp; Hébergement</w:t>
      </w:r>
      <w:r w:rsidRPr="008771AF">
        <w:br/>
      </w:r>
      <w:r w:rsidRPr="008771AF">
        <w:rPr>
          <w:b/>
          <w:bCs/>
        </w:rPr>
        <w:t>Type :</w:t>
      </w:r>
      <w:r w:rsidRPr="008771AF">
        <w:t xml:space="preserve"> Procédure technique</w:t>
      </w:r>
      <w:r w:rsidRPr="008771AF">
        <w:br/>
      </w:r>
      <w:r w:rsidRPr="008771AF">
        <w:rPr>
          <w:b/>
          <w:bCs/>
        </w:rPr>
        <w:t>Public :</w:t>
      </w:r>
      <w:r w:rsidRPr="008771AF">
        <w:t xml:space="preserve"> Administrateurs systèmes, responsables maintenance</w:t>
      </w:r>
      <w:r w:rsidRPr="008771AF">
        <w:br/>
      </w:r>
      <w:r w:rsidRPr="008771AF">
        <w:rPr>
          <w:b/>
          <w:bCs/>
        </w:rPr>
        <w:t>Objectif :</w:t>
      </w:r>
      <w:r w:rsidRPr="008771AF">
        <w:t xml:space="preserve"> Décrit la méthode de planification, test, validation et application des mises à jour système pour éviter les interruptions de service.</w:t>
      </w:r>
      <w:r w:rsidRPr="008771AF">
        <w:br/>
      </w:r>
      <w:r w:rsidRPr="008771AF">
        <w:rPr>
          <w:b/>
          <w:bCs/>
        </w:rPr>
        <w:t>Mots-clés :</w:t>
      </w:r>
      <w:r w:rsidRPr="008771AF">
        <w:t xml:space="preserve"> mise à jour système patch serveur maintenance validation</w:t>
      </w:r>
      <w:r w:rsidRPr="008771AF">
        <w:br/>
      </w:r>
      <w:r w:rsidRPr="008771AF">
        <w:rPr>
          <w:b/>
          <w:bCs/>
        </w:rPr>
        <w:t>Documents liés :</w:t>
      </w:r>
      <w:r w:rsidRPr="008771AF">
        <w:t xml:space="preserve"> Planning des maintenances, Processus de gestion des changements</w:t>
      </w:r>
    </w:p>
    <w:p w14:paraId="412AA72D" w14:textId="77777777" w:rsidR="005E338A" w:rsidRPr="008771AF" w:rsidRDefault="005E338A" w:rsidP="008771AF"/>
    <w:p w14:paraId="1C5C5399" w14:textId="77777777" w:rsidR="005E338A" w:rsidRPr="008771AF" w:rsidRDefault="005E338A" w:rsidP="001640ED">
      <w:pPr>
        <w:pStyle w:val="Titre3"/>
      </w:pPr>
      <w:r w:rsidRPr="008771AF">
        <w:t>Procédure de sauvegarde manuelle / restauration</w:t>
      </w:r>
    </w:p>
    <w:p w14:paraId="1CFFDDCA" w14:textId="77777777" w:rsidR="005E338A"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Procédure opérationnelle</w:t>
      </w:r>
      <w:r w:rsidRPr="008771AF">
        <w:br/>
      </w:r>
      <w:r w:rsidRPr="008771AF">
        <w:rPr>
          <w:b/>
          <w:bCs/>
        </w:rPr>
        <w:t>Public :</w:t>
      </w:r>
      <w:r w:rsidRPr="008771AF">
        <w:t xml:space="preserve"> Administrateurs systèmes, techniciens de maintenance</w:t>
      </w:r>
      <w:r w:rsidRPr="008771AF">
        <w:br/>
      </w:r>
      <w:r w:rsidRPr="008771AF">
        <w:rPr>
          <w:b/>
          <w:bCs/>
        </w:rPr>
        <w:t>Objectif :</w:t>
      </w:r>
      <w:r w:rsidRPr="008771AF">
        <w:t xml:space="preserve"> Fournit la méthode pas-à-pas pour réaliser des sauvegardes manuelles et restaurations ponctuelles en cas d'urgence ou de tests.</w:t>
      </w:r>
      <w:r w:rsidRPr="008771AF">
        <w:br/>
      </w:r>
      <w:r w:rsidRPr="008771AF">
        <w:rPr>
          <w:b/>
          <w:bCs/>
        </w:rPr>
        <w:t>Mots-clés :</w:t>
      </w:r>
      <w:r w:rsidRPr="008771AF">
        <w:t xml:space="preserve"> sauvegarde manuel restauration urgence procédure étapes</w:t>
      </w:r>
      <w:r w:rsidRPr="008771AF">
        <w:br/>
      </w:r>
      <w:r w:rsidRPr="008771AF">
        <w:rPr>
          <w:b/>
          <w:bCs/>
        </w:rPr>
        <w:t>Documents liés :</w:t>
      </w:r>
      <w:r w:rsidRPr="008771AF">
        <w:t xml:space="preserve"> Processus de sauvegarde/restauration</w:t>
      </w:r>
    </w:p>
    <w:p w14:paraId="1EEC539E" w14:textId="77777777" w:rsidR="005E338A" w:rsidRPr="008771AF" w:rsidRDefault="005E338A" w:rsidP="004D7AFF">
      <w:pPr>
        <w:pStyle w:val="Titre3"/>
      </w:pPr>
      <w:r w:rsidRPr="008771AF">
        <w:t>Processus de gestion de la configuration (CMDB / GLPI)</w:t>
      </w:r>
    </w:p>
    <w:p w14:paraId="6B50A7F1" w14:textId="77777777" w:rsidR="005E338A" w:rsidRPr="008771AF" w:rsidRDefault="005E338A" w:rsidP="004D7AFF">
      <w:r w:rsidRPr="008771AF">
        <w:rPr>
          <w:b/>
          <w:bCs/>
        </w:rPr>
        <w:t>Domaine :</w:t>
      </w:r>
      <w:r w:rsidRPr="008771AF">
        <w:t xml:space="preserve"> Infrastructure &amp; Hébergement</w:t>
      </w:r>
      <w:r w:rsidRPr="008771AF">
        <w:br/>
      </w:r>
      <w:r w:rsidRPr="008771AF">
        <w:rPr>
          <w:b/>
          <w:bCs/>
        </w:rPr>
        <w:t>Type :</w:t>
      </w:r>
      <w:r w:rsidRPr="008771AF">
        <w:t xml:space="preserve"> Processus</w:t>
      </w:r>
      <w:r w:rsidRPr="008771AF">
        <w:br/>
      </w:r>
      <w:r w:rsidRPr="008771AF">
        <w:rPr>
          <w:b/>
          <w:bCs/>
        </w:rPr>
        <w:t>Public :</w:t>
      </w:r>
      <w:r w:rsidRPr="008771AF">
        <w:t xml:space="preserve"> Administrateurs systèmes, gestionnaires d'actifs, responsables configuration</w:t>
      </w:r>
      <w:r w:rsidRPr="008771AF">
        <w:br/>
      </w:r>
      <w:r w:rsidRPr="008771AF">
        <w:rPr>
          <w:b/>
          <w:bCs/>
        </w:rPr>
        <w:t>Objectif :</w:t>
      </w:r>
      <w:r w:rsidRPr="008771AF">
        <w:t xml:space="preserve"> Précise la manière dont les éléments d'infrastructure sont identifiés, documentés et suivis dans la CMDB. Assure la traçabilité et le contrôle du patrimoine technique.</w:t>
      </w:r>
      <w:r w:rsidRPr="008771AF">
        <w:br/>
      </w:r>
      <w:r w:rsidRPr="008771AF">
        <w:rPr>
          <w:b/>
          <w:bCs/>
        </w:rPr>
        <w:t>Mots-clés :</w:t>
      </w:r>
      <w:r w:rsidRPr="008771AF">
        <w:t xml:space="preserve"> configuration CMDB gestion traçabilité GLPI CI</w:t>
      </w:r>
      <w:r w:rsidRPr="008771AF">
        <w:br/>
      </w:r>
      <w:r w:rsidRPr="008771AF">
        <w:rPr>
          <w:b/>
          <w:bCs/>
        </w:rPr>
        <w:t>Documents liés :</w:t>
      </w:r>
      <w:r w:rsidRPr="008771AF">
        <w:t xml:space="preserve"> CMDB (GLPI), Référentiel des serveurs</w:t>
      </w:r>
    </w:p>
    <w:p w14:paraId="1047B6B3" w14:textId="77777777" w:rsidR="005E338A" w:rsidRPr="008771AF" w:rsidRDefault="005E338A" w:rsidP="008771AF"/>
    <w:p w14:paraId="2A38A51B" w14:textId="77777777" w:rsidR="005E338A" w:rsidRPr="008771AF" w:rsidRDefault="005E338A" w:rsidP="001640ED">
      <w:pPr>
        <w:pStyle w:val="Titre3"/>
      </w:pPr>
      <w:r w:rsidRPr="008771AF">
        <w:t>Processus de gestion des changements</w:t>
      </w:r>
    </w:p>
    <w:p w14:paraId="5A22B980" w14:textId="77777777" w:rsidR="005E338A" w:rsidRPr="008771AF"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Processus</w:t>
      </w:r>
      <w:r w:rsidRPr="008771AF">
        <w:br/>
      </w:r>
      <w:r w:rsidRPr="008771AF">
        <w:rPr>
          <w:b/>
          <w:bCs/>
        </w:rPr>
        <w:t>Public :</w:t>
      </w:r>
      <w:r w:rsidRPr="008771AF">
        <w:t xml:space="preserve"> Équipes techniques, gestionnaires de changement, support N2/N3</w:t>
      </w:r>
      <w:r w:rsidRPr="008771AF">
        <w:br/>
      </w:r>
      <w:r w:rsidRPr="008771AF">
        <w:rPr>
          <w:b/>
          <w:bCs/>
        </w:rPr>
        <w:t>Objectif :</w:t>
      </w:r>
      <w:r w:rsidRPr="008771AF">
        <w:t xml:space="preserve"> Décrit la séquence opérationnelle depuis la demande jusqu'à la validation post-déploiement pour assurer contrôles et traçabilité.</w:t>
      </w:r>
      <w:r w:rsidRPr="008771AF">
        <w:br/>
      </w:r>
      <w:r w:rsidRPr="008771AF">
        <w:rPr>
          <w:b/>
          <w:bCs/>
        </w:rPr>
        <w:t>Mots-clés :</w:t>
      </w:r>
      <w:r w:rsidRPr="008771AF">
        <w:t xml:space="preserve"> changement déploiement validation CAB RFC processus</w:t>
      </w:r>
      <w:r w:rsidRPr="008771AF">
        <w:br/>
      </w:r>
      <w:r w:rsidRPr="008771AF">
        <w:rPr>
          <w:b/>
          <w:bCs/>
        </w:rPr>
        <w:t>Documents liés :</w:t>
      </w:r>
      <w:r w:rsidRPr="008771AF">
        <w:t xml:space="preserve"> Politique de gestion des changements, Planning des maintenances</w:t>
      </w:r>
    </w:p>
    <w:p w14:paraId="0133424A" w14:textId="77777777" w:rsidR="005E338A" w:rsidRPr="008771AF" w:rsidRDefault="005E338A" w:rsidP="001640ED">
      <w:pPr>
        <w:pStyle w:val="Titre3"/>
      </w:pPr>
      <w:r w:rsidRPr="008771AF">
        <w:t>Processus de sauvegarde / restauration</w:t>
      </w:r>
    </w:p>
    <w:p w14:paraId="2682BBBE" w14:textId="77777777" w:rsidR="005E338A"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Processus</w:t>
      </w:r>
      <w:r w:rsidRPr="008771AF">
        <w:br/>
      </w:r>
      <w:r w:rsidRPr="008771AF">
        <w:rPr>
          <w:b/>
          <w:bCs/>
        </w:rPr>
        <w:t>Public :</w:t>
      </w:r>
      <w:r w:rsidRPr="008771AF">
        <w:t xml:space="preserve"> Administrateurs systèmes, responsables sauvegarde, support technique</w:t>
      </w:r>
      <w:r w:rsidRPr="008771AF">
        <w:br/>
      </w:r>
      <w:r w:rsidRPr="008771AF">
        <w:rPr>
          <w:b/>
          <w:bCs/>
        </w:rPr>
        <w:t>Objectif :</w:t>
      </w:r>
      <w:r w:rsidRPr="008771AF">
        <w:t xml:space="preserve"> Explique comment sont planifiées, exécutées et vérifiées les sauvegardes, ainsi que les scénarios de restauration pour limiter la perte de données.</w:t>
      </w:r>
      <w:r w:rsidRPr="008771AF">
        <w:br/>
      </w:r>
      <w:r w:rsidRPr="008771AF">
        <w:rPr>
          <w:b/>
          <w:bCs/>
        </w:rPr>
        <w:t>Mots-clés :</w:t>
      </w:r>
      <w:r w:rsidRPr="008771AF">
        <w:t xml:space="preserve"> sauvegarde restauration backup </w:t>
      </w:r>
      <w:proofErr w:type="spellStart"/>
      <w:r w:rsidRPr="008771AF">
        <w:t>recovery</w:t>
      </w:r>
      <w:proofErr w:type="spellEnd"/>
      <w:r w:rsidRPr="008771AF">
        <w:t xml:space="preserve"> RPO RTO</w:t>
      </w:r>
      <w:r w:rsidRPr="008771AF">
        <w:br/>
      </w:r>
      <w:r w:rsidRPr="008771AF">
        <w:rPr>
          <w:b/>
          <w:bCs/>
        </w:rPr>
        <w:t>Documents liés :</w:t>
      </w:r>
      <w:r w:rsidRPr="008771AF">
        <w:t xml:space="preserve"> Politique de sauvegarde et restauration, Référentiel des sauvegardes</w:t>
      </w:r>
    </w:p>
    <w:p w14:paraId="00693DF9" w14:textId="77777777" w:rsidR="005E338A" w:rsidRPr="008771AF" w:rsidRDefault="005E338A" w:rsidP="004D7AFF">
      <w:pPr>
        <w:pStyle w:val="Titre3"/>
      </w:pPr>
      <w:r w:rsidRPr="008771AF">
        <w:t>Processus de surveillance et d'incident d'infrastructure</w:t>
      </w:r>
    </w:p>
    <w:p w14:paraId="607B1F2F" w14:textId="77777777" w:rsidR="005E338A" w:rsidRPr="008771AF" w:rsidRDefault="005E338A" w:rsidP="004D7AFF">
      <w:r w:rsidRPr="008771AF">
        <w:rPr>
          <w:b/>
          <w:bCs/>
        </w:rPr>
        <w:t>Domaine :</w:t>
      </w:r>
      <w:r w:rsidRPr="008771AF">
        <w:t xml:space="preserve"> Infrastructure &amp; Hébergement</w:t>
      </w:r>
      <w:r w:rsidRPr="008771AF">
        <w:br/>
      </w:r>
      <w:r w:rsidRPr="008771AF">
        <w:rPr>
          <w:b/>
          <w:bCs/>
        </w:rPr>
        <w:t>Type :</w:t>
      </w:r>
      <w:r w:rsidRPr="008771AF">
        <w:t xml:space="preserve"> Processus</w:t>
      </w:r>
      <w:r w:rsidRPr="008771AF">
        <w:br/>
      </w:r>
      <w:r w:rsidRPr="008771AF">
        <w:rPr>
          <w:b/>
          <w:bCs/>
        </w:rPr>
        <w:t>Public :</w:t>
      </w:r>
      <w:r w:rsidRPr="008771AF">
        <w:t xml:space="preserve"> Équipes supervision, administrateurs systèmes, support N1-N2</w:t>
      </w:r>
      <w:r w:rsidRPr="008771AF">
        <w:br/>
      </w:r>
      <w:r w:rsidRPr="008771AF">
        <w:rPr>
          <w:b/>
          <w:bCs/>
        </w:rPr>
        <w:t>Objectif :</w:t>
      </w:r>
      <w:r w:rsidRPr="008771AF">
        <w:t xml:space="preserve"> Décrit la détection, l'alerte, la qualification et la résolution des incidents impactant l'infrastructure.</w:t>
      </w:r>
      <w:r w:rsidRPr="008771AF">
        <w:br/>
      </w:r>
      <w:r w:rsidRPr="008771AF">
        <w:rPr>
          <w:b/>
          <w:bCs/>
        </w:rPr>
        <w:t>Mots-clés :</w:t>
      </w:r>
      <w:r w:rsidRPr="008771AF">
        <w:t xml:space="preserve"> surveillance incident infrastructure monitoring alerte résolution</w:t>
      </w:r>
      <w:r w:rsidRPr="008771AF">
        <w:br/>
      </w:r>
      <w:r w:rsidRPr="008771AF">
        <w:rPr>
          <w:b/>
          <w:bCs/>
        </w:rPr>
        <w:t>Documents liés :</w:t>
      </w:r>
      <w:r w:rsidRPr="008771AF">
        <w:t xml:space="preserve"> Politique de supervision et d'alerte, Procédure de gestion des alertes Zabbix</w:t>
      </w:r>
    </w:p>
    <w:p w14:paraId="6E68263A" w14:textId="77777777" w:rsidR="005E338A" w:rsidRPr="008771AF" w:rsidRDefault="005E338A" w:rsidP="003A44C5">
      <w:pPr>
        <w:pStyle w:val="Titre3"/>
      </w:pPr>
      <w:r w:rsidRPr="008771AF">
        <w:t>Référentiel de configuration</w:t>
      </w:r>
      <w:r>
        <w:t xml:space="preserve"> </w:t>
      </w:r>
      <w:r w:rsidRPr="008771AF">
        <w:t>CMDB (GLPI)</w:t>
      </w:r>
    </w:p>
    <w:p w14:paraId="2C8F6EF1" w14:textId="77777777" w:rsidR="005E338A" w:rsidRPr="008771AF"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Référentiel technique</w:t>
      </w:r>
      <w:r w:rsidRPr="008771AF">
        <w:br/>
      </w:r>
      <w:r w:rsidRPr="008771AF">
        <w:rPr>
          <w:b/>
          <w:bCs/>
        </w:rPr>
        <w:t>Public :</w:t>
      </w:r>
      <w:r w:rsidRPr="008771AF">
        <w:t xml:space="preserve"> Gestionnaires CMDB, administrateurs, support technique</w:t>
      </w:r>
      <w:r w:rsidRPr="008771AF">
        <w:br/>
      </w:r>
      <w:r w:rsidRPr="008771AF">
        <w:rPr>
          <w:b/>
          <w:bCs/>
        </w:rPr>
        <w:t>Objectif :</w:t>
      </w:r>
      <w:r w:rsidRPr="008771AF">
        <w:t xml:space="preserve"> Centralise les éléments de configuration, leurs relations et l'historique des modifications pour maîtriser l'environnement technique.</w:t>
      </w:r>
      <w:r w:rsidRPr="008771AF">
        <w:br/>
      </w:r>
      <w:r w:rsidRPr="008771AF">
        <w:rPr>
          <w:b/>
          <w:bCs/>
        </w:rPr>
        <w:t>Mots-clés :</w:t>
      </w:r>
      <w:r w:rsidRPr="008771AF">
        <w:t xml:space="preserve"> CMDB configuration GLPI inventaire CI relations</w:t>
      </w:r>
      <w:r w:rsidRPr="008771AF">
        <w:br/>
      </w:r>
      <w:r w:rsidRPr="008771AF">
        <w:rPr>
          <w:b/>
          <w:bCs/>
        </w:rPr>
        <w:t>Documents liés :</w:t>
      </w:r>
      <w:r w:rsidRPr="008771AF">
        <w:t xml:space="preserve"> Référentiel des serveurs et VM, Processus de gestion de la configuration</w:t>
      </w:r>
    </w:p>
    <w:p w14:paraId="159FCE5F" w14:textId="77777777" w:rsidR="005E338A" w:rsidRPr="008771AF" w:rsidRDefault="005E338A" w:rsidP="003A44C5">
      <w:pPr>
        <w:pStyle w:val="Titre3"/>
      </w:pPr>
      <w:r>
        <w:t>Référentiel de p</w:t>
      </w:r>
      <w:r w:rsidRPr="008771AF">
        <w:t>lanning des maintenances et mises à jour</w:t>
      </w:r>
    </w:p>
    <w:p w14:paraId="2EBCDC8B" w14:textId="77777777" w:rsidR="005E338A" w:rsidRPr="008771AF"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Planning / Calendrier</w:t>
      </w:r>
      <w:r w:rsidRPr="008771AF">
        <w:br/>
      </w:r>
      <w:r w:rsidRPr="008771AF">
        <w:rPr>
          <w:b/>
          <w:bCs/>
        </w:rPr>
        <w:t>Public :</w:t>
      </w:r>
      <w:r w:rsidRPr="008771AF">
        <w:t xml:space="preserve"> Équipes d'exploitation, responsables maintenance, communication interne</w:t>
      </w:r>
      <w:r w:rsidRPr="008771AF">
        <w:br/>
      </w:r>
      <w:r w:rsidRPr="008771AF">
        <w:rPr>
          <w:b/>
          <w:bCs/>
        </w:rPr>
        <w:t>Objectif :</w:t>
      </w:r>
      <w:r w:rsidRPr="008771AF">
        <w:t xml:space="preserve"> Regroupe les calendriers planifiés de mises à jour, maintenances préventives et fenêtres d'interruption pour coordonner les équipes.</w:t>
      </w:r>
      <w:r w:rsidRPr="008771AF">
        <w:br/>
      </w:r>
      <w:r w:rsidRPr="008771AF">
        <w:rPr>
          <w:b/>
          <w:bCs/>
        </w:rPr>
        <w:t>Mots-clés :</w:t>
      </w:r>
      <w:r w:rsidRPr="008771AF">
        <w:t xml:space="preserve"> planning maintenance calendrier fenêtre mise à jour coordination</w:t>
      </w:r>
      <w:r w:rsidRPr="008771AF">
        <w:br/>
      </w:r>
      <w:r w:rsidRPr="008771AF">
        <w:rPr>
          <w:b/>
          <w:bCs/>
        </w:rPr>
        <w:t>Documents liés :</w:t>
      </w:r>
      <w:r w:rsidRPr="008771AF">
        <w:t xml:space="preserve"> Processus de gestion des changements, Plan de maintenance préventive</w:t>
      </w:r>
    </w:p>
    <w:p w14:paraId="1E6585A8" w14:textId="77777777" w:rsidR="005E338A" w:rsidRPr="008771AF" w:rsidRDefault="005E338A" w:rsidP="001640ED">
      <w:pPr>
        <w:pStyle w:val="Titre3"/>
      </w:pPr>
      <w:r w:rsidRPr="008771AF">
        <w:t>Référentiel des sauvegardes</w:t>
      </w:r>
    </w:p>
    <w:p w14:paraId="37C54A9C" w14:textId="77777777" w:rsidR="005E338A" w:rsidRPr="008771AF"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Référentiel</w:t>
      </w:r>
      <w:r w:rsidRPr="008771AF">
        <w:br/>
      </w:r>
      <w:r w:rsidRPr="008771AF">
        <w:rPr>
          <w:b/>
          <w:bCs/>
        </w:rPr>
        <w:t>Public :</w:t>
      </w:r>
      <w:r w:rsidRPr="008771AF">
        <w:t xml:space="preserve"> Administrateurs systèmes, DSI, auditeurs, équipes de reprise</w:t>
      </w:r>
      <w:r w:rsidRPr="008771AF">
        <w:br/>
      </w:r>
      <w:r w:rsidRPr="008771AF">
        <w:rPr>
          <w:b/>
          <w:bCs/>
        </w:rPr>
        <w:t>Objectif :</w:t>
      </w:r>
      <w:r w:rsidRPr="008771AF">
        <w:t xml:space="preserve"> Liste centralisée des jeux de sauvegarde, emplacements, fréquences, responsables et SLA associés pour assurer visibilité et conformité.</w:t>
      </w:r>
      <w:r w:rsidRPr="008771AF">
        <w:br/>
      </w:r>
      <w:r w:rsidRPr="008771AF">
        <w:rPr>
          <w:b/>
          <w:bCs/>
        </w:rPr>
        <w:t>Mots-clés :</w:t>
      </w:r>
      <w:r w:rsidRPr="008771AF">
        <w:t xml:space="preserve"> sauvegarde référentiel inventaire backup SLA fréquence</w:t>
      </w:r>
      <w:r w:rsidRPr="008771AF">
        <w:br/>
      </w:r>
      <w:r w:rsidRPr="008771AF">
        <w:rPr>
          <w:b/>
          <w:bCs/>
        </w:rPr>
        <w:t>Documents liés :</w:t>
      </w:r>
      <w:r w:rsidRPr="008771AF">
        <w:t xml:space="preserve"> Processus de sauvegarde/restauration, Politique de sauvegarde</w:t>
      </w:r>
    </w:p>
    <w:p w14:paraId="26CC0E93" w14:textId="77777777" w:rsidR="005E338A" w:rsidRPr="008771AF" w:rsidRDefault="005E338A" w:rsidP="003A44C5">
      <w:pPr>
        <w:pStyle w:val="Titre3"/>
      </w:pPr>
      <w:r w:rsidRPr="008771AF">
        <w:t>Référentiel des serveurs et machines virtuelles (CMDB)</w:t>
      </w:r>
    </w:p>
    <w:p w14:paraId="7D57F750" w14:textId="77777777" w:rsidR="005E338A" w:rsidRPr="008771AF" w:rsidRDefault="005E338A" w:rsidP="008771AF">
      <w:r w:rsidRPr="008771AF">
        <w:rPr>
          <w:b/>
          <w:bCs/>
        </w:rPr>
        <w:t>Domaine :</w:t>
      </w:r>
      <w:r w:rsidRPr="008771AF">
        <w:t xml:space="preserve"> Infrastructure &amp; Hébergement</w:t>
      </w:r>
      <w:r w:rsidRPr="008771AF">
        <w:br/>
      </w:r>
      <w:r w:rsidRPr="008771AF">
        <w:rPr>
          <w:b/>
          <w:bCs/>
        </w:rPr>
        <w:t>Type :</w:t>
      </w:r>
      <w:r w:rsidRPr="008771AF">
        <w:t xml:space="preserve"> Référentiel</w:t>
      </w:r>
      <w:r w:rsidRPr="008771AF">
        <w:br/>
      </w:r>
      <w:r w:rsidRPr="008771AF">
        <w:rPr>
          <w:b/>
          <w:bCs/>
        </w:rPr>
        <w:t>Public :</w:t>
      </w:r>
      <w:r w:rsidRPr="008771AF">
        <w:t xml:space="preserve"> Administrateurs systèmes, gestionnaires d'actifs, auditeurs</w:t>
      </w:r>
      <w:r w:rsidRPr="008771AF">
        <w:br/>
      </w:r>
      <w:r w:rsidRPr="008771AF">
        <w:rPr>
          <w:b/>
          <w:bCs/>
        </w:rPr>
        <w:t>Objectif :</w:t>
      </w:r>
      <w:r w:rsidRPr="008771AF">
        <w:t xml:space="preserve"> Regroupe les informations détaillées sur chaque serveur/VM (rôle, propriétaire, OS, criticité) pour faciliter le support et les audits.</w:t>
      </w:r>
      <w:r w:rsidRPr="008771AF">
        <w:br/>
      </w:r>
      <w:r w:rsidRPr="008771AF">
        <w:rPr>
          <w:b/>
          <w:bCs/>
        </w:rPr>
        <w:t>Mots-clés :</w:t>
      </w:r>
      <w:r w:rsidRPr="008771AF">
        <w:t xml:space="preserve"> serveur VM CMDB infrastructure inventaire actifs</w:t>
      </w:r>
      <w:r w:rsidRPr="008771AF">
        <w:br/>
      </w:r>
      <w:r w:rsidRPr="008771AF">
        <w:rPr>
          <w:b/>
          <w:bCs/>
        </w:rPr>
        <w:t>Documents liés :</w:t>
      </w:r>
      <w:r w:rsidRPr="008771AF">
        <w:t xml:space="preserve"> CMDB (GLPI), Processus de gestion de la configuration</w:t>
      </w:r>
    </w:p>
    <w:p w14:paraId="639E9C87" w14:textId="20030262" w:rsidR="008771AF" w:rsidRPr="008771AF" w:rsidRDefault="008771AF" w:rsidP="003A44C5">
      <w:pPr>
        <w:pStyle w:val="Titre2"/>
      </w:pPr>
      <w:r w:rsidRPr="008771AF">
        <w:lastRenderedPageBreak/>
        <w:t>DOMAINE 2 : POSTES DE TRAVAIL &amp; ÉQUIPEMENTS</w:t>
      </w:r>
    </w:p>
    <w:p w14:paraId="354EA2A8" w14:textId="77777777" w:rsidR="00F323C7" w:rsidRPr="008771AF" w:rsidRDefault="00F323C7" w:rsidP="003A44C5">
      <w:pPr>
        <w:pStyle w:val="Titre3"/>
      </w:pPr>
      <w:r w:rsidRPr="008771AF">
        <w:t>Politique d'attribution, révocation et renouvellement de matériel</w:t>
      </w:r>
    </w:p>
    <w:p w14:paraId="24C2E42B"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Politique</w:t>
      </w:r>
      <w:r w:rsidRPr="008771AF">
        <w:br/>
      </w:r>
      <w:r w:rsidRPr="008771AF">
        <w:rPr>
          <w:b/>
          <w:bCs/>
        </w:rPr>
        <w:t>Public :</w:t>
      </w:r>
      <w:r w:rsidRPr="008771AF">
        <w:t xml:space="preserve"> Service IT, RH, managers, utilisateurs</w:t>
      </w:r>
      <w:r w:rsidRPr="008771AF">
        <w:br/>
      </w:r>
      <w:r w:rsidRPr="008771AF">
        <w:rPr>
          <w:b/>
          <w:bCs/>
        </w:rPr>
        <w:t>Objectif :</w:t>
      </w:r>
      <w:r w:rsidRPr="008771AF">
        <w:t xml:space="preserve"> Encadre la mise à disposition, restitution et renouvellement des équipements selon critères métier et budget.</w:t>
      </w:r>
      <w:r w:rsidRPr="008771AF">
        <w:br/>
      </w:r>
      <w:r w:rsidRPr="008771AF">
        <w:rPr>
          <w:b/>
          <w:bCs/>
        </w:rPr>
        <w:t>Mots-clés :</w:t>
      </w:r>
      <w:r w:rsidRPr="008771AF">
        <w:t xml:space="preserve"> attribution révocation matériel cycle renouvellement budget</w:t>
      </w:r>
      <w:r w:rsidRPr="008771AF">
        <w:br/>
      </w:r>
      <w:r w:rsidRPr="008771AF">
        <w:rPr>
          <w:b/>
          <w:bCs/>
        </w:rPr>
        <w:t>Documents liés :</w:t>
      </w:r>
      <w:r w:rsidRPr="008771AF">
        <w:t xml:space="preserve"> Procédure de réattribution/révocation, Fiches de suivi d'attribution</w:t>
      </w:r>
    </w:p>
    <w:p w14:paraId="63B816FE" w14:textId="77777777" w:rsidR="00F323C7" w:rsidRPr="008771AF" w:rsidRDefault="00F323C7" w:rsidP="003A44C5">
      <w:pPr>
        <w:pStyle w:val="Titre3"/>
      </w:pPr>
      <w:r w:rsidRPr="008771AF">
        <w:t>Politique de gestion du parc informatique</w:t>
      </w:r>
    </w:p>
    <w:p w14:paraId="2856F228"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Politique</w:t>
      </w:r>
      <w:r w:rsidRPr="008771AF">
        <w:br/>
      </w:r>
      <w:r w:rsidRPr="008771AF">
        <w:rPr>
          <w:b/>
          <w:bCs/>
        </w:rPr>
        <w:t>Public :</w:t>
      </w:r>
      <w:r w:rsidRPr="008771AF">
        <w:t xml:space="preserve"> Équipe support, administrateurs postes, DSI, responsables achats</w:t>
      </w:r>
      <w:r w:rsidRPr="008771AF">
        <w:br/>
      </w:r>
      <w:r w:rsidRPr="008771AF">
        <w:rPr>
          <w:b/>
          <w:bCs/>
        </w:rPr>
        <w:t>Objectif :</w:t>
      </w:r>
      <w:r w:rsidRPr="008771AF">
        <w:t xml:space="preserve"> Définit les règles de gestion, suivi et maintenance du parc (ordinateurs, smartphones, périphériques) pour optimiser disponibilité et coûts.</w:t>
      </w:r>
      <w:r w:rsidRPr="008771AF">
        <w:br/>
      </w:r>
      <w:r w:rsidRPr="008771AF">
        <w:rPr>
          <w:b/>
          <w:bCs/>
        </w:rPr>
        <w:t>Mots-clés :</w:t>
      </w:r>
      <w:r w:rsidRPr="008771AF">
        <w:t xml:space="preserve"> parc inventaire équipement gestion matériel optimisation</w:t>
      </w:r>
      <w:r w:rsidRPr="008771AF">
        <w:br/>
      </w:r>
      <w:r w:rsidRPr="008771AF">
        <w:rPr>
          <w:b/>
          <w:bCs/>
        </w:rPr>
        <w:t>Documents liés :</w:t>
      </w:r>
      <w:r w:rsidRPr="008771AF">
        <w:t xml:space="preserve"> Inventaire matériel (GLPI), Processus de gestion du cycle de vie</w:t>
      </w:r>
    </w:p>
    <w:p w14:paraId="2A94A0E1" w14:textId="77777777" w:rsidR="00F323C7" w:rsidRPr="008771AF" w:rsidRDefault="00F323C7" w:rsidP="003A44C5">
      <w:pPr>
        <w:pStyle w:val="Titre3"/>
      </w:pPr>
      <w:r w:rsidRPr="008771AF">
        <w:t>Politique d'usage acceptable des équipements</w:t>
      </w:r>
    </w:p>
    <w:p w14:paraId="22ECA1FF"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Politique de sécurité</w:t>
      </w:r>
      <w:r w:rsidRPr="008771AF">
        <w:br/>
      </w:r>
      <w:r w:rsidRPr="008771AF">
        <w:rPr>
          <w:b/>
          <w:bCs/>
        </w:rPr>
        <w:t>Public :</w:t>
      </w:r>
      <w:r w:rsidRPr="008771AF">
        <w:t xml:space="preserve"> Tous les collaborateurs et prestataires</w:t>
      </w:r>
      <w:r w:rsidRPr="008771AF">
        <w:br/>
      </w:r>
      <w:r w:rsidRPr="008771AF">
        <w:rPr>
          <w:b/>
          <w:bCs/>
        </w:rPr>
        <w:t>Objectif :</w:t>
      </w:r>
      <w:r w:rsidRPr="008771AF">
        <w:t xml:space="preserve"> Énonce les comportements attendus et interdits concernant l'utilisation des équipements fournis par l'entreprise.</w:t>
      </w:r>
      <w:r w:rsidRPr="008771AF">
        <w:br/>
      </w:r>
      <w:r w:rsidRPr="008771AF">
        <w:rPr>
          <w:b/>
          <w:bCs/>
        </w:rPr>
        <w:t>Mots-clés :</w:t>
      </w:r>
      <w:r w:rsidRPr="008771AF">
        <w:t xml:space="preserve"> usage acceptable comportement charte équipement règles</w:t>
      </w:r>
      <w:r w:rsidRPr="008771AF">
        <w:br/>
      </w:r>
      <w:r w:rsidRPr="008771AF">
        <w:rPr>
          <w:b/>
          <w:bCs/>
        </w:rPr>
        <w:t>Documents liés :</w:t>
      </w:r>
      <w:r w:rsidRPr="008771AF">
        <w:t xml:space="preserve"> Politique de sécurité du SI</w:t>
      </w:r>
    </w:p>
    <w:p w14:paraId="6B0F6756" w14:textId="77777777" w:rsidR="00F323C7" w:rsidRPr="008771AF" w:rsidRDefault="00F323C7" w:rsidP="003A44C5">
      <w:pPr>
        <w:pStyle w:val="Titre3"/>
      </w:pPr>
      <w:r w:rsidRPr="008771AF">
        <w:t>Procédure de maintenance / dépannage</w:t>
      </w:r>
    </w:p>
    <w:p w14:paraId="48FC34D2"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Procédure opérationnelle</w:t>
      </w:r>
      <w:r w:rsidRPr="008771AF">
        <w:br/>
      </w:r>
      <w:r w:rsidRPr="008771AF">
        <w:rPr>
          <w:b/>
          <w:bCs/>
        </w:rPr>
        <w:t>Public :</w:t>
      </w:r>
      <w:r w:rsidRPr="008771AF">
        <w:t xml:space="preserve"> Support N1/N2, techniciens</w:t>
      </w:r>
      <w:r w:rsidRPr="008771AF">
        <w:br/>
      </w:r>
      <w:r w:rsidRPr="008771AF">
        <w:rPr>
          <w:b/>
          <w:bCs/>
        </w:rPr>
        <w:t>Objectif :</w:t>
      </w:r>
      <w:r w:rsidRPr="008771AF">
        <w:t xml:space="preserve"> Donne la méthode pour diagnostiquer et résoudre pannes matérielles ou logicielles sur les postes utilisateurs.</w:t>
      </w:r>
      <w:r w:rsidRPr="008771AF">
        <w:br/>
      </w:r>
      <w:r w:rsidRPr="008771AF">
        <w:rPr>
          <w:b/>
          <w:bCs/>
        </w:rPr>
        <w:t>Mots-clés :</w:t>
      </w:r>
      <w:r w:rsidRPr="008771AF">
        <w:t xml:space="preserve"> maintenance dépannage réparation support diagnostic troubleshooting</w:t>
      </w:r>
      <w:r w:rsidRPr="008771AF">
        <w:br/>
      </w:r>
      <w:r w:rsidRPr="008771AF">
        <w:rPr>
          <w:b/>
          <w:bCs/>
        </w:rPr>
        <w:t>Documents liés :</w:t>
      </w:r>
      <w:r w:rsidRPr="008771AF">
        <w:t xml:space="preserve"> Processus de gestion des incidents utilisateur, Procédure d'escalade</w:t>
      </w:r>
    </w:p>
    <w:p w14:paraId="0E832965" w14:textId="77777777" w:rsidR="00F323C7" w:rsidRPr="008771AF" w:rsidRDefault="00F323C7" w:rsidP="003A44C5">
      <w:pPr>
        <w:pStyle w:val="Titre3"/>
      </w:pPr>
      <w:r w:rsidRPr="008771AF">
        <w:t>Procédure de réattribution / révocation de matériel</w:t>
      </w:r>
    </w:p>
    <w:p w14:paraId="58D7B7A5"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Procédure opérationnelle</w:t>
      </w:r>
      <w:r w:rsidRPr="008771AF">
        <w:br/>
      </w:r>
      <w:r w:rsidRPr="008771AF">
        <w:rPr>
          <w:b/>
          <w:bCs/>
        </w:rPr>
        <w:t>Public :</w:t>
      </w:r>
      <w:r w:rsidRPr="008771AF">
        <w:t xml:space="preserve"> Support IT, RH, responsables sécurité</w:t>
      </w:r>
      <w:r w:rsidRPr="008771AF">
        <w:br/>
      </w:r>
      <w:r w:rsidRPr="008771AF">
        <w:rPr>
          <w:b/>
          <w:bCs/>
        </w:rPr>
        <w:t>Objectif :</w:t>
      </w:r>
      <w:r w:rsidRPr="008771AF">
        <w:t xml:space="preserve"> Explique les étapes administratives et techniques pour réattribuer ou révoquer un équipement (retour, effacement, réaffectation).</w:t>
      </w:r>
      <w:r w:rsidRPr="008771AF">
        <w:br/>
      </w:r>
      <w:r w:rsidRPr="008771AF">
        <w:rPr>
          <w:b/>
          <w:bCs/>
        </w:rPr>
        <w:t>Mots-clés :</w:t>
      </w:r>
      <w:r w:rsidRPr="008771AF">
        <w:t xml:space="preserve"> réattribution révocation matériel retour effacement sécurité</w:t>
      </w:r>
      <w:r w:rsidRPr="008771AF">
        <w:br/>
      </w:r>
      <w:r w:rsidRPr="008771AF">
        <w:rPr>
          <w:b/>
          <w:bCs/>
        </w:rPr>
        <w:t>Documents liés :</w:t>
      </w:r>
      <w:r w:rsidRPr="008771AF">
        <w:t xml:space="preserve"> Politique d'attribution/révocation, Procédure </w:t>
      </w:r>
      <w:proofErr w:type="spellStart"/>
      <w:r w:rsidRPr="008771AF">
        <w:t>offboarding</w:t>
      </w:r>
      <w:proofErr w:type="spellEnd"/>
    </w:p>
    <w:p w14:paraId="66AD185F" w14:textId="77777777" w:rsidR="00F323C7" w:rsidRPr="008771AF" w:rsidRDefault="00F323C7" w:rsidP="003A44C5">
      <w:pPr>
        <w:pStyle w:val="Titre3"/>
      </w:pPr>
      <w:r w:rsidRPr="008771AF">
        <w:t>Procédure d'escalade (support N1→N2→N3)</w:t>
      </w:r>
    </w:p>
    <w:p w14:paraId="198CCFC7"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Procédure support</w:t>
      </w:r>
      <w:r w:rsidRPr="008771AF">
        <w:br/>
      </w:r>
      <w:r w:rsidRPr="008771AF">
        <w:rPr>
          <w:b/>
          <w:bCs/>
        </w:rPr>
        <w:t>Public :</w:t>
      </w:r>
      <w:r w:rsidRPr="008771AF">
        <w:t xml:space="preserve"> Support N1/N2/N3, chefs d'équipe support</w:t>
      </w:r>
      <w:r w:rsidRPr="008771AF">
        <w:br/>
      </w:r>
      <w:r w:rsidRPr="008771AF">
        <w:rPr>
          <w:b/>
          <w:bCs/>
        </w:rPr>
        <w:t>Objectif :</w:t>
      </w:r>
      <w:r w:rsidRPr="008771AF">
        <w:t xml:space="preserve"> Définit les critères, niveaux et modalités d'escalade des incidents pour assurer une résolution efficace.</w:t>
      </w:r>
      <w:r w:rsidRPr="008771AF">
        <w:br/>
      </w:r>
      <w:r w:rsidRPr="008771AF">
        <w:rPr>
          <w:b/>
          <w:bCs/>
        </w:rPr>
        <w:t>Mots-clés :</w:t>
      </w:r>
      <w:r w:rsidRPr="008771AF">
        <w:t xml:space="preserve"> escalade support incident niveaux N1 N2 N3</w:t>
      </w:r>
      <w:r w:rsidRPr="008771AF">
        <w:br/>
      </w:r>
      <w:r w:rsidRPr="008771AF">
        <w:rPr>
          <w:b/>
          <w:bCs/>
        </w:rPr>
        <w:t>Documents liés :</w:t>
      </w:r>
      <w:r w:rsidRPr="008771AF">
        <w:t xml:space="preserve"> Processus de gestion des incidents utilisateur</w:t>
      </w:r>
    </w:p>
    <w:p w14:paraId="4A0BC1E9" w14:textId="77777777" w:rsidR="00F323C7" w:rsidRPr="008771AF" w:rsidRDefault="00F323C7" w:rsidP="003A44C5">
      <w:pPr>
        <w:pStyle w:val="Titre3"/>
      </w:pPr>
      <w:r w:rsidRPr="008771AF">
        <w:t>Procédure d'installation standard d'un poste</w:t>
      </w:r>
    </w:p>
    <w:p w14:paraId="401ADF76"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Procédure technique</w:t>
      </w:r>
      <w:r w:rsidRPr="008771AF">
        <w:br/>
      </w:r>
      <w:r w:rsidRPr="008771AF">
        <w:rPr>
          <w:b/>
          <w:bCs/>
        </w:rPr>
        <w:t>Public :</w:t>
      </w:r>
      <w:r w:rsidRPr="008771AF">
        <w:t xml:space="preserve"> Techniciens support, administrateurs postes</w:t>
      </w:r>
      <w:r w:rsidRPr="008771AF">
        <w:br/>
      </w:r>
      <w:r w:rsidRPr="008771AF">
        <w:rPr>
          <w:b/>
          <w:bCs/>
        </w:rPr>
        <w:t>Objectif :</w:t>
      </w:r>
      <w:r w:rsidRPr="008771AF">
        <w:t xml:space="preserve"> Indique la configuration standard attendue pour un poste (OS, logiciels, sécurité) afin d'assurer homogénéité et sécurité.</w:t>
      </w:r>
      <w:r w:rsidRPr="008771AF">
        <w:br/>
      </w:r>
      <w:r w:rsidRPr="008771AF">
        <w:rPr>
          <w:b/>
          <w:bCs/>
        </w:rPr>
        <w:t>Mots-clés :</w:t>
      </w:r>
      <w:r w:rsidRPr="008771AF">
        <w:t xml:space="preserve"> installation poste standard configuration image </w:t>
      </w:r>
      <w:proofErr w:type="spellStart"/>
      <w:r w:rsidRPr="008771AF">
        <w:t>baseline</w:t>
      </w:r>
      <w:proofErr w:type="spellEnd"/>
      <w:r w:rsidRPr="008771AF">
        <w:br/>
      </w:r>
      <w:r w:rsidRPr="008771AF">
        <w:rPr>
          <w:b/>
          <w:bCs/>
        </w:rPr>
        <w:t>Documents liés :</w:t>
      </w:r>
      <w:r w:rsidRPr="008771AF">
        <w:t xml:space="preserve"> Politique d'usage acceptable, Procédure </w:t>
      </w:r>
      <w:proofErr w:type="spellStart"/>
      <w:r w:rsidRPr="008771AF">
        <w:t>onboarding</w:t>
      </w:r>
      <w:proofErr w:type="spellEnd"/>
    </w:p>
    <w:p w14:paraId="61FB8735" w14:textId="77777777" w:rsidR="00F323C7" w:rsidRPr="008771AF" w:rsidRDefault="00F323C7" w:rsidP="003A44C5">
      <w:pPr>
        <w:pStyle w:val="Titre3"/>
      </w:pPr>
      <w:r w:rsidRPr="008771AF">
        <w:t>Procédure d'inventaire et de mise à jour GLPI</w:t>
      </w:r>
    </w:p>
    <w:p w14:paraId="097EF830"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Procédure administrative</w:t>
      </w:r>
      <w:r w:rsidRPr="008771AF">
        <w:br/>
      </w:r>
      <w:r w:rsidRPr="008771AF">
        <w:rPr>
          <w:b/>
          <w:bCs/>
        </w:rPr>
        <w:t>Public :</w:t>
      </w:r>
      <w:r w:rsidRPr="008771AF">
        <w:t xml:space="preserve"> Techniciens support, gestionnaires d'actifs, auditeurs</w:t>
      </w:r>
      <w:r w:rsidRPr="008771AF">
        <w:br/>
      </w:r>
      <w:r w:rsidRPr="008771AF">
        <w:rPr>
          <w:b/>
          <w:bCs/>
        </w:rPr>
        <w:t>Objectif :</w:t>
      </w:r>
      <w:r w:rsidRPr="008771AF">
        <w:t xml:space="preserve"> Détaille la façon d'enregistrer et de tenir à jour l'inventaire matériel dans GLPI pour la conformité et le suivi.</w:t>
      </w:r>
      <w:r w:rsidRPr="008771AF">
        <w:br/>
      </w:r>
      <w:r w:rsidRPr="008771AF">
        <w:rPr>
          <w:b/>
          <w:bCs/>
        </w:rPr>
        <w:t>Mots-clés :</w:t>
      </w:r>
      <w:r w:rsidRPr="008771AF">
        <w:t xml:space="preserve"> inventaire GLPI mise à jour traçabilité actifs conformité</w:t>
      </w:r>
      <w:r w:rsidRPr="008771AF">
        <w:br/>
      </w:r>
      <w:r w:rsidRPr="008771AF">
        <w:rPr>
          <w:b/>
          <w:bCs/>
        </w:rPr>
        <w:t>Documents liés :</w:t>
      </w:r>
      <w:r w:rsidRPr="008771AF">
        <w:t xml:space="preserve"> Inventaire matériel GLPI, CMDB</w:t>
      </w:r>
    </w:p>
    <w:p w14:paraId="67040D8C" w14:textId="77777777" w:rsidR="00F323C7" w:rsidRPr="008771AF" w:rsidRDefault="00F323C7" w:rsidP="003A44C5">
      <w:pPr>
        <w:pStyle w:val="Titre3"/>
      </w:pPr>
      <w:r w:rsidRPr="008771AF">
        <w:t>Processus d'approvisionnement et de support</w:t>
      </w:r>
    </w:p>
    <w:p w14:paraId="218891F9"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Processus</w:t>
      </w:r>
      <w:r w:rsidRPr="008771AF">
        <w:br/>
      </w:r>
      <w:r w:rsidRPr="008771AF">
        <w:rPr>
          <w:b/>
          <w:bCs/>
        </w:rPr>
        <w:t>Public :</w:t>
      </w:r>
      <w:r w:rsidRPr="008771AF">
        <w:t xml:space="preserve"> Achats, support IT, gestionnaires d'actifs</w:t>
      </w:r>
      <w:r w:rsidRPr="008771AF">
        <w:br/>
      </w:r>
      <w:r w:rsidRPr="008771AF">
        <w:rPr>
          <w:b/>
          <w:bCs/>
        </w:rPr>
        <w:t>Objectif :</w:t>
      </w:r>
      <w:r w:rsidRPr="008771AF">
        <w:t xml:space="preserve"> Explique comment sont traitées les demandes d'achat, approvisionnement et support logistique pour le matériel.</w:t>
      </w:r>
      <w:r w:rsidRPr="008771AF">
        <w:br/>
      </w:r>
      <w:r w:rsidRPr="008771AF">
        <w:rPr>
          <w:b/>
          <w:bCs/>
        </w:rPr>
        <w:t>Mots-clés :</w:t>
      </w:r>
      <w:r w:rsidRPr="008771AF">
        <w:t xml:space="preserve"> approvisionnement achat support logistique demande matériel</w:t>
      </w:r>
      <w:r w:rsidRPr="008771AF">
        <w:br/>
      </w:r>
      <w:r w:rsidRPr="008771AF">
        <w:rPr>
          <w:b/>
          <w:bCs/>
        </w:rPr>
        <w:t>Documents liés :</w:t>
      </w:r>
      <w:r w:rsidRPr="008771AF">
        <w:t xml:space="preserve"> Politique de gestion du parc, Nomenclature des équipements</w:t>
      </w:r>
    </w:p>
    <w:p w14:paraId="0F54B655" w14:textId="77777777" w:rsidR="00F323C7" w:rsidRPr="008771AF" w:rsidRDefault="00F323C7" w:rsidP="003A44C5">
      <w:pPr>
        <w:pStyle w:val="Titre3"/>
      </w:pPr>
      <w:r w:rsidRPr="008771AF">
        <w:t>Processus de gestion des incidents utilisateur</w:t>
      </w:r>
    </w:p>
    <w:p w14:paraId="3FE3892F"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Processus</w:t>
      </w:r>
      <w:r w:rsidRPr="008771AF">
        <w:br/>
      </w:r>
      <w:r w:rsidRPr="008771AF">
        <w:rPr>
          <w:b/>
          <w:bCs/>
        </w:rPr>
        <w:t>Public :</w:t>
      </w:r>
      <w:r w:rsidRPr="008771AF">
        <w:t xml:space="preserve"> Support N1, techniciens N2, utilisateurs finaux, managers</w:t>
      </w:r>
      <w:r w:rsidRPr="008771AF">
        <w:br/>
      </w:r>
      <w:r w:rsidRPr="008771AF">
        <w:rPr>
          <w:b/>
          <w:bCs/>
        </w:rPr>
        <w:t>Objectif :</w:t>
      </w:r>
      <w:r w:rsidRPr="008771AF">
        <w:t xml:space="preserve"> Précise comment remonter, qualifier et résoudre les incidents liés aux postes de travail avec priorisation et SLA.</w:t>
      </w:r>
      <w:r w:rsidRPr="008771AF">
        <w:br/>
      </w:r>
      <w:r w:rsidRPr="008771AF">
        <w:rPr>
          <w:b/>
          <w:bCs/>
        </w:rPr>
        <w:t>Mots-clés :</w:t>
      </w:r>
      <w:r w:rsidRPr="008771AF">
        <w:t xml:space="preserve"> incident utilisateur support ticket SLA résolution</w:t>
      </w:r>
      <w:r w:rsidRPr="008771AF">
        <w:br/>
      </w:r>
      <w:r w:rsidRPr="008771AF">
        <w:rPr>
          <w:b/>
          <w:bCs/>
        </w:rPr>
        <w:t>Documents liés :</w:t>
      </w:r>
      <w:r w:rsidRPr="008771AF">
        <w:t xml:space="preserve"> Procédure d'escalade, Procédure de maintenance/dépannage</w:t>
      </w:r>
    </w:p>
    <w:p w14:paraId="1712B3A8" w14:textId="77777777" w:rsidR="00F323C7" w:rsidRPr="008771AF" w:rsidRDefault="00F323C7" w:rsidP="003A44C5">
      <w:pPr>
        <w:pStyle w:val="Titre3"/>
      </w:pPr>
      <w:r w:rsidRPr="008771AF">
        <w:t>Processus de gestion du cycle de vie des actifs matériels</w:t>
      </w:r>
    </w:p>
    <w:p w14:paraId="4382F6DE"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Processus</w:t>
      </w:r>
      <w:r w:rsidRPr="008771AF">
        <w:br/>
      </w:r>
      <w:r w:rsidRPr="008771AF">
        <w:rPr>
          <w:b/>
          <w:bCs/>
        </w:rPr>
        <w:t>Public :</w:t>
      </w:r>
      <w:r w:rsidRPr="008771AF">
        <w:t xml:space="preserve"> Gestionnaires d'actifs, acheteurs, support technique</w:t>
      </w:r>
      <w:r w:rsidRPr="008771AF">
        <w:br/>
      </w:r>
      <w:r w:rsidRPr="008771AF">
        <w:rPr>
          <w:b/>
          <w:bCs/>
        </w:rPr>
        <w:t>Objectif :</w:t>
      </w:r>
      <w:r w:rsidRPr="008771AF">
        <w:t xml:space="preserve"> Décrit les étapes depuis l'acquisition jusqu'à la mise hors service et recyclage pour garantir traçabilité et conformité.</w:t>
      </w:r>
      <w:r w:rsidRPr="008771AF">
        <w:br/>
      </w:r>
      <w:r w:rsidRPr="008771AF">
        <w:rPr>
          <w:b/>
          <w:bCs/>
        </w:rPr>
        <w:t>Mots-clés :</w:t>
      </w:r>
      <w:r w:rsidRPr="008771AF">
        <w:t xml:space="preserve"> actif cycle de vie matériel gestion acquisition recyclage</w:t>
      </w:r>
      <w:r w:rsidRPr="008771AF">
        <w:br/>
      </w:r>
      <w:r w:rsidRPr="008771AF">
        <w:rPr>
          <w:b/>
          <w:bCs/>
        </w:rPr>
        <w:t>Documents liés :</w:t>
      </w:r>
      <w:r w:rsidRPr="008771AF">
        <w:t xml:space="preserve"> Politique de gestion du parc, Inventaire matériel GLPI</w:t>
      </w:r>
    </w:p>
    <w:p w14:paraId="12457D64" w14:textId="77777777" w:rsidR="00F323C7" w:rsidRPr="008771AF" w:rsidRDefault="00F323C7" w:rsidP="003A44C5">
      <w:pPr>
        <w:pStyle w:val="Titre3"/>
      </w:pPr>
      <w:r w:rsidRPr="008771AF">
        <w:t>Référentiel</w:t>
      </w:r>
      <w:r w:rsidRPr="008771AF">
        <w:t xml:space="preserve"> </w:t>
      </w:r>
      <w:r>
        <w:t>de f</w:t>
      </w:r>
      <w:r w:rsidRPr="008771AF">
        <w:t>iches de suivi d'attribution</w:t>
      </w:r>
    </w:p>
    <w:p w14:paraId="0EE81789"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Référentiel / Formulaire</w:t>
      </w:r>
      <w:r w:rsidRPr="008771AF">
        <w:br/>
      </w:r>
      <w:r w:rsidRPr="008771AF">
        <w:rPr>
          <w:b/>
          <w:bCs/>
        </w:rPr>
        <w:t>Public :</w:t>
      </w:r>
      <w:r w:rsidRPr="008771AF">
        <w:t xml:space="preserve"> Support IT, RH, managers</w:t>
      </w:r>
      <w:r w:rsidRPr="008771AF">
        <w:br/>
      </w:r>
      <w:r w:rsidRPr="008771AF">
        <w:rPr>
          <w:b/>
          <w:bCs/>
        </w:rPr>
        <w:t>Objectif :</w:t>
      </w:r>
      <w:r w:rsidRPr="008771AF">
        <w:t xml:space="preserve"> Permet de tracer l'historique d'affectation de chaque équipement (utilisateur, date, état, interventions).</w:t>
      </w:r>
      <w:r w:rsidRPr="008771AF">
        <w:br/>
      </w:r>
      <w:r w:rsidRPr="008771AF">
        <w:rPr>
          <w:b/>
          <w:bCs/>
        </w:rPr>
        <w:t>Mots-clés :</w:t>
      </w:r>
      <w:r w:rsidRPr="008771AF">
        <w:t xml:space="preserve"> attribution suivi équipement traçabilité historique fiche</w:t>
      </w:r>
      <w:r w:rsidRPr="008771AF">
        <w:br/>
      </w:r>
      <w:r w:rsidRPr="008771AF">
        <w:rPr>
          <w:b/>
          <w:bCs/>
        </w:rPr>
        <w:t>Documents liés :</w:t>
      </w:r>
      <w:r w:rsidRPr="008771AF">
        <w:t xml:space="preserve"> Politique d'attribution/révocation, Inventaire matériel</w:t>
      </w:r>
    </w:p>
    <w:p w14:paraId="78DB8AB4" w14:textId="77777777" w:rsidR="00F323C7" w:rsidRPr="008771AF" w:rsidRDefault="00F323C7" w:rsidP="003A44C5">
      <w:pPr>
        <w:pStyle w:val="Titre3"/>
      </w:pPr>
      <w:r w:rsidRPr="008771AF">
        <w:t>Référentiel</w:t>
      </w:r>
      <w:r w:rsidRPr="008771AF">
        <w:t xml:space="preserve"> </w:t>
      </w:r>
      <w:r>
        <w:t>de l’i</w:t>
      </w:r>
      <w:r w:rsidRPr="008771AF">
        <w:t xml:space="preserve">nventaire matériel (GLPI) </w:t>
      </w:r>
    </w:p>
    <w:p w14:paraId="1965147A"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Référentiel</w:t>
      </w:r>
      <w:r w:rsidRPr="008771AF">
        <w:br/>
      </w:r>
      <w:r w:rsidRPr="008771AF">
        <w:rPr>
          <w:b/>
          <w:bCs/>
        </w:rPr>
        <w:t>Public :</w:t>
      </w:r>
      <w:r w:rsidRPr="008771AF">
        <w:t xml:space="preserve"> Gestionnaires d'actifs, support IT, audit</w:t>
      </w:r>
      <w:r w:rsidRPr="008771AF">
        <w:br/>
      </w:r>
      <w:r w:rsidRPr="008771AF">
        <w:rPr>
          <w:b/>
          <w:bCs/>
        </w:rPr>
        <w:t>Objectif :</w:t>
      </w:r>
      <w:r w:rsidRPr="008771AF">
        <w:t xml:space="preserve"> Regroupe l'ensemble des équipements avec leurs caractéristiques et affectations pour garantir traçabilité.</w:t>
      </w:r>
      <w:r w:rsidRPr="008771AF">
        <w:br/>
      </w:r>
      <w:r w:rsidRPr="008771AF">
        <w:rPr>
          <w:b/>
          <w:bCs/>
        </w:rPr>
        <w:t>Mots-clés :</w:t>
      </w:r>
      <w:r w:rsidRPr="008771AF">
        <w:t xml:space="preserve"> inventaire matériel GLPI actifs référentiel traçabilité</w:t>
      </w:r>
      <w:r w:rsidRPr="008771AF">
        <w:br/>
      </w:r>
      <w:r w:rsidRPr="008771AF">
        <w:rPr>
          <w:b/>
          <w:bCs/>
        </w:rPr>
        <w:t>Documents liés :</w:t>
      </w:r>
      <w:r w:rsidRPr="008771AF">
        <w:t xml:space="preserve"> CMDB, Nomenclature des équipements</w:t>
      </w:r>
    </w:p>
    <w:p w14:paraId="55CF542D" w14:textId="77777777" w:rsidR="00F323C7" w:rsidRPr="008771AF" w:rsidRDefault="00F323C7" w:rsidP="003A44C5">
      <w:pPr>
        <w:pStyle w:val="Titre3"/>
      </w:pPr>
      <w:r w:rsidRPr="008771AF">
        <w:t>Référentiel</w:t>
      </w:r>
      <w:r w:rsidRPr="008771AF">
        <w:t xml:space="preserve"> </w:t>
      </w:r>
      <w:r>
        <w:t>de n</w:t>
      </w:r>
      <w:r w:rsidRPr="008771AF">
        <w:t xml:space="preserve">omenclature des équipements </w:t>
      </w:r>
    </w:p>
    <w:p w14:paraId="0DDD239C"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Référentiel</w:t>
      </w:r>
      <w:r w:rsidRPr="008771AF">
        <w:br/>
      </w:r>
      <w:r w:rsidRPr="008771AF">
        <w:rPr>
          <w:b/>
          <w:bCs/>
        </w:rPr>
        <w:t>Public :</w:t>
      </w:r>
      <w:r w:rsidRPr="008771AF">
        <w:t xml:space="preserve"> Support IT, achats, responsables inventaire</w:t>
      </w:r>
      <w:r w:rsidRPr="008771AF">
        <w:br/>
      </w:r>
      <w:r w:rsidRPr="008771AF">
        <w:rPr>
          <w:b/>
          <w:bCs/>
        </w:rPr>
        <w:t>Objectif :</w:t>
      </w:r>
      <w:r w:rsidRPr="008771AF">
        <w:t xml:space="preserve"> Classification standardisée des types d'équipements, codes et familles pour faciliter la gestion et les rapports.</w:t>
      </w:r>
      <w:r w:rsidRPr="008771AF">
        <w:br/>
      </w:r>
      <w:r w:rsidRPr="008771AF">
        <w:rPr>
          <w:b/>
          <w:bCs/>
        </w:rPr>
        <w:t>Mots-clés :</w:t>
      </w:r>
      <w:r w:rsidRPr="008771AF">
        <w:t xml:space="preserve"> nomenclature équipement classification standard typologie codes</w:t>
      </w:r>
      <w:r w:rsidRPr="008771AF">
        <w:br/>
      </w:r>
      <w:r w:rsidRPr="008771AF">
        <w:rPr>
          <w:b/>
          <w:bCs/>
        </w:rPr>
        <w:t>Documents liés :</w:t>
      </w:r>
      <w:r w:rsidRPr="008771AF">
        <w:t xml:space="preserve"> Inventaire matériel GLPI, Processus d'approvisionnement</w:t>
      </w:r>
    </w:p>
    <w:p w14:paraId="77ABC24E" w14:textId="77777777" w:rsidR="00F323C7" w:rsidRPr="008771AF" w:rsidRDefault="00F323C7" w:rsidP="003A44C5">
      <w:pPr>
        <w:pStyle w:val="Titre3"/>
      </w:pPr>
      <w:r w:rsidRPr="008771AF">
        <w:t>Référentiel</w:t>
      </w:r>
      <w:r w:rsidRPr="008771AF">
        <w:t xml:space="preserve"> </w:t>
      </w:r>
      <w:r>
        <w:t>de p</w:t>
      </w:r>
      <w:r w:rsidRPr="008771AF">
        <w:t>lan de maintenance préventive</w:t>
      </w:r>
    </w:p>
    <w:p w14:paraId="134A11BD" w14:textId="77777777" w:rsidR="00F323C7" w:rsidRPr="008771AF" w:rsidRDefault="00F323C7" w:rsidP="008771AF">
      <w:r w:rsidRPr="008771AF">
        <w:rPr>
          <w:b/>
          <w:bCs/>
        </w:rPr>
        <w:t>Domaine :</w:t>
      </w:r>
      <w:r w:rsidRPr="008771AF">
        <w:t xml:space="preserve"> Postes de travail &amp; Équipements</w:t>
      </w:r>
      <w:r w:rsidRPr="008771AF">
        <w:br/>
      </w:r>
      <w:r w:rsidRPr="008771AF">
        <w:rPr>
          <w:b/>
          <w:bCs/>
        </w:rPr>
        <w:t>Type :</w:t>
      </w:r>
      <w:r w:rsidRPr="008771AF">
        <w:t xml:space="preserve"> Plan / Programme</w:t>
      </w:r>
      <w:r w:rsidRPr="008771AF">
        <w:br/>
      </w:r>
      <w:r w:rsidRPr="008771AF">
        <w:rPr>
          <w:b/>
          <w:bCs/>
        </w:rPr>
        <w:t>Public :</w:t>
      </w:r>
      <w:r w:rsidRPr="008771AF">
        <w:t xml:space="preserve"> Équipe infrastructure et exploitation, Administrateurs systèmes et réseaux, Responsables maintenance, Chefs d'équipe IT / DSI, Auditeurs internes ou responsables qualité</w:t>
      </w:r>
      <w:r w:rsidRPr="008771AF">
        <w:br/>
      </w:r>
      <w:r w:rsidRPr="008771AF">
        <w:rPr>
          <w:b/>
          <w:bCs/>
        </w:rPr>
        <w:t>Objectif :</w:t>
      </w:r>
      <w:r w:rsidRPr="008771AF">
        <w:t xml:space="preserve"> Définit l'ensemble des interventions planifiées visant à maintenir les équipements, serveurs, systèmes et infrastructures en bon état de fonctionnement. Il a pour objectif d'anticiper les pannes, de réduire les interruptions de service et de prolonger la durée de vie des matériels et logiciels. Le document précise les fréquences d'entretien, les responsables des actions, les procédures à appliquer et les indicateurs de suivi (taux de conformité, incidents évités, etc.). Il sert également de support à la planification des maintenances dans les outils ITSM (GLPI, Zabbix, etc.) et facilite la coordination entre les équipes techniques.</w:t>
      </w:r>
      <w:r w:rsidRPr="008771AF">
        <w:br/>
      </w:r>
      <w:r w:rsidRPr="008771AF">
        <w:rPr>
          <w:b/>
          <w:bCs/>
        </w:rPr>
        <w:t>Mots-clés :</w:t>
      </w:r>
      <w:r w:rsidRPr="008771AF">
        <w:t xml:space="preserve"> maintenance préventive planification calendrier anticipation disponibilité</w:t>
      </w:r>
      <w:r w:rsidRPr="008771AF">
        <w:br/>
      </w:r>
      <w:r w:rsidRPr="008771AF">
        <w:rPr>
          <w:b/>
          <w:bCs/>
        </w:rPr>
        <w:t>Documents liés :</w:t>
      </w:r>
      <w:r w:rsidRPr="008771AF">
        <w:t xml:space="preserve"> Planning des maintenances, Processus de gestion des changements</w:t>
      </w:r>
    </w:p>
    <w:p w14:paraId="4EE79B91" w14:textId="77C34D98" w:rsidR="008771AF" w:rsidRPr="008771AF" w:rsidRDefault="008771AF" w:rsidP="003A44C5">
      <w:pPr>
        <w:pStyle w:val="Titre2"/>
      </w:pPr>
      <w:r w:rsidRPr="008771AF">
        <w:t>DOMAINE 3 : OUTILS COLLABORATIFS &amp; APPLICATIONS MÉTIER</w:t>
      </w:r>
    </w:p>
    <w:p w14:paraId="43124202" w14:textId="77777777" w:rsidR="00CD08DF" w:rsidRPr="008771AF" w:rsidRDefault="00CD08DF" w:rsidP="003A44C5">
      <w:pPr>
        <w:pStyle w:val="Titre3"/>
      </w:pPr>
      <w:r w:rsidRPr="008771AF">
        <w:t>Politique d'administration et de maintenance des outils collaboratifs</w:t>
      </w:r>
    </w:p>
    <w:p w14:paraId="2E7B1E9E"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Politique</w:t>
      </w:r>
      <w:r w:rsidRPr="008771AF">
        <w:br/>
      </w:r>
      <w:r w:rsidRPr="008771AF">
        <w:rPr>
          <w:b/>
          <w:bCs/>
        </w:rPr>
        <w:t>Public :</w:t>
      </w:r>
      <w:r w:rsidRPr="008771AF">
        <w:t xml:space="preserve"> Administrateurs applicatifs, équipe IT</w:t>
      </w:r>
      <w:r w:rsidRPr="008771AF">
        <w:br/>
      </w:r>
      <w:r w:rsidRPr="008771AF">
        <w:rPr>
          <w:b/>
          <w:bCs/>
        </w:rPr>
        <w:t>Objectif :</w:t>
      </w:r>
      <w:r w:rsidRPr="008771AF">
        <w:t xml:space="preserve"> Définit les rôles et responsabilités pour l'administration, les mises à jour et la maintenance des plateformes.</w:t>
      </w:r>
      <w:r w:rsidRPr="008771AF">
        <w:br/>
      </w:r>
      <w:r w:rsidRPr="008771AF">
        <w:rPr>
          <w:b/>
          <w:bCs/>
        </w:rPr>
        <w:t>Mots-clés :</w:t>
      </w:r>
      <w:r w:rsidRPr="008771AF">
        <w:t xml:space="preserve"> administration outils collaboratif maintenance responsabilités gestion</w:t>
      </w:r>
      <w:r w:rsidRPr="008771AF">
        <w:br/>
      </w:r>
      <w:r w:rsidRPr="008771AF">
        <w:rPr>
          <w:b/>
          <w:bCs/>
        </w:rPr>
        <w:t>Documents liés :</w:t>
      </w:r>
      <w:r w:rsidRPr="008771AF">
        <w:t xml:space="preserve"> Processus de mise à jour applicatif, Catalogue des applications</w:t>
      </w:r>
    </w:p>
    <w:p w14:paraId="44526FB6" w14:textId="77777777" w:rsidR="00CD08DF" w:rsidRPr="008771AF" w:rsidRDefault="00CD08DF" w:rsidP="003A44C5">
      <w:pPr>
        <w:pStyle w:val="Titre3"/>
      </w:pPr>
      <w:r w:rsidRPr="008771AF">
        <w:t>Politique de mise à jour des applications internes</w:t>
      </w:r>
    </w:p>
    <w:p w14:paraId="29946A91"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Politique</w:t>
      </w:r>
      <w:r w:rsidRPr="008771AF">
        <w:br/>
      </w:r>
      <w:r w:rsidRPr="008771AF">
        <w:rPr>
          <w:b/>
          <w:bCs/>
        </w:rPr>
        <w:t>Public :</w:t>
      </w:r>
      <w:r w:rsidRPr="008771AF">
        <w:t xml:space="preserve"> Développeurs, administrateurs applicatifs, DSI</w:t>
      </w:r>
      <w:r w:rsidRPr="008771AF">
        <w:br/>
      </w:r>
      <w:r w:rsidRPr="008771AF">
        <w:rPr>
          <w:b/>
          <w:bCs/>
        </w:rPr>
        <w:t>Objectif :</w:t>
      </w:r>
      <w:r w:rsidRPr="008771AF">
        <w:t xml:space="preserve"> Pose les règles de gouvernance des versions, validations et déploiements des applications métiers.</w:t>
      </w:r>
      <w:r w:rsidRPr="008771AF">
        <w:br/>
      </w:r>
      <w:r w:rsidRPr="008771AF">
        <w:rPr>
          <w:b/>
          <w:bCs/>
        </w:rPr>
        <w:t>Mots-clés :</w:t>
      </w:r>
      <w:r w:rsidRPr="008771AF">
        <w:t xml:space="preserve"> mise à jour application gouvernance version déploiement validation</w:t>
      </w:r>
      <w:r w:rsidRPr="008771AF">
        <w:br/>
      </w:r>
      <w:r w:rsidRPr="008771AF">
        <w:rPr>
          <w:b/>
          <w:bCs/>
        </w:rPr>
        <w:t>Documents liés :</w:t>
      </w:r>
      <w:r w:rsidRPr="008771AF">
        <w:t xml:space="preserve"> Processus de mise à jour/déploiement applicatif</w:t>
      </w:r>
    </w:p>
    <w:p w14:paraId="3DC90129" w14:textId="77777777" w:rsidR="00CD08DF" w:rsidRPr="008771AF" w:rsidRDefault="00CD08DF" w:rsidP="003A44C5">
      <w:pPr>
        <w:pStyle w:val="Titre3"/>
      </w:pPr>
      <w:r w:rsidRPr="008771AF">
        <w:t>Politique d'usage des plateformes internes</w:t>
      </w:r>
    </w:p>
    <w:p w14:paraId="633E5C7B"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Politique</w:t>
      </w:r>
      <w:r w:rsidRPr="008771AF">
        <w:br/>
      </w:r>
      <w:r w:rsidRPr="008771AF">
        <w:rPr>
          <w:b/>
          <w:bCs/>
        </w:rPr>
        <w:t>Public :</w:t>
      </w:r>
      <w:r w:rsidRPr="008771AF">
        <w:t xml:space="preserve"> Tous les utilisateurs, managers, support</w:t>
      </w:r>
      <w:r w:rsidRPr="008771AF">
        <w:br/>
      </w:r>
      <w:r w:rsidRPr="008771AF">
        <w:rPr>
          <w:b/>
          <w:bCs/>
        </w:rPr>
        <w:t>Objectif :</w:t>
      </w:r>
      <w:r w:rsidRPr="008771AF">
        <w:t xml:space="preserve"> Encadre l'utilisation des outils collaboratifs et définit les attentes en termes de comportement et sécurité.</w:t>
      </w:r>
      <w:r w:rsidRPr="008771AF">
        <w:br/>
      </w:r>
      <w:r w:rsidRPr="008771AF">
        <w:rPr>
          <w:b/>
          <w:bCs/>
        </w:rPr>
        <w:t>Mots-clés :</w:t>
      </w:r>
      <w:r w:rsidRPr="008771AF">
        <w:t xml:space="preserve"> usage plateforme comportement règles collaboratif charte</w:t>
      </w:r>
      <w:r w:rsidRPr="008771AF">
        <w:br/>
      </w:r>
      <w:r w:rsidRPr="008771AF">
        <w:rPr>
          <w:b/>
          <w:bCs/>
        </w:rPr>
        <w:t>Documents liés :</w:t>
      </w:r>
      <w:r w:rsidRPr="008771AF">
        <w:t xml:space="preserve"> Politique d'usage acceptable des équipements</w:t>
      </w:r>
    </w:p>
    <w:p w14:paraId="6A6ECBAC" w14:textId="77777777" w:rsidR="00CD08DF" w:rsidRPr="008771AF" w:rsidRDefault="00CD08DF" w:rsidP="002122AD">
      <w:pPr>
        <w:pStyle w:val="Titre3"/>
      </w:pPr>
      <w:r w:rsidRPr="008771AF">
        <w:t>Procédure de création d'un utilisateur</w:t>
      </w:r>
    </w:p>
    <w:p w14:paraId="37888264"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Procédure administrative</w:t>
      </w:r>
      <w:r w:rsidRPr="008771AF">
        <w:br/>
      </w:r>
      <w:r w:rsidRPr="008771AF">
        <w:rPr>
          <w:b/>
          <w:bCs/>
        </w:rPr>
        <w:t>Public :</w:t>
      </w:r>
      <w:r w:rsidRPr="008771AF">
        <w:t xml:space="preserve"> Administrateurs applicatifs, support</w:t>
      </w:r>
      <w:r w:rsidRPr="008771AF">
        <w:br/>
      </w:r>
      <w:r w:rsidRPr="008771AF">
        <w:rPr>
          <w:b/>
          <w:bCs/>
        </w:rPr>
        <w:t>Objectif :</w:t>
      </w:r>
      <w:r w:rsidRPr="008771AF">
        <w:t xml:space="preserve"> Indique la démarche pour créer les comptes et attribuer les droits selon les rôles métiers (</w:t>
      </w:r>
      <w:proofErr w:type="spellStart"/>
      <w:r w:rsidRPr="008771AF">
        <w:t>Mattermost</w:t>
      </w:r>
      <w:proofErr w:type="spellEnd"/>
      <w:r w:rsidRPr="008771AF">
        <w:t>, Odoo, GLPI, etc.).</w:t>
      </w:r>
      <w:r w:rsidRPr="008771AF">
        <w:br/>
      </w:r>
      <w:r w:rsidRPr="008771AF">
        <w:rPr>
          <w:b/>
          <w:bCs/>
        </w:rPr>
        <w:t>Mots-clés :</w:t>
      </w:r>
      <w:r w:rsidRPr="008771AF">
        <w:t xml:space="preserve"> utilisateur compte création droits habilitation provisionnement</w:t>
      </w:r>
      <w:r w:rsidRPr="008771AF">
        <w:br/>
      </w:r>
      <w:r w:rsidRPr="008771AF">
        <w:rPr>
          <w:b/>
          <w:bCs/>
        </w:rPr>
        <w:t>Documents liés :</w:t>
      </w:r>
      <w:r w:rsidRPr="008771AF">
        <w:t xml:space="preserve"> Référentiel des accès par application, Procédure </w:t>
      </w:r>
      <w:proofErr w:type="spellStart"/>
      <w:r w:rsidRPr="008771AF">
        <w:t>onboarding</w:t>
      </w:r>
      <w:proofErr w:type="spellEnd"/>
    </w:p>
    <w:p w14:paraId="0AFF084E" w14:textId="77777777" w:rsidR="00CD08DF" w:rsidRPr="008771AF" w:rsidRDefault="00CD08DF" w:rsidP="002122AD">
      <w:pPr>
        <w:pStyle w:val="Titre3"/>
      </w:pPr>
      <w:r w:rsidRPr="008771AF">
        <w:t>Procédure de mise à jour d'une application</w:t>
      </w:r>
    </w:p>
    <w:p w14:paraId="74EE40DF"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Procédure technique</w:t>
      </w:r>
      <w:r w:rsidRPr="008771AF">
        <w:br/>
      </w:r>
      <w:r w:rsidRPr="008771AF">
        <w:rPr>
          <w:b/>
          <w:bCs/>
        </w:rPr>
        <w:t>Public :</w:t>
      </w:r>
      <w:r w:rsidRPr="008771AF">
        <w:t xml:space="preserve"> Développeurs, administrateurs applicatifs, DSI</w:t>
      </w:r>
      <w:r w:rsidRPr="008771AF">
        <w:br/>
      </w:r>
      <w:r w:rsidRPr="008771AF">
        <w:rPr>
          <w:b/>
          <w:bCs/>
        </w:rPr>
        <w:t>Objectif :</w:t>
      </w:r>
      <w:r w:rsidRPr="008771AF">
        <w:t xml:space="preserve"> Donne les étapes techniques pour appliquer une mise à jour en production, y compris sauvegardes et vérifications post-déploiement.</w:t>
      </w:r>
      <w:r w:rsidRPr="008771AF">
        <w:br/>
      </w:r>
      <w:r w:rsidRPr="008771AF">
        <w:rPr>
          <w:b/>
          <w:bCs/>
        </w:rPr>
        <w:t>Mots-clés :</w:t>
      </w:r>
      <w:r w:rsidRPr="008771AF">
        <w:t xml:space="preserve"> mise à jour application déploiement version production sauvegarde</w:t>
      </w:r>
      <w:r w:rsidRPr="008771AF">
        <w:br/>
      </w:r>
      <w:r w:rsidRPr="008771AF">
        <w:rPr>
          <w:b/>
          <w:bCs/>
        </w:rPr>
        <w:t>Documents liés :</w:t>
      </w:r>
      <w:r w:rsidRPr="008771AF">
        <w:t xml:space="preserve"> Processus de mise à jour/déploiement applicatif</w:t>
      </w:r>
    </w:p>
    <w:p w14:paraId="733B8F1D" w14:textId="77777777" w:rsidR="00CD08DF" w:rsidRPr="008771AF" w:rsidRDefault="00CD08DF" w:rsidP="002122AD">
      <w:pPr>
        <w:pStyle w:val="Titre3"/>
      </w:pPr>
      <w:r w:rsidRPr="008771AF">
        <w:t>Procédure de résolution d'incidents applicatifs</w:t>
      </w:r>
    </w:p>
    <w:p w14:paraId="4EEE3F26"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Procédure opérationnelle</w:t>
      </w:r>
      <w:r w:rsidRPr="008771AF">
        <w:br/>
      </w:r>
      <w:r w:rsidRPr="008771AF">
        <w:rPr>
          <w:b/>
          <w:bCs/>
        </w:rPr>
        <w:t>Public :</w:t>
      </w:r>
      <w:r w:rsidRPr="008771AF">
        <w:t xml:space="preserve"> Support applicatif, développeurs, utilisateurs impactés</w:t>
      </w:r>
      <w:r w:rsidRPr="008771AF">
        <w:br/>
      </w:r>
      <w:r w:rsidRPr="008771AF">
        <w:rPr>
          <w:b/>
          <w:bCs/>
        </w:rPr>
        <w:t>Objectif :</w:t>
      </w:r>
      <w:r w:rsidRPr="008771AF">
        <w:t xml:space="preserve"> Détaille le processus de diagnostic, correction et communication pour les incidents impactant les applications métier.</w:t>
      </w:r>
      <w:r w:rsidRPr="008771AF">
        <w:br/>
      </w:r>
      <w:r w:rsidRPr="008771AF">
        <w:rPr>
          <w:b/>
          <w:bCs/>
        </w:rPr>
        <w:t>Mots-clés :</w:t>
      </w:r>
      <w:r w:rsidRPr="008771AF">
        <w:t xml:space="preserve"> incident application résolution support diagnostic correction</w:t>
      </w:r>
      <w:r w:rsidRPr="008771AF">
        <w:br/>
      </w:r>
      <w:r w:rsidRPr="008771AF">
        <w:rPr>
          <w:b/>
          <w:bCs/>
        </w:rPr>
        <w:t>Documents liés :</w:t>
      </w:r>
      <w:r w:rsidRPr="008771AF">
        <w:t xml:space="preserve"> Processus de support fonctionnel</w:t>
      </w:r>
    </w:p>
    <w:p w14:paraId="24F97923" w14:textId="77777777" w:rsidR="00CD08DF" w:rsidRPr="008771AF" w:rsidRDefault="00CD08DF" w:rsidP="002122AD">
      <w:pPr>
        <w:pStyle w:val="Titre3"/>
      </w:pPr>
      <w:r w:rsidRPr="008771AF">
        <w:t>Procédure de sauvegarde des configurations applicatives</w:t>
      </w:r>
    </w:p>
    <w:p w14:paraId="11A8EF83"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Procédure technique</w:t>
      </w:r>
      <w:r w:rsidRPr="008771AF">
        <w:br/>
      </w:r>
      <w:r w:rsidRPr="008771AF">
        <w:rPr>
          <w:b/>
          <w:bCs/>
        </w:rPr>
        <w:t>Public :</w:t>
      </w:r>
      <w:r w:rsidRPr="008771AF">
        <w:t xml:space="preserve"> Administrateurs applicatifs, ingénieurs systèmes</w:t>
      </w:r>
      <w:r w:rsidRPr="008771AF">
        <w:br/>
      </w:r>
      <w:r w:rsidRPr="008771AF">
        <w:rPr>
          <w:b/>
          <w:bCs/>
        </w:rPr>
        <w:t>Objectif :</w:t>
      </w:r>
      <w:r w:rsidRPr="008771AF">
        <w:t xml:space="preserve"> Assure la sauvegarde régulière des configurations critiques pour permettre une restauration rapide en cas de problème.</w:t>
      </w:r>
      <w:r w:rsidRPr="008771AF">
        <w:br/>
      </w:r>
      <w:r w:rsidRPr="008771AF">
        <w:rPr>
          <w:b/>
          <w:bCs/>
        </w:rPr>
        <w:t>Mots-clés :</w:t>
      </w:r>
      <w:r w:rsidRPr="008771AF">
        <w:t xml:space="preserve"> sauvegarde configuration application backup restauration paramètres</w:t>
      </w:r>
      <w:r w:rsidRPr="008771AF">
        <w:br/>
      </w:r>
      <w:r w:rsidRPr="008771AF">
        <w:rPr>
          <w:b/>
          <w:bCs/>
        </w:rPr>
        <w:t>Documents liés :</w:t>
      </w:r>
      <w:r w:rsidRPr="008771AF">
        <w:t xml:space="preserve"> Politique de sauvegarde et restauration</w:t>
      </w:r>
    </w:p>
    <w:p w14:paraId="18F9261F" w14:textId="77777777" w:rsidR="00CD08DF" w:rsidRPr="008771AF" w:rsidRDefault="00CD08DF" w:rsidP="002122AD">
      <w:pPr>
        <w:pStyle w:val="Titre3"/>
      </w:pPr>
      <w:r w:rsidRPr="008771AF">
        <w:t>Procédure d'intégration ou retrait d'un outil</w:t>
      </w:r>
    </w:p>
    <w:p w14:paraId="29382936"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Procédure stratégique</w:t>
      </w:r>
      <w:r w:rsidRPr="008771AF">
        <w:br/>
      </w:r>
      <w:r w:rsidRPr="008771AF">
        <w:rPr>
          <w:b/>
          <w:bCs/>
        </w:rPr>
        <w:t>Public :</w:t>
      </w:r>
      <w:r w:rsidRPr="008771AF">
        <w:t xml:space="preserve"> Chefs de projet, administrateurs applicatifs, DSI</w:t>
      </w:r>
      <w:r w:rsidRPr="008771AF">
        <w:br/>
      </w:r>
      <w:r w:rsidRPr="008771AF">
        <w:rPr>
          <w:b/>
          <w:bCs/>
        </w:rPr>
        <w:t>Objectif :</w:t>
      </w:r>
      <w:r w:rsidRPr="008771AF">
        <w:t xml:space="preserve"> Présente les étapes organisationnelles et techniques pour intégrer un nouvel outil ou retirer un service existant.</w:t>
      </w:r>
      <w:r w:rsidRPr="008771AF">
        <w:br/>
      </w:r>
      <w:r w:rsidRPr="008771AF">
        <w:rPr>
          <w:b/>
          <w:bCs/>
        </w:rPr>
        <w:t>Mots-clés :</w:t>
      </w:r>
      <w:r w:rsidRPr="008771AF">
        <w:t xml:space="preserve"> outil intégration retrait application projet migration</w:t>
      </w:r>
      <w:r w:rsidRPr="008771AF">
        <w:br/>
      </w:r>
      <w:r w:rsidRPr="008771AF">
        <w:rPr>
          <w:b/>
          <w:bCs/>
        </w:rPr>
        <w:t>Documents liés :</w:t>
      </w:r>
      <w:r w:rsidRPr="008771AF">
        <w:t xml:space="preserve"> Catalogue des applications, Processus de gestion des changements</w:t>
      </w:r>
    </w:p>
    <w:p w14:paraId="6A91CE10" w14:textId="77777777" w:rsidR="00CD08DF" w:rsidRPr="008771AF" w:rsidRDefault="00CD08DF" w:rsidP="002122AD">
      <w:pPr>
        <w:pStyle w:val="Titre3"/>
      </w:pPr>
      <w:r w:rsidRPr="008771AF">
        <w:t>Processus de gestion des demandes applicatives</w:t>
      </w:r>
    </w:p>
    <w:p w14:paraId="769B26A8"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Processus</w:t>
      </w:r>
      <w:r w:rsidRPr="008771AF">
        <w:br/>
      </w:r>
      <w:r w:rsidRPr="008771AF">
        <w:rPr>
          <w:b/>
          <w:bCs/>
        </w:rPr>
        <w:t>Public :</w:t>
      </w:r>
      <w:r w:rsidRPr="008771AF">
        <w:t xml:space="preserve"> Utilisateurs métiers, équipe applicative, support</w:t>
      </w:r>
      <w:r w:rsidRPr="008771AF">
        <w:br/>
      </w:r>
      <w:r w:rsidRPr="008771AF">
        <w:rPr>
          <w:b/>
          <w:bCs/>
        </w:rPr>
        <w:t>Objectif :</w:t>
      </w:r>
      <w:r w:rsidRPr="008771AF">
        <w:t xml:space="preserve"> Décrit la chaîne de traitement des demandes (évolutions, accès, corrections) relatives aux outils métiers.</w:t>
      </w:r>
      <w:r w:rsidRPr="008771AF">
        <w:br/>
      </w:r>
      <w:r w:rsidRPr="008771AF">
        <w:rPr>
          <w:b/>
          <w:bCs/>
        </w:rPr>
        <w:t>Mots-clés :</w:t>
      </w:r>
      <w:r w:rsidRPr="008771AF">
        <w:t xml:space="preserve"> demande application évolution ticket traitement workflow</w:t>
      </w:r>
      <w:r w:rsidRPr="008771AF">
        <w:br/>
      </w:r>
      <w:r w:rsidRPr="008771AF">
        <w:rPr>
          <w:b/>
          <w:bCs/>
        </w:rPr>
        <w:t>Documents liés :</w:t>
      </w:r>
      <w:r w:rsidRPr="008771AF">
        <w:t xml:space="preserve"> Processus de support fonctionnel, Catalogue des applications</w:t>
      </w:r>
    </w:p>
    <w:p w14:paraId="3926FBFC" w14:textId="77777777" w:rsidR="00CD08DF" w:rsidRPr="008771AF" w:rsidRDefault="00CD08DF" w:rsidP="002122AD">
      <w:pPr>
        <w:pStyle w:val="Titre3"/>
      </w:pPr>
      <w:r w:rsidRPr="008771AF">
        <w:t>Processus de mise à jour / déploiement applicatif</w:t>
      </w:r>
    </w:p>
    <w:p w14:paraId="279DBD41"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Processus</w:t>
      </w:r>
      <w:r w:rsidRPr="008771AF">
        <w:br/>
      </w:r>
      <w:r w:rsidRPr="008771AF">
        <w:rPr>
          <w:b/>
          <w:bCs/>
        </w:rPr>
        <w:t>Public :</w:t>
      </w:r>
      <w:r w:rsidRPr="008771AF">
        <w:t xml:space="preserve"> Développeurs, administrateurs applicatifs, équipe QA</w:t>
      </w:r>
      <w:r w:rsidRPr="008771AF">
        <w:br/>
      </w:r>
      <w:r w:rsidRPr="008771AF">
        <w:rPr>
          <w:b/>
          <w:bCs/>
        </w:rPr>
        <w:t>Objectif :</w:t>
      </w:r>
      <w:r w:rsidRPr="008771AF">
        <w:t xml:space="preserve"> Détaille le cycle de vie d'une mise à jour applicative (tests, validation, déploiement, rollback).</w:t>
      </w:r>
      <w:r w:rsidRPr="008771AF">
        <w:br/>
      </w:r>
      <w:r w:rsidRPr="008771AF">
        <w:rPr>
          <w:b/>
          <w:bCs/>
        </w:rPr>
        <w:t>Mots-clés :</w:t>
      </w:r>
      <w:r w:rsidRPr="008771AF">
        <w:t xml:space="preserve"> déploiement application mise à jour release tests rollback</w:t>
      </w:r>
      <w:r w:rsidRPr="008771AF">
        <w:br/>
      </w:r>
      <w:r w:rsidRPr="008771AF">
        <w:rPr>
          <w:b/>
          <w:bCs/>
        </w:rPr>
        <w:t>Documents liés :</w:t>
      </w:r>
      <w:r w:rsidRPr="008771AF">
        <w:t xml:space="preserve"> Politique de mise à jour des applications, Processus de gestion des changements</w:t>
      </w:r>
    </w:p>
    <w:p w14:paraId="69721DC2" w14:textId="77777777" w:rsidR="00CD08DF" w:rsidRPr="008771AF" w:rsidRDefault="00CD08DF" w:rsidP="002122AD">
      <w:pPr>
        <w:pStyle w:val="Titre3"/>
      </w:pPr>
      <w:r w:rsidRPr="008771AF">
        <w:t>Processus de support fonctionnel des applications</w:t>
      </w:r>
    </w:p>
    <w:p w14:paraId="59EC8FB0"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Processus</w:t>
      </w:r>
      <w:r w:rsidRPr="008771AF">
        <w:br/>
      </w:r>
      <w:r w:rsidRPr="008771AF">
        <w:rPr>
          <w:b/>
          <w:bCs/>
        </w:rPr>
        <w:t>Public :</w:t>
      </w:r>
      <w:r w:rsidRPr="008771AF">
        <w:t xml:space="preserve"> Support fonctionnel, utilisateurs métiers, </w:t>
      </w:r>
      <w:proofErr w:type="spellStart"/>
      <w:r w:rsidRPr="008771AF">
        <w:t>product</w:t>
      </w:r>
      <w:proofErr w:type="spellEnd"/>
      <w:r w:rsidRPr="008771AF">
        <w:t xml:space="preserve"> </w:t>
      </w:r>
      <w:proofErr w:type="spellStart"/>
      <w:r w:rsidRPr="008771AF">
        <w:t>owner</w:t>
      </w:r>
      <w:proofErr w:type="spellEnd"/>
      <w:r w:rsidRPr="008771AF">
        <w:br/>
      </w:r>
      <w:r w:rsidRPr="008771AF">
        <w:rPr>
          <w:b/>
          <w:bCs/>
        </w:rPr>
        <w:t>Objectif :</w:t>
      </w:r>
      <w:r w:rsidRPr="008771AF">
        <w:t xml:space="preserve"> Explique comment sont traitées les demandes fonctionnelles, incidents applicatifs et évolutions par le support fonctionnel.</w:t>
      </w:r>
      <w:r w:rsidRPr="008771AF">
        <w:br/>
      </w:r>
      <w:r w:rsidRPr="008771AF">
        <w:rPr>
          <w:b/>
          <w:bCs/>
        </w:rPr>
        <w:t>Mots-clés :</w:t>
      </w:r>
      <w:r w:rsidRPr="008771AF">
        <w:t xml:space="preserve"> support fonctionnel application métier utilisateur assistance</w:t>
      </w:r>
      <w:r w:rsidRPr="008771AF">
        <w:br/>
      </w:r>
      <w:r w:rsidRPr="008771AF">
        <w:rPr>
          <w:b/>
          <w:bCs/>
        </w:rPr>
        <w:t>Documents liés :</w:t>
      </w:r>
      <w:r w:rsidRPr="008771AF">
        <w:t xml:space="preserve"> Processus de gestion des demandes applicatives</w:t>
      </w:r>
    </w:p>
    <w:p w14:paraId="63514893" w14:textId="77777777" w:rsidR="00CD08DF" w:rsidRPr="008771AF" w:rsidRDefault="00CD08DF" w:rsidP="002122AD">
      <w:pPr>
        <w:pStyle w:val="Titre3"/>
      </w:pPr>
      <w:r w:rsidRPr="008771AF">
        <w:t>Référentiel</w:t>
      </w:r>
      <w:r w:rsidRPr="008771AF">
        <w:t xml:space="preserve"> </w:t>
      </w:r>
      <w:r>
        <w:t>de c</w:t>
      </w:r>
      <w:r w:rsidRPr="008771AF">
        <w:t>atalogue des applications et outils internes</w:t>
      </w:r>
    </w:p>
    <w:p w14:paraId="405A0FFC"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Référentiel</w:t>
      </w:r>
      <w:r w:rsidRPr="008771AF">
        <w:br/>
      </w:r>
      <w:r w:rsidRPr="008771AF">
        <w:rPr>
          <w:b/>
          <w:bCs/>
        </w:rPr>
        <w:t>Public :</w:t>
      </w:r>
      <w:r w:rsidRPr="008771AF">
        <w:t xml:space="preserve"> Tous les collaborateurs, support IT, managers</w:t>
      </w:r>
      <w:r w:rsidRPr="008771AF">
        <w:br/>
      </w:r>
      <w:r w:rsidRPr="008771AF">
        <w:rPr>
          <w:b/>
          <w:bCs/>
        </w:rPr>
        <w:t>Objectif :</w:t>
      </w:r>
      <w:r w:rsidRPr="008771AF">
        <w:t xml:space="preserve"> Recense les outils disponibles, les responsables, les usages et modalités d'accès.</w:t>
      </w:r>
      <w:r w:rsidRPr="008771AF">
        <w:br/>
      </w:r>
      <w:r w:rsidRPr="008771AF">
        <w:rPr>
          <w:b/>
          <w:bCs/>
        </w:rPr>
        <w:t>Mots-clés :</w:t>
      </w:r>
      <w:r w:rsidRPr="008771AF">
        <w:t xml:space="preserve"> applications inventaire référentiel accès catalogue outils</w:t>
      </w:r>
      <w:r w:rsidRPr="008771AF">
        <w:br/>
      </w:r>
      <w:r w:rsidRPr="008771AF">
        <w:rPr>
          <w:b/>
          <w:bCs/>
        </w:rPr>
        <w:t>Documents liés :</w:t>
      </w:r>
      <w:r w:rsidRPr="008771AF">
        <w:t xml:space="preserve"> Catalogue des services internes, Référentiel des accès</w:t>
      </w:r>
    </w:p>
    <w:p w14:paraId="5A24158E" w14:textId="77777777" w:rsidR="00CD08DF" w:rsidRPr="008771AF" w:rsidRDefault="00CD08DF" w:rsidP="002122AD">
      <w:pPr>
        <w:pStyle w:val="Titre3"/>
      </w:pPr>
      <w:r w:rsidRPr="008771AF">
        <w:t>Référentiel</w:t>
      </w:r>
      <w:r w:rsidRPr="008771AF">
        <w:t xml:space="preserve"> </w:t>
      </w:r>
      <w:r>
        <w:t>de d</w:t>
      </w:r>
      <w:r w:rsidRPr="008771AF">
        <w:t>ocumentation fonctionnelle (Wiki.js)</w:t>
      </w:r>
    </w:p>
    <w:p w14:paraId="355BCEB7"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Documentation utilisateur</w:t>
      </w:r>
      <w:r w:rsidRPr="008771AF">
        <w:br/>
      </w:r>
      <w:r w:rsidRPr="008771AF">
        <w:rPr>
          <w:b/>
          <w:bCs/>
        </w:rPr>
        <w:t>Public :</w:t>
      </w:r>
      <w:r w:rsidRPr="008771AF">
        <w:t xml:space="preserve"> Utilisateurs métiers, nouveaux employés, support</w:t>
      </w:r>
      <w:r w:rsidRPr="008771AF">
        <w:br/>
      </w:r>
      <w:r w:rsidRPr="008771AF">
        <w:rPr>
          <w:b/>
          <w:bCs/>
        </w:rPr>
        <w:t>Objectif :</w:t>
      </w:r>
      <w:r w:rsidRPr="008771AF">
        <w:t xml:space="preserve"> Regroupe guides d'utilisation, procédures et FAQ pour aider les utilisateurs à exploiter les outils métiers.</w:t>
      </w:r>
      <w:r w:rsidRPr="008771AF">
        <w:br/>
      </w:r>
      <w:r w:rsidRPr="008771AF">
        <w:rPr>
          <w:b/>
          <w:bCs/>
        </w:rPr>
        <w:t>Mots-clés :</w:t>
      </w:r>
      <w:r w:rsidRPr="008771AF">
        <w:t xml:space="preserve"> wiki documentation guides utilisateurs FAQ mode d'emploi</w:t>
      </w:r>
      <w:r w:rsidRPr="008771AF">
        <w:br/>
      </w:r>
      <w:r w:rsidRPr="008771AF">
        <w:rPr>
          <w:b/>
          <w:bCs/>
        </w:rPr>
        <w:t>Documents liés :</w:t>
      </w:r>
      <w:r w:rsidRPr="008771AF">
        <w:t xml:space="preserve"> Catalogue des applications, Processus de support fonctionnel</w:t>
      </w:r>
    </w:p>
    <w:p w14:paraId="1E160C10" w14:textId="77777777" w:rsidR="00CD08DF" w:rsidRPr="008771AF" w:rsidRDefault="00CD08DF" w:rsidP="002122AD">
      <w:pPr>
        <w:pStyle w:val="Titre3"/>
      </w:pPr>
      <w:r w:rsidRPr="008771AF">
        <w:lastRenderedPageBreak/>
        <w:t>Référentiel des accès par application</w:t>
      </w:r>
    </w:p>
    <w:p w14:paraId="4ED98386" w14:textId="77777777" w:rsidR="00CD08DF" w:rsidRPr="008771AF" w:rsidRDefault="00CD08DF" w:rsidP="008771AF">
      <w:r w:rsidRPr="008771AF">
        <w:rPr>
          <w:b/>
          <w:bCs/>
        </w:rPr>
        <w:t>Domaine :</w:t>
      </w:r>
      <w:r w:rsidRPr="008771AF">
        <w:t xml:space="preserve"> Outils collaboratifs &amp; Applications métier</w:t>
      </w:r>
      <w:r w:rsidRPr="008771AF">
        <w:br/>
      </w:r>
      <w:r w:rsidRPr="008771AF">
        <w:rPr>
          <w:b/>
          <w:bCs/>
        </w:rPr>
        <w:t>Type :</w:t>
      </w:r>
      <w:r w:rsidRPr="008771AF">
        <w:t xml:space="preserve"> Référentiel sécurité</w:t>
      </w:r>
      <w:r w:rsidRPr="008771AF">
        <w:br/>
      </w:r>
      <w:r w:rsidRPr="008771AF">
        <w:rPr>
          <w:b/>
          <w:bCs/>
        </w:rPr>
        <w:t>Public :</w:t>
      </w:r>
      <w:r w:rsidRPr="008771AF">
        <w:t xml:space="preserve"> Administrateurs applicatifs, responsables sécurité, DPO</w:t>
      </w:r>
      <w:r w:rsidRPr="008771AF">
        <w:br/>
      </w:r>
      <w:r w:rsidRPr="008771AF">
        <w:rPr>
          <w:b/>
          <w:bCs/>
        </w:rPr>
        <w:t>Objectif :</w:t>
      </w:r>
      <w:r w:rsidRPr="008771AF">
        <w:t xml:space="preserve"> Liste les comptes et droits pour chaque application afin d'assurer un contrôle des accès et faciliter les revues périodiques.</w:t>
      </w:r>
      <w:r w:rsidRPr="008771AF">
        <w:br/>
      </w:r>
      <w:r w:rsidRPr="008771AF">
        <w:rPr>
          <w:b/>
          <w:bCs/>
        </w:rPr>
        <w:t>Mots-clés :</w:t>
      </w:r>
      <w:r w:rsidRPr="008771AF">
        <w:t xml:space="preserve"> accès application droits référentiel habilitations revue</w:t>
      </w:r>
      <w:r w:rsidRPr="008771AF">
        <w:br/>
      </w:r>
      <w:r w:rsidRPr="008771AF">
        <w:rPr>
          <w:b/>
          <w:bCs/>
        </w:rPr>
        <w:t>Documents liés :</w:t>
      </w:r>
      <w:r w:rsidRPr="008771AF">
        <w:t xml:space="preserve"> Processus de gestion des accès, Politique de gestion des accès</w:t>
      </w:r>
    </w:p>
    <w:p w14:paraId="65FA7502" w14:textId="170A35D2" w:rsidR="008771AF" w:rsidRPr="008771AF" w:rsidRDefault="008771AF" w:rsidP="002122AD">
      <w:pPr>
        <w:pStyle w:val="Titre2"/>
      </w:pPr>
      <w:r w:rsidRPr="008771AF">
        <w:t>DOMAINE 4 : SÉCURITÉ &amp; CONFORMITÉ</w:t>
      </w:r>
    </w:p>
    <w:p w14:paraId="35A12A71" w14:textId="77777777" w:rsidR="00C44F01" w:rsidRPr="008771AF" w:rsidRDefault="00C44F01" w:rsidP="00771BF7">
      <w:pPr>
        <w:pStyle w:val="Titre3"/>
      </w:pPr>
      <w:r w:rsidRPr="008771AF">
        <w:t>Politique de classification et protection des données</w:t>
      </w:r>
    </w:p>
    <w:p w14:paraId="02E5FA56"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Politique de sécurité</w:t>
      </w:r>
      <w:r w:rsidRPr="008771AF">
        <w:br/>
      </w:r>
      <w:r w:rsidRPr="008771AF">
        <w:rPr>
          <w:b/>
          <w:bCs/>
        </w:rPr>
        <w:t>Public :</w:t>
      </w:r>
      <w:r w:rsidRPr="008771AF">
        <w:t xml:space="preserve"> Responsables métiers, DPO, administrateurs, utilisateurs</w:t>
      </w:r>
      <w:r w:rsidRPr="008771AF">
        <w:br/>
      </w:r>
      <w:r w:rsidRPr="008771AF">
        <w:rPr>
          <w:b/>
          <w:bCs/>
        </w:rPr>
        <w:t>Objectif :</w:t>
      </w:r>
      <w:r w:rsidRPr="008771AF">
        <w:t xml:space="preserve"> Établit les règles de classification des données (public, interne, confidentiel, secret) et les mesures de protection associées.</w:t>
      </w:r>
      <w:r w:rsidRPr="008771AF">
        <w:br/>
      </w:r>
      <w:r w:rsidRPr="008771AF">
        <w:rPr>
          <w:b/>
          <w:bCs/>
        </w:rPr>
        <w:t>Mots-clés :</w:t>
      </w:r>
      <w:r w:rsidRPr="008771AF">
        <w:t xml:space="preserve"> classification données protection confidentialité sensible catégories</w:t>
      </w:r>
      <w:r w:rsidRPr="008771AF">
        <w:br/>
      </w:r>
      <w:r w:rsidRPr="008771AF">
        <w:rPr>
          <w:b/>
          <w:bCs/>
        </w:rPr>
        <w:t>Documents liés :</w:t>
      </w:r>
      <w:r w:rsidRPr="008771AF">
        <w:t xml:space="preserve"> Registre des traitements APDP, Politique de sécurité du SI</w:t>
      </w:r>
    </w:p>
    <w:p w14:paraId="4BC15B15" w14:textId="77777777" w:rsidR="00C44F01" w:rsidRPr="008771AF" w:rsidRDefault="00C44F01" w:rsidP="00771BF7">
      <w:pPr>
        <w:pStyle w:val="Titre3"/>
      </w:pPr>
      <w:r w:rsidRPr="008771AF">
        <w:t>Politique de conformité APDP</w:t>
      </w:r>
    </w:p>
    <w:p w14:paraId="53D0040E" w14:textId="77777777" w:rsidR="00C44F01"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Politique réglementaire</w:t>
      </w:r>
      <w:r w:rsidRPr="008771AF">
        <w:br/>
      </w:r>
      <w:r w:rsidRPr="008771AF">
        <w:rPr>
          <w:b/>
          <w:bCs/>
        </w:rPr>
        <w:t>Public :</w:t>
      </w:r>
      <w:r w:rsidRPr="008771AF">
        <w:t xml:space="preserve"> DPO, responsables conformité, DSI, juriste</w:t>
      </w:r>
      <w:r w:rsidRPr="008771AF">
        <w:br/>
      </w:r>
      <w:r w:rsidRPr="008771AF">
        <w:rPr>
          <w:b/>
          <w:bCs/>
        </w:rPr>
        <w:t>Objectif :</w:t>
      </w:r>
      <w:r w:rsidRPr="008771AF">
        <w:t xml:space="preserve"> Encadre le respect des obligations en matière de protection des données personnelles (APDP) et les responsabilités associées.</w:t>
      </w:r>
      <w:r w:rsidRPr="008771AF">
        <w:br/>
      </w:r>
      <w:r w:rsidRPr="008771AF">
        <w:rPr>
          <w:b/>
          <w:bCs/>
        </w:rPr>
        <w:t>Mots-clés :</w:t>
      </w:r>
      <w:r w:rsidRPr="008771AF">
        <w:t xml:space="preserve"> APDP conformité RGPD données personnelles DPO réglementation</w:t>
      </w:r>
      <w:r w:rsidRPr="008771AF">
        <w:br/>
      </w:r>
      <w:r w:rsidRPr="008771AF">
        <w:rPr>
          <w:b/>
          <w:bCs/>
        </w:rPr>
        <w:t>Documents liés :</w:t>
      </w:r>
      <w:r w:rsidRPr="008771AF">
        <w:t xml:space="preserve"> Registre des traitements APDP, Processus de conformité APDP</w:t>
      </w:r>
    </w:p>
    <w:p w14:paraId="6E386C3E" w14:textId="77777777" w:rsidR="00C44F01" w:rsidRPr="008771AF" w:rsidRDefault="00C44F01" w:rsidP="00771BF7">
      <w:pPr>
        <w:pStyle w:val="Titre3"/>
      </w:pPr>
      <w:r w:rsidRPr="008771AF">
        <w:t>Politique de continuité et reprise après sinistre (PCA/PRA)</w:t>
      </w:r>
    </w:p>
    <w:p w14:paraId="059D7A97"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Politique stratégique</w:t>
      </w:r>
      <w:r w:rsidRPr="008771AF">
        <w:br/>
      </w:r>
      <w:r w:rsidRPr="008771AF">
        <w:rPr>
          <w:b/>
          <w:bCs/>
        </w:rPr>
        <w:t>Public :</w:t>
      </w:r>
      <w:r w:rsidRPr="008771AF">
        <w:t xml:space="preserve"> DSI, responsables continuité, équipes techniques et direction</w:t>
      </w:r>
      <w:r w:rsidRPr="008771AF">
        <w:br/>
      </w:r>
      <w:r w:rsidRPr="008771AF">
        <w:rPr>
          <w:b/>
          <w:bCs/>
        </w:rPr>
        <w:t>Objectif :</w:t>
      </w:r>
      <w:r w:rsidRPr="008771AF">
        <w:t xml:space="preserve"> Définit les stratégies, priorités et rôles pour assurer la reprise des activités critiques après un sinistre.</w:t>
      </w:r>
      <w:r w:rsidRPr="008771AF">
        <w:br/>
      </w:r>
      <w:r w:rsidRPr="008771AF">
        <w:rPr>
          <w:b/>
          <w:bCs/>
        </w:rPr>
        <w:t>Mots-clés :</w:t>
      </w:r>
      <w:r w:rsidRPr="008771AF">
        <w:t xml:space="preserve"> PCA PRA continuité sinistre </w:t>
      </w:r>
      <w:proofErr w:type="spellStart"/>
      <w:r w:rsidRPr="008771AF">
        <w:t>disaster</w:t>
      </w:r>
      <w:proofErr w:type="spellEnd"/>
      <w:r w:rsidRPr="008771AF">
        <w:t xml:space="preserve"> </w:t>
      </w:r>
      <w:proofErr w:type="spellStart"/>
      <w:r w:rsidRPr="008771AF">
        <w:t>recovery</w:t>
      </w:r>
      <w:proofErr w:type="spellEnd"/>
      <w:r w:rsidRPr="008771AF">
        <w:t xml:space="preserve"> résilience</w:t>
      </w:r>
      <w:r w:rsidRPr="008771AF">
        <w:br/>
      </w:r>
      <w:r w:rsidRPr="008771AF">
        <w:rPr>
          <w:b/>
          <w:bCs/>
        </w:rPr>
        <w:t>Documents liés :</w:t>
      </w:r>
      <w:r w:rsidRPr="008771AF">
        <w:t xml:space="preserve"> Procédure de basculement, Politique de disponibilité</w:t>
      </w:r>
    </w:p>
    <w:p w14:paraId="0574B446" w14:textId="77777777" w:rsidR="00C44F01" w:rsidRPr="008771AF" w:rsidRDefault="00C44F01" w:rsidP="00771BF7">
      <w:pPr>
        <w:pStyle w:val="Titre3"/>
      </w:pPr>
      <w:r w:rsidRPr="008771AF">
        <w:t>Politique de gestion des accès et comptes</w:t>
      </w:r>
    </w:p>
    <w:p w14:paraId="6934847E"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Politique de sécurité</w:t>
      </w:r>
      <w:r w:rsidRPr="008771AF">
        <w:br/>
      </w:r>
      <w:r w:rsidRPr="008771AF">
        <w:rPr>
          <w:b/>
          <w:bCs/>
        </w:rPr>
        <w:t>Public :</w:t>
      </w:r>
      <w:r w:rsidRPr="008771AF">
        <w:t xml:space="preserve"> Administrateurs systèmes, responsables sécurité, DSI</w:t>
      </w:r>
      <w:r w:rsidRPr="008771AF">
        <w:br/>
      </w:r>
      <w:r w:rsidRPr="008771AF">
        <w:rPr>
          <w:b/>
          <w:bCs/>
        </w:rPr>
        <w:t>Objectif :</w:t>
      </w:r>
      <w:r w:rsidRPr="008771AF">
        <w:t xml:space="preserve"> Précise les règles de création, révocation, gestion des mots de passe et des comptes afin de garantir la confidentialité et l'</w:t>
      </w:r>
      <w:proofErr w:type="spellStart"/>
      <w:r w:rsidRPr="008771AF">
        <w:t>auditabilité</w:t>
      </w:r>
      <w:proofErr w:type="spellEnd"/>
      <w:r w:rsidRPr="008771AF">
        <w:t>.</w:t>
      </w:r>
      <w:r w:rsidRPr="008771AF">
        <w:br/>
      </w:r>
      <w:r w:rsidRPr="008771AF">
        <w:rPr>
          <w:b/>
          <w:bCs/>
        </w:rPr>
        <w:t>Mots-clés :</w:t>
      </w:r>
      <w:r w:rsidRPr="008771AF">
        <w:t xml:space="preserve"> accès compte IAM authentification mot de passe habilitation</w:t>
      </w:r>
      <w:r w:rsidRPr="008771AF">
        <w:br/>
      </w:r>
      <w:r w:rsidRPr="008771AF">
        <w:rPr>
          <w:b/>
          <w:bCs/>
        </w:rPr>
        <w:t>Documents liés :</w:t>
      </w:r>
      <w:r w:rsidRPr="008771AF">
        <w:t xml:space="preserve"> Processus de gestion des accès, Référentiel des comptes et rôles</w:t>
      </w:r>
    </w:p>
    <w:p w14:paraId="1ECBD647" w14:textId="77777777" w:rsidR="00C44F01" w:rsidRPr="008771AF" w:rsidRDefault="00C44F01" w:rsidP="000E6F99">
      <w:pPr>
        <w:pStyle w:val="Titre3"/>
      </w:pPr>
      <w:r w:rsidRPr="008771AF">
        <w:t>Politique de gestion des vulnérabilités</w:t>
      </w:r>
    </w:p>
    <w:p w14:paraId="0CE828FA" w14:textId="77777777" w:rsidR="00C44F01" w:rsidRPr="008771AF" w:rsidRDefault="00C44F01" w:rsidP="000E6F99">
      <w:r w:rsidRPr="008771AF">
        <w:rPr>
          <w:b/>
          <w:bCs/>
        </w:rPr>
        <w:t>Domaine :</w:t>
      </w:r>
      <w:r w:rsidRPr="008771AF">
        <w:t xml:space="preserve"> Sécurité &amp; Conformité</w:t>
      </w:r>
      <w:r w:rsidRPr="008771AF">
        <w:br/>
      </w:r>
      <w:r w:rsidRPr="008771AF">
        <w:rPr>
          <w:b/>
          <w:bCs/>
        </w:rPr>
        <w:t>Type :</w:t>
      </w:r>
      <w:r w:rsidRPr="008771AF">
        <w:t xml:space="preserve"> Politique de sécurité</w:t>
      </w:r>
      <w:r w:rsidRPr="008771AF">
        <w:br/>
      </w:r>
      <w:r w:rsidRPr="008771AF">
        <w:rPr>
          <w:b/>
          <w:bCs/>
        </w:rPr>
        <w:t>Public :</w:t>
      </w:r>
      <w:r w:rsidRPr="008771AF">
        <w:t xml:space="preserve"> RSSI, administrateurs systèmes, sécurité IT</w:t>
      </w:r>
      <w:r w:rsidRPr="008771AF">
        <w:br/>
      </w:r>
      <w:r w:rsidRPr="008771AF">
        <w:rPr>
          <w:b/>
          <w:bCs/>
        </w:rPr>
        <w:t>Objectif :</w:t>
      </w:r>
      <w:r w:rsidRPr="008771AF">
        <w:t xml:space="preserve"> Définit le processus de détection, d'évaluation et de correction des vulnérabilités techniques et organisationnelles.</w:t>
      </w:r>
      <w:r w:rsidRPr="008771AF">
        <w:br/>
      </w:r>
      <w:r w:rsidRPr="008771AF">
        <w:rPr>
          <w:b/>
          <w:bCs/>
        </w:rPr>
        <w:t>Mots-clés :</w:t>
      </w:r>
      <w:r w:rsidRPr="008771AF">
        <w:t xml:space="preserve"> vulnérabilité patch sécurité CVE évaluation correction</w:t>
      </w:r>
      <w:r w:rsidRPr="008771AF">
        <w:br/>
      </w:r>
      <w:r w:rsidRPr="008771AF">
        <w:rPr>
          <w:b/>
          <w:bCs/>
        </w:rPr>
        <w:t>Documents liés :</w:t>
      </w:r>
      <w:r w:rsidRPr="008771AF">
        <w:t xml:space="preserve"> Processus de gestion des vulnérabilités et correctifs</w:t>
      </w:r>
    </w:p>
    <w:p w14:paraId="4178C7BA" w14:textId="77777777" w:rsidR="00C44F01" w:rsidRPr="008771AF" w:rsidRDefault="00C44F01" w:rsidP="00771BF7">
      <w:pPr>
        <w:pStyle w:val="Titre3"/>
      </w:pPr>
      <w:r w:rsidRPr="008771AF">
        <w:t>Politique de sécurité du SI (PSSI)</w:t>
      </w:r>
    </w:p>
    <w:p w14:paraId="5192FA4B"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Politique stratégique</w:t>
      </w:r>
      <w:r w:rsidRPr="008771AF">
        <w:br/>
      </w:r>
      <w:r w:rsidRPr="008771AF">
        <w:rPr>
          <w:b/>
          <w:bCs/>
        </w:rPr>
        <w:t>Public :</w:t>
      </w:r>
      <w:r w:rsidRPr="008771AF">
        <w:t xml:space="preserve"> Tous les collaborateurs, administrateurs, direction, RSSI</w:t>
      </w:r>
      <w:r w:rsidRPr="008771AF">
        <w:br/>
      </w:r>
      <w:r w:rsidRPr="008771AF">
        <w:rPr>
          <w:b/>
          <w:bCs/>
        </w:rPr>
        <w:t>Objectif :</w:t>
      </w:r>
      <w:r w:rsidRPr="008771AF">
        <w:t xml:space="preserve"> Cadre de référence définissant les exigences et bonnes pratiques de sécurité applicables à l'ensemble du SI.</w:t>
      </w:r>
      <w:r w:rsidRPr="008771AF">
        <w:br/>
      </w:r>
      <w:r w:rsidRPr="008771AF">
        <w:rPr>
          <w:b/>
          <w:bCs/>
        </w:rPr>
        <w:t>Mots-clés :</w:t>
      </w:r>
      <w:r w:rsidRPr="008771AF">
        <w:t xml:space="preserve"> sécurité PSSI SI cybersécurité référentiel protection</w:t>
      </w:r>
      <w:r w:rsidRPr="008771AF">
        <w:br/>
      </w:r>
      <w:r w:rsidRPr="008771AF">
        <w:rPr>
          <w:b/>
          <w:bCs/>
        </w:rPr>
        <w:t>Documents liés :</w:t>
      </w:r>
      <w:r w:rsidRPr="008771AF">
        <w:t xml:space="preserve"> Toutes les politiques de sécurité</w:t>
      </w:r>
    </w:p>
    <w:p w14:paraId="0E98F347" w14:textId="77777777" w:rsidR="00C44F01" w:rsidRPr="008771AF" w:rsidRDefault="00C44F01" w:rsidP="00771BF7">
      <w:pPr>
        <w:pStyle w:val="Titre3"/>
      </w:pPr>
      <w:r w:rsidRPr="008771AF">
        <w:t>Procédure d'audit interne de conformité</w:t>
      </w:r>
    </w:p>
    <w:p w14:paraId="1CB9B114"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Procédure d'audit</w:t>
      </w:r>
      <w:r w:rsidRPr="008771AF">
        <w:br/>
      </w:r>
      <w:r w:rsidRPr="008771AF">
        <w:rPr>
          <w:b/>
          <w:bCs/>
        </w:rPr>
        <w:t>Public :</w:t>
      </w:r>
      <w:r w:rsidRPr="008771AF">
        <w:t xml:space="preserve"> Auditeurs internes, DPO, RSSI, DSI</w:t>
      </w:r>
      <w:r w:rsidRPr="008771AF">
        <w:br/>
      </w:r>
      <w:r w:rsidRPr="008771AF">
        <w:rPr>
          <w:b/>
          <w:bCs/>
        </w:rPr>
        <w:t>Objectif :</w:t>
      </w:r>
      <w:r w:rsidRPr="008771AF">
        <w:t xml:space="preserve"> Décrit comment planifier, exécuter et suivre les audits internes pour vérifier la conformité aux politiques et obligations légales.</w:t>
      </w:r>
      <w:r w:rsidRPr="008771AF">
        <w:br/>
      </w:r>
      <w:r w:rsidRPr="008771AF">
        <w:rPr>
          <w:b/>
          <w:bCs/>
        </w:rPr>
        <w:t>Mots-clés :</w:t>
      </w:r>
      <w:r w:rsidRPr="008771AF">
        <w:t xml:space="preserve"> audit conformité contrôle vérification interne compliance</w:t>
      </w:r>
      <w:r w:rsidRPr="008771AF">
        <w:br/>
      </w:r>
      <w:r w:rsidRPr="008771AF">
        <w:rPr>
          <w:b/>
          <w:bCs/>
        </w:rPr>
        <w:t>Documents liés :</w:t>
      </w:r>
      <w:r w:rsidRPr="008771AF">
        <w:t xml:space="preserve"> Processus de conformité APDP, Politique de sécurité du SI</w:t>
      </w:r>
    </w:p>
    <w:p w14:paraId="1ACB0E48" w14:textId="77777777" w:rsidR="00C44F01" w:rsidRPr="008771AF" w:rsidRDefault="00C44F01" w:rsidP="00771BF7">
      <w:pPr>
        <w:pStyle w:val="Titre3"/>
      </w:pPr>
      <w:r w:rsidRPr="008771AF">
        <w:t>Procédure de déclaration d'incident à l'APDP</w:t>
      </w:r>
    </w:p>
    <w:p w14:paraId="7AEF949A"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Procédure réglementaire</w:t>
      </w:r>
      <w:r w:rsidRPr="008771AF">
        <w:br/>
      </w:r>
      <w:r w:rsidRPr="008771AF">
        <w:rPr>
          <w:b/>
          <w:bCs/>
        </w:rPr>
        <w:t>Public :</w:t>
      </w:r>
      <w:r w:rsidRPr="008771AF">
        <w:t xml:space="preserve"> RSSI, DPO, direction générale</w:t>
      </w:r>
      <w:r w:rsidRPr="008771AF">
        <w:br/>
      </w:r>
      <w:r w:rsidRPr="008771AF">
        <w:rPr>
          <w:b/>
          <w:bCs/>
        </w:rPr>
        <w:t>Objectif :</w:t>
      </w:r>
      <w:r w:rsidRPr="008771AF">
        <w:t xml:space="preserve"> Présente le processus de notification des autorités et des personnes concernées en cas de violation de données personnelles.</w:t>
      </w:r>
      <w:r w:rsidRPr="008771AF">
        <w:br/>
      </w:r>
      <w:r w:rsidRPr="008771AF">
        <w:rPr>
          <w:b/>
          <w:bCs/>
        </w:rPr>
        <w:t>Mots-clés :</w:t>
      </w:r>
      <w:r w:rsidRPr="008771AF">
        <w:t xml:space="preserve"> APDP incident notification RGPD violation data </w:t>
      </w:r>
      <w:proofErr w:type="spellStart"/>
      <w:r w:rsidRPr="008771AF">
        <w:t>breach</w:t>
      </w:r>
      <w:proofErr w:type="spellEnd"/>
      <w:r w:rsidRPr="008771AF">
        <w:br/>
      </w:r>
      <w:r w:rsidRPr="008771AF">
        <w:rPr>
          <w:b/>
          <w:bCs/>
        </w:rPr>
        <w:t>Documents liés :</w:t>
      </w:r>
      <w:r w:rsidRPr="008771AF">
        <w:t xml:space="preserve"> Politique de conformité APDP, Processus de gestion des incidents</w:t>
      </w:r>
    </w:p>
    <w:p w14:paraId="5424DDD7" w14:textId="77777777" w:rsidR="00C44F01" w:rsidRPr="008771AF" w:rsidRDefault="00C44F01" w:rsidP="00771BF7">
      <w:pPr>
        <w:pStyle w:val="Titre3"/>
      </w:pPr>
      <w:r w:rsidRPr="008771AF">
        <w:t>Procédure de gestion d'incident de sécurité</w:t>
      </w:r>
    </w:p>
    <w:p w14:paraId="255F71BA"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Procédure opérationnelle</w:t>
      </w:r>
      <w:r w:rsidRPr="008771AF">
        <w:br/>
      </w:r>
      <w:r w:rsidRPr="008771AF">
        <w:rPr>
          <w:b/>
          <w:bCs/>
        </w:rPr>
        <w:t>Public :</w:t>
      </w:r>
      <w:r w:rsidRPr="008771AF">
        <w:t xml:space="preserve"> Équipe sécurité, administrateurs, direction</w:t>
      </w:r>
      <w:r w:rsidRPr="008771AF">
        <w:br/>
      </w:r>
      <w:r w:rsidRPr="008771AF">
        <w:rPr>
          <w:b/>
          <w:bCs/>
        </w:rPr>
        <w:t>Objectif :</w:t>
      </w:r>
      <w:r w:rsidRPr="008771AF">
        <w:t xml:space="preserve"> Contient la marche à suivre opérationnelle pour traiter un incident de sécurité (isolation, analyse, </w:t>
      </w:r>
      <w:proofErr w:type="spellStart"/>
      <w:r w:rsidRPr="008771AF">
        <w:t>containment</w:t>
      </w:r>
      <w:proofErr w:type="spellEnd"/>
      <w:r w:rsidRPr="008771AF">
        <w:t>, notification).</w:t>
      </w:r>
      <w:r w:rsidRPr="008771AF">
        <w:br/>
      </w:r>
      <w:r w:rsidRPr="008771AF">
        <w:rPr>
          <w:b/>
          <w:bCs/>
        </w:rPr>
        <w:t>Mots-clés :</w:t>
      </w:r>
      <w:r w:rsidRPr="008771AF">
        <w:t xml:space="preserve"> incident sécurité cyber réponse </w:t>
      </w:r>
      <w:proofErr w:type="spellStart"/>
      <w:r w:rsidRPr="008771AF">
        <w:t>containment</w:t>
      </w:r>
      <w:proofErr w:type="spellEnd"/>
      <w:r w:rsidRPr="008771AF">
        <w:t xml:space="preserve"> </w:t>
      </w:r>
      <w:proofErr w:type="spellStart"/>
      <w:r w:rsidRPr="008771AF">
        <w:t>forensic</w:t>
      </w:r>
      <w:proofErr w:type="spellEnd"/>
      <w:r w:rsidRPr="008771AF">
        <w:br/>
      </w:r>
      <w:r w:rsidRPr="008771AF">
        <w:rPr>
          <w:b/>
          <w:bCs/>
        </w:rPr>
        <w:t>Documents liés :</w:t>
      </w:r>
      <w:r w:rsidRPr="008771AF">
        <w:t xml:space="preserve"> Processus de gestion des incidents de sécurité</w:t>
      </w:r>
    </w:p>
    <w:p w14:paraId="599AA045" w14:textId="77777777" w:rsidR="00C44F01" w:rsidRPr="008771AF" w:rsidRDefault="00C44F01" w:rsidP="00771BF7">
      <w:pPr>
        <w:pStyle w:val="Titre3"/>
      </w:pPr>
      <w:r w:rsidRPr="008771AF">
        <w:t>Procédure de sauvegarde et chiffrement des données sensibles</w:t>
      </w:r>
    </w:p>
    <w:p w14:paraId="1C035DA5"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Procédure technique</w:t>
      </w:r>
      <w:r w:rsidRPr="008771AF">
        <w:br/>
      </w:r>
      <w:r w:rsidRPr="008771AF">
        <w:rPr>
          <w:b/>
          <w:bCs/>
        </w:rPr>
        <w:t>Public :</w:t>
      </w:r>
      <w:r w:rsidRPr="008771AF">
        <w:t xml:space="preserve"> Administrateurs systèmes, sécurité IT, DPO</w:t>
      </w:r>
      <w:r w:rsidRPr="008771AF">
        <w:br/>
      </w:r>
      <w:r w:rsidRPr="008771AF">
        <w:rPr>
          <w:b/>
          <w:bCs/>
        </w:rPr>
        <w:t>Objectif :</w:t>
      </w:r>
      <w:r w:rsidRPr="008771AF">
        <w:t xml:space="preserve"> Donne les pratiques opérationnelles pour chiffrer, sauvegarder et protéger les données sensibles et critiques.</w:t>
      </w:r>
      <w:r w:rsidRPr="008771AF">
        <w:br/>
      </w:r>
      <w:r w:rsidRPr="008771AF">
        <w:rPr>
          <w:b/>
          <w:bCs/>
        </w:rPr>
        <w:t>Mots-clés :</w:t>
      </w:r>
      <w:r w:rsidRPr="008771AF">
        <w:t xml:space="preserve"> sauvegarde chiffrement données sensibles protection cryptographie backup</w:t>
      </w:r>
      <w:r w:rsidRPr="008771AF">
        <w:br/>
      </w:r>
      <w:r w:rsidRPr="008771AF">
        <w:rPr>
          <w:b/>
          <w:bCs/>
        </w:rPr>
        <w:t>Documents liés :</w:t>
      </w:r>
      <w:r w:rsidRPr="008771AF">
        <w:t xml:space="preserve"> Politique de classification des données, Processus de sauvegarde</w:t>
      </w:r>
    </w:p>
    <w:p w14:paraId="482C4FF8" w14:textId="77777777" w:rsidR="00C44F01" w:rsidRPr="008771AF" w:rsidRDefault="00C44F01" w:rsidP="00771BF7">
      <w:pPr>
        <w:pStyle w:val="Titre3"/>
      </w:pPr>
      <w:r w:rsidRPr="008771AF">
        <w:t>Procédure d'intégration / départ collaborateur</w:t>
      </w:r>
    </w:p>
    <w:p w14:paraId="6704AC71"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Procédure RH/IT</w:t>
      </w:r>
      <w:r w:rsidRPr="008771AF">
        <w:br/>
      </w:r>
      <w:r w:rsidRPr="008771AF">
        <w:rPr>
          <w:b/>
          <w:bCs/>
        </w:rPr>
        <w:t>Public :</w:t>
      </w:r>
      <w:r w:rsidRPr="008771AF">
        <w:t xml:space="preserve"> RH, support IT, administrateurs, responsables sécurité</w:t>
      </w:r>
      <w:r w:rsidRPr="008771AF">
        <w:br/>
      </w:r>
      <w:r w:rsidRPr="008771AF">
        <w:rPr>
          <w:b/>
          <w:bCs/>
        </w:rPr>
        <w:t>Objectif :</w:t>
      </w:r>
      <w:r w:rsidRPr="008771AF">
        <w:t xml:space="preserve"> Détaille les étapes pour provisionner les accès à l'arrivée d'un collaborateur et révoquer les droits au départ pour limiter les risques.</w:t>
      </w:r>
      <w:r w:rsidRPr="008771AF">
        <w:br/>
      </w:r>
      <w:r w:rsidRPr="008771AF">
        <w:rPr>
          <w:b/>
          <w:bCs/>
        </w:rPr>
        <w:t>Mots-clés :</w:t>
      </w:r>
      <w:r w:rsidRPr="008771AF">
        <w:t xml:space="preserve"> </w:t>
      </w:r>
      <w:proofErr w:type="spellStart"/>
      <w:r w:rsidRPr="008771AF">
        <w:t>onboarding</w:t>
      </w:r>
      <w:proofErr w:type="spellEnd"/>
      <w:r w:rsidRPr="008771AF">
        <w:t xml:space="preserve"> </w:t>
      </w:r>
      <w:proofErr w:type="spellStart"/>
      <w:r w:rsidRPr="008771AF">
        <w:t>offboarding</w:t>
      </w:r>
      <w:proofErr w:type="spellEnd"/>
      <w:r w:rsidRPr="008771AF">
        <w:t xml:space="preserve"> RH accès provisionnement révocation</w:t>
      </w:r>
      <w:r w:rsidRPr="008771AF">
        <w:br/>
      </w:r>
      <w:r w:rsidRPr="008771AF">
        <w:rPr>
          <w:b/>
          <w:bCs/>
        </w:rPr>
        <w:t>Documents liés :</w:t>
      </w:r>
      <w:r w:rsidRPr="008771AF">
        <w:t xml:space="preserve"> Processus de gestion des accès, Procédure de création d'utilisateur</w:t>
      </w:r>
    </w:p>
    <w:p w14:paraId="3958529A" w14:textId="77777777" w:rsidR="00C44F01" w:rsidRPr="008771AF" w:rsidRDefault="00C44F01" w:rsidP="00771BF7">
      <w:pPr>
        <w:pStyle w:val="Titre3"/>
      </w:pPr>
      <w:r w:rsidRPr="008771AF">
        <w:t>Processus de conformité et revue APDP</w:t>
      </w:r>
    </w:p>
    <w:p w14:paraId="0C65B8D6"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Processus</w:t>
      </w:r>
      <w:r w:rsidRPr="008771AF">
        <w:br/>
      </w:r>
      <w:r w:rsidRPr="008771AF">
        <w:rPr>
          <w:b/>
          <w:bCs/>
        </w:rPr>
        <w:t>Public :</w:t>
      </w:r>
      <w:r w:rsidRPr="008771AF">
        <w:t xml:space="preserve"> DPO, responsables conformité, auditeurs internes</w:t>
      </w:r>
      <w:r w:rsidRPr="008771AF">
        <w:br/>
      </w:r>
      <w:r w:rsidRPr="008771AF">
        <w:rPr>
          <w:b/>
          <w:bCs/>
        </w:rPr>
        <w:t>Objectif :</w:t>
      </w:r>
      <w:r w:rsidRPr="008771AF">
        <w:t xml:space="preserve"> Explique la fréquence, les acteurs et les étapes des revues de conformité APDP et des audits.</w:t>
      </w:r>
      <w:r w:rsidRPr="008771AF">
        <w:br/>
      </w:r>
      <w:r w:rsidRPr="008771AF">
        <w:rPr>
          <w:b/>
          <w:bCs/>
        </w:rPr>
        <w:t>Mots-clés :</w:t>
      </w:r>
      <w:r w:rsidRPr="008771AF">
        <w:t xml:space="preserve"> conformité APDP revue audit contrôle RGPD</w:t>
      </w:r>
      <w:r w:rsidRPr="008771AF">
        <w:br/>
      </w:r>
      <w:r w:rsidRPr="008771AF">
        <w:rPr>
          <w:b/>
          <w:bCs/>
        </w:rPr>
        <w:t>Documents liés :</w:t>
      </w:r>
      <w:r w:rsidRPr="008771AF">
        <w:t xml:space="preserve"> Politique de conformité APDP, Registre des traitements</w:t>
      </w:r>
    </w:p>
    <w:p w14:paraId="3570A9E2" w14:textId="77777777" w:rsidR="00C44F01" w:rsidRPr="008771AF" w:rsidRDefault="00C44F01" w:rsidP="00771BF7">
      <w:pPr>
        <w:pStyle w:val="Titre3"/>
      </w:pPr>
      <w:r w:rsidRPr="008771AF">
        <w:t>Processus de gestion des accès</w:t>
      </w:r>
    </w:p>
    <w:p w14:paraId="3E320929"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Processus</w:t>
      </w:r>
      <w:r w:rsidRPr="008771AF">
        <w:br/>
      </w:r>
      <w:r w:rsidRPr="008771AF">
        <w:rPr>
          <w:b/>
          <w:bCs/>
        </w:rPr>
        <w:t>Public :</w:t>
      </w:r>
      <w:r w:rsidRPr="008771AF">
        <w:t xml:space="preserve"> Administrateurs IAM, responsables sécurité, DPO</w:t>
      </w:r>
      <w:r w:rsidRPr="008771AF">
        <w:br/>
      </w:r>
      <w:r w:rsidRPr="008771AF">
        <w:rPr>
          <w:b/>
          <w:bCs/>
        </w:rPr>
        <w:t>Objectif :</w:t>
      </w:r>
      <w:r w:rsidRPr="008771AF">
        <w:t xml:space="preserve"> Décrit le cycle complet de gestion des accès (création, révocation, revue) pour assurer le moindre privilège et la traçabilité.</w:t>
      </w:r>
      <w:r w:rsidRPr="008771AF">
        <w:br/>
      </w:r>
      <w:r w:rsidRPr="008771AF">
        <w:rPr>
          <w:b/>
          <w:bCs/>
        </w:rPr>
        <w:t>Mots-clés :</w:t>
      </w:r>
      <w:r w:rsidRPr="008771AF">
        <w:t xml:space="preserve"> accès IAM droits sécurité provisionnement </w:t>
      </w:r>
      <w:proofErr w:type="spellStart"/>
      <w:r w:rsidRPr="008771AF">
        <w:t>déprovisionnement</w:t>
      </w:r>
      <w:proofErr w:type="spellEnd"/>
      <w:r w:rsidRPr="008771AF">
        <w:br/>
      </w:r>
      <w:r w:rsidRPr="008771AF">
        <w:rPr>
          <w:b/>
          <w:bCs/>
        </w:rPr>
        <w:t>Documents liés :</w:t>
      </w:r>
      <w:r w:rsidRPr="008771AF">
        <w:t xml:space="preserve"> Politique de gestion des accès, Référentiel des comptes</w:t>
      </w:r>
    </w:p>
    <w:p w14:paraId="20963D5E" w14:textId="77777777" w:rsidR="00C44F01" w:rsidRPr="008771AF" w:rsidRDefault="00C44F01" w:rsidP="00771BF7">
      <w:pPr>
        <w:pStyle w:val="Titre3"/>
      </w:pPr>
      <w:r w:rsidRPr="008771AF">
        <w:t>Processus de gestion des incidents de sécurité</w:t>
      </w:r>
    </w:p>
    <w:p w14:paraId="3EBCFFF6"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Processus</w:t>
      </w:r>
      <w:r w:rsidRPr="008771AF">
        <w:br/>
      </w:r>
      <w:r w:rsidRPr="008771AF">
        <w:rPr>
          <w:b/>
          <w:bCs/>
        </w:rPr>
        <w:t>Public :</w:t>
      </w:r>
      <w:r w:rsidRPr="008771AF">
        <w:t xml:space="preserve"> RSSI, équipe sécurité, administrateurs, direction</w:t>
      </w:r>
      <w:r w:rsidRPr="008771AF">
        <w:br/>
      </w:r>
      <w:r w:rsidRPr="008771AF">
        <w:rPr>
          <w:b/>
          <w:bCs/>
        </w:rPr>
        <w:t>Objectif :</w:t>
      </w:r>
      <w:r w:rsidRPr="008771AF">
        <w:t xml:space="preserve"> Décrit la détection, la qualification, la réponse et la post-mortem des incidents de sécurité.</w:t>
      </w:r>
      <w:r w:rsidRPr="008771AF">
        <w:br/>
      </w:r>
      <w:r w:rsidRPr="008771AF">
        <w:rPr>
          <w:b/>
          <w:bCs/>
        </w:rPr>
        <w:t>Mots-clés :</w:t>
      </w:r>
      <w:r w:rsidRPr="008771AF">
        <w:t xml:space="preserve"> incident sécurité réponse CSIRT cyber gestion de crise</w:t>
      </w:r>
      <w:r w:rsidRPr="008771AF">
        <w:br/>
      </w:r>
      <w:r w:rsidRPr="008771AF">
        <w:rPr>
          <w:b/>
          <w:bCs/>
        </w:rPr>
        <w:t>Documents liés :</w:t>
      </w:r>
      <w:r w:rsidRPr="008771AF">
        <w:t xml:space="preserve"> Procédure de gestion d'incident de sécurité, Registre des incidents</w:t>
      </w:r>
    </w:p>
    <w:p w14:paraId="73B45EC6" w14:textId="77777777" w:rsidR="00C44F01" w:rsidRPr="008771AF" w:rsidRDefault="00C44F01" w:rsidP="00771BF7">
      <w:pPr>
        <w:pStyle w:val="Titre3"/>
      </w:pPr>
      <w:r w:rsidRPr="008771AF">
        <w:t>Processus de gestion des vulnérabilités et correctifs</w:t>
      </w:r>
    </w:p>
    <w:p w14:paraId="69A4CD09"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Processus</w:t>
      </w:r>
      <w:r w:rsidRPr="008771AF">
        <w:br/>
      </w:r>
      <w:r w:rsidRPr="008771AF">
        <w:rPr>
          <w:b/>
          <w:bCs/>
        </w:rPr>
        <w:t>Public :</w:t>
      </w:r>
      <w:r w:rsidRPr="008771AF">
        <w:t xml:space="preserve"> RSSI, administrateurs, équipes patch management</w:t>
      </w:r>
      <w:r w:rsidRPr="008771AF">
        <w:br/>
      </w:r>
      <w:r w:rsidRPr="008771AF">
        <w:rPr>
          <w:b/>
          <w:bCs/>
        </w:rPr>
        <w:t>Objectif :</w:t>
      </w:r>
      <w:r w:rsidRPr="008771AF">
        <w:t xml:space="preserve"> Précise la détection, priorisation et application des correctifs pour réduire la surface d'attaque.</w:t>
      </w:r>
      <w:r w:rsidRPr="008771AF">
        <w:br/>
      </w:r>
      <w:r w:rsidRPr="008771AF">
        <w:rPr>
          <w:b/>
          <w:bCs/>
        </w:rPr>
        <w:t>Mots-clés :</w:t>
      </w:r>
      <w:r w:rsidRPr="008771AF">
        <w:t xml:space="preserve"> vulnérabilité correctif patch mise à jour CVE sécurité</w:t>
      </w:r>
      <w:r w:rsidRPr="008771AF">
        <w:br/>
      </w:r>
      <w:r w:rsidRPr="008771AF">
        <w:rPr>
          <w:b/>
          <w:bCs/>
        </w:rPr>
        <w:t>Documents liés :</w:t>
      </w:r>
      <w:r w:rsidRPr="008771AF">
        <w:t xml:space="preserve"> Politique de gestion des vulnérabilités</w:t>
      </w:r>
    </w:p>
    <w:p w14:paraId="725ABCE4" w14:textId="77777777" w:rsidR="00C44F01" w:rsidRPr="008771AF" w:rsidRDefault="00C44F01" w:rsidP="001037D8">
      <w:pPr>
        <w:pStyle w:val="Titre3"/>
      </w:pPr>
      <w:r w:rsidRPr="008771AF">
        <w:t>Référentiel</w:t>
      </w:r>
      <w:r w:rsidRPr="008771AF">
        <w:t xml:space="preserve"> </w:t>
      </w:r>
      <w:r>
        <w:t>de r</w:t>
      </w:r>
      <w:r w:rsidRPr="008771AF">
        <w:t>egistre des incidents de sécurité - Référentiel</w:t>
      </w:r>
    </w:p>
    <w:p w14:paraId="1E0D62E1"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Référentiel</w:t>
      </w:r>
      <w:r w:rsidRPr="008771AF">
        <w:br/>
      </w:r>
      <w:r w:rsidRPr="008771AF">
        <w:rPr>
          <w:b/>
          <w:bCs/>
        </w:rPr>
        <w:t>Public :</w:t>
      </w:r>
      <w:r w:rsidRPr="008771AF">
        <w:t xml:space="preserve"> RSSI, DSI, auditeurs, direction</w:t>
      </w:r>
      <w:r w:rsidRPr="008771AF">
        <w:br/>
      </w:r>
      <w:r w:rsidRPr="008771AF">
        <w:rPr>
          <w:b/>
          <w:bCs/>
        </w:rPr>
        <w:t>Objectif :</w:t>
      </w:r>
      <w:r w:rsidRPr="008771AF">
        <w:t xml:space="preserve"> Centralise l'historique des incidents, impacts et actions correctives pour suivi et amélioration continue.</w:t>
      </w:r>
      <w:r w:rsidRPr="008771AF">
        <w:br/>
      </w:r>
      <w:r w:rsidRPr="008771AF">
        <w:rPr>
          <w:b/>
          <w:bCs/>
        </w:rPr>
        <w:t>Mots-clés :</w:t>
      </w:r>
      <w:r w:rsidRPr="008771AF">
        <w:t xml:space="preserve"> incident registre sécurité historique traçabilité amélioration</w:t>
      </w:r>
      <w:r w:rsidRPr="008771AF">
        <w:br/>
      </w:r>
      <w:r w:rsidRPr="008771AF">
        <w:rPr>
          <w:b/>
          <w:bCs/>
        </w:rPr>
        <w:t>Documents liés :</w:t>
      </w:r>
      <w:r w:rsidRPr="008771AF">
        <w:t xml:space="preserve"> Processus de gestion des incidents de sécurité</w:t>
      </w:r>
    </w:p>
    <w:p w14:paraId="02970285" w14:textId="77777777" w:rsidR="00C44F01" w:rsidRPr="008771AF" w:rsidRDefault="00C44F01" w:rsidP="001037D8">
      <w:pPr>
        <w:pStyle w:val="Titre3"/>
      </w:pPr>
      <w:r w:rsidRPr="008771AF">
        <w:t>Référentiel</w:t>
      </w:r>
      <w:r w:rsidRPr="008771AF">
        <w:t xml:space="preserve"> </w:t>
      </w:r>
      <w:r>
        <w:t>de r</w:t>
      </w:r>
      <w:r w:rsidRPr="008771AF">
        <w:t>egistre des traitements de données (APDP) - Référentiel</w:t>
      </w:r>
    </w:p>
    <w:p w14:paraId="7648654E"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Référentiel réglementaire</w:t>
      </w:r>
      <w:r w:rsidRPr="008771AF">
        <w:br/>
      </w:r>
      <w:r w:rsidRPr="008771AF">
        <w:rPr>
          <w:b/>
          <w:bCs/>
        </w:rPr>
        <w:t>Public :</w:t>
      </w:r>
      <w:r w:rsidRPr="008771AF">
        <w:t xml:space="preserve"> DPO, responsables métiers, auditeurs</w:t>
      </w:r>
      <w:r w:rsidRPr="008771AF">
        <w:br/>
      </w:r>
      <w:r w:rsidRPr="008771AF">
        <w:rPr>
          <w:b/>
          <w:bCs/>
        </w:rPr>
        <w:t>Objectif :</w:t>
      </w:r>
      <w:r w:rsidRPr="008771AF">
        <w:t xml:space="preserve"> Recense les traitements, finalités, durées de conservation et mesures de sécurité appliquées aux données personnelles.</w:t>
      </w:r>
      <w:r w:rsidRPr="008771AF">
        <w:br/>
      </w:r>
      <w:r w:rsidRPr="008771AF">
        <w:rPr>
          <w:b/>
          <w:bCs/>
        </w:rPr>
        <w:t>Mots-clés :</w:t>
      </w:r>
      <w:r w:rsidRPr="008771AF">
        <w:t xml:space="preserve"> APDP traitement données personnelles registre RGPD finalité</w:t>
      </w:r>
      <w:r w:rsidRPr="008771AF">
        <w:br/>
      </w:r>
      <w:r w:rsidRPr="008771AF">
        <w:rPr>
          <w:b/>
          <w:bCs/>
        </w:rPr>
        <w:t>Documents liés :</w:t>
      </w:r>
      <w:r w:rsidRPr="008771AF">
        <w:t xml:space="preserve"> Politique de conformité APDP, Politique de classification</w:t>
      </w:r>
    </w:p>
    <w:p w14:paraId="52635BFF" w14:textId="77777777" w:rsidR="00C44F01" w:rsidRPr="008771AF" w:rsidRDefault="00C44F01" w:rsidP="001037D8">
      <w:pPr>
        <w:pStyle w:val="Titre3"/>
      </w:pPr>
      <w:r w:rsidRPr="008771AF">
        <w:t>Référentiel de sensibilisation (Plan annuel)</w:t>
      </w:r>
    </w:p>
    <w:p w14:paraId="48CD1D61"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Plan / Programme</w:t>
      </w:r>
      <w:r w:rsidRPr="008771AF">
        <w:br/>
      </w:r>
      <w:r w:rsidRPr="008771AF">
        <w:rPr>
          <w:b/>
          <w:bCs/>
        </w:rPr>
        <w:t>Public :</w:t>
      </w:r>
      <w:r w:rsidRPr="008771AF">
        <w:t xml:space="preserve"> DPO, RSSI, équipes RH, tous les collaborateurs</w:t>
      </w:r>
      <w:r w:rsidRPr="008771AF">
        <w:br/>
      </w:r>
      <w:r w:rsidRPr="008771AF">
        <w:rPr>
          <w:b/>
          <w:bCs/>
        </w:rPr>
        <w:t>Objectif :</w:t>
      </w:r>
      <w:r w:rsidRPr="008771AF">
        <w:t xml:space="preserve"> Planifie les actions de sensibilisation et formation sécurité destinées aux collaborateurs pour réduire les risques humains.</w:t>
      </w:r>
      <w:r w:rsidRPr="008771AF">
        <w:br/>
      </w:r>
      <w:r w:rsidRPr="008771AF">
        <w:rPr>
          <w:b/>
          <w:bCs/>
        </w:rPr>
        <w:t>Mots-clés :</w:t>
      </w:r>
      <w:r w:rsidRPr="008771AF">
        <w:t xml:space="preserve"> sensibilisation formation sécurité plan </w:t>
      </w:r>
      <w:proofErr w:type="spellStart"/>
      <w:r w:rsidRPr="008771AF">
        <w:t>awareness</w:t>
      </w:r>
      <w:proofErr w:type="spellEnd"/>
      <w:r w:rsidRPr="008771AF">
        <w:t xml:space="preserve"> training</w:t>
      </w:r>
      <w:r w:rsidRPr="008771AF">
        <w:br/>
      </w:r>
      <w:r w:rsidRPr="008771AF">
        <w:rPr>
          <w:b/>
          <w:bCs/>
        </w:rPr>
        <w:t>Documents liés :</w:t>
      </w:r>
      <w:r w:rsidRPr="008771AF">
        <w:t xml:space="preserve"> Politique de sécurité du SI, Processus de gestion des incidents</w:t>
      </w:r>
    </w:p>
    <w:p w14:paraId="7FECE09C" w14:textId="77777777" w:rsidR="00C44F01" w:rsidRPr="008771AF" w:rsidRDefault="00C44F01" w:rsidP="001037D8">
      <w:pPr>
        <w:pStyle w:val="Titre3"/>
      </w:pPr>
      <w:r w:rsidRPr="008771AF">
        <w:t>Référentiel des comptes et rôles (</w:t>
      </w:r>
      <w:proofErr w:type="spellStart"/>
      <w:r w:rsidRPr="008771AF">
        <w:t>Passbolt</w:t>
      </w:r>
      <w:proofErr w:type="spellEnd"/>
      <w:r w:rsidRPr="008771AF">
        <w:t>, GLPI)</w:t>
      </w:r>
    </w:p>
    <w:p w14:paraId="3D71C0BA" w14:textId="77777777" w:rsidR="00C44F01" w:rsidRPr="008771AF" w:rsidRDefault="00C44F01" w:rsidP="008771AF">
      <w:r w:rsidRPr="008771AF">
        <w:rPr>
          <w:b/>
          <w:bCs/>
        </w:rPr>
        <w:t>Domaine :</w:t>
      </w:r>
      <w:r w:rsidRPr="008771AF">
        <w:t xml:space="preserve"> Sécurité &amp; Conformité</w:t>
      </w:r>
      <w:r w:rsidRPr="008771AF">
        <w:br/>
      </w:r>
      <w:r w:rsidRPr="008771AF">
        <w:rPr>
          <w:b/>
          <w:bCs/>
        </w:rPr>
        <w:t>Type :</w:t>
      </w:r>
      <w:r w:rsidRPr="008771AF">
        <w:t xml:space="preserve"> Référentiel sécurité</w:t>
      </w:r>
      <w:r w:rsidRPr="008771AF">
        <w:br/>
      </w:r>
      <w:r w:rsidRPr="008771AF">
        <w:rPr>
          <w:b/>
          <w:bCs/>
        </w:rPr>
        <w:t>Public :</w:t>
      </w:r>
      <w:r w:rsidRPr="008771AF">
        <w:t xml:space="preserve"> Administrateurs systèmes, auditeurs, RSSI</w:t>
      </w:r>
      <w:r w:rsidRPr="008771AF">
        <w:br/>
      </w:r>
      <w:r w:rsidRPr="008771AF">
        <w:rPr>
          <w:b/>
          <w:bCs/>
        </w:rPr>
        <w:t>Objectif :</w:t>
      </w:r>
      <w:r w:rsidRPr="008771AF">
        <w:t xml:space="preserve"> Catalogue des comptes privilégiés et de leurs droits, facilitant les revues et contrôles d'accès.</w:t>
      </w:r>
      <w:r w:rsidRPr="008771AF">
        <w:br/>
      </w:r>
      <w:r w:rsidRPr="008771AF">
        <w:rPr>
          <w:b/>
          <w:bCs/>
        </w:rPr>
        <w:t>Mots-clés :</w:t>
      </w:r>
      <w:r w:rsidRPr="008771AF">
        <w:t xml:space="preserve"> compte rôle privilège référentiel </w:t>
      </w:r>
      <w:proofErr w:type="spellStart"/>
      <w:r w:rsidRPr="008771AF">
        <w:t>Passbolt</w:t>
      </w:r>
      <w:proofErr w:type="spellEnd"/>
      <w:r w:rsidRPr="008771AF">
        <w:t xml:space="preserve"> audit</w:t>
      </w:r>
      <w:r w:rsidRPr="008771AF">
        <w:br/>
      </w:r>
      <w:r w:rsidRPr="008771AF">
        <w:rPr>
          <w:b/>
          <w:bCs/>
        </w:rPr>
        <w:t>Documents liés :</w:t>
      </w:r>
      <w:r w:rsidRPr="008771AF">
        <w:t xml:space="preserve"> Processus de gestion des accès, Référentiel des accès par application</w:t>
      </w:r>
    </w:p>
    <w:p w14:paraId="639D93A4" w14:textId="5E3DA14F" w:rsidR="008771AF" w:rsidRPr="008771AF" w:rsidRDefault="008771AF" w:rsidP="001037D8">
      <w:pPr>
        <w:pStyle w:val="Titre2"/>
      </w:pPr>
      <w:r w:rsidRPr="008771AF">
        <w:t>MODÈLES &amp; FORMULAIRES PAR DOMAINE</w:t>
      </w:r>
    </w:p>
    <w:p w14:paraId="2F35E700" w14:textId="77777777" w:rsidR="008771AF" w:rsidRPr="008771AF" w:rsidRDefault="008771AF" w:rsidP="001037D8">
      <w:pPr>
        <w:pStyle w:val="Titre3"/>
      </w:pPr>
      <w:r w:rsidRPr="008771AF">
        <w:t>Infrastructure &amp; Hébergement</w:t>
      </w:r>
    </w:p>
    <w:p w14:paraId="41EBBE78" w14:textId="77777777" w:rsidR="008771AF" w:rsidRPr="008771AF" w:rsidRDefault="008771AF" w:rsidP="008771AF">
      <w:pPr>
        <w:numPr>
          <w:ilvl w:val="0"/>
          <w:numId w:val="17"/>
        </w:numPr>
      </w:pPr>
      <w:r w:rsidRPr="008771AF">
        <w:rPr>
          <w:b/>
          <w:bCs/>
        </w:rPr>
        <w:t>Fiche de sauvegarde/restauration</w:t>
      </w:r>
      <w:r w:rsidRPr="008771AF">
        <w:t xml:space="preserve"> | </w:t>
      </w:r>
      <w:proofErr w:type="gramStart"/>
      <w:r w:rsidRPr="008771AF">
        <w:rPr>
          <w:i/>
          <w:iCs/>
        </w:rPr>
        <w:t>Tags:</w:t>
      </w:r>
      <w:proofErr w:type="gramEnd"/>
      <w:r w:rsidRPr="008771AF">
        <w:rPr>
          <w:i/>
          <w:iCs/>
        </w:rPr>
        <w:t xml:space="preserve"> sauvegarde, restauration, formulaire, traçabilité</w:t>
      </w:r>
    </w:p>
    <w:p w14:paraId="0BF6E8C6" w14:textId="77777777" w:rsidR="008771AF" w:rsidRPr="008771AF" w:rsidRDefault="008771AF" w:rsidP="008771AF">
      <w:pPr>
        <w:numPr>
          <w:ilvl w:val="0"/>
          <w:numId w:val="17"/>
        </w:numPr>
      </w:pPr>
      <w:r w:rsidRPr="008771AF">
        <w:rPr>
          <w:b/>
          <w:bCs/>
        </w:rPr>
        <w:t>Fiche de changement</w:t>
      </w:r>
      <w:r w:rsidRPr="008771AF">
        <w:t xml:space="preserve"> | </w:t>
      </w:r>
      <w:proofErr w:type="gramStart"/>
      <w:r w:rsidRPr="008771AF">
        <w:rPr>
          <w:i/>
          <w:iCs/>
        </w:rPr>
        <w:t>Tags:</w:t>
      </w:r>
      <w:proofErr w:type="gramEnd"/>
      <w:r w:rsidRPr="008771AF">
        <w:rPr>
          <w:i/>
          <w:iCs/>
        </w:rPr>
        <w:t xml:space="preserve"> changement, RFC, formulaire, validation</w:t>
      </w:r>
    </w:p>
    <w:p w14:paraId="1A4CABFB" w14:textId="77777777" w:rsidR="008771AF" w:rsidRPr="008771AF" w:rsidRDefault="008771AF" w:rsidP="008771AF">
      <w:pPr>
        <w:numPr>
          <w:ilvl w:val="0"/>
          <w:numId w:val="17"/>
        </w:numPr>
      </w:pPr>
      <w:r w:rsidRPr="008771AF">
        <w:rPr>
          <w:b/>
          <w:bCs/>
        </w:rPr>
        <w:t>Checklist de déploiement/audit</w:t>
      </w:r>
      <w:r w:rsidRPr="008771AF">
        <w:t xml:space="preserve"> | </w:t>
      </w:r>
      <w:proofErr w:type="gramStart"/>
      <w:r w:rsidRPr="008771AF">
        <w:rPr>
          <w:i/>
          <w:iCs/>
        </w:rPr>
        <w:t>Tags:</w:t>
      </w:r>
      <w:proofErr w:type="gramEnd"/>
      <w:r w:rsidRPr="008771AF">
        <w:rPr>
          <w:i/>
          <w:iCs/>
        </w:rPr>
        <w:t xml:space="preserve"> déploiement, audit, contrôle, checklist</w:t>
      </w:r>
    </w:p>
    <w:p w14:paraId="0A6E6A91" w14:textId="77777777" w:rsidR="008771AF" w:rsidRPr="008771AF" w:rsidRDefault="008771AF" w:rsidP="001037D8">
      <w:pPr>
        <w:pStyle w:val="Titre3"/>
      </w:pPr>
      <w:r w:rsidRPr="008771AF">
        <w:t>Postes de travail &amp; Équipements</w:t>
      </w:r>
    </w:p>
    <w:p w14:paraId="48FB00DC" w14:textId="77777777" w:rsidR="008771AF" w:rsidRPr="008771AF" w:rsidRDefault="008771AF" w:rsidP="008771AF">
      <w:pPr>
        <w:numPr>
          <w:ilvl w:val="0"/>
          <w:numId w:val="18"/>
        </w:numPr>
      </w:pPr>
      <w:r w:rsidRPr="008771AF">
        <w:rPr>
          <w:b/>
          <w:bCs/>
        </w:rPr>
        <w:t>Fiche d'incident matériel</w:t>
      </w:r>
      <w:r w:rsidRPr="008771AF">
        <w:t xml:space="preserve"> | </w:t>
      </w:r>
      <w:proofErr w:type="gramStart"/>
      <w:r w:rsidRPr="008771AF">
        <w:rPr>
          <w:i/>
          <w:iCs/>
        </w:rPr>
        <w:t>Tags:</w:t>
      </w:r>
      <w:proofErr w:type="gramEnd"/>
      <w:r w:rsidRPr="008771AF">
        <w:rPr>
          <w:i/>
          <w:iCs/>
        </w:rPr>
        <w:t xml:space="preserve"> incident, matériel, ticket, support</w:t>
      </w:r>
    </w:p>
    <w:p w14:paraId="605CDD00" w14:textId="77777777" w:rsidR="008771AF" w:rsidRPr="008771AF" w:rsidRDefault="008771AF" w:rsidP="008771AF">
      <w:pPr>
        <w:numPr>
          <w:ilvl w:val="0"/>
          <w:numId w:val="18"/>
        </w:numPr>
      </w:pPr>
      <w:r w:rsidRPr="008771AF">
        <w:rPr>
          <w:b/>
          <w:bCs/>
        </w:rPr>
        <w:t>Fiche d'escalade (support)</w:t>
      </w:r>
      <w:r w:rsidRPr="008771AF">
        <w:t xml:space="preserve"> | </w:t>
      </w:r>
      <w:proofErr w:type="gramStart"/>
      <w:r w:rsidRPr="008771AF">
        <w:rPr>
          <w:i/>
          <w:iCs/>
        </w:rPr>
        <w:t>Tags:</w:t>
      </w:r>
      <w:proofErr w:type="gramEnd"/>
      <w:r w:rsidRPr="008771AF">
        <w:rPr>
          <w:i/>
          <w:iCs/>
        </w:rPr>
        <w:t xml:space="preserve"> escalade, support, incident, niveaux</w:t>
      </w:r>
    </w:p>
    <w:p w14:paraId="6597241C" w14:textId="77777777" w:rsidR="008771AF" w:rsidRPr="008771AF" w:rsidRDefault="008771AF" w:rsidP="001037D8">
      <w:pPr>
        <w:pStyle w:val="Titre3"/>
      </w:pPr>
      <w:r w:rsidRPr="008771AF">
        <w:lastRenderedPageBreak/>
        <w:t>Outils collaboratifs &amp; Applications métier</w:t>
      </w:r>
    </w:p>
    <w:p w14:paraId="72514193" w14:textId="77777777" w:rsidR="008771AF" w:rsidRPr="008771AF" w:rsidRDefault="008771AF" w:rsidP="008771AF">
      <w:pPr>
        <w:numPr>
          <w:ilvl w:val="0"/>
          <w:numId w:val="19"/>
        </w:numPr>
      </w:pPr>
      <w:r w:rsidRPr="008771AF">
        <w:rPr>
          <w:b/>
          <w:bCs/>
        </w:rPr>
        <w:t>Formulaire de demande de service applicatif</w:t>
      </w:r>
      <w:r w:rsidRPr="008771AF">
        <w:t xml:space="preserve"> | </w:t>
      </w:r>
      <w:proofErr w:type="gramStart"/>
      <w:r w:rsidRPr="008771AF">
        <w:rPr>
          <w:i/>
          <w:iCs/>
        </w:rPr>
        <w:t>Tags:</w:t>
      </w:r>
      <w:proofErr w:type="gramEnd"/>
      <w:r w:rsidRPr="008771AF">
        <w:rPr>
          <w:i/>
          <w:iCs/>
        </w:rPr>
        <w:t xml:space="preserve"> demande, application, service, formulaire</w:t>
      </w:r>
    </w:p>
    <w:p w14:paraId="324DAAD3" w14:textId="77777777" w:rsidR="008771AF" w:rsidRPr="008771AF" w:rsidRDefault="008771AF" w:rsidP="008771AF">
      <w:pPr>
        <w:numPr>
          <w:ilvl w:val="0"/>
          <w:numId w:val="19"/>
        </w:numPr>
      </w:pPr>
      <w:r w:rsidRPr="008771AF">
        <w:rPr>
          <w:b/>
          <w:bCs/>
        </w:rPr>
        <w:t>Fiche de changement applicatif</w:t>
      </w:r>
      <w:r w:rsidRPr="008771AF">
        <w:t xml:space="preserve"> | </w:t>
      </w:r>
      <w:proofErr w:type="gramStart"/>
      <w:r w:rsidRPr="008771AF">
        <w:rPr>
          <w:i/>
          <w:iCs/>
        </w:rPr>
        <w:t>Tags:</w:t>
      </w:r>
      <w:proofErr w:type="gramEnd"/>
      <w:r w:rsidRPr="008771AF">
        <w:rPr>
          <w:i/>
          <w:iCs/>
        </w:rPr>
        <w:t xml:space="preserve"> changement, application, formulaire, validation</w:t>
      </w:r>
    </w:p>
    <w:p w14:paraId="689F3565" w14:textId="77777777" w:rsidR="008771AF" w:rsidRPr="008771AF" w:rsidRDefault="008771AF" w:rsidP="001037D8">
      <w:pPr>
        <w:pStyle w:val="Titre3"/>
      </w:pPr>
      <w:r w:rsidRPr="008771AF">
        <w:t>Sécurité &amp; Conformité</w:t>
      </w:r>
    </w:p>
    <w:p w14:paraId="3ED04E3D" w14:textId="77777777" w:rsidR="008771AF" w:rsidRPr="008771AF" w:rsidRDefault="008771AF" w:rsidP="008771AF">
      <w:pPr>
        <w:numPr>
          <w:ilvl w:val="0"/>
          <w:numId w:val="20"/>
        </w:numPr>
      </w:pPr>
      <w:r w:rsidRPr="008771AF">
        <w:rPr>
          <w:b/>
          <w:bCs/>
        </w:rPr>
        <w:t>Formulaire d'incident de sécurité</w:t>
      </w:r>
      <w:r w:rsidRPr="008771AF">
        <w:t xml:space="preserve"> | </w:t>
      </w:r>
      <w:proofErr w:type="gramStart"/>
      <w:r w:rsidRPr="008771AF">
        <w:rPr>
          <w:i/>
          <w:iCs/>
        </w:rPr>
        <w:t>Tags:</w:t>
      </w:r>
      <w:proofErr w:type="gramEnd"/>
      <w:r w:rsidRPr="008771AF">
        <w:rPr>
          <w:i/>
          <w:iCs/>
        </w:rPr>
        <w:t xml:space="preserve"> incident, sécurité, formulaire, déclaration</w:t>
      </w:r>
    </w:p>
    <w:p w14:paraId="58565F3D" w14:textId="77777777" w:rsidR="008771AF" w:rsidRPr="008771AF" w:rsidRDefault="008771AF" w:rsidP="008771AF">
      <w:pPr>
        <w:numPr>
          <w:ilvl w:val="0"/>
          <w:numId w:val="20"/>
        </w:numPr>
      </w:pPr>
      <w:r w:rsidRPr="008771AF">
        <w:rPr>
          <w:b/>
          <w:bCs/>
        </w:rPr>
        <w:t>Formulaire de revue d'accès</w:t>
      </w:r>
      <w:r w:rsidRPr="008771AF">
        <w:t xml:space="preserve"> | </w:t>
      </w:r>
      <w:proofErr w:type="gramStart"/>
      <w:r w:rsidRPr="008771AF">
        <w:rPr>
          <w:i/>
          <w:iCs/>
        </w:rPr>
        <w:t>Tags:</w:t>
      </w:r>
      <w:proofErr w:type="gramEnd"/>
      <w:r w:rsidRPr="008771AF">
        <w:rPr>
          <w:i/>
          <w:iCs/>
        </w:rPr>
        <w:t xml:space="preserve"> revue, accès, contrôle, formulaire</w:t>
      </w:r>
    </w:p>
    <w:p w14:paraId="04908247" w14:textId="77777777" w:rsidR="008771AF" w:rsidRPr="008771AF" w:rsidRDefault="008771AF" w:rsidP="008771AF">
      <w:pPr>
        <w:numPr>
          <w:ilvl w:val="0"/>
          <w:numId w:val="20"/>
        </w:numPr>
      </w:pPr>
      <w:r w:rsidRPr="008771AF">
        <w:rPr>
          <w:b/>
          <w:bCs/>
        </w:rPr>
        <w:t>Formulaire de conformité APDP</w:t>
      </w:r>
      <w:r w:rsidRPr="008771AF">
        <w:t xml:space="preserve"> | </w:t>
      </w:r>
      <w:proofErr w:type="gramStart"/>
      <w:r w:rsidRPr="008771AF">
        <w:rPr>
          <w:i/>
          <w:iCs/>
        </w:rPr>
        <w:t>Tags:</w:t>
      </w:r>
      <w:proofErr w:type="gramEnd"/>
      <w:r w:rsidRPr="008771AF">
        <w:rPr>
          <w:i/>
          <w:iCs/>
        </w:rPr>
        <w:t xml:space="preserve"> APDP, conformité, formulaire, contrôle</w:t>
      </w:r>
    </w:p>
    <w:p w14:paraId="5BFAC8F8" w14:textId="77777777" w:rsidR="007D3DC9" w:rsidRDefault="007D3DC9">
      <w:r>
        <w:br w:type="page"/>
      </w:r>
    </w:p>
    <w:p w14:paraId="2C33DE04" w14:textId="0E27229C" w:rsidR="008771AF" w:rsidRPr="008771AF" w:rsidRDefault="008771AF" w:rsidP="001037D8">
      <w:pPr>
        <w:pStyle w:val="Titre2"/>
      </w:pPr>
      <w:r w:rsidRPr="008771AF">
        <w:lastRenderedPageBreak/>
        <w:t>RECHERCHE PAR MOTS-CLÉS</w:t>
      </w:r>
    </w:p>
    <w:p w14:paraId="5CD9140C" w14:textId="77777777" w:rsidR="008771AF" w:rsidRPr="008771AF" w:rsidRDefault="008771AF" w:rsidP="0017762B">
      <w:pPr>
        <w:pStyle w:val="Titre3"/>
      </w:pPr>
      <w:r w:rsidRPr="008771AF">
        <w:t>A</w:t>
      </w:r>
    </w:p>
    <w:p w14:paraId="0EE2ECF9" w14:textId="77777777" w:rsidR="008771AF" w:rsidRPr="008771AF" w:rsidRDefault="008771AF" w:rsidP="008771AF">
      <w:proofErr w:type="gramStart"/>
      <w:r w:rsidRPr="008771AF">
        <w:rPr>
          <w:b/>
          <w:bCs/>
        </w:rPr>
        <w:t>accès</w:t>
      </w:r>
      <w:proofErr w:type="gramEnd"/>
      <w:r w:rsidRPr="008771AF">
        <w:t xml:space="preserve"> : Politique de gestion des accès et comptes, Processus de gestion des accès, Référentiel des accès par application, Référentiel des comptes et rôles, Procédure d'intégration/départ collaborateur</w:t>
      </w:r>
    </w:p>
    <w:p w14:paraId="32A9D36A" w14:textId="77777777" w:rsidR="008771AF" w:rsidRPr="008771AF" w:rsidRDefault="008771AF" w:rsidP="008771AF">
      <w:proofErr w:type="gramStart"/>
      <w:r w:rsidRPr="008771AF">
        <w:rPr>
          <w:b/>
          <w:bCs/>
        </w:rPr>
        <w:t>actif</w:t>
      </w:r>
      <w:proofErr w:type="gramEnd"/>
      <w:r w:rsidRPr="008771AF">
        <w:t xml:space="preserve"> : Processus de gestion du cycle de vie des actifs matériels, Inventaire matériel GLPI, CMDB</w:t>
      </w:r>
    </w:p>
    <w:p w14:paraId="382063DF" w14:textId="77777777" w:rsidR="008771AF" w:rsidRPr="008771AF" w:rsidRDefault="008771AF" w:rsidP="008771AF">
      <w:proofErr w:type="gramStart"/>
      <w:r w:rsidRPr="008771AF">
        <w:rPr>
          <w:b/>
          <w:bCs/>
        </w:rPr>
        <w:t>administration</w:t>
      </w:r>
      <w:proofErr w:type="gramEnd"/>
      <w:r w:rsidRPr="008771AF">
        <w:t xml:space="preserve"> : Politique d'administration et de maintenance des outils collaboratifs</w:t>
      </w:r>
    </w:p>
    <w:p w14:paraId="4DA43E19" w14:textId="77777777" w:rsidR="008771AF" w:rsidRPr="008771AF" w:rsidRDefault="008771AF" w:rsidP="008771AF">
      <w:proofErr w:type="gramStart"/>
      <w:r w:rsidRPr="008771AF">
        <w:rPr>
          <w:b/>
          <w:bCs/>
        </w:rPr>
        <w:t>alerte</w:t>
      </w:r>
      <w:proofErr w:type="gramEnd"/>
      <w:r w:rsidRPr="008771AF">
        <w:t xml:space="preserve"> : Politique de supervision et d'alerte, Procédure de gestion des alertes Zabbix, Processus de surveillance</w:t>
      </w:r>
    </w:p>
    <w:p w14:paraId="30EF27FD" w14:textId="77777777" w:rsidR="008771AF" w:rsidRPr="008771AF" w:rsidRDefault="008771AF" w:rsidP="008771AF">
      <w:r w:rsidRPr="008771AF">
        <w:rPr>
          <w:b/>
          <w:bCs/>
        </w:rPr>
        <w:t>APDP</w:t>
      </w:r>
      <w:r w:rsidRPr="008771AF">
        <w:t xml:space="preserve"> : Politique de conformité APDP, Processus de conformité et revue APDP, Registre des traitements de données, Procédure de déclaration d'incident à l'APDP</w:t>
      </w:r>
    </w:p>
    <w:p w14:paraId="61DDE5C2" w14:textId="77777777" w:rsidR="008771AF" w:rsidRPr="008771AF" w:rsidRDefault="008771AF" w:rsidP="008771AF">
      <w:proofErr w:type="gramStart"/>
      <w:r w:rsidRPr="008771AF">
        <w:rPr>
          <w:b/>
          <w:bCs/>
        </w:rPr>
        <w:t>application</w:t>
      </w:r>
      <w:proofErr w:type="gramEnd"/>
      <w:r w:rsidRPr="008771AF">
        <w:t xml:space="preserve"> : Catalogue des applications et outils internes, Politique de mise à jour des applications, Processus de mise à jour/déploiement applicatif, Référentiel des accès par application</w:t>
      </w:r>
    </w:p>
    <w:p w14:paraId="18C41CF2" w14:textId="77777777" w:rsidR="008771AF" w:rsidRPr="008771AF" w:rsidRDefault="008771AF" w:rsidP="008771AF">
      <w:proofErr w:type="gramStart"/>
      <w:r w:rsidRPr="008771AF">
        <w:rPr>
          <w:b/>
          <w:bCs/>
        </w:rPr>
        <w:t>approvisionnement</w:t>
      </w:r>
      <w:proofErr w:type="gramEnd"/>
      <w:r w:rsidRPr="008771AF">
        <w:t xml:space="preserve"> : Processus d'approvisionnement et de support</w:t>
      </w:r>
    </w:p>
    <w:p w14:paraId="36971EBF" w14:textId="77777777" w:rsidR="008771AF" w:rsidRPr="008771AF" w:rsidRDefault="008771AF" w:rsidP="008771AF">
      <w:proofErr w:type="gramStart"/>
      <w:r w:rsidRPr="008771AF">
        <w:rPr>
          <w:b/>
          <w:bCs/>
        </w:rPr>
        <w:t>attribution</w:t>
      </w:r>
      <w:proofErr w:type="gramEnd"/>
      <w:r w:rsidRPr="008771AF">
        <w:t xml:space="preserve"> : Politique d'attribution, révocation et renouvellement de matériel, Fiches de suivi d'attribution, Procédure de réattribution/révocation</w:t>
      </w:r>
    </w:p>
    <w:p w14:paraId="5E834D04" w14:textId="77777777" w:rsidR="008771AF" w:rsidRPr="008771AF" w:rsidRDefault="008771AF" w:rsidP="008771AF">
      <w:proofErr w:type="gramStart"/>
      <w:r w:rsidRPr="008771AF">
        <w:rPr>
          <w:b/>
          <w:bCs/>
        </w:rPr>
        <w:t>audit</w:t>
      </w:r>
      <w:proofErr w:type="gramEnd"/>
      <w:r w:rsidRPr="008771AF">
        <w:t xml:space="preserve"> : Procédure d'audit interne de conformité, Checklist de déploiement/audit</w:t>
      </w:r>
    </w:p>
    <w:p w14:paraId="6E2E852A" w14:textId="77777777" w:rsidR="008771AF" w:rsidRPr="008771AF" w:rsidRDefault="008771AF" w:rsidP="008771AF">
      <w:r w:rsidRPr="008771AF">
        <w:rPr>
          <w:b/>
          <w:bCs/>
        </w:rPr>
        <w:t>AWS</w:t>
      </w:r>
      <w:r w:rsidRPr="008771AF">
        <w:t xml:space="preserve"> : Politique d'hébergement cloud</w:t>
      </w:r>
    </w:p>
    <w:p w14:paraId="09B79FFC" w14:textId="77777777" w:rsidR="008771AF" w:rsidRPr="008771AF" w:rsidRDefault="008771AF" w:rsidP="0017762B">
      <w:pPr>
        <w:pStyle w:val="Titre3"/>
      </w:pPr>
      <w:r w:rsidRPr="008771AF">
        <w:t>B</w:t>
      </w:r>
    </w:p>
    <w:p w14:paraId="6481469C" w14:textId="77777777" w:rsidR="008771AF" w:rsidRPr="008771AF" w:rsidRDefault="008771AF" w:rsidP="008771AF">
      <w:proofErr w:type="gramStart"/>
      <w:r w:rsidRPr="008771AF">
        <w:rPr>
          <w:b/>
          <w:bCs/>
        </w:rPr>
        <w:t>backup</w:t>
      </w:r>
      <w:proofErr w:type="gramEnd"/>
      <w:r w:rsidRPr="008771AF">
        <w:t xml:space="preserve"> : Processus de sauvegarde/restauration, Politique de sauvegarde et restauration, Référentiel des sauvegardes, Procédure de sauvegarde manuelle</w:t>
      </w:r>
    </w:p>
    <w:p w14:paraId="4E7EB420" w14:textId="77777777" w:rsidR="008771AF" w:rsidRPr="008771AF" w:rsidRDefault="008771AF" w:rsidP="008771AF">
      <w:proofErr w:type="gramStart"/>
      <w:r w:rsidRPr="008771AF">
        <w:rPr>
          <w:b/>
          <w:bCs/>
        </w:rPr>
        <w:t>basculement</w:t>
      </w:r>
      <w:proofErr w:type="gramEnd"/>
      <w:r w:rsidRPr="008771AF">
        <w:t xml:space="preserve"> : Procédure de basculement de service (PCA/PRA)</w:t>
      </w:r>
    </w:p>
    <w:p w14:paraId="6DD10737" w14:textId="77777777" w:rsidR="008771AF" w:rsidRPr="008771AF" w:rsidRDefault="008771AF" w:rsidP="0017762B">
      <w:pPr>
        <w:pStyle w:val="Titre3"/>
      </w:pPr>
      <w:r w:rsidRPr="008771AF">
        <w:t>C</w:t>
      </w:r>
    </w:p>
    <w:p w14:paraId="070EAFC9" w14:textId="77777777" w:rsidR="008771AF" w:rsidRPr="008771AF" w:rsidRDefault="008771AF" w:rsidP="008771AF">
      <w:r w:rsidRPr="008771AF">
        <w:rPr>
          <w:b/>
          <w:bCs/>
        </w:rPr>
        <w:t>CAB</w:t>
      </w:r>
      <w:r w:rsidRPr="008771AF">
        <w:t xml:space="preserve"> : Politique de gestion des changements, Processus de gestion des changements</w:t>
      </w:r>
    </w:p>
    <w:p w14:paraId="597A6D96" w14:textId="77777777" w:rsidR="008771AF" w:rsidRPr="008771AF" w:rsidRDefault="008771AF" w:rsidP="008771AF">
      <w:proofErr w:type="gramStart"/>
      <w:r w:rsidRPr="008771AF">
        <w:rPr>
          <w:b/>
          <w:bCs/>
        </w:rPr>
        <w:t>calendrier</w:t>
      </w:r>
      <w:proofErr w:type="gramEnd"/>
      <w:r w:rsidRPr="008771AF">
        <w:t xml:space="preserve"> : Planning des maintenances et mises à jour, Plan de maintenance préventive</w:t>
      </w:r>
    </w:p>
    <w:p w14:paraId="48CAFCD7" w14:textId="77777777" w:rsidR="008771AF" w:rsidRPr="008771AF" w:rsidRDefault="008771AF" w:rsidP="008771AF">
      <w:proofErr w:type="gramStart"/>
      <w:r w:rsidRPr="008771AF">
        <w:rPr>
          <w:b/>
          <w:bCs/>
        </w:rPr>
        <w:t>catalogue</w:t>
      </w:r>
      <w:proofErr w:type="gramEnd"/>
      <w:r w:rsidRPr="008771AF">
        <w:t xml:space="preserve"> : Catalogue des services internes, Catalogue des applications et outils internes</w:t>
      </w:r>
    </w:p>
    <w:p w14:paraId="2E52ACC8" w14:textId="77777777" w:rsidR="008771AF" w:rsidRPr="008771AF" w:rsidRDefault="008771AF" w:rsidP="008771AF">
      <w:proofErr w:type="gramStart"/>
      <w:r w:rsidRPr="008771AF">
        <w:rPr>
          <w:b/>
          <w:bCs/>
        </w:rPr>
        <w:t>changement</w:t>
      </w:r>
      <w:proofErr w:type="gramEnd"/>
      <w:r w:rsidRPr="008771AF">
        <w:t xml:space="preserve"> : Politique de gestion des changements, Processus de gestion des changements, Fiche de changement</w:t>
      </w:r>
    </w:p>
    <w:p w14:paraId="34BB44FB" w14:textId="77777777" w:rsidR="008771AF" w:rsidRPr="008771AF" w:rsidRDefault="008771AF" w:rsidP="008771AF">
      <w:proofErr w:type="gramStart"/>
      <w:r w:rsidRPr="008771AF">
        <w:rPr>
          <w:b/>
          <w:bCs/>
        </w:rPr>
        <w:t>charte</w:t>
      </w:r>
      <w:proofErr w:type="gramEnd"/>
      <w:r w:rsidRPr="008771AF">
        <w:t xml:space="preserve"> : Charte de gouvernance IT interne, Politique d'usage acceptable des équipements</w:t>
      </w:r>
    </w:p>
    <w:p w14:paraId="0F52203C" w14:textId="77777777" w:rsidR="008771AF" w:rsidRPr="008771AF" w:rsidRDefault="008771AF" w:rsidP="008771AF">
      <w:proofErr w:type="gramStart"/>
      <w:r w:rsidRPr="008771AF">
        <w:rPr>
          <w:b/>
          <w:bCs/>
        </w:rPr>
        <w:t>chiffrement</w:t>
      </w:r>
      <w:proofErr w:type="gramEnd"/>
      <w:r w:rsidRPr="008771AF">
        <w:t xml:space="preserve"> : Procédure de sauvegarde et chiffrement des données sensibles</w:t>
      </w:r>
    </w:p>
    <w:p w14:paraId="5CAB6979" w14:textId="77777777" w:rsidR="008771AF" w:rsidRPr="008771AF" w:rsidRDefault="008771AF" w:rsidP="008771AF">
      <w:proofErr w:type="gramStart"/>
      <w:r w:rsidRPr="008771AF">
        <w:rPr>
          <w:b/>
          <w:bCs/>
        </w:rPr>
        <w:t>classification</w:t>
      </w:r>
      <w:proofErr w:type="gramEnd"/>
      <w:r w:rsidRPr="008771AF">
        <w:t xml:space="preserve"> : Politique de classification et protection des données, Nomenclature des équipements</w:t>
      </w:r>
    </w:p>
    <w:p w14:paraId="36FA3255" w14:textId="77777777" w:rsidR="008771AF" w:rsidRPr="008771AF" w:rsidRDefault="008771AF" w:rsidP="008771AF">
      <w:proofErr w:type="gramStart"/>
      <w:r w:rsidRPr="008771AF">
        <w:rPr>
          <w:b/>
          <w:bCs/>
        </w:rPr>
        <w:t>cloud</w:t>
      </w:r>
      <w:proofErr w:type="gramEnd"/>
      <w:r w:rsidRPr="008771AF">
        <w:t xml:space="preserve"> : Politique d'hébergement cloud</w:t>
      </w:r>
    </w:p>
    <w:p w14:paraId="3769A585" w14:textId="77777777" w:rsidR="008771AF" w:rsidRPr="008771AF" w:rsidRDefault="008771AF" w:rsidP="008771AF">
      <w:r w:rsidRPr="008771AF">
        <w:rPr>
          <w:b/>
          <w:bCs/>
        </w:rPr>
        <w:t>CMDB</w:t>
      </w:r>
      <w:r w:rsidRPr="008771AF">
        <w:t xml:space="preserve"> : CMDB (GLPI) - Référentiel de configuration, Référentiel des serveurs et machines virtuelles, Processus de gestion de la configuration</w:t>
      </w:r>
    </w:p>
    <w:p w14:paraId="6AFFB375" w14:textId="77777777" w:rsidR="008771AF" w:rsidRPr="008771AF" w:rsidRDefault="008771AF" w:rsidP="008771AF">
      <w:proofErr w:type="gramStart"/>
      <w:r w:rsidRPr="008771AF">
        <w:rPr>
          <w:b/>
          <w:bCs/>
        </w:rPr>
        <w:lastRenderedPageBreak/>
        <w:t>collaboratif</w:t>
      </w:r>
      <w:proofErr w:type="gramEnd"/>
      <w:r w:rsidRPr="008771AF">
        <w:t xml:space="preserve"> : Politique d'usage des plateformes internes, Politique d'administration des outils collaboratifs</w:t>
      </w:r>
    </w:p>
    <w:p w14:paraId="6E948F08" w14:textId="77777777" w:rsidR="008771AF" w:rsidRPr="008771AF" w:rsidRDefault="008771AF" w:rsidP="008771AF">
      <w:proofErr w:type="gramStart"/>
      <w:r w:rsidRPr="008771AF">
        <w:rPr>
          <w:b/>
          <w:bCs/>
        </w:rPr>
        <w:t>compte</w:t>
      </w:r>
      <w:proofErr w:type="gramEnd"/>
      <w:r w:rsidRPr="008771AF">
        <w:t xml:space="preserve"> : Politique de gestion des accès et comptes, Processus de gestion des accès, Référentiel des comptes et rôles, Procédure de création d'utilisateur</w:t>
      </w:r>
    </w:p>
    <w:p w14:paraId="544005BD" w14:textId="77777777" w:rsidR="008771AF" w:rsidRPr="008771AF" w:rsidRDefault="008771AF" w:rsidP="008771AF">
      <w:proofErr w:type="gramStart"/>
      <w:r w:rsidRPr="008771AF">
        <w:rPr>
          <w:b/>
          <w:bCs/>
        </w:rPr>
        <w:t>confidentialité</w:t>
      </w:r>
      <w:proofErr w:type="gramEnd"/>
      <w:r w:rsidRPr="008771AF">
        <w:t xml:space="preserve"> : Politique de classification et protection des données</w:t>
      </w:r>
    </w:p>
    <w:p w14:paraId="372909CA" w14:textId="77777777" w:rsidR="008771AF" w:rsidRPr="008771AF" w:rsidRDefault="008771AF" w:rsidP="008771AF">
      <w:proofErr w:type="gramStart"/>
      <w:r w:rsidRPr="008771AF">
        <w:rPr>
          <w:b/>
          <w:bCs/>
        </w:rPr>
        <w:t>configuration</w:t>
      </w:r>
      <w:proofErr w:type="gramEnd"/>
      <w:r w:rsidRPr="008771AF">
        <w:t xml:space="preserve"> : CMDB (GLPI), Processus de gestion de la configuration, Procédure de sauvegarde des configurations applicatives</w:t>
      </w:r>
    </w:p>
    <w:p w14:paraId="3C6953F7" w14:textId="77777777" w:rsidR="008771AF" w:rsidRPr="008771AF" w:rsidRDefault="008771AF" w:rsidP="008771AF">
      <w:proofErr w:type="gramStart"/>
      <w:r w:rsidRPr="008771AF">
        <w:rPr>
          <w:b/>
          <w:bCs/>
        </w:rPr>
        <w:t>conformité</w:t>
      </w:r>
      <w:proofErr w:type="gramEnd"/>
      <w:r w:rsidRPr="008771AF">
        <w:t xml:space="preserve"> : Politique de conformité APDP, Processus de conformité et revue APDP, Procédure d'audit interne de conformité</w:t>
      </w:r>
    </w:p>
    <w:p w14:paraId="2FC6EC72" w14:textId="77777777" w:rsidR="008771AF" w:rsidRPr="008771AF" w:rsidRDefault="008771AF" w:rsidP="008771AF">
      <w:proofErr w:type="gramStart"/>
      <w:r w:rsidRPr="008771AF">
        <w:rPr>
          <w:b/>
          <w:bCs/>
        </w:rPr>
        <w:t>continuité</w:t>
      </w:r>
      <w:proofErr w:type="gramEnd"/>
      <w:r w:rsidRPr="008771AF">
        <w:t xml:space="preserve"> : Politique de continuité et reprise après sinistre (PCA/PRA), Politique de disponibilité et continuité de service</w:t>
      </w:r>
    </w:p>
    <w:p w14:paraId="7D69905A" w14:textId="77777777" w:rsidR="008771AF" w:rsidRPr="008771AF" w:rsidRDefault="008771AF" w:rsidP="008771AF">
      <w:proofErr w:type="gramStart"/>
      <w:r w:rsidRPr="008771AF">
        <w:rPr>
          <w:b/>
          <w:bCs/>
        </w:rPr>
        <w:t>correctif</w:t>
      </w:r>
      <w:proofErr w:type="gramEnd"/>
      <w:r w:rsidRPr="008771AF">
        <w:t xml:space="preserve"> : Processus de gestion des vulnérabilités et correctifs</w:t>
      </w:r>
    </w:p>
    <w:p w14:paraId="55D3BCB6" w14:textId="77777777" w:rsidR="008771AF" w:rsidRPr="008771AF" w:rsidRDefault="008771AF" w:rsidP="008771AF">
      <w:proofErr w:type="gramStart"/>
      <w:r w:rsidRPr="008771AF">
        <w:rPr>
          <w:b/>
          <w:bCs/>
        </w:rPr>
        <w:t>création</w:t>
      </w:r>
      <w:proofErr w:type="gramEnd"/>
      <w:r w:rsidRPr="008771AF">
        <w:t xml:space="preserve"> : Procédure de création d'utilisateur</w:t>
      </w:r>
    </w:p>
    <w:p w14:paraId="36FB813D" w14:textId="77777777" w:rsidR="008771AF" w:rsidRPr="008771AF" w:rsidRDefault="008771AF" w:rsidP="008771AF">
      <w:proofErr w:type="gramStart"/>
      <w:r w:rsidRPr="008771AF">
        <w:rPr>
          <w:b/>
          <w:bCs/>
        </w:rPr>
        <w:t>criticité</w:t>
      </w:r>
      <w:proofErr w:type="gramEnd"/>
      <w:r w:rsidRPr="008771AF">
        <w:t xml:space="preserve"> : Procédure de gestion des alertes Zabbix</w:t>
      </w:r>
    </w:p>
    <w:p w14:paraId="6999C2F2" w14:textId="77777777" w:rsidR="008771AF" w:rsidRPr="008771AF" w:rsidRDefault="008771AF" w:rsidP="008771AF">
      <w:r w:rsidRPr="008771AF">
        <w:rPr>
          <w:b/>
          <w:bCs/>
        </w:rPr>
        <w:t>CSIRT</w:t>
      </w:r>
      <w:r w:rsidRPr="008771AF">
        <w:t xml:space="preserve"> : Processus de gestion des incidents de sécurité</w:t>
      </w:r>
    </w:p>
    <w:p w14:paraId="4AD8AA2F" w14:textId="77777777" w:rsidR="008771AF" w:rsidRPr="008771AF" w:rsidRDefault="008771AF" w:rsidP="008771AF">
      <w:r w:rsidRPr="008771AF">
        <w:rPr>
          <w:b/>
          <w:bCs/>
        </w:rPr>
        <w:t>CVE</w:t>
      </w:r>
      <w:r w:rsidRPr="008771AF">
        <w:t xml:space="preserve"> : Politique de gestion des vulnérabilités, Processus de gestion des vulnérabilités et correctifs</w:t>
      </w:r>
    </w:p>
    <w:p w14:paraId="7505B8F8" w14:textId="77777777" w:rsidR="008771AF" w:rsidRPr="008771AF" w:rsidRDefault="008771AF" w:rsidP="008771AF">
      <w:proofErr w:type="gramStart"/>
      <w:r w:rsidRPr="008771AF">
        <w:rPr>
          <w:b/>
          <w:bCs/>
        </w:rPr>
        <w:t>cyber</w:t>
      </w:r>
      <w:proofErr w:type="gramEnd"/>
      <w:r w:rsidRPr="008771AF">
        <w:t xml:space="preserve"> : Politique de sécurité du SI (PSSI), Processus de gestion des incidents de sécurité, Procédure de gestion d'incident de sécurité</w:t>
      </w:r>
    </w:p>
    <w:p w14:paraId="7795F182" w14:textId="77777777" w:rsidR="008771AF" w:rsidRPr="008771AF" w:rsidRDefault="008771AF" w:rsidP="008771AF">
      <w:proofErr w:type="gramStart"/>
      <w:r w:rsidRPr="008771AF">
        <w:rPr>
          <w:b/>
          <w:bCs/>
        </w:rPr>
        <w:t>cycle</w:t>
      </w:r>
      <w:proofErr w:type="gramEnd"/>
      <w:r w:rsidRPr="008771AF">
        <w:t xml:space="preserve"> : Processus de gestion du cycle de vie des actifs matériels, Politique d'attribution, révocation et renouvellement</w:t>
      </w:r>
    </w:p>
    <w:p w14:paraId="4E5F0C53" w14:textId="77777777" w:rsidR="008771AF" w:rsidRPr="008771AF" w:rsidRDefault="008771AF" w:rsidP="0017762B">
      <w:pPr>
        <w:pStyle w:val="Titre3"/>
      </w:pPr>
      <w:r w:rsidRPr="008771AF">
        <w:t>D</w:t>
      </w:r>
    </w:p>
    <w:p w14:paraId="2F68AEFC" w14:textId="77777777" w:rsidR="008771AF" w:rsidRPr="008771AF" w:rsidRDefault="008771AF" w:rsidP="008771AF">
      <w:proofErr w:type="gramStart"/>
      <w:r w:rsidRPr="008771AF">
        <w:rPr>
          <w:b/>
          <w:bCs/>
        </w:rPr>
        <w:t>data</w:t>
      </w:r>
      <w:proofErr w:type="gramEnd"/>
      <w:r w:rsidRPr="008771AF">
        <w:rPr>
          <w:b/>
          <w:bCs/>
        </w:rPr>
        <w:t xml:space="preserve"> </w:t>
      </w:r>
      <w:proofErr w:type="spellStart"/>
      <w:r w:rsidRPr="008771AF">
        <w:rPr>
          <w:b/>
          <w:bCs/>
        </w:rPr>
        <w:t>breach</w:t>
      </w:r>
      <w:proofErr w:type="spellEnd"/>
      <w:r w:rsidRPr="008771AF">
        <w:t xml:space="preserve"> : Procédure de déclaration d'incident à l'APDP</w:t>
      </w:r>
    </w:p>
    <w:p w14:paraId="5E0DC36D" w14:textId="77777777" w:rsidR="008771AF" w:rsidRPr="008771AF" w:rsidRDefault="008771AF" w:rsidP="008771AF">
      <w:proofErr w:type="gramStart"/>
      <w:r w:rsidRPr="008771AF">
        <w:rPr>
          <w:b/>
          <w:bCs/>
        </w:rPr>
        <w:t>demande</w:t>
      </w:r>
      <w:proofErr w:type="gramEnd"/>
      <w:r w:rsidRPr="008771AF">
        <w:t xml:space="preserve"> : Processus de gestion des demandes applicatives, Formulaire de demande de service applicatif</w:t>
      </w:r>
    </w:p>
    <w:p w14:paraId="510F0A2F" w14:textId="77777777" w:rsidR="008771AF" w:rsidRPr="008771AF" w:rsidRDefault="008771AF" w:rsidP="008771AF">
      <w:proofErr w:type="gramStart"/>
      <w:r w:rsidRPr="008771AF">
        <w:rPr>
          <w:b/>
          <w:bCs/>
        </w:rPr>
        <w:t>départ</w:t>
      </w:r>
      <w:proofErr w:type="gramEnd"/>
      <w:r w:rsidRPr="008771AF">
        <w:t xml:space="preserve"> : Procédure d'intégration/départ collaborateur</w:t>
      </w:r>
    </w:p>
    <w:p w14:paraId="490681E5" w14:textId="77777777" w:rsidR="008771AF" w:rsidRPr="008771AF" w:rsidRDefault="008771AF" w:rsidP="008771AF">
      <w:proofErr w:type="gramStart"/>
      <w:r w:rsidRPr="008771AF">
        <w:rPr>
          <w:b/>
          <w:bCs/>
        </w:rPr>
        <w:t>dépannage</w:t>
      </w:r>
      <w:proofErr w:type="gramEnd"/>
      <w:r w:rsidRPr="008771AF">
        <w:t xml:space="preserve"> : Procédure de maintenance/dépannage</w:t>
      </w:r>
    </w:p>
    <w:p w14:paraId="19B1F959" w14:textId="77777777" w:rsidR="008771AF" w:rsidRPr="008771AF" w:rsidRDefault="008771AF" w:rsidP="008771AF">
      <w:proofErr w:type="gramStart"/>
      <w:r w:rsidRPr="008771AF">
        <w:rPr>
          <w:b/>
          <w:bCs/>
        </w:rPr>
        <w:t>déploiement</w:t>
      </w:r>
      <w:proofErr w:type="gramEnd"/>
      <w:r w:rsidRPr="008771AF">
        <w:t xml:space="preserve"> : Processus de gestion des changements, Processus de mise à jour/déploiement applicatif, Procédure de déploiement d'un nouveau service, Checklist de déploiement</w:t>
      </w:r>
    </w:p>
    <w:p w14:paraId="5BB785ED" w14:textId="77777777" w:rsidR="008771AF" w:rsidRPr="008771AF" w:rsidRDefault="008771AF" w:rsidP="008771AF">
      <w:proofErr w:type="gramStart"/>
      <w:r w:rsidRPr="008771AF">
        <w:rPr>
          <w:b/>
          <w:bCs/>
        </w:rPr>
        <w:t>diagnostic</w:t>
      </w:r>
      <w:proofErr w:type="gramEnd"/>
      <w:r w:rsidRPr="008771AF">
        <w:t xml:space="preserve"> : Procédure de maintenance/dépannage, Procédure de résolution d'incidents applicatifs</w:t>
      </w:r>
    </w:p>
    <w:p w14:paraId="2A99B096" w14:textId="77777777" w:rsidR="008771AF" w:rsidRPr="008771AF" w:rsidRDefault="008771AF" w:rsidP="008771AF">
      <w:proofErr w:type="spellStart"/>
      <w:proofErr w:type="gramStart"/>
      <w:r w:rsidRPr="008771AF">
        <w:rPr>
          <w:b/>
          <w:bCs/>
        </w:rPr>
        <w:t>disaster</w:t>
      </w:r>
      <w:proofErr w:type="spellEnd"/>
      <w:proofErr w:type="gramEnd"/>
      <w:r w:rsidRPr="008771AF">
        <w:rPr>
          <w:b/>
          <w:bCs/>
        </w:rPr>
        <w:t xml:space="preserve"> </w:t>
      </w:r>
      <w:proofErr w:type="spellStart"/>
      <w:r w:rsidRPr="008771AF">
        <w:rPr>
          <w:b/>
          <w:bCs/>
        </w:rPr>
        <w:t>recovery</w:t>
      </w:r>
      <w:proofErr w:type="spellEnd"/>
      <w:r w:rsidRPr="008771AF">
        <w:t xml:space="preserve"> : Politique de continuité et reprise après sinistre (PCA/PRA), Procédure de basculement</w:t>
      </w:r>
    </w:p>
    <w:p w14:paraId="65183C03" w14:textId="77777777" w:rsidR="008771AF" w:rsidRPr="008771AF" w:rsidRDefault="008771AF" w:rsidP="008771AF">
      <w:proofErr w:type="gramStart"/>
      <w:r w:rsidRPr="008771AF">
        <w:rPr>
          <w:b/>
          <w:bCs/>
        </w:rPr>
        <w:t>disponibilité</w:t>
      </w:r>
      <w:proofErr w:type="gramEnd"/>
      <w:r w:rsidRPr="008771AF">
        <w:t xml:space="preserve"> : Politique de disponibilité et continuité de service, Plan de maintenance préventive</w:t>
      </w:r>
    </w:p>
    <w:p w14:paraId="6DC330E7" w14:textId="77777777" w:rsidR="008771AF" w:rsidRPr="008771AF" w:rsidRDefault="008771AF" w:rsidP="008771AF">
      <w:proofErr w:type="gramStart"/>
      <w:r w:rsidRPr="008771AF">
        <w:rPr>
          <w:b/>
          <w:bCs/>
        </w:rPr>
        <w:t>documentation</w:t>
      </w:r>
      <w:proofErr w:type="gramEnd"/>
      <w:r w:rsidRPr="008771AF">
        <w:t xml:space="preserve"> : Gestion documentaire (Politique + Versioning), Documentation fonctionnelle (Wiki.js)</w:t>
      </w:r>
    </w:p>
    <w:p w14:paraId="74380ABF" w14:textId="77777777" w:rsidR="008771AF" w:rsidRPr="008771AF" w:rsidRDefault="008771AF" w:rsidP="008771AF">
      <w:proofErr w:type="gramStart"/>
      <w:r w:rsidRPr="008771AF">
        <w:rPr>
          <w:b/>
          <w:bCs/>
        </w:rPr>
        <w:lastRenderedPageBreak/>
        <w:t>données</w:t>
      </w:r>
      <w:proofErr w:type="gramEnd"/>
      <w:r w:rsidRPr="008771AF">
        <w:t xml:space="preserve"> : Politique de classification et protection des données, Registre des traitements de données (APDP), Procédure de sauvegarde et chiffrement des données sensibles</w:t>
      </w:r>
    </w:p>
    <w:p w14:paraId="250132E8" w14:textId="77777777" w:rsidR="008771AF" w:rsidRPr="008771AF" w:rsidRDefault="008771AF" w:rsidP="008771AF">
      <w:r w:rsidRPr="008771AF">
        <w:rPr>
          <w:b/>
          <w:bCs/>
        </w:rPr>
        <w:t>DPO</w:t>
      </w:r>
      <w:r w:rsidRPr="008771AF">
        <w:t xml:space="preserve"> : Politique de conformité APDP, Registre des traitements de données, Référentiel des accès par application</w:t>
      </w:r>
    </w:p>
    <w:p w14:paraId="3A0AA8F3" w14:textId="77777777" w:rsidR="008771AF" w:rsidRPr="008771AF" w:rsidRDefault="008771AF" w:rsidP="008771AF">
      <w:proofErr w:type="gramStart"/>
      <w:r w:rsidRPr="008771AF">
        <w:rPr>
          <w:b/>
          <w:bCs/>
        </w:rPr>
        <w:t>droits</w:t>
      </w:r>
      <w:proofErr w:type="gramEnd"/>
      <w:r w:rsidRPr="008771AF">
        <w:t xml:space="preserve"> : Politique de gestion des accès et comptes, Processus de gestion des accès, Procédure de création d'utilisateur, Référentiel des accès par application</w:t>
      </w:r>
    </w:p>
    <w:p w14:paraId="460054BC" w14:textId="77777777" w:rsidR="008771AF" w:rsidRPr="008771AF" w:rsidRDefault="008771AF" w:rsidP="0017762B">
      <w:pPr>
        <w:pStyle w:val="Titre3"/>
      </w:pPr>
      <w:r w:rsidRPr="008771AF">
        <w:t>E</w:t>
      </w:r>
    </w:p>
    <w:p w14:paraId="15BF7DB3" w14:textId="77777777" w:rsidR="008771AF" w:rsidRPr="008771AF" w:rsidRDefault="008771AF" w:rsidP="008771AF">
      <w:proofErr w:type="gramStart"/>
      <w:r w:rsidRPr="008771AF">
        <w:rPr>
          <w:b/>
          <w:bCs/>
        </w:rPr>
        <w:t>effacement</w:t>
      </w:r>
      <w:proofErr w:type="gramEnd"/>
      <w:r w:rsidRPr="008771AF">
        <w:t xml:space="preserve"> : Procédure de réattribution/révocation de matériel</w:t>
      </w:r>
    </w:p>
    <w:p w14:paraId="6E4607DA" w14:textId="77777777" w:rsidR="008771AF" w:rsidRPr="008771AF" w:rsidRDefault="008771AF" w:rsidP="008771AF">
      <w:proofErr w:type="gramStart"/>
      <w:r w:rsidRPr="008771AF">
        <w:rPr>
          <w:b/>
          <w:bCs/>
        </w:rPr>
        <w:t>équipement</w:t>
      </w:r>
      <w:proofErr w:type="gramEnd"/>
      <w:r w:rsidRPr="008771AF">
        <w:t xml:space="preserve"> : Politique de gestion du parc informatique, Politique d'usage acceptable des équipements, Nomenclature des équipements, Fiches de suivi d'attribution</w:t>
      </w:r>
    </w:p>
    <w:p w14:paraId="0FA82F82" w14:textId="77777777" w:rsidR="008771AF" w:rsidRPr="008771AF" w:rsidRDefault="008771AF" w:rsidP="008771AF">
      <w:proofErr w:type="gramStart"/>
      <w:r w:rsidRPr="008771AF">
        <w:rPr>
          <w:b/>
          <w:bCs/>
        </w:rPr>
        <w:t>escalade</w:t>
      </w:r>
      <w:proofErr w:type="gramEnd"/>
      <w:r w:rsidRPr="008771AF">
        <w:t xml:space="preserve"> : Procédure d'escalade (support N1→N2→N3), Fiche d'escalade</w:t>
      </w:r>
    </w:p>
    <w:p w14:paraId="423344B3" w14:textId="77777777" w:rsidR="008771AF" w:rsidRPr="008771AF" w:rsidRDefault="008771AF" w:rsidP="008771AF">
      <w:proofErr w:type="gramStart"/>
      <w:r w:rsidRPr="008771AF">
        <w:rPr>
          <w:b/>
          <w:bCs/>
        </w:rPr>
        <w:t>évolution</w:t>
      </w:r>
      <w:proofErr w:type="gramEnd"/>
      <w:r w:rsidRPr="008771AF">
        <w:t xml:space="preserve"> : Processus de gestion des demandes applicatives</w:t>
      </w:r>
    </w:p>
    <w:p w14:paraId="43DF62E4" w14:textId="77777777" w:rsidR="008771AF" w:rsidRPr="008771AF" w:rsidRDefault="008771AF" w:rsidP="0017762B">
      <w:pPr>
        <w:pStyle w:val="Titre3"/>
      </w:pPr>
      <w:r w:rsidRPr="008771AF">
        <w:t>F</w:t>
      </w:r>
    </w:p>
    <w:p w14:paraId="6BE192D3" w14:textId="77777777" w:rsidR="008771AF" w:rsidRPr="008771AF" w:rsidRDefault="008771AF" w:rsidP="008771AF">
      <w:r w:rsidRPr="008771AF">
        <w:rPr>
          <w:b/>
          <w:bCs/>
        </w:rPr>
        <w:t>FAQ</w:t>
      </w:r>
      <w:r w:rsidRPr="008771AF">
        <w:t xml:space="preserve"> : Documentation fonctionnelle (Wiki.js)</w:t>
      </w:r>
    </w:p>
    <w:p w14:paraId="47CAAC3A" w14:textId="77777777" w:rsidR="008771AF" w:rsidRPr="008771AF" w:rsidRDefault="008771AF" w:rsidP="008771AF">
      <w:proofErr w:type="gramStart"/>
      <w:r w:rsidRPr="008771AF">
        <w:rPr>
          <w:b/>
          <w:bCs/>
        </w:rPr>
        <w:t>fenêtre</w:t>
      </w:r>
      <w:proofErr w:type="gramEnd"/>
      <w:r w:rsidRPr="008771AF">
        <w:t xml:space="preserve"> : Planning des maintenances et mises à jour</w:t>
      </w:r>
    </w:p>
    <w:p w14:paraId="453E0569" w14:textId="77777777" w:rsidR="008771AF" w:rsidRPr="008771AF" w:rsidRDefault="008771AF" w:rsidP="008771AF">
      <w:proofErr w:type="gramStart"/>
      <w:r w:rsidRPr="008771AF">
        <w:rPr>
          <w:b/>
          <w:bCs/>
        </w:rPr>
        <w:t>fiche</w:t>
      </w:r>
      <w:proofErr w:type="gramEnd"/>
      <w:r w:rsidRPr="008771AF">
        <w:t xml:space="preserve"> : Fiches de suivi d'attribution, Fiche d'incident matériel, Fiche de changement, Fiche d'escalade</w:t>
      </w:r>
    </w:p>
    <w:p w14:paraId="77626CE6" w14:textId="77777777" w:rsidR="008771AF" w:rsidRPr="008771AF" w:rsidRDefault="008771AF" w:rsidP="008771AF">
      <w:proofErr w:type="gramStart"/>
      <w:r w:rsidRPr="008771AF">
        <w:rPr>
          <w:b/>
          <w:bCs/>
        </w:rPr>
        <w:t>finalité</w:t>
      </w:r>
      <w:proofErr w:type="gramEnd"/>
      <w:r w:rsidRPr="008771AF">
        <w:t xml:space="preserve"> : Registre des traitements de données (APDP)</w:t>
      </w:r>
    </w:p>
    <w:p w14:paraId="15F8B901" w14:textId="77777777" w:rsidR="008771AF" w:rsidRPr="008771AF" w:rsidRDefault="008771AF" w:rsidP="008771AF">
      <w:proofErr w:type="gramStart"/>
      <w:r w:rsidRPr="008771AF">
        <w:rPr>
          <w:b/>
          <w:bCs/>
        </w:rPr>
        <w:t>fonctionnel</w:t>
      </w:r>
      <w:proofErr w:type="gramEnd"/>
      <w:r w:rsidRPr="008771AF">
        <w:t xml:space="preserve"> : Processus de support fonctionnel des applications, Documentation fonctionnelle</w:t>
      </w:r>
    </w:p>
    <w:p w14:paraId="01DE222D" w14:textId="77777777" w:rsidR="008771AF" w:rsidRPr="008771AF" w:rsidRDefault="008771AF" w:rsidP="008771AF">
      <w:proofErr w:type="spellStart"/>
      <w:proofErr w:type="gramStart"/>
      <w:r w:rsidRPr="008771AF">
        <w:rPr>
          <w:b/>
          <w:bCs/>
        </w:rPr>
        <w:t>forensic</w:t>
      </w:r>
      <w:proofErr w:type="spellEnd"/>
      <w:proofErr w:type="gramEnd"/>
      <w:r w:rsidRPr="008771AF">
        <w:t xml:space="preserve"> : Procédure de gestion d'incident de sécurité</w:t>
      </w:r>
    </w:p>
    <w:p w14:paraId="41D1BE69" w14:textId="77777777" w:rsidR="008771AF" w:rsidRPr="008771AF" w:rsidRDefault="008771AF" w:rsidP="008771AF">
      <w:proofErr w:type="gramStart"/>
      <w:r w:rsidRPr="008771AF">
        <w:rPr>
          <w:b/>
          <w:bCs/>
        </w:rPr>
        <w:t>formation</w:t>
      </w:r>
      <w:proofErr w:type="gramEnd"/>
      <w:r w:rsidRPr="008771AF">
        <w:t xml:space="preserve"> : Référentiel de sensibilisation (Plan annuel)</w:t>
      </w:r>
    </w:p>
    <w:p w14:paraId="2682A67A" w14:textId="77777777" w:rsidR="008771AF" w:rsidRPr="008771AF" w:rsidRDefault="008771AF" w:rsidP="008771AF">
      <w:proofErr w:type="gramStart"/>
      <w:r w:rsidRPr="008771AF">
        <w:rPr>
          <w:b/>
          <w:bCs/>
        </w:rPr>
        <w:t>formulaire</w:t>
      </w:r>
      <w:proofErr w:type="gramEnd"/>
      <w:r w:rsidRPr="008771AF">
        <w:t xml:space="preserve"> : Formulaire de demande de service applicatif, Formulaire d'incident de sécurité, Formulaire de revue d'accès, Formulaire de conformité APDP</w:t>
      </w:r>
    </w:p>
    <w:p w14:paraId="7D39691D" w14:textId="77777777" w:rsidR="008771AF" w:rsidRPr="008771AF" w:rsidRDefault="008771AF" w:rsidP="0017762B">
      <w:pPr>
        <w:pStyle w:val="Titre3"/>
      </w:pPr>
      <w:r w:rsidRPr="008771AF">
        <w:t>G</w:t>
      </w:r>
    </w:p>
    <w:p w14:paraId="1E8272BA" w14:textId="77777777" w:rsidR="008771AF" w:rsidRPr="008771AF" w:rsidRDefault="008771AF" w:rsidP="008771AF">
      <w:proofErr w:type="gramStart"/>
      <w:r w:rsidRPr="008771AF">
        <w:rPr>
          <w:b/>
          <w:bCs/>
        </w:rPr>
        <w:t>gestion</w:t>
      </w:r>
      <w:proofErr w:type="gramEnd"/>
      <w:r w:rsidRPr="008771AF">
        <w:t xml:space="preserve"> : Politique générale de gestion des services internes, Politique de gestion du parc informatique, Processus de gestion des changements, Processus de gestion du cycle de vie, Processus de gestion des incidents, Processus de gestion des accès, Processus de gestion des vulnérabilités</w:t>
      </w:r>
    </w:p>
    <w:p w14:paraId="0D780059" w14:textId="77777777" w:rsidR="008771AF" w:rsidRPr="008771AF" w:rsidRDefault="008771AF" w:rsidP="008771AF">
      <w:r w:rsidRPr="008771AF">
        <w:rPr>
          <w:b/>
          <w:bCs/>
        </w:rPr>
        <w:t>GLPI</w:t>
      </w:r>
      <w:r w:rsidRPr="008771AF">
        <w:t xml:space="preserve"> : CMDB (GLPI), Inventaire matériel GLPI, Procédure d'inventaire et de mise à jour GLPI, Référentiel des comptes et rôles</w:t>
      </w:r>
    </w:p>
    <w:p w14:paraId="4FB20157" w14:textId="77777777" w:rsidR="008771AF" w:rsidRPr="008771AF" w:rsidRDefault="008771AF" w:rsidP="008771AF">
      <w:proofErr w:type="gramStart"/>
      <w:r w:rsidRPr="008771AF">
        <w:rPr>
          <w:b/>
          <w:bCs/>
        </w:rPr>
        <w:t>gouvernance</w:t>
      </w:r>
      <w:proofErr w:type="gramEnd"/>
      <w:r w:rsidRPr="008771AF">
        <w:t xml:space="preserve"> : Charte de gouvernance IT interne, Politique générale de gestion des services internes, Politique de mise à jour des applications</w:t>
      </w:r>
    </w:p>
    <w:p w14:paraId="7AEA4A7B" w14:textId="77777777" w:rsidR="008771AF" w:rsidRPr="008771AF" w:rsidRDefault="008771AF" w:rsidP="008771AF">
      <w:proofErr w:type="gramStart"/>
      <w:r w:rsidRPr="008771AF">
        <w:rPr>
          <w:b/>
          <w:bCs/>
        </w:rPr>
        <w:t>guides</w:t>
      </w:r>
      <w:proofErr w:type="gramEnd"/>
      <w:r w:rsidRPr="008771AF">
        <w:t xml:space="preserve"> : Documentation fonctionnelle (Wiki.js)</w:t>
      </w:r>
    </w:p>
    <w:p w14:paraId="093855C3" w14:textId="77777777" w:rsidR="008771AF" w:rsidRPr="008771AF" w:rsidRDefault="008771AF" w:rsidP="0017762B">
      <w:pPr>
        <w:pStyle w:val="Titre3"/>
      </w:pPr>
      <w:r w:rsidRPr="008771AF">
        <w:t>H</w:t>
      </w:r>
    </w:p>
    <w:p w14:paraId="513EBDBB" w14:textId="77777777" w:rsidR="008771AF" w:rsidRPr="008771AF" w:rsidRDefault="008771AF" w:rsidP="008771AF">
      <w:proofErr w:type="gramStart"/>
      <w:r w:rsidRPr="008771AF">
        <w:rPr>
          <w:b/>
          <w:bCs/>
        </w:rPr>
        <w:t>habilitation</w:t>
      </w:r>
      <w:proofErr w:type="gramEnd"/>
      <w:r w:rsidRPr="008771AF">
        <w:t xml:space="preserve"> : Procédure de création d'utilisateur, Référentiel des accès par application</w:t>
      </w:r>
    </w:p>
    <w:p w14:paraId="6F0188FF" w14:textId="77777777" w:rsidR="008771AF" w:rsidRPr="008771AF" w:rsidRDefault="008771AF" w:rsidP="008771AF">
      <w:proofErr w:type="gramStart"/>
      <w:r w:rsidRPr="008771AF">
        <w:rPr>
          <w:b/>
          <w:bCs/>
        </w:rPr>
        <w:t>hébergement</w:t>
      </w:r>
      <w:proofErr w:type="gramEnd"/>
      <w:r w:rsidRPr="008771AF">
        <w:t xml:space="preserve"> : Politique d'hébergement cloud</w:t>
      </w:r>
    </w:p>
    <w:p w14:paraId="28F18537" w14:textId="77777777" w:rsidR="008771AF" w:rsidRPr="008771AF" w:rsidRDefault="008771AF" w:rsidP="008771AF">
      <w:proofErr w:type="gramStart"/>
      <w:r w:rsidRPr="008771AF">
        <w:rPr>
          <w:b/>
          <w:bCs/>
        </w:rPr>
        <w:lastRenderedPageBreak/>
        <w:t>historique</w:t>
      </w:r>
      <w:proofErr w:type="gramEnd"/>
      <w:r w:rsidRPr="008771AF">
        <w:t xml:space="preserve"> : CMDB (GLPI), Fiches de suivi d'attribution, Registre des incidents de sécurité</w:t>
      </w:r>
    </w:p>
    <w:p w14:paraId="54905C15" w14:textId="77777777" w:rsidR="008771AF" w:rsidRPr="008771AF" w:rsidRDefault="008771AF" w:rsidP="0017762B">
      <w:pPr>
        <w:pStyle w:val="Titre3"/>
      </w:pPr>
      <w:r w:rsidRPr="008771AF">
        <w:t>I</w:t>
      </w:r>
    </w:p>
    <w:p w14:paraId="412967F2" w14:textId="77777777" w:rsidR="008771AF" w:rsidRPr="008771AF" w:rsidRDefault="008771AF" w:rsidP="008771AF">
      <w:r w:rsidRPr="008771AF">
        <w:rPr>
          <w:b/>
          <w:bCs/>
        </w:rPr>
        <w:t>IAM</w:t>
      </w:r>
      <w:r w:rsidRPr="008771AF">
        <w:t xml:space="preserve"> : Politique de gestion des accès et comptes, Processus de gestion des accès</w:t>
      </w:r>
    </w:p>
    <w:p w14:paraId="6C859257" w14:textId="77777777" w:rsidR="008771AF" w:rsidRPr="008771AF" w:rsidRDefault="008771AF" w:rsidP="008771AF">
      <w:proofErr w:type="gramStart"/>
      <w:r w:rsidRPr="008771AF">
        <w:rPr>
          <w:b/>
          <w:bCs/>
        </w:rPr>
        <w:t>image</w:t>
      </w:r>
      <w:proofErr w:type="gramEnd"/>
      <w:r w:rsidRPr="008771AF">
        <w:t xml:space="preserve"> : Procédure d'installation standard d'un poste</w:t>
      </w:r>
    </w:p>
    <w:p w14:paraId="5B4C153B" w14:textId="77777777" w:rsidR="008771AF" w:rsidRPr="008771AF" w:rsidRDefault="008771AF" w:rsidP="008771AF">
      <w:proofErr w:type="gramStart"/>
      <w:r w:rsidRPr="008771AF">
        <w:rPr>
          <w:b/>
          <w:bCs/>
        </w:rPr>
        <w:t>incident</w:t>
      </w:r>
      <w:proofErr w:type="gramEnd"/>
      <w:r w:rsidRPr="008771AF">
        <w:t xml:space="preserve"> : Processus de gestion des incidents utilisateur, Processus de surveillance et d'incident d'infrastructure, Processus de gestion des incidents de sécurité, Procédure de gestion d'incident de sécurité, Procédure de résolution d'incidents applicatifs, Registre des incidents de sécurité, Formulaire d'incident, Fiche d'incident</w:t>
      </w:r>
    </w:p>
    <w:p w14:paraId="10D75B91" w14:textId="77777777" w:rsidR="008771AF" w:rsidRPr="008771AF" w:rsidRDefault="008771AF" w:rsidP="008771AF">
      <w:proofErr w:type="gramStart"/>
      <w:r w:rsidRPr="008771AF">
        <w:rPr>
          <w:b/>
          <w:bCs/>
        </w:rPr>
        <w:t>infrastructure</w:t>
      </w:r>
      <w:proofErr w:type="gramEnd"/>
      <w:r w:rsidRPr="008771AF">
        <w:t xml:space="preserve"> : Politique d'hébergement cloud, Processus de surveillance et d'incident d'infrastructure, Procédure d'ajout/retrait de VM/serveur, Procédure de déploiement d'un nouveau service</w:t>
      </w:r>
    </w:p>
    <w:p w14:paraId="30E08911" w14:textId="77777777" w:rsidR="008771AF" w:rsidRPr="008771AF" w:rsidRDefault="008771AF" w:rsidP="008771AF">
      <w:proofErr w:type="gramStart"/>
      <w:r w:rsidRPr="008771AF">
        <w:rPr>
          <w:b/>
          <w:bCs/>
        </w:rPr>
        <w:t>installation</w:t>
      </w:r>
      <w:proofErr w:type="gramEnd"/>
      <w:r w:rsidRPr="008771AF">
        <w:t xml:space="preserve"> : Procédure d'installation standard d'un poste</w:t>
      </w:r>
    </w:p>
    <w:p w14:paraId="30F71E47" w14:textId="77777777" w:rsidR="008771AF" w:rsidRPr="008771AF" w:rsidRDefault="008771AF" w:rsidP="008771AF">
      <w:proofErr w:type="gramStart"/>
      <w:r w:rsidRPr="008771AF">
        <w:rPr>
          <w:b/>
          <w:bCs/>
        </w:rPr>
        <w:t>intégration</w:t>
      </w:r>
      <w:proofErr w:type="gramEnd"/>
      <w:r w:rsidRPr="008771AF">
        <w:t xml:space="preserve"> : Procédure d'intégration ou retrait d'un outil, Procédure d'intégration/départ collaborateur</w:t>
      </w:r>
    </w:p>
    <w:p w14:paraId="1351601D" w14:textId="77777777" w:rsidR="008771AF" w:rsidRPr="008771AF" w:rsidRDefault="008771AF" w:rsidP="008771AF">
      <w:proofErr w:type="gramStart"/>
      <w:r w:rsidRPr="008771AF">
        <w:rPr>
          <w:b/>
          <w:bCs/>
        </w:rPr>
        <w:t>inventaire</w:t>
      </w:r>
      <w:proofErr w:type="gramEnd"/>
      <w:r w:rsidRPr="008771AF">
        <w:t xml:space="preserve"> : Politique de gestion du parc informatique, Inventaire matériel (GLPI), Procédure d'inventaire et de mise à jour GLPI, Référentiel des sauvegardes, Catalogue des applications</w:t>
      </w:r>
    </w:p>
    <w:p w14:paraId="33E0F59A" w14:textId="77777777" w:rsidR="008771AF" w:rsidRPr="008771AF" w:rsidRDefault="008771AF" w:rsidP="0017762B">
      <w:pPr>
        <w:pStyle w:val="Titre3"/>
      </w:pPr>
      <w:r w:rsidRPr="008771AF">
        <w:t>M</w:t>
      </w:r>
    </w:p>
    <w:p w14:paraId="583AF035" w14:textId="77777777" w:rsidR="008771AF" w:rsidRPr="008771AF" w:rsidRDefault="008771AF" w:rsidP="008771AF">
      <w:proofErr w:type="gramStart"/>
      <w:r w:rsidRPr="008771AF">
        <w:rPr>
          <w:b/>
          <w:bCs/>
        </w:rPr>
        <w:t>maintenance</w:t>
      </w:r>
      <w:proofErr w:type="gramEnd"/>
      <w:r w:rsidRPr="008771AF">
        <w:t xml:space="preserve"> : Politique d'administration et de maintenance des outils collaboratifs, Procédure de maintenance/dépannage, Planning des maintenances et mises à jour, Plan de maintenance préventive</w:t>
      </w:r>
    </w:p>
    <w:p w14:paraId="681E043B" w14:textId="77777777" w:rsidR="008771AF" w:rsidRPr="008771AF" w:rsidRDefault="008771AF" w:rsidP="008771AF">
      <w:proofErr w:type="gramStart"/>
      <w:r w:rsidRPr="008771AF">
        <w:rPr>
          <w:b/>
          <w:bCs/>
        </w:rPr>
        <w:t>matériel</w:t>
      </w:r>
      <w:proofErr w:type="gramEnd"/>
      <w:r w:rsidRPr="008771AF">
        <w:t xml:space="preserve"> : Politique d'attribution, révocation et renouvellement de matériel, Processus de gestion du cycle de vie des actifs matériels, Procédure de réattribution/révocation de matériel, Inventaire matériel (GLPI), Nomenclature des équipements</w:t>
      </w:r>
    </w:p>
    <w:p w14:paraId="6295499C" w14:textId="77777777" w:rsidR="008771AF" w:rsidRPr="008771AF" w:rsidRDefault="008771AF" w:rsidP="008771AF">
      <w:proofErr w:type="gramStart"/>
      <w:r w:rsidRPr="008771AF">
        <w:rPr>
          <w:b/>
          <w:bCs/>
        </w:rPr>
        <w:t>métier</w:t>
      </w:r>
      <w:proofErr w:type="gramEnd"/>
      <w:r w:rsidRPr="008771AF">
        <w:t xml:space="preserve"> : Processus de support fonctionnel des applications</w:t>
      </w:r>
    </w:p>
    <w:p w14:paraId="1435E162" w14:textId="77777777" w:rsidR="008771AF" w:rsidRPr="008771AF" w:rsidRDefault="008771AF" w:rsidP="008771AF">
      <w:proofErr w:type="gramStart"/>
      <w:r w:rsidRPr="008771AF">
        <w:rPr>
          <w:b/>
          <w:bCs/>
        </w:rPr>
        <w:t>migration</w:t>
      </w:r>
      <w:proofErr w:type="gramEnd"/>
      <w:r w:rsidRPr="008771AF">
        <w:t xml:space="preserve"> : Procédure d'intégration ou retrait d'un outil</w:t>
      </w:r>
    </w:p>
    <w:p w14:paraId="72141BCE" w14:textId="77777777" w:rsidR="008771AF" w:rsidRPr="008771AF" w:rsidRDefault="008771AF" w:rsidP="008771AF">
      <w:proofErr w:type="gramStart"/>
      <w:r w:rsidRPr="008771AF">
        <w:rPr>
          <w:b/>
          <w:bCs/>
        </w:rPr>
        <w:t>mise</w:t>
      </w:r>
      <w:proofErr w:type="gramEnd"/>
      <w:r w:rsidRPr="008771AF">
        <w:rPr>
          <w:b/>
          <w:bCs/>
        </w:rPr>
        <w:t xml:space="preserve"> à jour</w:t>
      </w:r>
      <w:r w:rsidRPr="008771AF">
        <w:t xml:space="preserve"> : Politique de mise à jour des applications internes, Processus de mise à jour/déploiement applicatif, Procédure de mise à jour d'une application, Procédure de mise à jour système, Planning des maintenances et mises à jour</w:t>
      </w:r>
    </w:p>
    <w:p w14:paraId="087B9850" w14:textId="77777777" w:rsidR="008771AF" w:rsidRPr="008771AF" w:rsidRDefault="008771AF" w:rsidP="008771AF">
      <w:proofErr w:type="gramStart"/>
      <w:r w:rsidRPr="008771AF">
        <w:rPr>
          <w:b/>
          <w:bCs/>
        </w:rPr>
        <w:t>modification</w:t>
      </w:r>
      <w:proofErr w:type="gramEnd"/>
      <w:r w:rsidRPr="008771AF">
        <w:t xml:space="preserve"> : Politique de gestion des changements</w:t>
      </w:r>
    </w:p>
    <w:p w14:paraId="088EECE3" w14:textId="77777777" w:rsidR="008771AF" w:rsidRPr="008771AF" w:rsidRDefault="008771AF" w:rsidP="008771AF">
      <w:proofErr w:type="gramStart"/>
      <w:r w:rsidRPr="008771AF">
        <w:rPr>
          <w:b/>
          <w:bCs/>
        </w:rPr>
        <w:t>monitoring</w:t>
      </w:r>
      <w:proofErr w:type="gramEnd"/>
      <w:r w:rsidRPr="008771AF">
        <w:t xml:space="preserve"> : Politique de supervision et d'alerte, Processus de surveillance et d'incident d'infrastructure, Procédure de gestion des alertes Zabbix</w:t>
      </w:r>
    </w:p>
    <w:p w14:paraId="6E22804D" w14:textId="77777777" w:rsidR="008771AF" w:rsidRPr="008771AF" w:rsidRDefault="008771AF" w:rsidP="008771AF">
      <w:proofErr w:type="gramStart"/>
      <w:r w:rsidRPr="008771AF">
        <w:rPr>
          <w:b/>
          <w:bCs/>
        </w:rPr>
        <w:t>mot</w:t>
      </w:r>
      <w:proofErr w:type="gramEnd"/>
      <w:r w:rsidRPr="008771AF">
        <w:rPr>
          <w:b/>
          <w:bCs/>
        </w:rPr>
        <w:t xml:space="preserve"> de passe</w:t>
      </w:r>
      <w:r w:rsidRPr="008771AF">
        <w:t xml:space="preserve"> : Politique de gestion des accès et comptes</w:t>
      </w:r>
    </w:p>
    <w:p w14:paraId="3CA100E2" w14:textId="77777777" w:rsidR="008771AF" w:rsidRPr="008771AF" w:rsidRDefault="008771AF" w:rsidP="0017762B">
      <w:pPr>
        <w:pStyle w:val="Titre3"/>
      </w:pPr>
      <w:r w:rsidRPr="008771AF">
        <w:t>N</w:t>
      </w:r>
    </w:p>
    <w:p w14:paraId="07ABC222" w14:textId="77777777" w:rsidR="008771AF" w:rsidRPr="008771AF" w:rsidRDefault="008771AF" w:rsidP="008771AF">
      <w:proofErr w:type="gramStart"/>
      <w:r w:rsidRPr="008771AF">
        <w:rPr>
          <w:b/>
          <w:bCs/>
        </w:rPr>
        <w:t>niveaux</w:t>
      </w:r>
      <w:proofErr w:type="gramEnd"/>
      <w:r w:rsidRPr="008771AF">
        <w:t xml:space="preserve"> : Procédure d'escalade (support N1→N2→N3)</w:t>
      </w:r>
    </w:p>
    <w:p w14:paraId="634358A2" w14:textId="77777777" w:rsidR="008771AF" w:rsidRPr="008771AF" w:rsidRDefault="008771AF" w:rsidP="008771AF">
      <w:proofErr w:type="gramStart"/>
      <w:r w:rsidRPr="008771AF">
        <w:rPr>
          <w:b/>
          <w:bCs/>
        </w:rPr>
        <w:t>nomenclature</w:t>
      </w:r>
      <w:proofErr w:type="gramEnd"/>
      <w:r w:rsidRPr="008771AF">
        <w:t xml:space="preserve"> : Nomenclature des équipements</w:t>
      </w:r>
    </w:p>
    <w:p w14:paraId="29AC273A" w14:textId="77777777" w:rsidR="008771AF" w:rsidRPr="008771AF" w:rsidRDefault="008771AF" w:rsidP="008771AF">
      <w:proofErr w:type="gramStart"/>
      <w:r w:rsidRPr="008771AF">
        <w:rPr>
          <w:b/>
          <w:bCs/>
        </w:rPr>
        <w:t>notification</w:t>
      </w:r>
      <w:proofErr w:type="gramEnd"/>
      <w:r w:rsidRPr="008771AF">
        <w:t xml:space="preserve"> : Procédure de gestion des alertes Zabbix, Procédure de déclaration d'incident à l'APDP</w:t>
      </w:r>
    </w:p>
    <w:p w14:paraId="4C69B6E2" w14:textId="77777777" w:rsidR="008771AF" w:rsidRPr="008771AF" w:rsidRDefault="008771AF" w:rsidP="008771AF">
      <w:proofErr w:type="gramStart"/>
      <w:r w:rsidRPr="008771AF">
        <w:rPr>
          <w:b/>
          <w:bCs/>
        </w:rPr>
        <w:lastRenderedPageBreak/>
        <w:t>nouveau</w:t>
      </w:r>
      <w:proofErr w:type="gramEnd"/>
      <w:r w:rsidRPr="008771AF">
        <w:t xml:space="preserve"> : Procédure de déploiement d'un nouveau service</w:t>
      </w:r>
    </w:p>
    <w:p w14:paraId="0E99DBA3" w14:textId="77777777" w:rsidR="008771AF" w:rsidRPr="008771AF" w:rsidRDefault="008771AF" w:rsidP="0017762B">
      <w:pPr>
        <w:pStyle w:val="Titre3"/>
      </w:pPr>
      <w:r w:rsidRPr="008771AF">
        <w:t>O</w:t>
      </w:r>
    </w:p>
    <w:p w14:paraId="3F8BC665" w14:textId="77777777" w:rsidR="008771AF" w:rsidRPr="008771AF" w:rsidRDefault="008771AF" w:rsidP="008771AF">
      <w:proofErr w:type="spellStart"/>
      <w:proofErr w:type="gramStart"/>
      <w:r w:rsidRPr="008771AF">
        <w:rPr>
          <w:b/>
          <w:bCs/>
        </w:rPr>
        <w:t>offboarding</w:t>
      </w:r>
      <w:proofErr w:type="spellEnd"/>
      <w:proofErr w:type="gramEnd"/>
      <w:r w:rsidRPr="008771AF">
        <w:t xml:space="preserve"> : Procédure d'intégration/départ collaborateur</w:t>
      </w:r>
    </w:p>
    <w:p w14:paraId="7046E3C9" w14:textId="77777777" w:rsidR="008771AF" w:rsidRPr="008771AF" w:rsidRDefault="008771AF" w:rsidP="008771AF">
      <w:proofErr w:type="spellStart"/>
      <w:proofErr w:type="gramStart"/>
      <w:r w:rsidRPr="008771AF">
        <w:rPr>
          <w:b/>
          <w:bCs/>
        </w:rPr>
        <w:t>onboarding</w:t>
      </w:r>
      <w:proofErr w:type="spellEnd"/>
      <w:proofErr w:type="gramEnd"/>
      <w:r w:rsidRPr="008771AF">
        <w:t xml:space="preserve"> : Procédure d'intégration/départ collaborateur</w:t>
      </w:r>
    </w:p>
    <w:p w14:paraId="6A9D80B7" w14:textId="77777777" w:rsidR="008771AF" w:rsidRPr="008771AF" w:rsidRDefault="008771AF" w:rsidP="008771AF">
      <w:proofErr w:type="gramStart"/>
      <w:r w:rsidRPr="008771AF">
        <w:rPr>
          <w:b/>
          <w:bCs/>
        </w:rPr>
        <w:t>organisation</w:t>
      </w:r>
      <w:proofErr w:type="gramEnd"/>
      <w:r w:rsidRPr="008771AF">
        <w:t xml:space="preserve"> : Modèle d'organigramme et rôles</w:t>
      </w:r>
    </w:p>
    <w:p w14:paraId="375FDF7F" w14:textId="77777777" w:rsidR="008771AF" w:rsidRPr="008771AF" w:rsidRDefault="008771AF" w:rsidP="008771AF">
      <w:proofErr w:type="gramStart"/>
      <w:r w:rsidRPr="008771AF">
        <w:rPr>
          <w:b/>
          <w:bCs/>
        </w:rPr>
        <w:t>organigramme</w:t>
      </w:r>
      <w:proofErr w:type="gramEnd"/>
      <w:r w:rsidRPr="008771AF">
        <w:t xml:space="preserve"> : Modèle d'organigramme et rôles</w:t>
      </w:r>
    </w:p>
    <w:p w14:paraId="740DDE01" w14:textId="77777777" w:rsidR="008771AF" w:rsidRPr="008771AF" w:rsidRDefault="008771AF" w:rsidP="008771AF">
      <w:r w:rsidRPr="008771AF">
        <w:rPr>
          <w:b/>
          <w:bCs/>
        </w:rPr>
        <w:t>OS</w:t>
      </w:r>
      <w:r w:rsidRPr="008771AF">
        <w:t xml:space="preserve"> : Procédure d'installation standard d'un poste, Référentiel des serveurs et VM</w:t>
      </w:r>
    </w:p>
    <w:p w14:paraId="530AC885" w14:textId="77777777" w:rsidR="008771AF" w:rsidRPr="008771AF" w:rsidRDefault="008771AF" w:rsidP="008771AF">
      <w:proofErr w:type="gramStart"/>
      <w:r w:rsidRPr="008771AF">
        <w:rPr>
          <w:b/>
          <w:bCs/>
        </w:rPr>
        <w:t>outil</w:t>
      </w:r>
      <w:proofErr w:type="gramEnd"/>
      <w:r w:rsidRPr="008771AF">
        <w:t xml:space="preserve"> : Catalogue des applications et outils internes, Politique d'administration des outils collaboratifs, Procédure d'intégration ou retrait d'un outil</w:t>
      </w:r>
    </w:p>
    <w:p w14:paraId="5FBB6F68" w14:textId="77777777" w:rsidR="008771AF" w:rsidRPr="008771AF" w:rsidRDefault="008771AF" w:rsidP="0017762B">
      <w:pPr>
        <w:pStyle w:val="Titre3"/>
      </w:pPr>
      <w:r w:rsidRPr="008771AF">
        <w:t>P</w:t>
      </w:r>
    </w:p>
    <w:p w14:paraId="34ADC17F" w14:textId="77777777" w:rsidR="008771AF" w:rsidRPr="008771AF" w:rsidRDefault="008771AF" w:rsidP="008771AF">
      <w:proofErr w:type="gramStart"/>
      <w:r w:rsidRPr="008771AF">
        <w:rPr>
          <w:b/>
          <w:bCs/>
        </w:rPr>
        <w:t>parc</w:t>
      </w:r>
      <w:proofErr w:type="gramEnd"/>
      <w:r w:rsidRPr="008771AF">
        <w:t xml:space="preserve"> : Politique de gestion du parc informatique</w:t>
      </w:r>
    </w:p>
    <w:p w14:paraId="08E50161" w14:textId="77777777" w:rsidR="008771AF" w:rsidRPr="008771AF" w:rsidRDefault="008771AF" w:rsidP="008771AF">
      <w:proofErr w:type="spellStart"/>
      <w:r w:rsidRPr="008771AF">
        <w:rPr>
          <w:b/>
          <w:bCs/>
        </w:rPr>
        <w:t>Passbolt</w:t>
      </w:r>
      <w:proofErr w:type="spellEnd"/>
      <w:r w:rsidRPr="008771AF">
        <w:t xml:space="preserve"> : Référentiel des comptes et rôles</w:t>
      </w:r>
    </w:p>
    <w:p w14:paraId="54728A5A" w14:textId="77777777" w:rsidR="008771AF" w:rsidRPr="008771AF" w:rsidRDefault="008771AF" w:rsidP="008771AF">
      <w:proofErr w:type="gramStart"/>
      <w:r w:rsidRPr="008771AF">
        <w:rPr>
          <w:b/>
          <w:bCs/>
        </w:rPr>
        <w:t>patch</w:t>
      </w:r>
      <w:proofErr w:type="gramEnd"/>
      <w:r w:rsidRPr="008771AF">
        <w:t xml:space="preserve"> : Processus de gestion des vulnérabilités et correctifs, Procédure de mise à jour système, Politique de gestion des vulnérabilités</w:t>
      </w:r>
    </w:p>
    <w:p w14:paraId="49328DAA" w14:textId="77777777" w:rsidR="008771AF" w:rsidRPr="008771AF" w:rsidRDefault="008771AF" w:rsidP="008771AF">
      <w:r w:rsidRPr="008771AF">
        <w:rPr>
          <w:b/>
          <w:bCs/>
        </w:rPr>
        <w:t>PCA</w:t>
      </w:r>
      <w:r w:rsidRPr="008771AF">
        <w:t xml:space="preserve"> : Politique de continuité et reprise après sinistre (PCA/PRA), Procédure de basculement de service</w:t>
      </w:r>
    </w:p>
    <w:p w14:paraId="33718CF9" w14:textId="77777777" w:rsidR="008771AF" w:rsidRPr="008771AF" w:rsidRDefault="008771AF" w:rsidP="008771AF">
      <w:proofErr w:type="gramStart"/>
      <w:r w:rsidRPr="008771AF">
        <w:rPr>
          <w:b/>
          <w:bCs/>
        </w:rPr>
        <w:t>pilotage</w:t>
      </w:r>
      <w:proofErr w:type="gramEnd"/>
      <w:r w:rsidRPr="008771AF">
        <w:t xml:space="preserve"> : Politique générale de gestion des services internes</w:t>
      </w:r>
    </w:p>
    <w:p w14:paraId="2639FA9C" w14:textId="77777777" w:rsidR="008771AF" w:rsidRPr="008771AF" w:rsidRDefault="008771AF" w:rsidP="008771AF">
      <w:proofErr w:type="gramStart"/>
      <w:r w:rsidRPr="008771AF">
        <w:rPr>
          <w:b/>
          <w:bCs/>
        </w:rPr>
        <w:t>plan</w:t>
      </w:r>
      <w:proofErr w:type="gramEnd"/>
      <w:r w:rsidRPr="008771AF">
        <w:t xml:space="preserve"> : Plan de maintenance préventive, Référentiel de sensibilisation (Plan annuel)</w:t>
      </w:r>
    </w:p>
    <w:p w14:paraId="194FF775" w14:textId="77777777" w:rsidR="008771AF" w:rsidRPr="008771AF" w:rsidRDefault="008771AF" w:rsidP="008771AF">
      <w:proofErr w:type="gramStart"/>
      <w:r w:rsidRPr="008771AF">
        <w:rPr>
          <w:b/>
          <w:bCs/>
        </w:rPr>
        <w:t>planification</w:t>
      </w:r>
      <w:proofErr w:type="gramEnd"/>
      <w:r w:rsidRPr="008771AF">
        <w:t xml:space="preserve"> : Planning des maintenances et mises à jour, Plan de maintenance préventive</w:t>
      </w:r>
    </w:p>
    <w:p w14:paraId="2BD5139B" w14:textId="77777777" w:rsidR="008771AF" w:rsidRPr="008771AF" w:rsidRDefault="008771AF" w:rsidP="008771AF">
      <w:proofErr w:type="gramStart"/>
      <w:r w:rsidRPr="008771AF">
        <w:rPr>
          <w:b/>
          <w:bCs/>
        </w:rPr>
        <w:t>planning</w:t>
      </w:r>
      <w:proofErr w:type="gramEnd"/>
      <w:r w:rsidRPr="008771AF">
        <w:t xml:space="preserve"> : Planning des maintenances et mises à jour</w:t>
      </w:r>
    </w:p>
    <w:p w14:paraId="285DDB74" w14:textId="77777777" w:rsidR="008771AF" w:rsidRPr="008771AF" w:rsidRDefault="008771AF" w:rsidP="008771AF">
      <w:proofErr w:type="gramStart"/>
      <w:r w:rsidRPr="008771AF">
        <w:rPr>
          <w:b/>
          <w:bCs/>
        </w:rPr>
        <w:t>plateforme</w:t>
      </w:r>
      <w:proofErr w:type="gramEnd"/>
      <w:r w:rsidRPr="008771AF">
        <w:t xml:space="preserve"> : Politique d'usage des plateformes internes</w:t>
      </w:r>
    </w:p>
    <w:p w14:paraId="33B8C92F" w14:textId="77777777" w:rsidR="008771AF" w:rsidRPr="008771AF" w:rsidRDefault="008771AF" w:rsidP="008771AF">
      <w:proofErr w:type="gramStart"/>
      <w:r w:rsidRPr="008771AF">
        <w:rPr>
          <w:b/>
          <w:bCs/>
        </w:rPr>
        <w:t>politique</w:t>
      </w:r>
      <w:proofErr w:type="gramEnd"/>
      <w:r w:rsidRPr="008771AF">
        <w:t xml:space="preserve"> : Toutes les politiques de la cartographie</w:t>
      </w:r>
    </w:p>
    <w:p w14:paraId="530AD3F5" w14:textId="77777777" w:rsidR="008771AF" w:rsidRPr="008771AF" w:rsidRDefault="008771AF" w:rsidP="008771AF">
      <w:proofErr w:type="gramStart"/>
      <w:r w:rsidRPr="008771AF">
        <w:rPr>
          <w:b/>
          <w:bCs/>
        </w:rPr>
        <w:t>poste</w:t>
      </w:r>
      <w:proofErr w:type="gramEnd"/>
      <w:r w:rsidRPr="008771AF">
        <w:t xml:space="preserve"> : Procédure d'installation standard d'un poste</w:t>
      </w:r>
    </w:p>
    <w:p w14:paraId="61724D92" w14:textId="77777777" w:rsidR="008771AF" w:rsidRPr="008771AF" w:rsidRDefault="008771AF" w:rsidP="008771AF">
      <w:r w:rsidRPr="008771AF">
        <w:rPr>
          <w:b/>
          <w:bCs/>
        </w:rPr>
        <w:t>PRA</w:t>
      </w:r>
      <w:r w:rsidRPr="008771AF">
        <w:t xml:space="preserve"> : Politique de continuité et reprise après sinistre (PCA/PRA), Procédure de basculement de service</w:t>
      </w:r>
    </w:p>
    <w:p w14:paraId="7916C5A2" w14:textId="77777777" w:rsidR="008771AF" w:rsidRPr="008771AF" w:rsidRDefault="008771AF" w:rsidP="008771AF">
      <w:proofErr w:type="gramStart"/>
      <w:r w:rsidRPr="008771AF">
        <w:rPr>
          <w:b/>
          <w:bCs/>
        </w:rPr>
        <w:t>préventive</w:t>
      </w:r>
      <w:proofErr w:type="gramEnd"/>
      <w:r w:rsidRPr="008771AF">
        <w:t xml:space="preserve"> : Plan de maintenance préventive</w:t>
      </w:r>
    </w:p>
    <w:p w14:paraId="79A8D1C2" w14:textId="77777777" w:rsidR="008771AF" w:rsidRPr="008771AF" w:rsidRDefault="008771AF" w:rsidP="008771AF">
      <w:proofErr w:type="gramStart"/>
      <w:r w:rsidRPr="008771AF">
        <w:rPr>
          <w:b/>
          <w:bCs/>
        </w:rPr>
        <w:t>principes</w:t>
      </w:r>
      <w:proofErr w:type="gramEnd"/>
      <w:r w:rsidRPr="008771AF">
        <w:t xml:space="preserve"> : Charte de gouvernance IT interne</w:t>
      </w:r>
    </w:p>
    <w:p w14:paraId="5C83EDB2" w14:textId="77777777" w:rsidR="008771AF" w:rsidRPr="008771AF" w:rsidRDefault="008771AF" w:rsidP="008771AF">
      <w:proofErr w:type="gramStart"/>
      <w:r w:rsidRPr="008771AF">
        <w:rPr>
          <w:b/>
          <w:bCs/>
        </w:rPr>
        <w:t>priorisation</w:t>
      </w:r>
      <w:proofErr w:type="gramEnd"/>
      <w:r w:rsidRPr="008771AF">
        <w:t xml:space="preserve"> : Processus de gestion des incidents utilisateur</w:t>
      </w:r>
    </w:p>
    <w:p w14:paraId="4C42A6FF" w14:textId="77777777" w:rsidR="008771AF" w:rsidRPr="008771AF" w:rsidRDefault="008771AF" w:rsidP="008771AF">
      <w:proofErr w:type="gramStart"/>
      <w:r w:rsidRPr="008771AF">
        <w:rPr>
          <w:b/>
          <w:bCs/>
        </w:rPr>
        <w:t>privilège</w:t>
      </w:r>
      <w:proofErr w:type="gramEnd"/>
      <w:r w:rsidRPr="008771AF">
        <w:t xml:space="preserve"> : Référentiel des comptes et rôles</w:t>
      </w:r>
    </w:p>
    <w:p w14:paraId="340D5C9B" w14:textId="77777777" w:rsidR="008771AF" w:rsidRPr="008771AF" w:rsidRDefault="008771AF" w:rsidP="008771AF">
      <w:proofErr w:type="gramStart"/>
      <w:r w:rsidRPr="008771AF">
        <w:rPr>
          <w:b/>
          <w:bCs/>
        </w:rPr>
        <w:t>proactif</w:t>
      </w:r>
      <w:proofErr w:type="gramEnd"/>
      <w:r w:rsidRPr="008771AF">
        <w:t xml:space="preserve"> : Politique de supervision et d'alerte</w:t>
      </w:r>
    </w:p>
    <w:p w14:paraId="7FA66339" w14:textId="77777777" w:rsidR="008771AF" w:rsidRPr="008771AF" w:rsidRDefault="008771AF" w:rsidP="008771AF">
      <w:proofErr w:type="gramStart"/>
      <w:r w:rsidRPr="008771AF">
        <w:rPr>
          <w:b/>
          <w:bCs/>
        </w:rPr>
        <w:t>procédure</w:t>
      </w:r>
      <w:proofErr w:type="gramEnd"/>
      <w:r w:rsidRPr="008771AF">
        <w:t xml:space="preserve"> : Toutes les procédures de la cartographie</w:t>
      </w:r>
    </w:p>
    <w:p w14:paraId="2D397566" w14:textId="77777777" w:rsidR="008771AF" w:rsidRPr="008771AF" w:rsidRDefault="008771AF" w:rsidP="008771AF">
      <w:proofErr w:type="gramStart"/>
      <w:r w:rsidRPr="008771AF">
        <w:rPr>
          <w:b/>
          <w:bCs/>
        </w:rPr>
        <w:t>processus</w:t>
      </w:r>
      <w:proofErr w:type="gramEnd"/>
      <w:r w:rsidRPr="008771AF">
        <w:t xml:space="preserve"> : Tous les processus de la cartographie</w:t>
      </w:r>
    </w:p>
    <w:p w14:paraId="10598EEB" w14:textId="77777777" w:rsidR="008771AF" w:rsidRPr="008771AF" w:rsidRDefault="008771AF" w:rsidP="008771AF">
      <w:proofErr w:type="gramStart"/>
      <w:r w:rsidRPr="008771AF">
        <w:rPr>
          <w:b/>
          <w:bCs/>
        </w:rPr>
        <w:lastRenderedPageBreak/>
        <w:t>production</w:t>
      </w:r>
      <w:proofErr w:type="gramEnd"/>
      <w:r w:rsidRPr="008771AF">
        <w:t xml:space="preserve"> : Procédure de mise à jour d'une application, Politique de disponibilité et continuité</w:t>
      </w:r>
    </w:p>
    <w:p w14:paraId="56CC7E13" w14:textId="77777777" w:rsidR="008771AF" w:rsidRPr="008771AF" w:rsidRDefault="008771AF" w:rsidP="008771AF">
      <w:proofErr w:type="gramStart"/>
      <w:r w:rsidRPr="008771AF">
        <w:rPr>
          <w:b/>
          <w:bCs/>
        </w:rPr>
        <w:t>projet</w:t>
      </w:r>
      <w:proofErr w:type="gramEnd"/>
      <w:r w:rsidRPr="008771AF">
        <w:t xml:space="preserve"> : Procédure d'intégration ou retrait d'un outil</w:t>
      </w:r>
    </w:p>
    <w:p w14:paraId="7E0D7B49" w14:textId="77777777" w:rsidR="008771AF" w:rsidRPr="008771AF" w:rsidRDefault="008771AF" w:rsidP="008771AF">
      <w:proofErr w:type="gramStart"/>
      <w:r w:rsidRPr="008771AF">
        <w:rPr>
          <w:b/>
          <w:bCs/>
        </w:rPr>
        <w:t>protection</w:t>
      </w:r>
      <w:proofErr w:type="gramEnd"/>
      <w:r w:rsidRPr="008771AF">
        <w:t xml:space="preserve"> : Politique de classification et protection des données, Procédure de sauvegarde et chiffrement des données sensibles, Politique de sécurité du SI</w:t>
      </w:r>
    </w:p>
    <w:p w14:paraId="663F9E4C" w14:textId="77777777" w:rsidR="008771AF" w:rsidRPr="008771AF" w:rsidRDefault="008771AF" w:rsidP="008771AF">
      <w:proofErr w:type="gramStart"/>
      <w:r w:rsidRPr="008771AF">
        <w:rPr>
          <w:b/>
          <w:bCs/>
        </w:rPr>
        <w:t>provisionnement</w:t>
      </w:r>
      <w:proofErr w:type="gramEnd"/>
      <w:r w:rsidRPr="008771AF">
        <w:t xml:space="preserve"> : Procédure d'ajout/retrait de VM/serveur, Processus de gestion des accès, Procédure de création d'utilisateur</w:t>
      </w:r>
    </w:p>
    <w:p w14:paraId="31A8B056" w14:textId="77777777" w:rsidR="008771AF" w:rsidRPr="008771AF" w:rsidRDefault="008771AF" w:rsidP="008771AF">
      <w:r w:rsidRPr="008771AF">
        <w:rPr>
          <w:b/>
          <w:bCs/>
        </w:rPr>
        <w:t>PSSI</w:t>
      </w:r>
      <w:r w:rsidRPr="008771AF">
        <w:t xml:space="preserve"> : Politique de sécurité du SI</w:t>
      </w:r>
    </w:p>
    <w:p w14:paraId="2F81AE35" w14:textId="77777777" w:rsidR="008771AF" w:rsidRPr="008771AF" w:rsidRDefault="008771AF" w:rsidP="0017762B">
      <w:pPr>
        <w:pStyle w:val="Titre3"/>
      </w:pPr>
      <w:r w:rsidRPr="008771AF">
        <w:t>Q</w:t>
      </w:r>
    </w:p>
    <w:p w14:paraId="1D04EE5D" w14:textId="77777777" w:rsidR="008771AF" w:rsidRPr="008771AF" w:rsidRDefault="008771AF" w:rsidP="008771AF">
      <w:proofErr w:type="gramStart"/>
      <w:r w:rsidRPr="008771AF">
        <w:rPr>
          <w:b/>
          <w:bCs/>
        </w:rPr>
        <w:t>qualité</w:t>
      </w:r>
      <w:proofErr w:type="gramEnd"/>
      <w:r w:rsidRPr="008771AF">
        <w:t xml:space="preserve"> : Politique générale de gestion des services internes, Gestion documentaire</w:t>
      </w:r>
    </w:p>
    <w:p w14:paraId="613927B8" w14:textId="77777777" w:rsidR="008771AF" w:rsidRPr="008771AF" w:rsidRDefault="008771AF" w:rsidP="0017762B">
      <w:pPr>
        <w:pStyle w:val="Titre3"/>
      </w:pPr>
      <w:r w:rsidRPr="008771AF">
        <w:t>R</w:t>
      </w:r>
    </w:p>
    <w:p w14:paraId="68B5B80D" w14:textId="77777777" w:rsidR="008771AF" w:rsidRPr="008771AF" w:rsidRDefault="008771AF" w:rsidP="008771AF">
      <w:r w:rsidRPr="008771AF">
        <w:rPr>
          <w:b/>
          <w:bCs/>
        </w:rPr>
        <w:t>RACI</w:t>
      </w:r>
      <w:r w:rsidRPr="008771AF">
        <w:t xml:space="preserve"> : Modèle d'organigramme et rôles</w:t>
      </w:r>
    </w:p>
    <w:p w14:paraId="1E62AE61" w14:textId="77777777" w:rsidR="008771AF" w:rsidRPr="008771AF" w:rsidRDefault="008771AF" w:rsidP="008771AF">
      <w:proofErr w:type="gramStart"/>
      <w:r w:rsidRPr="008771AF">
        <w:rPr>
          <w:b/>
          <w:bCs/>
        </w:rPr>
        <w:t>réattribution</w:t>
      </w:r>
      <w:proofErr w:type="gramEnd"/>
      <w:r w:rsidRPr="008771AF">
        <w:t xml:space="preserve"> : Procédure de réattribution/révocation de matériel</w:t>
      </w:r>
    </w:p>
    <w:p w14:paraId="4AC8890B" w14:textId="77777777" w:rsidR="008771AF" w:rsidRPr="008771AF" w:rsidRDefault="008771AF" w:rsidP="008771AF">
      <w:proofErr w:type="spellStart"/>
      <w:proofErr w:type="gramStart"/>
      <w:r w:rsidRPr="008771AF">
        <w:rPr>
          <w:b/>
          <w:bCs/>
        </w:rPr>
        <w:t>recovery</w:t>
      </w:r>
      <w:proofErr w:type="spellEnd"/>
      <w:proofErr w:type="gramEnd"/>
      <w:r w:rsidRPr="008771AF">
        <w:t xml:space="preserve"> : Processus de sauvegarde/restauration, Politique de continuité et reprise après sinistre</w:t>
      </w:r>
    </w:p>
    <w:p w14:paraId="0A3E419E" w14:textId="77777777" w:rsidR="008771AF" w:rsidRPr="008771AF" w:rsidRDefault="008771AF" w:rsidP="008771AF">
      <w:proofErr w:type="gramStart"/>
      <w:r w:rsidRPr="008771AF">
        <w:rPr>
          <w:b/>
          <w:bCs/>
        </w:rPr>
        <w:t>recyclage</w:t>
      </w:r>
      <w:proofErr w:type="gramEnd"/>
      <w:r w:rsidRPr="008771AF">
        <w:t xml:space="preserve"> : Processus de gestion du cycle de vie des actifs matériels</w:t>
      </w:r>
    </w:p>
    <w:p w14:paraId="1167FCFA" w14:textId="77777777" w:rsidR="008771AF" w:rsidRPr="008771AF" w:rsidRDefault="008771AF" w:rsidP="008771AF">
      <w:proofErr w:type="gramStart"/>
      <w:r w:rsidRPr="008771AF">
        <w:rPr>
          <w:b/>
          <w:bCs/>
        </w:rPr>
        <w:t>référentiel</w:t>
      </w:r>
      <w:proofErr w:type="gramEnd"/>
      <w:r w:rsidRPr="008771AF">
        <w:t xml:space="preserve"> : Tous les référentiels de la cartographie</w:t>
      </w:r>
    </w:p>
    <w:p w14:paraId="5D60CD99" w14:textId="77777777" w:rsidR="008771AF" w:rsidRPr="008771AF" w:rsidRDefault="008771AF" w:rsidP="008771AF">
      <w:proofErr w:type="gramStart"/>
      <w:r w:rsidRPr="008771AF">
        <w:rPr>
          <w:b/>
          <w:bCs/>
        </w:rPr>
        <w:t>registre</w:t>
      </w:r>
      <w:proofErr w:type="gramEnd"/>
      <w:r w:rsidRPr="008771AF">
        <w:t xml:space="preserve"> : Registre des traitements de données (APDP), Registre des incidents de sécurité</w:t>
      </w:r>
    </w:p>
    <w:p w14:paraId="65BC4B0F" w14:textId="77777777" w:rsidR="008771AF" w:rsidRPr="008771AF" w:rsidRDefault="008771AF" w:rsidP="008771AF">
      <w:proofErr w:type="gramStart"/>
      <w:r w:rsidRPr="008771AF">
        <w:rPr>
          <w:b/>
          <w:bCs/>
        </w:rPr>
        <w:t>réglementation</w:t>
      </w:r>
      <w:proofErr w:type="gramEnd"/>
      <w:r w:rsidRPr="008771AF">
        <w:t xml:space="preserve"> : Politique de conformité APDP</w:t>
      </w:r>
    </w:p>
    <w:p w14:paraId="03986E8C" w14:textId="77777777" w:rsidR="008771AF" w:rsidRPr="008771AF" w:rsidRDefault="008771AF" w:rsidP="008771AF">
      <w:proofErr w:type="gramStart"/>
      <w:r w:rsidRPr="008771AF">
        <w:rPr>
          <w:b/>
          <w:bCs/>
        </w:rPr>
        <w:t>release</w:t>
      </w:r>
      <w:proofErr w:type="gramEnd"/>
      <w:r w:rsidRPr="008771AF">
        <w:t xml:space="preserve"> : Processus de mise à jour/déploiement applicatif</w:t>
      </w:r>
    </w:p>
    <w:p w14:paraId="09D59A26" w14:textId="77777777" w:rsidR="008771AF" w:rsidRPr="008771AF" w:rsidRDefault="008771AF" w:rsidP="008771AF">
      <w:proofErr w:type="gramStart"/>
      <w:r w:rsidRPr="008771AF">
        <w:rPr>
          <w:b/>
          <w:bCs/>
        </w:rPr>
        <w:t>renouvellement</w:t>
      </w:r>
      <w:proofErr w:type="gramEnd"/>
      <w:r w:rsidRPr="008771AF">
        <w:t xml:space="preserve"> : Politique d'attribution, révocation et renouvellement de matériel</w:t>
      </w:r>
    </w:p>
    <w:p w14:paraId="62875A80" w14:textId="77777777" w:rsidR="008771AF" w:rsidRPr="008771AF" w:rsidRDefault="008771AF" w:rsidP="008771AF">
      <w:proofErr w:type="gramStart"/>
      <w:r w:rsidRPr="008771AF">
        <w:rPr>
          <w:b/>
          <w:bCs/>
        </w:rPr>
        <w:t>réparation</w:t>
      </w:r>
      <w:proofErr w:type="gramEnd"/>
      <w:r w:rsidRPr="008771AF">
        <w:t xml:space="preserve"> : Procédure de maintenance/dépannage</w:t>
      </w:r>
    </w:p>
    <w:p w14:paraId="7DA7D143" w14:textId="77777777" w:rsidR="008771AF" w:rsidRPr="008771AF" w:rsidRDefault="008771AF" w:rsidP="008771AF">
      <w:proofErr w:type="gramStart"/>
      <w:r w:rsidRPr="008771AF">
        <w:rPr>
          <w:b/>
          <w:bCs/>
        </w:rPr>
        <w:t>réponse</w:t>
      </w:r>
      <w:proofErr w:type="gramEnd"/>
      <w:r w:rsidRPr="008771AF">
        <w:t xml:space="preserve"> : Processus de gestion des incidents de sécurité, Procédure de gestion d'incident de sécurité</w:t>
      </w:r>
    </w:p>
    <w:p w14:paraId="2A1405B5" w14:textId="77777777" w:rsidR="008771AF" w:rsidRPr="008771AF" w:rsidRDefault="008771AF" w:rsidP="008771AF">
      <w:proofErr w:type="gramStart"/>
      <w:r w:rsidRPr="008771AF">
        <w:rPr>
          <w:b/>
          <w:bCs/>
        </w:rPr>
        <w:t>reprise</w:t>
      </w:r>
      <w:proofErr w:type="gramEnd"/>
      <w:r w:rsidRPr="008771AF">
        <w:t xml:space="preserve"> : Politique de continuité et reprise après sinistre (PCA/PRA)</w:t>
      </w:r>
    </w:p>
    <w:p w14:paraId="5D2BA8B9" w14:textId="77777777" w:rsidR="008771AF" w:rsidRPr="008771AF" w:rsidRDefault="008771AF" w:rsidP="008771AF">
      <w:proofErr w:type="gramStart"/>
      <w:r w:rsidRPr="008771AF">
        <w:rPr>
          <w:b/>
          <w:bCs/>
        </w:rPr>
        <w:t>résilience</w:t>
      </w:r>
      <w:proofErr w:type="gramEnd"/>
      <w:r w:rsidRPr="008771AF">
        <w:t xml:space="preserve"> : Politique de sauvegarde et restauration, Politique de continuité et reprise après sinistre, Politique de disponibilité</w:t>
      </w:r>
    </w:p>
    <w:p w14:paraId="6EF4B558" w14:textId="77777777" w:rsidR="008771AF" w:rsidRPr="008771AF" w:rsidRDefault="008771AF" w:rsidP="008771AF">
      <w:proofErr w:type="gramStart"/>
      <w:r w:rsidRPr="008771AF">
        <w:rPr>
          <w:b/>
          <w:bCs/>
        </w:rPr>
        <w:t>résolution</w:t>
      </w:r>
      <w:proofErr w:type="gramEnd"/>
      <w:r w:rsidRPr="008771AF">
        <w:t xml:space="preserve"> : Processus de gestion des incidents utilisateur, Procédure de résolution d'incidents applicatifs</w:t>
      </w:r>
    </w:p>
    <w:p w14:paraId="3CDDDFA3" w14:textId="77777777" w:rsidR="008771AF" w:rsidRPr="008771AF" w:rsidRDefault="008771AF" w:rsidP="008771AF">
      <w:proofErr w:type="gramStart"/>
      <w:r w:rsidRPr="008771AF">
        <w:rPr>
          <w:b/>
          <w:bCs/>
        </w:rPr>
        <w:t>restauration</w:t>
      </w:r>
      <w:proofErr w:type="gramEnd"/>
      <w:r w:rsidRPr="008771AF">
        <w:t xml:space="preserve"> : Processus de sauvegarde/restauration, Procédure de sauvegarde manuelle/restauration, Politique de sauvegarde et restauration</w:t>
      </w:r>
    </w:p>
    <w:p w14:paraId="26D954FF" w14:textId="77777777" w:rsidR="008771AF" w:rsidRPr="008771AF" w:rsidRDefault="008771AF" w:rsidP="008771AF">
      <w:proofErr w:type="gramStart"/>
      <w:r w:rsidRPr="008771AF">
        <w:rPr>
          <w:b/>
          <w:bCs/>
        </w:rPr>
        <w:t>retour</w:t>
      </w:r>
      <w:proofErr w:type="gramEnd"/>
      <w:r w:rsidRPr="008771AF">
        <w:t xml:space="preserve"> : Procédure de réattribution/révocation de matériel</w:t>
      </w:r>
    </w:p>
    <w:p w14:paraId="7A9E79DF" w14:textId="77777777" w:rsidR="008771AF" w:rsidRPr="008771AF" w:rsidRDefault="008771AF" w:rsidP="008771AF">
      <w:proofErr w:type="gramStart"/>
      <w:r w:rsidRPr="008771AF">
        <w:rPr>
          <w:b/>
          <w:bCs/>
        </w:rPr>
        <w:t>retrait</w:t>
      </w:r>
      <w:proofErr w:type="gramEnd"/>
      <w:r w:rsidRPr="008771AF">
        <w:t xml:space="preserve"> : Procédure d'ajout/retrait de VM/serveur, Procédure d'intégration ou retrait d'un outil</w:t>
      </w:r>
    </w:p>
    <w:p w14:paraId="2CB66BE8" w14:textId="77777777" w:rsidR="008771AF" w:rsidRPr="008771AF" w:rsidRDefault="008771AF" w:rsidP="008771AF">
      <w:proofErr w:type="gramStart"/>
      <w:r w:rsidRPr="008771AF">
        <w:rPr>
          <w:b/>
          <w:bCs/>
        </w:rPr>
        <w:t>revue</w:t>
      </w:r>
      <w:proofErr w:type="gramEnd"/>
      <w:r w:rsidRPr="008771AF">
        <w:t xml:space="preserve"> : Processus de conformité et revue APDP, Formulaire de revue d'accès, Référentiel des accès par application</w:t>
      </w:r>
    </w:p>
    <w:p w14:paraId="6D565B8D" w14:textId="77777777" w:rsidR="008771AF" w:rsidRPr="008771AF" w:rsidRDefault="008771AF" w:rsidP="008771AF">
      <w:proofErr w:type="gramStart"/>
      <w:r w:rsidRPr="008771AF">
        <w:rPr>
          <w:b/>
          <w:bCs/>
        </w:rPr>
        <w:lastRenderedPageBreak/>
        <w:t>révocation</w:t>
      </w:r>
      <w:proofErr w:type="gramEnd"/>
      <w:r w:rsidRPr="008771AF">
        <w:t xml:space="preserve"> : Politique d'attribution, révocation et renouvellement de matériel, Procédure de réattribution/révocation de matériel, Processus de gestion des accès, Procédure d'intégration/départ collaborateur</w:t>
      </w:r>
    </w:p>
    <w:p w14:paraId="250319E0" w14:textId="77777777" w:rsidR="008771AF" w:rsidRPr="008771AF" w:rsidRDefault="008771AF" w:rsidP="008771AF">
      <w:r w:rsidRPr="008771AF">
        <w:rPr>
          <w:b/>
          <w:bCs/>
        </w:rPr>
        <w:t>RFC</w:t>
      </w:r>
      <w:r w:rsidRPr="008771AF">
        <w:t xml:space="preserve"> : Processus de gestion des changements, Fiche de changement</w:t>
      </w:r>
    </w:p>
    <w:p w14:paraId="03045E5A" w14:textId="77777777" w:rsidR="008771AF" w:rsidRPr="008771AF" w:rsidRDefault="008771AF" w:rsidP="008771AF">
      <w:r w:rsidRPr="008771AF">
        <w:rPr>
          <w:b/>
          <w:bCs/>
        </w:rPr>
        <w:t>RGPD</w:t>
      </w:r>
      <w:r w:rsidRPr="008771AF">
        <w:t xml:space="preserve"> : Politique de conformité APDP, Processus de conformité et revue APDP, Registre des traitements de données, Procédure de déclaration d'incident à l'APDP</w:t>
      </w:r>
    </w:p>
    <w:p w14:paraId="59A44A1B" w14:textId="77777777" w:rsidR="008771AF" w:rsidRPr="008771AF" w:rsidRDefault="008771AF" w:rsidP="008771AF">
      <w:r w:rsidRPr="008771AF">
        <w:rPr>
          <w:b/>
          <w:bCs/>
        </w:rPr>
        <w:t>RH</w:t>
      </w:r>
      <w:r w:rsidRPr="008771AF">
        <w:t xml:space="preserve"> : Procédure d'intégration/départ collaborateur</w:t>
      </w:r>
    </w:p>
    <w:p w14:paraId="0EBBDC7C" w14:textId="77777777" w:rsidR="008771AF" w:rsidRPr="008771AF" w:rsidRDefault="008771AF" w:rsidP="008771AF">
      <w:proofErr w:type="gramStart"/>
      <w:r w:rsidRPr="008771AF">
        <w:rPr>
          <w:b/>
          <w:bCs/>
        </w:rPr>
        <w:t>risque</w:t>
      </w:r>
      <w:proofErr w:type="gramEnd"/>
      <w:r w:rsidRPr="008771AF">
        <w:t xml:space="preserve"> : Politique de gestion des changements</w:t>
      </w:r>
    </w:p>
    <w:p w14:paraId="58063007" w14:textId="77777777" w:rsidR="008771AF" w:rsidRPr="008771AF" w:rsidRDefault="008771AF" w:rsidP="008771AF">
      <w:proofErr w:type="gramStart"/>
      <w:r w:rsidRPr="008771AF">
        <w:rPr>
          <w:b/>
          <w:bCs/>
        </w:rPr>
        <w:t>rôles</w:t>
      </w:r>
      <w:proofErr w:type="gramEnd"/>
      <w:r w:rsidRPr="008771AF">
        <w:t xml:space="preserve"> : Modèle d'organigramme et rôles, Référentiel des comptes et rôles</w:t>
      </w:r>
    </w:p>
    <w:p w14:paraId="006D521E" w14:textId="77777777" w:rsidR="008771AF" w:rsidRPr="008771AF" w:rsidRDefault="008771AF" w:rsidP="008771AF">
      <w:proofErr w:type="gramStart"/>
      <w:r w:rsidRPr="008771AF">
        <w:rPr>
          <w:b/>
          <w:bCs/>
        </w:rPr>
        <w:t>rollback</w:t>
      </w:r>
      <w:proofErr w:type="gramEnd"/>
      <w:r w:rsidRPr="008771AF">
        <w:t xml:space="preserve"> : Processus de mise à jour/déploiement applicatif</w:t>
      </w:r>
    </w:p>
    <w:p w14:paraId="7CF3E6A4" w14:textId="77777777" w:rsidR="008771AF" w:rsidRPr="008771AF" w:rsidRDefault="008771AF" w:rsidP="008771AF">
      <w:r w:rsidRPr="008771AF">
        <w:rPr>
          <w:b/>
          <w:bCs/>
        </w:rPr>
        <w:t>RPO</w:t>
      </w:r>
      <w:r w:rsidRPr="008771AF">
        <w:t xml:space="preserve"> : Processus de sauvegarde/restauration, Politique de sauvegarde et restauration</w:t>
      </w:r>
    </w:p>
    <w:p w14:paraId="33E4260E" w14:textId="77777777" w:rsidR="008771AF" w:rsidRPr="008771AF" w:rsidRDefault="008771AF" w:rsidP="008771AF">
      <w:r w:rsidRPr="008771AF">
        <w:rPr>
          <w:b/>
          <w:bCs/>
        </w:rPr>
        <w:t>RSSI</w:t>
      </w:r>
      <w:r w:rsidRPr="008771AF">
        <w:t xml:space="preserve"> : Politique de sécurité du SI, Processus de gestion des incidents de sécurité, Politique de gestion des vulnérabilités</w:t>
      </w:r>
    </w:p>
    <w:p w14:paraId="5294AB7F" w14:textId="77777777" w:rsidR="008771AF" w:rsidRPr="008771AF" w:rsidRDefault="008771AF" w:rsidP="008771AF">
      <w:r w:rsidRPr="008771AF">
        <w:rPr>
          <w:b/>
          <w:bCs/>
        </w:rPr>
        <w:t>RTO</w:t>
      </w:r>
      <w:r w:rsidRPr="008771AF">
        <w:t xml:space="preserve"> : Processus de sauvegarde/restauration, Politique de sauvegarde et restauration</w:t>
      </w:r>
    </w:p>
    <w:p w14:paraId="2C83FAC2" w14:textId="77777777" w:rsidR="008771AF" w:rsidRPr="008771AF" w:rsidRDefault="008771AF" w:rsidP="0017762B">
      <w:pPr>
        <w:pStyle w:val="Titre3"/>
      </w:pPr>
      <w:r w:rsidRPr="008771AF">
        <w:t>S</w:t>
      </w:r>
    </w:p>
    <w:p w14:paraId="5E37B33A" w14:textId="77777777" w:rsidR="008771AF" w:rsidRPr="008771AF" w:rsidRDefault="008771AF" w:rsidP="008771AF">
      <w:proofErr w:type="gramStart"/>
      <w:r w:rsidRPr="008771AF">
        <w:rPr>
          <w:b/>
          <w:bCs/>
        </w:rPr>
        <w:t>sauvegarde</w:t>
      </w:r>
      <w:proofErr w:type="gramEnd"/>
      <w:r w:rsidRPr="008771AF">
        <w:t xml:space="preserve"> : Processus de sauvegarde/restauration, Procédure de sauvegarde manuelle/restauration, Référentiel des sauvegardes, Politique de sauvegarde et restauration, Procédure de sauvegarde des configurations applicatives, Procédure de sauvegarde et chiffrement des données sensibles</w:t>
      </w:r>
    </w:p>
    <w:p w14:paraId="19E38E3E" w14:textId="77777777" w:rsidR="008771AF" w:rsidRPr="008771AF" w:rsidRDefault="008771AF" w:rsidP="008771AF">
      <w:proofErr w:type="gramStart"/>
      <w:r w:rsidRPr="008771AF">
        <w:rPr>
          <w:b/>
          <w:bCs/>
        </w:rPr>
        <w:t>sécurité</w:t>
      </w:r>
      <w:proofErr w:type="gramEnd"/>
      <w:r w:rsidRPr="008771AF">
        <w:t xml:space="preserve"> : Politique de sécurité du SI (PSSI), Processus de gestion des incidents de sécurité, Procédure de gestion d'incident de sécurité, Registre des incidents de sécurité, Référentiel de sensibilisation, Politique de gestion des vulnérabilités</w:t>
      </w:r>
    </w:p>
    <w:p w14:paraId="49D48FA7" w14:textId="77777777" w:rsidR="008771AF" w:rsidRPr="008771AF" w:rsidRDefault="008771AF" w:rsidP="008771AF">
      <w:proofErr w:type="gramStart"/>
      <w:r w:rsidRPr="008771AF">
        <w:rPr>
          <w:b/>
          <w:bCs/>
        </w:rPr>
        <w:t>sensibilisation</w:t>
      </w:r>
      <w:proofErr w:type="gramEnd"/>
      <w:r w:rsidRPr="008771AF">
        <w:t xml:space="preserve"> : Référentiel de sensibilisation (Plan annuel)</w:t>
      </w:r>
    </w:p>
    <w:p w14:paraId="7A97DD2B" w14:textId="77777777" w:rsidR="008771AF" w:rsidRPr="008771AF" w:rsidRDefault="008771AF" w:rsidP="008771AF">
      <w:proofErr w:type="gramStart"/>
      <w:r w:rsidRPr="008771AF">
        <w:rPr>
          <w:b/>
          <w:bCs/>
        </w:rPr>
        <w:t>serveur</w:t>
      </w:r>
      <w:proofErr w:type="gramEnd"/>
      <w:r w:rsidRPr="008771AF">
        <w:t xml:space="preserve"> : Procédure d'ajout/retrait de VM/serveur, Référentiel des serveurs et machines virtuelles, Procédure de mise à jour système</w:t>
      </w:r>
    </w:p>
    <w:p w14:paraId="2F0CC337" w14:textId="77777777" w:rsidR="008771AF" w:rsidRPr="008771AF" w:rsidRDefault="008771AF" w:rsidP="008771AF">
      <w:proofErr w:type="gramStart"/>
      <w:r w:rsidRPr="008771AF">
        <w:rPr>
          <w:b/>
          <w:bCs/>
        </w:rPr>
        <w:t>service</w:t>
      </w:r>
      <w:proofErr w:type="gramEnd"/>
      <w:r w:rsidRPr="008771AF">
        <w:t xml:space="preserve"> : Catalogue des services internes, Politique générale de gestion des services internes, Procédure de basculement de service, Procédure de déploiement d'un nouveau service, Politique de disponibilité et continuité de service</w:t>
      </w:r>
    </w:p>
    <w:p w14:paraId="17A9F3EB" w14:textId="77777777" w:rsidR="008771AF" w:rsidRPr="008771AF" w:rsidRDefault="008771AF" w:rsidP="008771AF">
      <w:r w:rsidRPr="008771AF">
        <w:rPr>
          <w:b/>
          <w:bCs/>
        </w:rPr>
        <w:t>SI</w:t>
      </w:r>
      <w:r w:rsidRPr="008771AF">
        <w:t xml:space="preserve"> : Politique de sécurité du SI (PSSI)</w:t>
      </w:r>
    </w:p>
    <w:p w14:paraId="6DFF372A" w14:textId="77777777" w:rsidR="008771AF" w:rsidRPr="008771AF" w:rsidRDefault="008771AF" w:rsidP="008771AF">
      <w:proofErr w:type="gramStart"/>
      <w:r w:rsidRPr="008771AF">
        <w:rPr>
          <w:b/>
          <w:bCs/>
        </w:rPr>
        <w:t>sinistre</w:t>
      </w:r>
      <w:proofErr w:type="gramEnd"/>
      <w:r w:rsidRPr="008771AF">
        <w:t xml:space="preserve"> : Politique de continuité et reprise après sinistre (PCA/PRA), Procédure de basculement de service</w:t>
      </w:r>
    </w:p>
    <w:p w14:paraId="72F43A52" w14:textId="77777777" w:rsidR="008771AF" w:rsidRPr="008771AF" w:rsidRDefault="008771AF" w:rsidP="008771AF">
      <w:r w:rsidRPr="008771AF">
        <w:rPr>
          <w:b/>
          <w:bCs/>
        </w:rPr>
        <w:t>SLA</w:t>
      </w:r>
      <w:r w:rsidRPr="008771AF">
        <w:t xml:space="preserve"> : Catalogue des services internes, Politique générale de gestion des services internes, Processus de gestion des incidents utilisateur, Référentiel des sauvegardes, Politique de disponibilité</w:t>
      </w:r>
    </w:p>
    <w:p w14:paraId="1E6E4391" w14:textId="77777777" w:rsidR="008771AF" w:rsidRPr="008771AF" w:rsidRDefault="008771AF" w:rsidP="008771AF">
      <w:proofErr w:type="gramStart"/>
      <w:r w:rsidRPr="008771AF">
        <w:rPr>
          <w:b/>
          <w:bCs/>
        </w:rPr>
        <w:t>standard</w:t>
      </w:r>
      <w:proofErr w:type="gramEnd"/>
      <w:r w:rsidRPr="008771AF">
        <w:t xml:space="preserve"> : Procédure d'installation standard d'un poste, Politique d'hébergement cloud, Nomenclature des équipements</w:t>
      </w:r>
    </w:p>
    <w:p w14:paraId="0722DB2F" w14:textId="77777777" w:rsidR="008771AF" w:rsidRPr="008771AF" w:rsidRDefault="008771AF" w:rsidP="008771AF">
      <w:proofErr w:type="gramStart"/>
      <w:r w:rsidRPr="008771AF">
        <w:rPr>
          <w:b/>
          <w:bCs/>
        </w:rPr>
        <w:t>stratégie</w:t>
      </w:r>
      <w:proofErr w:type="gramEnd"/>
      <w:r w:rsidRPr="008771AF">
        <w:t xml:space="preserve"> : Charte de gouvernance IT interne, Politique de continuité et reprise après sinistre</w:t>
      </w:r>
    </w:p>
    <w:p w14:paraId="5F3F54D1" w14:textId="77777777" w:rsidR="008771AF" w:rsidRPr="008771AF" w:rsidRDefault="008771AF" w:rsidP="008771AF">
      <w:proofErr w:type="gramStart"/>
      <w:r w:rsidRPr="008771AF">
        <w:rPr>
          <w:b/>
          <w:bCs/>
        </w:rPr>
        <w:lastRenderedPageBreak/>
        <w:t>structure</w:t>
      </w:r>
      <w:proofErr w:type="gramEnd"/>
      <w:r w:rsidRPr="008771AF">
        <w:t xml:space="preserve"> : Modèle d'organigramme et rôles</w:t>
      </w:r>
    </w:p>
    <w:p w14:paraId="1BA5BF5A" w14:textId="77777777" w:rsidR="008771AF" w:rsidRPr="008771AF" w:rsidRDefault="008771AF" w:rsidP="008771AF">
      <w:proofErr w:type="gramStart"/>
      <w:r w:rsidRPr="008771AF">
        <w:rPr>
          <w:b/>
          <w:bCs/>
        </w:rPr>
        <w:t>suivi</w:t>
      </w:r>
      <w:proofErr w:type="gramEnd"/>
      <w:r w:rsidRPr="008771AF">
        <w:t xml:space="preserve"> : Fiches de suivi d'attribution, Registre des incidents de sécurité</w:t>
      </w:r>
    </w:p>
    <w:p w14:paraId="40AAA8FA" w14:textId="77777777" w:rsidR="008771AF" w:rsidRPr="008771AF" w:rsidRDefault="008771AF" w:rsidP="008771AF">
      <w:proofErr w:type="gramStart"/>
      <w:r w:rsidRPr="008771AF">
        <w:rPr>
          <w:b/>
          <w:bCs/>
        </w:rPr>
        <w:t>supervision</w:t>
      </w:r>
      <w:proofErr w:type="gramEnd"/>
      <w:r w:rsidRPr="008771AF">
        <w:t xml:space="preserve"> : Politique de supervision et d'alerte, Processus de surveillance et d'incident d'infrastructure, Procédure de gestion des alertes Zabbix</w:t>
      </w:r>
    </w:p>
    <w:p w14:paraId="6E214B05" w14:textId="77777777" w:rsidR="008771AF" w:rsidRPr="008771AF" w:rsidRDefault="008771AF" w:rsidP="008771AF">
      <w:proofErr w:type="gramStart"/>
      <w:r w:rsidRPr="008771AF">
        <w:rPr>
          <w:b/>
          <w:bCs/>
        </w:rPr>
        <w:t>support</w:t>
      </w:r>
      <w:proofErr w:type="gramEnd"/>
      <w:r w:rsidRPr="008771AF">
        <w:t xml:space="preserve"> : Processus de gestion des incidents utilisateur, Processus d'approvisionnement et de support, Processus de support fonctionnel des applications, Procédure d'escalade, Procédure de maintenance/dépannage</w:t>
      </w:r>
    </w:p>
    <w:p w14:paraId="0E47F49B" w14:textId="77777777" w:rsidR="008771AF" w:rsidRPr="008771AF" w:rsidRDefault="008771AF" w:rsidP="008771AF">
      <w:proofErr w:type="gramStart"/>
      <w:r w:rsidRPr="008771AF">
        <w:rPr>
          <w:b/>
          <w:bCs/>
        </w:rPr>
        <w:t>surveillance</w:t>
      </w:r>
      <w:proofErr w:type="gramEnd"/>
      <w:r w:rsidRPr="008771AF">
        <w:t xml:space="preserve"> : Politique de supervision et d'alerte, Processus de surveillance et d'incident d'infrastructure</w:t>
      </w:r>
    </w:p>
    <w:p w14:paraId="797FA676" w14:textId="77777777" w:rsidR="008771AF" w:rsidRPr="008771AF" w:rsidRDefault="008771AF" w:rsidP="008771AF">
      <w:proofErr w:type="gramStart"/>
      <w:r w:rsidRPr="008771AF">
        <w:rPr>
          <w:b/>
          <w:bCs/>
        </w:rPr>
        <w:t>système</w:t>
      </w:r>
      <w:proofErr w:type="gramEnd"/>
      <w:r w:rsidRPr="008771AF">
        <w:t xml:space="preserve"> : Procédure de mise à jour système</w:t>
      </w:r>
    </w:p>
    <w:p w14:paraId="3121FA00" w14:textId="77777777" w:rsidR="008771AF" w:rsidRPr="008771AF" w:rsidRDefault="008771AF" w:rsidP="0017762B">
      <w:pPr>
        <w:pStyle w:val="Titre3"/>
      </w:pPr>
      <w:r w:rsidRPr="008771AF">
        <w:t>T</w:t>
      </w:r>
    </w:p>
    <w:p w14:paraId="7F8092A9" w14:textId="77777777" w:rsidR="008771AF" w:rsidRPr="008771AF" w:rsidRDefault="008771AF" w:rsidP="008771AF">
      <w:proofErr w:type="gramStart"/>
      <w:r w:rsidRPr="008771AF">
        <w:rPr>
          <w:b/>
          <w:bCs/>
        </w:rPr>
        <w:t>tests</w:t>
      </w:r>
      <w:proofErr w:type="gramEnd"/>
      <w:r w:rsidRPr="008771AF">
        <w:t xml:space="preserve"> : Processus de mise à jour/déploiement applicatif</w:t>
      </w:r>
    </w:p>
    <w:p w14:paraId="0287543C" w14:textId="77777777" w:rsidR="008771AF" w:rsidRPr="008771AF" w:rsidRDefault="008771AF" w:rsidP="008771AF">
      <w:proofErr w:type="gramStart"/>
      <w:r w:rsidRPr="008771AF">
        <w:rPr>
          <w:b/>
          <w:bCs/>
        </w:rPr>
        <w:t>ticket</w:t>
      </w:r>
      <w:proofErr w:type="gramEnd"/>
      <w:r w:rsidRPr="008771AF">
        <w:t xml:space="preserve"> : Processus de gestion des incidents utilisateur, Processus de gestion des demandes applicatives</w:t>
      </w:r>
    </w:p>
    <w:p w14:paraId="1CB73892" w14:textId="77777777" w:rsidR="008771AF" w:rsidRPr="008771AF" w:rsidRDefault="008771AF" w:rsidP="008771AF">
      <w:proofErr w:type="gramStart"/>
      <w:r w:rsidRPr="008771AF">
        <w:rPr>
          <w:b/>
          <w:bCs/>
        </w:rPr>
        <w:t>traçabilité</w:t>
      </w:r>
      <w:proofErr w:type="gramEnd"/>
      <w:r w:rsidRPr="008771AF">
        <w:t xml:space="preserve"> : Gestion documentaire, Processus de gestion des changements, Processus de gestion du cycle de vie, Processus de gestion de la configuration, Inventaire matériel GLPI, Fiches de suivi d'attribution</w:t>
      </w:r>
    </w:p>
    <w:p w14:paraId="3C020A6A" w14:textId="77777777" w:rsidR="008771AF" w:rsidRPr="008771AF" w:rsidRDefault="008771AF" w:rsidP="008771AF">
      <w:proofErr w:type="gramStart"/>
      <w:r w:rsidRPr="008771AF">
        <w:rPr>
          <w:b/>
          <w:bCs/>
        </w:rPr>
        <w:t>traitement</w:t>
      </w:r>
      <w:proofErr w:type="gramEnd"/>
      <w:r w:rsidRPr="008771AF">
        <w:t xml:space="preserve"> : Registre des traitements de données (APDP)</w:t>
      </w:r>
    </w:p>
    <w:p w14:paraId="35565907" w14:textId="77777777" w:rsidR="008771AF" w:rsidRPr="008771AF" w:rsidRDefault="008771AF" w:rsidP="008771AF">
      <w:proofErr w:type="gramStart"/>
      <w:r w:rsidRPr="008771AF">
        <w:rPr>
          <w:b/>
          <w:bCs/>
        </w:rPr>
        <w:t>training</w:t>
      </w:r>
      <w:proofErr w:type="gramEnd"/>
      <w:r w:rsidRPr="008771AF">
        <w:t xml:space="preserve"> : Référentiel de sensibilisation (Plan annuel)</w:t>
      </w:r>
    </w:p>
    <w:p w14:paraId="4CA23730" w14:textId="77777777" w:rsidR="008771AF" w:rsidRPr="008771AF" w:rsidRDefault="008771AF" w:rsidP="008771AF">
      <w:proofErr w:type="gramStart"/>
      <w:r w:rsidRPr="008771AF">
        <w:rPr>
          <w:b/>
          <w:bCs/>
        </w:rPr>
        <w:t>troubleshooting</w:t>
      </w:r>
      <w:proofErr w:type="gramEnd"/>
      <w:r w:rsidRPr="008771AF">
        <w:t xml:space="preserve"> : Procédure de maintenance/dépannage</w:t>
      </w:r>
    </w:p>
    <w:p w14:paraId="062BF785" w14:textId="77777777" w:rsidR="008771AF" w:rsidRPr="008771AF" w:rsidRDefault="008771AF" w:rsidP="0017762B">
      <w:pPr>
        <w:pStyle w:val="Titre3"/>
      </w:pPr>
      <w:r w:rsidRPr="008771AF">
        <w:t>U</w:t>
      </w:r>
    </w:p>
    <w:p w14:paraId="5FC35CF1" w14:textId="77777777" w:rsidR="008771AF" w:rsidRPr="008771AF" w:rsidRDefault="008771AF" w:rsidP="008771AF">
      <w:proofErr w:type="gramStart"/>
      <w:r w:rsidRPr="008771AF">
        <w:rPr>
          <w:b/>
          <w:bCs/>
        </w:rPr>
        <w:t>uptime</w:t>
      </w:r>
      <w:proofErr w:type="gramEnd"/>
      <w:r w:rsidRPr="008771AF">
        <w:t xml:space="preserve"> : Politique de disponibilité et continuité de service</w:t>
      </w:r>
    </w:p>
    <w:p w14:paraId="64D16928" w14:textId="77777777" w:rsidR="008771AF" w:rsidRPr="008771AF" w:rsidRDefault="008771AF" w:rsidP="008771AF">
      <w:proofErr w:type="gramStart"/>
      <w:r w:rsidRPr="008771AF">
        <w:rPr>
          <w:b/>
          <w:bCs/>
        </w:rPr>
        <w:t>usage</w:t>
      </w:r>
      <w:proofErr w:type="gramEnd"/>
      <w:r w:rsidRPr="008771AF">
        <w:t xml:space="preserve"> : Politique d'usage acceptable des équipements, Politique d'usage des plateformes internes</w:t>
      </w:r>
    </w:p>
    <w:p w14:paraId="50BC1B0B" w14:textId="77777777" w:rsidR="008771AF" w:rsidRPr="008771AF" w:rsidRDefault="008771AF" w:rsidP="008771AF">
      <w:proofErr w:type="gramStart"/>
      <w:r w:rsidRPr="008771AF">
        <w:rPr>
          <w:b/>
          <w:bCs/>
        </w:rPr>
        <w:t>utilisateur</w:t>
      </w:r>
      <w:proofErr w:type="gramEnd"/>
      <w:r w:rsidRPr="008771AF">
        <w:t xml:space="preserve"> : Processus de gestion des incidents utilisateur, Procédure de création d'utilisateur, Documentation fonctionnelle</w:t>
      </w:r>
    </w:p>
    <w:p w14:paraId="5B6643F8" w14:textId="77777777" w:rsidR="008771AF" w:rsidRPr="008771AF" w:rsidRDefault="008771AF" w:rsidP="0017762B">
      <w:pPr>
        <w:pStyle w:val="Titre3"/>
      </w:pPr>
      <w:r w:rsidRPr="008771AF">
        <w:t>V</w:t>
      </w:r>
    </w:p>
    <w:p w14:paraId="7D4A6C2A" w14:textId="77777777" w:rsidR="008771AF" w:rsidRPr="008771AF" w:rsidRDefault="008771AF" w:rsidP="008771AF">
      <w:proofErr w:type="gramStart"/>
      <w:r w:rsidRPr="008771AF">
        <w:rPr>
          <w:b/>
          <w:bCs/>
        </w:rPr>
        <w:t>validation</w:t>
      </w:r>
      <w:proofErr w:type="gramEnd"/>
      <w:r w:rsidRPr="008771AF">
        <w:t xml:space="preserve"> : Gestion documentaire, Politique de gestion des changements, Processus de gestion des changements, Processus de mise à jour/déploiement applicatif, Procédure de mise à jour système</w:t>
      </w:r>
    </w:p>
    <w:p w14:paraId="2B2476C1" w14:textId="77777777" w:rsidR="008771AF" w:rsidRPr="008771AF" w:rsidRDefault="008771AF" w:rsidP="008771AF">
      <w:proofErr w:type="gramStart"/>
      <w:r w:rsidRPr="008771AF">
        <w:rPr>
          <w:b/>
          <w:bCs/>
        </w:rPr>
        <w:t>version</w:t>
      </w:r>
      <w:proofErr w:type="gramEnd"/>
      <w:r w:rsidRPr="008771AF">
        <w:t xml:space="preserve"> : Gestion documentaire (versioning), Politique de mise à jour des applications, Processus de mise à jour/déploiement applicatif</w:t>
      </w:r>
    </w:p>
    <w:p w14:paraId="30EC8861" w14:textId="77777777" w:rsidR="008771AF" w:rsidRPr="008771AF" w:rsidRDefault="008771AF" w:rsidP="008771AF">
      <w:proofErr w:type="gramStart"/>
      <w:r w:rsidRPr="008771AF">
        <w:rPr>
          <w:b/>
          <w:bCs/>
        </w:rPr>
        <w:t>violation</w:t>
      </w:r>
      <w:proofErr w:type="gramEnd"/>
      <w:r w:rsidRPr="008771AF">
        <w:t xml:space="preserve"> : Procédure de déclaration d'incident à l'APDP</w:t>
      </w:r>
    </w:p>
    <w:p w14:paraId="7D38C8E7" w14:textId="77777777" w:rsidR="008771AF" w:rsidRPr="008771AF" w:rsidRDefault="008771AF" w:rsidP="008771AF">
      <w:proofErr w:type="gramStart"/>
      <w:r w:rsidRPr="008771AF">
        <w:rPr>
          <w:b/>
          <w:bCs/>
        </w:rPr>
        <w:t>virtualisation</w:t>
      </w:r>
      <w:proofErr w:type="gramEnd"/>
      <w:r w:rsidRPr="008771AF">
        <w:t xml:space="preserve"> : Procédure d'ajout/retrait de VM/serveur</w:t>
      </w:r>
    </w:p>
    <w:p w14:paraId="068033B1" w14:textId="77777777" w:rsidR="008771AF" w:rsidRPr="008771AF" w:rsidRDefault="008771AF" w:rsidP="008771AF">
      <w:proofErr w:type="gramStart"/>
      <w:r w:rsidRPr="008771AF">
        <w:rPr>
          <w:b/>
          <w:bCs/>
        </w:rPr>
        <w:t>vision</w:t>
      </w:r>
      <w:proofErr w:type="gramEnd"/>
      <w:r w:rsidRPr="008771AF">
        <w:t xml:space="preserve"> : Charte de gouvernance IT interne</w:t>
      </w:r>
    </w:p>
    <w:p w14:paraId="7F4BC4D2" w14:textId="77777777" w:rsidR="008771AF" w:rsidRPr="008771AF" w:rsidRDefault="008771AF" w:rsidP="008771AF">
      <w:r w:rsidRPr="008771AF">
        <w:rPr>
          <w:b/>
          <w:bCs/>
        </w:rPr>
        <w:t>VM</w:t>
      </w:r>
      <w:r w:rsidRPr="008771AF">
        <w:t xml:space="preserve"> : Procédure d'ajout/retrait de VM/serveur, Référentiel des serveurs et machines virtuelles</w:t>
      </w:r>
    </w:p>
    <w:p w14:paraId="18CA9CFC" w14:textId="77777777" w:rsidR="008771AF" w:rsidRPr="008771AF" w:rsidRDefault="008771AF" w:rsidP="008771AF">
      <w:proofErr w:type="gramStart"/>
      <w:r w:rsidRPr="008771AF">
        <w:rPr>
          <w:b/>
          <w:bCs/>
        </w:rPr>
        <w:lastRenderedPageBreak/>
        <w:t>vulnérabilité</w:t>
      </w:r>
      <w:proofErr w:type="gramEnd"/>
      <w:r w:rsidRPr="008771AF">
        <w:t xml:space="preserve"> : Politique de gestion des vulnérabilités, Processus de gestion des vulnérabilités et correctifs</w:t>
      </w:r>
    </w:p>
    <w:p w14:paraId="2FF52A38" w14:textId="77777777" w:rsidR="008771AF" w:rsidRPr="008771AF" w:rsidRDefault="008771AF" w:rsidP="0017762B">
      <w:pPr>
        <w:pStyle w:val="Titre3"/>
      </w:pPr>
      <w:r w:rsidRPr="008771AF">
        <w:t>W</w:t>
      </w:r>
    </w:p>
    <w:p w14:paraId="6B61626F" w14:textId="77777777" w:rsidR="008771AF" w:rsidRPr="008771AF" w:rsidRDefault="008771AF" w:rsidP="008771AF">
      <w:r w:rsidRPr="008771AF">
        <w:rPr>
          <w:b/>
          <w:bCs/>
        </w:rPr>
        <w:t>Wiki</w:t>
      </w:r>
      <w:r w:rsidRPr="008771AF">
        <w:t xml:space="preserve"> : Documentation fonctionnelle (Wiki.js)</w:t>
      </w:r>
    </w:p>
    <w:p w14:paraId="120A3017" w14:textId="77777777" w:rsidR="008771AF" w:rsidRPr="008771AF" w:rsidRDefault="008771AF" w:rsidP="008771AF">
      <w:proofErr w:type="gramStart"/>
      <w:r w:rsidRPr="008771AF">
        <w:rPr>
          <w:b/>
          <w:bCs/>
        </w:rPr>
        <w:t>workflow</w:t>
      </w:r>
      <w:proofErr w:type="gramEnd"/>
      <w:r w:rsidRPr="008771AF">
        <w:t xml:space="preserve"> : Processus de gestion des demandes applicatives</w:t>
      </w:r>
    </w:p>
    <w:p w14:paraId="2BE3AE42" w14:textId="77777777" w:rsidR="008771AF" w:rsidRPr="008771AF" w:rsidRDefault="008771AF" w:rsidP="0017762B">
      <w:pPr>
        <w:pStyle w:val="Titre3"/>
      </w:pPr>
      <w:r w:rsidRPr="008771AF">
        <w:t>Z</w:t>
      </w:r>
    </w:p>
    <w:p w14:paraId="58A0F3E4" w14:textId="77777777" w:rsidR="008771AF" w:rsidRPr="008771AF" w:rsidRDefault="008771AF" w:rsidP="008771AF">
      <w:r w:rsidRPr="008771AF">
        <w:rPr>
          <w:b/>
          <w:bCs/>
        </w:rPr>
        <w:t>Zabbix</w:t>
      </w:r>
      <w:r w:rsidRPr="008771AF">
        <w:t xml:space="preserve"> : Procédure de gestion des alertes Zabbix, Politique de supervision et d'alerte</w:t>
      </w:r>
    </w:p>
    <w:p w14:paraId="4B4AD996" w14:textId="77777777" w:rsidR="0017762B" w:rsidRDefault="0017762B">
      <w:pPr>
        <w:rPr>
          <w:rFonts w:ascii="Segoe UI Emoji" w:eastAsiaTheme="majorEastAsia" w:hAnsi="Segoe UI Emoji" w:cs="Segoe UI Emoji"/>
          <w:color w:val="2F5496" w:themeColor="accent1" w:themeShade="BF"/>
          <w:sz w:val="32"/>
          <w:szCs w:val="32"/>
        </w:rPr>
      </w:pPr>
      <w:r>
        <w:rPr>
          <w:rFonts w:ascii="Segoe UI Emoji" w:hAnsi="Segoe UI Emoji" w:cs="Segoe UI Emoji"/>
        </w:rPr>
        <w:br w:type="page"/>
      </w:r>
    </w:p>
    <w:p w14:paraId="2C6AB2DD" w14:textId="7ECD579D" w:rsidR="008771AF" w:rsidRPr="008771AF" w:rsidRDefault="008771AF" w:rsidP="0017762B">
      <w:pPr>
        <w:pStyle w:val="Titre2"/>
      </w:pPr>
      <w:r w:rsidRPr="008771AF">
        <w:lastRenderedPageBreak/>
        <w:t>STATISTIQUES DE LA CARTOGRAPHIE</w:t>
      </w:r>
    </w:p>
    <w:p w14:paraId="145C96E3" w14:textId="77777777" w:rsidR="008771AF" w:rsidRPr="008771AF" w:rsidRDefault="008771AF" w:rsidP="0017762B">
      <w:pPr>
        <w:pStyle w:val="Titre3"/>
      </w:pPr>
      <w:r w:rsidRPr="008771AF">
        <w:t>Par type de document</w:t>
      </w:r>
    </w:p>
    <w:p w14:paraId="3F154AB2" w14:textId="77777777" w:rsidR="008771AF" w:rsidRPr="008771AF" w:rsidRDefault="008771AF" w:rsidP="008771AF">
      <w:pPr>
        <w:numPr>
          <w:ilvl w:val="0"/>
          <w:numId w:val="21"/>
        </w:numPr>
      </w:pPr>
      <w:r w:rsidRPr="008771AF">
        <w:rPr>
          <w:b/>
          <w:bCs/>
        </w:rPr>
        <w:t>Politiques</w:t>
      </w:r>
      <w:r w:rsidRPr="008771AF">
        <w:t xml:space="preserve"> : 22 documents</w:t>
      </w:r>
    </w:p>
    <w:p w14:paraId="2EDF6C67" w14:textId="77777777" w:rsidR="008771AF" w:rsidRPr="008771AF" w:rsidRDefault="008771AF" w:rsidP="008771AF">
      <w:pPr>
        <w:numPr>
          <w:ilvl w:val="0"/>
          <w:numId w:val="21"/>
        </w:numPr>
      </w:pPr>
      <w:r w:rsidRPr="008771AF">
        <w:rPr>
          <w:b/>
          <w:bCs/>
        </w:rPr>
        <w:t>Processus</w:t>
      </w:r>
      <w:r w:rsidRPr="008771AF">
        <w:t xml:space="preserve"> : 14 documents</w:t>
      </w:r>
    </w:p>
    <w:p w14:paraId="4C4E67CF" w14:textId="77777777" w:rsidR="008771AF" w:rsidRPr="008771AF" w:rsidRDefault="008771AF" w:rsidP="008771AF">
      <w:pPr>
        <w:numPr>
          <w:ilvl w:val="0"/>
          <w:numId w:val="21"/>
        </w:numPr>
      </w:pPr>
      <w:r w:rsidRPr="008771AF">
        <w:rPr>
          <w:b/>
          <w:bCs/>
        </w:rPr>
        <w:t>Procédures</w:t>
      </w:r>
      <w:r w:rsidRPr="008771AF">
        <w:t xml:space="preserve"> : 19 documents</w:t>
      </w:r>
    </w:p>
    <w:p w14:paraId="76F15978" w14:textId="77777777" w:rsidR="008771AF" w:rsidRPr="008771AF" w:rsidRDefault="008771AF" w:rsidP="008771AF">
      <w:pPr>
        <w:numPr>
          <w:ilvl w:val="0"/>
          <w:numId w:val="21"/>
        </w:numPr>
      </w:pPr>
      <w:r w:rsidRPr="008771AF">
        <w:rPr>
          <w:b/>
          <w:bCs/>
        </w:rPr>
        <w:t>Référentiels</w:t>
      </w:r>
      <w:r w:rsidRPr="008771AF">
        <w:t xml:space="preserve"> : 13 documents</w:t>
      </w:r>
    </w:p>
    <w:p w14:paraId="240258AA" w14:textId="77777777" w:rsidR="008771AF" w:rsidRPr="008771AF" w:rsidRDefault="008771AF" w:rsidP="008771AF">
      <w:pPr>
        <w:numPr>
          <w:ilvl w:val="0"/>
          <w:numId w:val="21"/>
        </w:numPr>
      </w:pPr>
      <w:r w:rsidRPr="008771AF">
        <w:rPr>
          <w:b/>
          <w:bCs/>
        </w:rPr>
        <w:t>Plans/Planning</w:t>
      </w:r>
      <w:r w:rsidRPr="008771AF">
        <w:t xml:space="preserve"> : 2 documents</w:t>
      </w:r>
    </w:p>
    <w:p w14:paraId="09104635" w14:textId="77777777" w:rsidR="008771AF" w:rsidRPr="008771AF" w:rsidRDefault="008771AF" w:rsidP="008771AF">
      <w:pPr>
        <w:numPr>
          <w:ilvl w:val="0"/>
          <w:numId w:val="21"/>
        </w:numPr>
      </w:pPr>
      <w:r w:rsidRPr="008771AF">
        <w:rPr>
          <w:b/>
          <w:bCs/>
        </w:rPr>
        <w:t>Modèles/Formulaires</w:t>
      </w:r>
      <w:r w:rsidRPr="008771AF">
        <w:t xml:space="preserve"> : 9 documents</w:t>
      </w:r>
    </w:p>
    <w:p w14:paraId="50620791" w14:textId="77777777" w:rsidR="008771AF" w:rsidRPr="008771AF" w:rsidRDefault="008771AF" w:rsidP="0017762B">
      <w:pPr>
        <w:pStyle w:val="Titre3"/>
      </w:pPr>
      <w:r w:rsidRPr="008771AF">
        <w:t>Par domaine</w:t>
      </w:r>
    </w:p>
    <w:p w14:paraId="5BC914E0" w14:textId="77777777" w:rsidR="008771AF" w:rsidRPr="008771AF" w:rsidRDefault="008771AF" w:rsidP="008771AF">
      <w:pPr>
        <w:numPr>
          <w:ilvl w:val="0"/>
          <w:numId w:val="22"/>
        </w:numPr>
      </w:pPr>
      <w:r w:rsidRPr="008771AF">
        <w:rPr>
          <w:b/>
          <w:bCs/>
        </w:rPr>
        <w:t>Gouvernance &amp; Référentiel général</w:t>
      </w:r>
      <w:r w:rsidRPr="008771AF">
        <w:t xml:space="preserve"> : 5 documents</w:t>
      </w:r>
    </w:p>
    <w:p w14:paraId="4C32AEFD" w14:textId="77777777" w:rsidR="008771AF" w:rsidRPr="008771AF" w:rsidRDefault="008771AF" w:rsidP="008771AF">
      <w:pPr>
        <w:numPr>
          <w:ilvl w:val="0"/>
          <w:numId w:val="22"/>
        </w:numPr>
      </w:pPr>
      <w:r w:rsidRPr="008771AF">
        <w:rPr>
          <w:b/>
          <w:bCs/>
        </w:rPr>
        <w:t>Infrastructure &amp; Hébergement</w:t>
      </w:r>
      <w:r w:rsidRPr="008771AF">
        <w:t xml:space="preserve"> : 22 documents</w:t>
      </w:r>
    </w:p>
    <w:p w14:paraId="4F70030A" w14:textId="77777777" w:rsidR="008771AF" w:rsidRPr="008771AF" w:rsidRDefault="008771AF" w:rsidP="008771AF">
      <w:pPr>
        <w:numPr>
          <w:ilvl w:val="0"/>
          <w:numId w:val="22"/>
        </w:numPr>
      </w:pPr>
      <w:r w:rsidRPr="008771AF">
        <w:rPr>
          <w:b/>
          <w:bCs/>
        </w:rPr>
        <w:t>Postes de travail &amp; Équipements</w:t>
      </w:r>
      <w:r w:rsidRPr="008771AF">
        <w:t xml:space="preserve"> : 14 documents</w:t>
      </w:r>
    </w:p>
    <w:p w14:paraId="17317C63" w14:textId="77777777" w:rsidR="008771AF" w:rsidRPr="008771AF" w:rsidRDefault="008771AF" w:rsidP="008771AF">
      <w:pPr>
        <w:numPr>
          <w:ilvl w:val="0"/>
          <w:numId w:val="22"/>
        </w:numPr>
      </w:pPr>
      <w:r w:rsidRPr="008771AF">
        <w:rPr>
          <w:b/>
          <w:bCs/>
        </w:rPr>
        <w:t>Outils collaboratifs &amp; Applications métier</w:t>
      </w:r>
      <w:r w:rsidRPr="008771AF">
        <w:t xml:space="preserve"> : 13 documents</w:t>
      </w:r>
    </w:p>
    <w:p w14:paraId="607DAF10" w14:textId="77777777" w:rsidR="008771AF" w:rsidRPr="008771AF" w:rsidRDefault="008771AF" w:rsidP="008771AF">
      <w:pPr>
        <w:numPr>
          <w:ilvl w:val="0"/>
          <w:numId w:val="22"/>
        </w:numPr>
      </w:pPr>
      <w:r w:rsidRPr="008771AF">
        <w:rPr>
          <w:b/>
          <w:bCs/>
        </w:rPr>
        <w:t>Sécurité &amp; Conformité</w:t>
      </w:r>
      <w:r w:rsidRPr="008771AF">
        <w:t xml:space="preserve"> : 19 documents</w:t>
      </w:r>
    </w:p>
    <w:p w14:paraId="50B1F57E" w14:textId="77777777" w:rsidR="008771AF" w:rsidRPr="008771AF" w:rsidRDefault="008771AF" w:rsidP="0017762B">
      <w:pPr>
        <w:pStyle w:val="Titre3"/>
      </w:pPr>
      <w:r w:rsidRPr="008771AF">
        <w:t>Documents les plus référencés</w:t>
      </w:r>
    </w:p>
    <w:p w14:paraId="5623C634" w14:textId="77777777" w:rsidR="008771AF" w:rsidRPr="008771AF" w:rsidRDefault="008771AF" w:rsidP="008771AF">
      <w:pPr>
        <w:numPr>
          <w:ilvl w:val="0"/>
          <w:numId w:val="23"/>
        </w:numPr>
      </w:pPr>
      <w:r w:rsidRPr="008771AF">
        <w:t>Politique de sécurité du SI (PSSI) - référencé dans toutes les politiques de sécurité</w:t>
      </w:r>
    </w:p>
    <w:p w14:paraId="35779427" w14:textId="77777777" w:rsidR="008771AF" w:rsidRPr="008771AF" w:rsidRDefault="008771AF" w:rsidP="008771AF">
      <w:pPr>
        <w:numPr>
          <w:ilvl w:val="0"/>
          <w:numId w:val="23"/>
        </w:numPr>
      </w:pPr>
      <w:r w:rsidRPr="008771AF">
        <w:t>CMDB (GLPI) - référencé dans 8 documents</w:t>
      </w:r>
    </w:p>
    <w:p w14:paraId="477B7F26" w14:textId="77777777" w:rsidR="008771AF" w:rsidRPr="008771AF" w:rsidRDefault="008771AF" w:rsidP="008771AF">
      <w:pPr>
        <w:numPr>
          <w:ilvl w:val="0"/>
          <w:numId w:val="23"/>
        </w:numPr>
      </w:pPr>
      <w:r w:rsidRPr="008771AF">
        <w:t>Processus de gestion des changements - référencé dans 7 documents</w:t>
      </w:r>
    </w:p>
    <w:p w14:paraId="67C9AC9E" w14:textId="77777777" w:rsidR="008771AF" w:rsidRPr="008771AF" w:rsidRDefault="008771AF" w:rsidP="008771AF">
      <w:pPr>
        <w:numPr>
          <w:ilvl w:val="0"/>
          <w:numId w:val="23"/>
        </w:numPr>
      </w:pPr>
      <w:r w:rsidRPr="008771AF">
        <w:t>Politique de gestion des accès et comptes - référencé dans 6 documents</w:t>
      </w:r>
    </w:p>
    <w:p w14:paraId="5CD979C3" w14:textId="77777777" w:rsidR="0017762B" w:rsidRDefault="0017762B">
      <w:r>
        <w:br w:type="page"/>
      </w:r>
    </w:p>
    <w:p w14:paraId="1DCC5261" w14:textId="74CBA8E5" w:rsidR="008771AF" w:rsidRPr="008771AF" w:rsidRDefault="008771AF" w:rsidP="0017762B">
      <w:pPr>
        <w:pStyle w:val="Titre2"/>
      </w:pPr>
      <w:r w:rsidRPr="008771AF">
        <w:lastRenderedPageBreak/>
        <w:t>CONSEILS D'UTILISATION</w:t>
      </w:r>
    </w:p>
    <w:p w14:paraId="42811759" w14:textId="77777777" w:rsidR="008771AF" w:rsidRPr="008771AF" w:rsidRDefault="008771AF" w:rsidP="0017762B">
      <w:pPr>
        <w:pStyle w:val="Titre3"/>
      </w:pPr>
      <w:r w:rsidRPr="008771AF">
        <w:t>Comment chercher un document ?</w:t>
      </w:r>
    </w:p>
    <w:p w14:paraId="6D698F71" w14:textId="77777777" w:rsidR="008771AF" w:rsidRPr="008771AF" w:rsidRDefault="008771AF" w:rsidP="008771AF">
      <w:pPr>
        <w:numPr>
          <w:ilvl w:val="0"/>
          <w:numId w:val="24"/>
        </w:numPr>
      </w:pPr>
      <w:r w:rsidRPr="008771AF">
        <w:rPr>
          <w:b/>
          <w:bCs/>
        </w:rPr>
        <w:t>Par nom</w:t>
      </w:r>
      <w:r w:rsidRPr="008771AF">
        <w:t xml:space="preserve"> : Utilisez l'index alphabétique au début du document</w:t>
      </w:r>
    </w:p>
    <w:p w14:paraId="05B0C14A" w14:textId="77777777" w:rsidR="008771AF" w:rsidRPr="008771AF" w:rsidRDefault="008771AF" w:rsidP="008771AF">
      <w:pPr>
        <w:numPr>
          <w:ilvl w:val="0"/>
          <w:numId w:val="24"/>
        </w:numPr>
      </w:pPr>
      <w:r w:rsidRPr="008771AF">
        <w:rPr>
          <w:b/>
          <w:bCs/>
        </w:rPr>
        <w:t>Par mot-clé</w:t>
      </w:r>
      <w:r w:rsidRPr="008771AF">
        <w:t xml:space="preserve"> : Consultez la section "Recherche par mots-clés" pour trouver tous les documents associés à un terme</w:t>
      </w:r>
    </w:p>
    <w:p w14:paraId="68F3E243" w14:textId="77777777" w:rsidR="008771AF" w:rsidRPr="008771AF" w:rsidRDefault="008771AF" w:rsidP="008771AF">
      <w:pPr>
        <w:numPr>
          <w:ilvl w:val="0"/>
          <w:numId w:val="24"/>
        </w:numPr>
      </w:pPr>
      <w:r w:rsidRPr="008771AF">
        <w:rPr>
          <w:b/>
          <w:bCs/>
        </w:rPr>
        <w:t>Par domaine</w:t>
      </w:r>
      <w:r w:rsidRPr="008771AF">
        <w:t xml:space="preserve"> : Parcourez les sections thématiques (Gouvernance, Infrastructure, etc.)</w:t>
      </w:r>
    </w:p>
    <w:p w14:paraId="6F3C0EE3" w14:textId="77777777" w:rsidR="008771AF" w:rsidRPr="008771AF" w:rsidRDefault="008771AF" w:rsidP="008771AF">
      <w:pPr>
        <w:numPr>
          <w:ilvl w:val="0"/>
          <w:numId w:val="24"/>
        </w:numPr>
      </w:pPr>
      <w:r w:rsidRPr="008771AF">
        <w:rPr>
          <w:b/>
          <w:bCs/>
        </w:rPr>
        <w:t>Par type</w:t>
      </w:r>
      <w:r w:rsidRPr="008771AF">
        <w:t xml:space="preserve"> : Identifiez si vous cherchez une politique, un processus, une procédure ou un référentiel</w:t>
      </w:r>
    </w:p>
    <w:p w14:paraId="6E13FF8A" w14:textId="77777777" w:rsidR="008771AF" w:rsidRPr="008771AF" w:rsidRDefault="008771AF" w:rsidP="0017762B">
      <w:pPr>
        <w:pStyle w:val="Titre3"/>
      </w:pPr>
      <w:r w:rsidRPr="008771AF">
        <w:t>Légende des types de documents</w:t>
      </w:r>
    </w:p>
    <w:p w14:paraId="103F52B0" w14:textId="77777777" w:rsidR="008771AF" w:rsidRPr="008771AF" w:rsidRDefault="008771AF" w:rsidP="008771AF">
      <w:pPr>
        <w:numPr>
          <w:ilvl w:val="0"/>
          <w:numId w:val="25"/>
        </w:numPr>
      </w:pPr>
      <w:r w:rsidRPr="008771AF">
        <w:rPr>
          <w:b/>
          <w:bCs/>
        </w:rPr>
        <w:t>Politique</w:t>
      </w:r>
      <w:r w:rsidRPr="008771AF">
        <w:t xml:space="preserve"> : Document stratégique définissant les règles et principes généraux</w:t>
      </w:r>
    </w:p>
    <w:p w14:paraId="6853DFA9" w14:textId="77777777" w:rsidR="008771AF" w:rsidRPr="008771AF" w:rsidRDefault="008771AF" w:rsidP="008771AF">
      <w:pPr>
        <w:numPr>
          <w:ilvl w:val="0"/>
          <w:numId w:val="25"/>
        </w:numPr>
      </w:pPr>
      <w:r w:rsidRPr="008771AF">
        <w:rPr>
          <w:b/>
          <w:bCs/>
        </w:rPr>
        <w:t>Processus</w:t>
      </w:r>
      <w:r w:rsidRPr="008771AF">
        <w:t xml:space="preserve"> : Description du flux d'activités et responsabilités</w:t>
      </w:r>
    </w:p>
    <w:p w14:paraId="74B8394C" w14:textId="77777777" w:rsidR="008771AF" w:rsidRPr="008771AF" w:rsidRDefault="008771AF" w:rsidP="008771AF">
      <w:pPr>
        <w:numPr>
          <w:ilvl w:val="0"/>
          <w:numId w:val="25"/>
        </w:numPr>
      </w:pPr>
      <w:r w:rsidRPr="008771AF">
        <w:rPr>
          <w:b/>
          <w:bCs/>
        </w:rPr>
        <w:t>Procédure</w:t>
      </w:r>
      <w:r w:rsidRPr="008771AF">
        <w:t xml:space="preserve"> : Instructions détaillées pas-à-pas pour exécuter une tâche</w:t>
      </w:r>
    </w:p>
    <w:p w14:paraId="5A7B0FD2" w14:textId="77777777" w:rsidR="008771AF" w:rsidRPr="008771AF" w:rsidRDefault="008771AF" w:rsidP="008771AF">
      <w:pPr>
        <w:numPr>
          <w:ilvl w:val="0"/>
          <w:numId w:val="25"/>
        </w:numPr>
      </w:pPr>
      <w:r w:rsidRPr="008771AF">
        <w:rPr>
          <w:b/>
          <w:bCs/>
        </w:rPr>
        <w:t>Référentiel</w:t>
      </w:r>
      <w:r w:rsidRPr="008771AF">
        <w:t xml:space="preserve"> : Base de données ou catalogue d'informations structurées</w:t>
      </w:r>
    </w:p>
    <w:p w14:paraId="3E1AC4D4" w14:textId="77777777" w:rsidR="008771AF" w:rsidRPr="008771AF" w:rsidRDefault="008771AF" w:rsidP="008771AF">
      <w:pPr>
        <w:numPr>
          <w:ilvl w:val="0"/>
          <w:numId w:val="25"/>
        </w:numPr>
      </w:pPr>
      <w:r w:rsidRPr="008771AF">
        <w:rPr>
          <w:b/>
          <w:bCs/>
        </w:rPr>
        <w:t>Plan/Planning</w:t>
      </w:r>
      <w:r w:rsidRPr="008771AF">
        <w:t xml:space="preserve"> : Document de planification temporelle</w:t>
      </w:r>
    </w:p>
    <w:p w14:paraId="23FDD52E" w14:textId="77777777" w:rsidR="008771AF" w:rsidRPr="008771AF" w:rsidRDefault="008771AF" w:rsidP="008771AF">
      <w:pPr>
        <w:numPr>
          <w:ilvl w:val="0"/>
          <w:numId w:val="25"/>
        </w:numPr>
      </w:pPr>
      <w:r w:rsidRPr="008771AF">
        <w:rPr>
          <w:b/>
          <w:bCs/>
        </w:rPr>
        <w:t>Formulaire/Modèle</w:t>
      </w:r>
      <w:r w:rsidRPr="008771AF">
        <w:t xml:space="preserve"> : Template à remplir pour une action spécifique</w:t>
      </w:r>
    </w:p>
    <w:p w14:paraId="5BE80938" w14:textId="77777777" w:rsidR="008771AF" w:rsidRPr="008771AF" w:rsidRDefault="008771AF" w:rsidP="0017762B">
      <w:pPr>
        <w:pStyle w:val="Titre3"/>
      </w:pPr>
      <w:r w:rsidRPr="008771AF">
        <w:t>Symboles et abréviations</w:t>
      </w:r>
    </w:p>
    <w:p w14:paraId="6FB69C6E" w14:textId="77777777" w:rsidR="008771AF" w:rsidRPr="008771AF" w:rsidRDefault="008771AF" w:rsidP="008771AF">
      <w:pPr>
        <w:numPr>
          <w:ilvl w:val="0"/>
          <w:numId w:val="26"/>
        </w:numPr>
      </w:pPr>
      <w:r w:rsidRPr="008771AF">
        <w:rPr>
          <w:b/>
          <w:bCs/>
        </w:rPr>
        <w:t>APDP</w:t>
      </w:r>
      <w:r w:rsidRPr="008771AF">
        <w:t xml:space="preserve"> : Autorité de Protection des Données Personnelles (équivalent RGPD)</w:t>
      </w:r>
    </w:p>
    <w:p w14:paraId="4B9C282A" w14:textId="77777777" w:rsidR="008771AF" w:rsidRPr="008771AF" w:rsidRDefault="008771AF" w:rsidP="008771AF">
      <w:pPr>
        <w:numPr>
          <w:ilvl w:val="0"/>
          <w:numId w:val="26"/>
        </w:numPr>
      </w:pPr>
      <w:r w:rsidRPr="008771AF">
        <w:rPr>
          <w:b/>
          <w:bCs/>
        </w:rPr>
        <w:t>CAB</w:t>
      </w:r>
      <w:r w:rsidRPr="008771AF">
        <w:t xml:space="preserve"> : Change Advisory </w:t>
      </w:r>
      <w:proofErr w:type="spellStart"/>
      <w:r w:rsidRPr="008771AF">
        <w:t>Board</w:t>
      </w:r>
      <w:proofErr w:type="spellEnd"/>
      <w:r w:rsidRPr="008771AF">
        <w:t xml:space="preserve"> (Comité de gestion des changements)</w:t>
      </w:r>
    </w:p>
    <w:p w14:paraId="40BDA501" w14:textId="77777777" w:rsidR="008771AF" w:rsidRPr="008771AF" w:rsidRDefault="008771AF" w:rsidP="008771AF">
      <w:pPr>
        <w:numPr>
          <w:ilvl w:val="0"/>
          <w:numId w:val="26"/>
        </w:numPr>
      </w:pPr>
      <w:r w:rsidRPr="008771AF">
        <w:rPr>
          <w:b/>
          <w:bCs/>
        </w:rPr>
        <w:t>CMDB</w:t>
      </w:r>
      <w:r w:rsidRPr="008771AF">
        <w:t xml:space="preserve"> : Configuration Management </w:t>
      </w:r>
      <w:proofErr w:type="spellStart"/>
      <w:r w:rsidRPr="008771AF">
        <w:t>Database</w:t>
      </w:r>
      <w:proofErr w:type="spellEnd"/>
    </w:p>
    <w:p w14:paraId="466FF7B9" w14:textId="77777777" w:rsidR="008771AF" w:rsidRPr="008771AF" w:rsidRDefault="008771AF" w:rsidP="008771AF">
      <w:pPr>
        <w:numPr>
          <w:ilvl w:val="0"/>
          <w:numId w:val="26"/>
        </w:numPr>
      </w:pPr>
      <w:r w:rsidRPr="008771AF">
        <w:rPr>
          <w:b/>
          <w:bCs/>
        </w:rPr>
        <w:t>DPO</w:t>
      </w:r>
      <w:r w:rsidRPr="008771AF">
        <w:t xml:space="preserve"> : Data Protection </w:t>
      </w:r>
      <w:proofErr w:type="spellStart"/>
      <w:r w:rsidRPr="008771AF">
        <w:t>Officer</w:t>
      </w:r>
      <w:proofErr w:type="spellEnd"/>
      <w:r w:rsidRPr="008771AF">
        <w:t xml:space="preserve"> (Délégué à la Protection des Données)</w:t>
      </w:r>
    </w:p>
    <w:p w14:paraId="507F3E4F" w14:textId="77777777" w:rsidR="008771AF" w:rsidRPr="008771AF" w:rsidRDefault="008771AF" w:rsidP="008771AF">
      <w:pPr>
        <w:numPr>
          <w:ilvl w:val="0"/>
          <w:numId w:val="26"/>
        </w:numPr>
      </w:pPr>
      <w:r w:rsidRPr="008771AF">
        <w:rPr>
          <w:b/>
          <w:bCs/>
        </w:rPr>
        <w:t>DSI</w:t>
      </w:r>
      <w:r w:rsidRPr="008771AF">
        <w:t xml:space="preserve"> : Direction des Systèmes d'Information</w:t>
      </w:r>
    </w:p>
    <w:p w14:paraId="3C864F31" w14:textId="77777777" w:rsidR="008771AF" w:rsidRPr="008771AF" w:rsidRDefault="008771AF" w:rsidP="008771AF">
      <w:pPr>
        <w:numPr>
          <w:ilvl w:val="0"/>
          <w:numId w:val="26"/>
        </w:numPr>
      </w:pPr>
      <w:r w:rsidRPr="008771AF">
        <w:rPr>
          <w:b/>
          <w:bCs/>
        </w:rPr>
        <w:t>IAM</w:t>
      </w:r>
      <w:r w:rsidRPr="008771AF">
        <w:t xml:space="preserve"> : Identity and Access Management</w:t>
      </w:r>
    </w:p>
    <w:p w14:paraId="0798D343" w14:textId="77777777" w:rsidR="008771AF" w:rsidRPr="008771AF" w:rsidRDefault="008771AF" w:rsidP="008771AF">
      <w:pPr>
        <w:numPr>
          <w:ilvl w:val="0"/>
          <w:numId w:val="26"/>
        </w:numPr>
      </w:pPr>
      <w:r w:rsidRPr="008771AF">
        <w:rPr>
          <w:b/>
          <w:bCs/>
        </w:rPr>
        <w:t>PCA</w:t>
      </w:r>
      <w:r w:rsidRPr="008771AF">
        <w:t xml:space="preserve"> : Plan de Continuité d'Activité</w:t>
      </w:r>
    </w:p>
    <w:p w14:paraId="0CED5742" w14:textId="77777777" w:rsidR="008771AF" w:rsidRPr="008771AF" w:rsidRDefault="008771AF" w:rsidP="008771AF">
      <w:pPr>
        <w:numPr>
          <w:ilvl w:val="0"/>
          <w:numId w:val="26"/>
        </w:numPr>
      </w:pPr>
      <w:r w:rsidRPr="008771AF">
        <w:rPr>
          <w:b/>
          <w:bCs/>
        </w:rPr>
        <w:t>PRA</w:t>
      </w:r>
      <w:r w:rsidRPr="008771AF">
        <w:t xml:space="preserve"> : Plan de Reprise d'Activité</w:t>
      </w:r>
    </w:p>
    <w:p w14:paraId="08392F02" w14:textId="77777777" w:rsidR="008771AF" w:rsidRPr="008771AF" w:rsidRDefault="008771AF" w:rsidP="008771AF">
      <w:pPr>
        <w:numPr>
          <w:ilvl w:val="0"/>
          <w:numId w:val="26"/>
        </w:numPr>
      </w:pPr>
      <w:r w:rsidRPr="008771AF">
        <w:rPr>
          <w:b/>
          <w:bCs/>
        </w:rPr>
        <w:t>PSSI</w:t>
      </w:r>
      <w:r w:rsidRPr="008771AF">
        <w:t xml:space="preserve"> : Politique de Sécurité des Systèmes d'Information</w:t>
      </w:r>
    </w:p>
    <w:p w14:paraId="14CD23C4" w14:textId="77777777" w:rsidR="008771AF" w:rsidRPr="008771AF" w:rsidRDefault="008771AF" w:rsidP="008771AF">
      <w:pPr>
        <w:numPr>
          <w:ilvl w:val="0"/>
          <w:numId w:val="26"/>
        </w:numPr>
      </w:pPr>
      <w:r w:rsidRPr="008771AF">
        <w:rPr>
          <w:b/>
          <w:bCs/>
        </w:rPr>
        <w:t>RFC</w:t>
      </w:r>
      <w:r w:rsidRPr="008771AF">
        <w:t xml:space="preserve"> : </w:t>
      </w:r>
      <w:proofErr w:type="spellStart"/>
      <w:r w:rsidRPr="008771AF">
        <w:t>Request</w:t>
      </w:r>
      <w:proofErr w:type="spellEnd"/>
      <w:r w:rsidRPr="008771AF">
        <w:t xml:space="preserve"> For Change (Demande de changement)</w:t>
      </w:r>
    </w:p>
    <w:p w14:paraId="1CE1C6FC" w14:textId="77777777" w:rsidR="008771AF" w:rsidRPr="008771AF" w:rsidRDefault="008771AF" w:rsidP="008771AF">
      <w:pPr>
        <w:numPr>
          <w:ilvl w:val="0"/>
          <w:numId w:val="26"/>
        </w:numPr>
      </w:pPr>
      <w:r w:rsidRPr="008771AF">
        <w:rPr>
          <w:b/>
          <w:bCs/>
        </w:rPr>
        <w:t>RSSI</w:t>
      </w:r>
      <w:r w:rsidRPr="008771AF">
        <w:t xml:space="preserve"> : Responsable de la Sécurité des Systèmes d'Information</w:t>
      </w:r>
    </w:p>
    <w:p w14:paraId="1C9B6E8A" w14:textId="77777777" w:rsidR="008771AF" w:rsidRPr="008771AF" w:rsidRDefault="008771AF" w:rsidP="008771AF">
      <w:pPr>
        <w:numPr>
          <w:ilvl w:val="0"/>
          <w:numId w:val="26"/>
        </w:numPr>
      </w:pPr>
      <w:r w:rsidRPr="008771AF">
        <w:rPr>
          <w:b/>
          <w:bCs/>
        </w:rPr>
        <w:t>SLA</w:t>
      </w:r>
      <w:r w:rsidRPr="008771AF">
        <w:t xml:space="preserve"> : Service </w:t>
      </w:r>
      <w:proofErr w:type="spellStart"/>
      <w:r w:rsidRPr="008771AF">
        <w:t>Level</w:t>
      </w:r>
      <w:proofErr w:type="spellEnd"/>
      <w:r w:rsidRPr="008771AF">
        <w:t xml:space="preserve"> Agreement (Accord de Niveau de Service)</w:t>
      </w:r>
    </w:p>
    <w:p w14:paraId="11EC786E" w14:textId="77777777" w:rsidR="008771AF" w:rsidRPr="008771AF" w:rsidRDefault="008771AF" w:rsidP="008771AF">
      <w:pPr>
        <w:numPr>
          <w:ilvl w:val="0"/>
          <w:numId w:val="26"/>
        </w:numPr>
      </w:pPr>
      <w:r w:rsidRPr="008771AF">
        <w:rPr>
          <w:b/>
          <w:bCs/>
        </w:rPr>
        <w:t>VM</w:t>
      </w:r>
      <w:r w:rsidRPr="008771AF">
        <w:t xml:space="preserve"> : Virtual Machine (Machine Virtuelle)</w:t>
      </w:r>
    </w:p>
    <w:p w14:paraId="6F1C51E6" w14:textId="77777777" w:rsidR="00136CAB" w:rsidRDefault="00136CAB"/>
    <w:sectPr w:rsidR="00136C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A21"/>
    <w:multiLevelType w:val="multilevel"/>
    <w:tmpl w:val="958E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A04C4"/>
    <w:multiLevelType w:val="multilevel"/>
    <w:tmpl w:val="0B7E3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726C05"/>
    <w:multiLevelType w:val="multilevel"/>
    <w:tmpl w:val="9EAE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61341"/>
    <w:multiLevelType w:val="multilevel"/>
    <w:tmpl w:val="CB8C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22F54"/>
    <w:multiLevelType w:val="multilevel"/>
    <w:tmpl w:val="BD2C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E6C75"/>
    <w:multiLevelType w:val="multilevel"/>
    <w:tmpl w:val="1064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240E0"/>
    <w:multiLevelType w:val="multilevel"/>
    <w:tmpl w:val="2516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F4C5B"/>
    <w:multiLevelType w:val="multilevel"/>
    <w:tmpl w:val="2E50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537A3"/>
    <w:multiLevelType w:val="multilevel"/>
    <w:tmpl w:val="30406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ED5831"/>
    <w:multiLevelType w:val="multilevel"/>
    <w:tmpl w:val="47E0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EA728C"/>
    <w:multiLevelType w:val="multilevel"/>
    <w:tmpl w:val="7434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9B1FA8"/>
    <w:multiLevelType w:val="multilevel"/>
    <w:tmpl w:val="64C41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A3240"/>
    <w:multiLevelType w:val="multilevel"/>
    <w:tmpl w:val="F344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F7DB8"/>
    <w:multiLevelType w:val="multilevel"/>
    <w:tmpl w:val="9660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C5FE1"/>
    <w:multiLevelType w:val="multilevel"/>
    <w:tmpl w:val="2336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B044B0"/>
    <w:multiLevelType w:val="multilevel"/>
    <w:tmpl w:val="B640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2B2460"/>
    <w:multiLevelType w:val="multilevel"/>
    <w:tmpl w:val="71AE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C855FA"/>
    <w:multiLevelType w:val="multilevel"/>
    <w:tmpl w:val="2478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0F4AAC"/>
    <w:multiLevelType w:val="multilevel"/>
    <w:tmpl w:val="F266B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D10B4F"/>
    <w:multiLevelType w:val="multilevel"/>
    <w:tmpl w:val="F038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1C446C"/>
    <w:multiLevelType w:val="multilevel"/>
    <w:tmpl w:val="3374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9D17A1"/>
    <w:multiLevelType w:val="multilevel"/>
    <w:tmpl w:val="5AEA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FB3F03"/>
    <w:multiLevelType w:val="multilevel"/>
    <w:tmpl w:val="3122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955EA5"/>
    <w:multiLevelType w:val="multilevel"/>
    <w:tmpl w:val="74CC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8207F0"/>
    <w:multiLevelType w:val="multilevel"/>
    <w:tmpl w:val="75F4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5E77F2"/>
    <w:multiLevelType w:val="multilevel"/>
    <w:tmpl w:val="94D6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EE56C4"/>
    <w:multiLevelType w:val="multilevel"/>
    <w:tmpl w:val="D78E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7C510B"/>
    <w:multiLevelType w:val="multilevel"/>
    <w:tmpl w:val="A474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123775">
    <w:abstractNumId w:val="3"/>
  </w:num>
  <w:num w:numId="2" w16cid:durableId="1935941773">
    <w:abstractNumId w:val="21"/>
  </w:num>
  <w:num w:numId="3" w16cid:durableId="798063126">
    <w:abstractNumId w:val="0"/>
  </w:num>
  <w:num w:numId="4" w16cid:durableId="2011131498">
    <w:abstractNumId w:val="25"/>
  </w:num>
  <w:num w:numId="5" w16cid:durableId="149755182">
    <w:abstractNumId w:val="8"/>
  </w:num>
  <w:num w:numId="6" w16cid:durableId="1033967721">
    <w:abstractNumId w:val="10"/>
  </w:num>
  <w:num w:numId="7" w16cid:durableId="1588424584">
    <w:abstractNumId w:val="6"/>
  </w:num>
  <w:num w:numId="8" w16cid:durableId="555816198">
    <w:abstractNumId w:val="27"/>
  </w:num>
  <w:num w:numId="9" w16cid:durableId="1123306997">
    <w:abstractNumId w:val="13"/>
  </w:num>
  <w:num w:numId="10" w16cid:durableId="1460223148">
    <w:abstractNumId w:val="26"/>
  </w:num>
  <w:num w:numId="11" w16cid:durableId="1279029491">
    <w:abstractNumId w:val="19"/>
  </w:num>
  <w:num w:numId="12" w16cid:durableId="14234596">
    <w:abstractNumId w:val="17"/>
  </w:num>
  <w:num w:numId="13" w16cid:durableId="679819711">
    <w:abstractNumId w:val="24"/>
  </w:num>
  <w:num w:numId="14" w16cid:durableId="2125416957">
    <w:abstractNumId w:val="2"/>
  </w:num>
  <w:num w:numId="15" w16cid:durableId="15012232">
    <w:abstractNumId w:val="7"/>
  </w:num>
  <w:num w:numId="16" w16cid:durableId="1648046114">
    <w:abstractNumId w:val="14"/>
  </w:num>
  <w:num w:numId="17" w16cid:durableId="532768392">
    <w:abstractNumId w:val="16"/>
  </w:num>
  <w:num w:numId="18" w16cid:durableId="1787962202">
    <w:abstractNumId w:val="9"/>
  </w:num>
  <w:num w:numId="19" w16cid:durableId="167252422">
    <w:abstractNumId w:val="20"/>
  </w:num>
  <w:num w:numId="20" w16cid:durableId="2119135050">
    <w:abstractNumId w:val="5"/>
  </w:num>
  <w:num w:numId="21" w16cid:durableId="1821842383">
    <w:abstractNumId w:val="12"/>
  </w:num>
  <w:num w:numId="22" w16cid:durableId="1837111600">
    <w:abstractNumId w:val="4"/>
  </w:num>
  <w:num w:numId="23" w16cid:durableId="920602390">
    <w:abstractNumId w:val="1"/>
  </w:num>
  <w:num w:numId="24" w16cid:durableId="1536193236">
    <w:abstractNumId w:val="18"/>
  </w:num>
  <w:num w:numId="25" w16cid:durableId="1822651588">
    <w:abstractNumId w:val="23"/>
  </w:num>
  <w:num w:numId="26" w16cid:durableId="14305853">
    <w:abstractNumId w:val="15"/>
  </w:num>
  <w:num w:numId="27" w16cid:durableId="169687619">
    <w:abstractNumId w:val="11"/>
  </w:num>
  <w:num w:numId="28" w16cid:durableId="2515544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1AF"/>
    <w:rsid w:val="000E6F99"/>
    <w:rsid w:val="001037D8"/>
    <w:rsid w:val="00136CAB"/>
    <w:rsid w:val="001640ED"/>
    <w:rsid w:val="0017762B"/>
    <w:rsid w:val="002122AD"/>
    <w:rsid w:val="00230871"/>
    <w:rsid w:val="00270C21"/>
    <w:rsid w:val="003A44C5"/>
    <w:rsid w:val="003F740A"/>
    <w:rsid w:val="004D7AFF"/>
    <w:rsid w:val="005E338A"/>
    <w:rsid w:val="007110E1"/>
    <w:rsid w:val="00771BF7"/>
    <w:rsid w:val="007D0276"/>
    <w:rsid w:val="007D3DC9"/>
    <w:rsid w:val="008771AF"/>
    <w:rsid w:val="00A9516F"/>
    <w:rsid w:val="00AD5FFD"/>
    <w:rsid w:val="00BF6F04"/>
    <w:rsid w:val="00C44F01"/>
    <w:rsid w:val="00CD08DF"/>
    <w:rsid w:val="00CE3072"/>
    <w:rsid w:val="00F323C7"/>
    <w:rsid w:val="00F64FE7"/>
    <w:rsid w:val="00FC5E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14AF"/>
  <w15:chartTrackingRefBased/>
  <w15:docId w15:val="{4D21A91B-CC42-4376-98BB-16F9B539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77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877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8771A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771A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771A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771A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771A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771A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771A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71A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8771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8771A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771A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771A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771A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771A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771A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771AF"/>
    <w:rPr>
      <w:rFonts w:eastAsiaTheme="majorEastAsia" w:cstheme="majorBidi"/>
      <w:color w:val="272727" w:themeColor="text1" w:themeTint="D8"/>
    </w:rPr>
  </w:style>
  <w:style w:type="paragraph" w:styleId="Titre">
    <w:name w:val="Title"/>
    <w:basedOn w:val="Normal"/>
    <w:next w:val="Normal"/>
    <w:link w:val="TitreCar"/>
    <w:uiPriority w:val="10"/>
    <w:qFormat/>
    <w:rsid w:val="008771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71A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71A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71A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771AF"/>
    <w:pPr>
      <w:spacing w:before="160"/>
      <w:jc w:val="center"/>
    </w:pPr>
    <w:rPr>
      <w:i/>
      <w:iCs/>
      <w:color w:val="404040" w:themeColor="text1" w:themeTint="BF"/>
    </w:rPr>
  </w:style>
  <w:style w:type="character" w:customStyle="1" w:styleId="CitationCar">
    <w:name w:val="Citation Car"/>
    <w:basedOn w:val="Policepardfaut"/>
    <w:link w:val="Citation"/>
    <w:uiPriority w:val="29"/>
    <w:rsid w:val="008771AF"/>
    <w:rPr>
      <w:i/>
      <w:iCs/>
      <w:color w:val="404040" w:themeColor="text1" w:themeTint="BF"/>
    </w:rPr>
  </w:style>
  <w:style w:type="paragraph" w:styleId="Paragraphedeliste">
    <w:name w:val="List Paragraph"/>
    <w:basedOn w:val="Normal"/>
    <w:uiPriority w:val="34"/>
    <w:qFormat/>
    <w:rsid w:val="008771AF"/>
    <w:pPr>
      <w:ind w:left="720"/>
      <w:contextualSpacing/>
    </w:pPr>
  </w:style>
  <w:style w:type="character" w:styleId="Accentuationintense">
    <w:name w:val="Intense Emphasis"/>
    <w:basedOn w:val="Policepardfaut"/>
    <w:uiPriority w:val="21"/>
    <w:qFormat/>
    <w:rsid w:val="008771AF"/>
    <w:rPr>
      <w:i/>
      <w:iCs/>
      <w:color w:val="2F5496" w:themeColor="accent1" w:themeShade="BF"/>
    </w:rPr>
  </w:style>
  <w:style w:type="paragraph" w:styleId="Citationintense">
    <w:name w:val="Intense Quote"/>
    <w:basedOn w:val="Normal"/>
    <w:next w:val="Normal"/>
    <w:link w:val="CitationintenseCar"/>
    <w:uiPriority w:val="30"/>
    <w:qFormat/>
    <w:rsid w:val="00877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771AF"/>
    <w:rPr>
      <w:i/>
      <w:iCs/>
      <w:color w:val="2F5496" w:themeColor="accent1" w:themeShade="BF"/>
    </w:rPr>
  </w:style>
  <w:style w:type="character" w:styleId="Rfrenceintense">
    <w:name w:val="Intense Reference"/>
    <w:basedOn w:val="Policepardfaut"/>
    <w:uiPriority w:val="32"/>
    <w:qFormat/>
    <w:rsid w:val="008771AF"/>
    <w:rPr>
      <w:b/>
      <w:bCs/>
      <w:smallCaps/>
      <w:color w:val="2F5496" w:themeColor="accent1" w:themeShade="BF"/>
      <w:spacing w:val="5"/>
    </w:rPr>
  </w:style>
  <w:style w:type="paragraph" w:customStyle="1" w:styleId="msonormal0">
    <w:name w:val="msonormal"/>
    <w:basedOn w:val="Normal"/>
    <w:rsid w:val="008771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8771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8771AF"/>
    <w:rPr>
      <w:b/>
      <w:bCs/>
    </w:rPr>
  </w:style>
  <w:style w:type="character" w:styleId="Lienhypertexte">
    <w:name w:val="Hyperlink"/>
    <w:basedOn w:val="Policepardfaut"/>
    <w:uiPriority w:val="99"/>
    <w:unhideWhenUsed/>
    <w:rsid w:val="008771AF"/>
    <w:rPr>
      <w:color w:val="0000FF"/>
      <w:u w:val="single"/>
    </w:rPr>
  </w:style>
  <w:style w:type="character" w:styleId="Lienhypertextesuivivisit">
    <w:name w:val="FollowedHyperlink"/>
    <w:basedOn w:val="Policepardfaut"/>
    <w:uiPriority w:val="99"/>
    <w:semiHidden/>
    <w:unhideWhenUsed/>
    <w:rsid w:val="008771AF"/>
    <w:rPr>
      <w:color w:val="800080"/>
      <w:u w:val="single"/>
    </w:rPr>
  </w:style>
  <w:style w:type="character" w:styleId="Accentuation">
    <w:name w:val="Emphasis"/>
    <w:basedOn w:val="Policepardfaut"/>
    <w:uiPriority w:val="20"/>
    <w:qFormat/>
    <w:rsid w:val="008771AF"/>
    <w:rPr>
      <w:i/>
      <w:iCs/>
    </w:rPr>
  </w:style>
  <w:style w:type="character" w:styleId="CodeHTML">
    <w:name w:val="HTML Code"/>
    <w:basedOn w:val="Policepardfaut"/>
    <w:uiPriority w:val="99"/>
    <w:semiHidden/>
    <w:unhideWhenUsed/>
    <w:rsid w:val="008771AF"/>
    <w:rPr>
      <w:rFonts w:ascii="Courier New" w:eastAsia="Times New Roman" w:hAnsi="Courier New" w:cs="Courier New"/>
      <w:sz w:val="20"/>
      <w:szCs w:val="20"/>
    </w:rPr>
  </w:style>
  <w:style w:type="character" w:styleId="Mentionnonrsolue">
    <w:name w:val="Unresolved Mention"/>
    <w:basedOn w:val="Policepardfaut"/>
    <w:uiPriority w:val="99"/>
    <w:semiHidden/>
    <w:unhideWhenUsed/>
    <w:rsid w:val="00877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16</Pages>
  <Words>9615</Words>
  <Characters>52884</Characters>
  <Application>Microsoft Office Word</Application>
  <DocSecurity>0</DocSecurity>
  <Lines>440</Lines>
  <Paragraphs>124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2025-10-10T11:15:00Z</dcterms:created>
  <dcterms:modified xsi:type="dcterms:W3CDTF">2025-10-11T14:14:00Z</dcterms:modified>
</cp:coreProperties>
</file>