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bidi w:val="0"/>
        <w:spacing w:before="240" w:after="120"/>
        <w:jc w:val="left"/>
        <w:rPr/>
      </w:pPr>
      <w:r>
        <w:rPr/>
        <w:t>Règles d'Utilisation du Réseau chez Sensio Labs</w:t>
      </w:r>
    </w:p>
    <w:p>
      <w:pPr>
        <w:pStyle w:val="Titre2"/>
        <w:bidi w:val="0"/>
        <w:jc w:val="left"/>
        <w:rPr/>
      </w:pPr>
      <w:r>
        <w:rPr/>
        <w:t>Introduction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règles d'utilisation du réseau chez Sensio Labs sont établies pour assurer la sécurité, la performance et la confidentialité des systèmes informatiques et des données de l'entreprise. Ces règles s'appliquent à tous les employés, consultants, prestataires et visiteurs utilisant les infrastructures réseau de Sensio Labs.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Objectifs des Règles d'Utilisation du Réseau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objectifs principaux des règles d'utilisation du réseau sont :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Sécurité Informatique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Protéger les systèmes et données de l'entreprise contre les menaces externes et internes.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Disponibilité et Performance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Assurer la disponibilité et la performance optimale du réseau pour soutenir les opérations commerciales de manière efficace.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Confidentialité des Informations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Préserver la confidentialité des informations sensibles et personnelles en transit sur le réseau.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Conformité Réglementaire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>Respecter les lois et réglementations en matière de sécurité informatique et de protection des données.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Responsabilités</w:t>
      </w:r>
    </w:p>
    <w:p>
      <w:pPr>
        <w:pStyle w:val="Titre3"/>
        <w:bidi w:val="0"/>
        <w:jc w:val="left"/>
        <w:rPr/>
      </w:pPr>
      <w:r>
        <w:rPr/>
        <w:t>Employés et Utilisateurs Autorisés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Respecter les règles et directives établies par la DSI concernant l'utilisation du réseau.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Signaler tout incident de sécurité ou toute violation suspectée des règles à l'équipe de sécurité informatique.</w:t>
      </w:r>
    </w:p>
    <w:p>
      <w:pPr>
        <w:pStyle w:val="Titre3"/>
        <w:bidi w:val="0"/>
        <w:jc w:val="left"/>
        <w:rPr/>
      </w:pPr>
      <w:r>
        <w:rPr/>
        <w:t>Équipe de Sécurité Informatique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Mettre en œuvre et faire respecter les politiques de sécurité du réseau.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Surveiller l'activité réseau pour détecter et répondre aux menaces potentielles.</w:t>
      </w:r>
    </w:p>
    <w:p>
      <w:pPr>
        <w:pStyle w:val="Titre3"/>
        <w:bidi w:val="0"/>
        <w:jc w:val="left"/>
        <w:rPr/>
      </w:pPr>
      <w:r>
        <w:rPr/>
        <w:t>Direction de la DSI</w:t>
      </w:r>
    </w:p>
    <w:p>
      <w:pPr>
        <w:pStyle w:val="Corpsdetexte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Élaborer et mettre à jour régulièrement les règles d'utilisation du réseau en fonction des évolutions technologiques et des menaces émergentes.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Politiques et Directives</w:t>
      </w:r>
    </w:p>
    <w:p>
      <w:pPr>
        <w:pStyle w:val="Titre3"/>
        <w:bidi w:val="0"/>
        <w:jc w:val="left"/>
        <w:rPr/>
      </w:pPr>
      <w:r>
        <w:rPr/>
        <w:t>1. Accès au Réseau</w:t>
      </w:r>
    </w:p>
    <w:p>
      <w:pPr>
        <w:pStyle w:val="Titre4"/>
        <w:bidi w:val="0"/>
        <w:jc w:val="left"/>
        <w:rPr/>
      </w:pPr>
      <w:r>
        <w:rPr/>
        <w:t>Authentification et Contrôle d'Accès</w:t>
      </w:r>
    </w:p>
    <w:p>
      <w:pPr>
        <w:pStyle w:val="Corpsdetexte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Tous les utilisateurs doivent s'authentifier de manière sécurisée avant d'accéder au réseau de l'entreprise.</w:t>
      </w:r>
    </w:p>
    <w:p>
      <w:pPr>
        <w:pStyle w:val="Corpsdetexte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L'accès aux ressources sensibles est limité et contrôlé en fonction des rôles et des besoins d'accès.</w:t>
      </w:r>
    </w:p>
    <w:p>
      <w:pPr>
        <w:pStyle w:val="Titre4"/>
        <w:bidi w:val="0"/>
        <w:jc w:val="left"/>
        <w:rPr/>
      </w:pPr>
      <w:r>
        <w:rPr/>
        <w:t>Utilisation des Identifiants</w:t>
      </w:r>
    </w:p>
    <w:p>
      <w:pPr>
        <w:pStyle w:val="Corpsdetexte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Les identifiants d'accès (utilisateur, mot de passe) doivent être uniques, complexes et régulièrement mis à jour.</w:t>
      </w:r>
    </w:p>
    <w:p>
      <w:pPr>
        <w:pStyle w:val="Corpsdetexte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Il est interdit de partager ses identifiants avec d'autres personnes ou d'utiliser ceux d'un autre utilisateur.</w:t>
      </w:r>
    </w:p>
    <w:p>
      <w:pPr>
        <w:pStyle w:val="Titre3"/>
        <w:bidi w:val="0"/>
        <w:jc w:val="left"/>
        <w:rPr/>
      </w:pPr>
      <w:r>
        <w:rPr/>
        <w:t>2. Utilisation Acceptable</w:t>
      </w:r>
    </w:p>
    <w:p>
      <w:pPr>
        <w:pStyle w:val="Titre4"/>
        <w:bidi w:val="0"/>
        <w:jc w:val="left"/>
        <w:rPr/>
      </w:pPr>
      <w:r>
        <w:rPr/>
        <w:t>Utilisation des Ressources</w:t>
      </w:r>
    </w:p>
    <w:p>
      <w:pPr>
        <w:pStyle w:val="Corpsdetexte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Utiliser le réseau de manière responsable et conforme aux politiques de l'entreprise.</w:t>
      </w:r>
    </w:p>
    <w:p>
      <w:pPr>
        <w:pStyle w:val="Corpsdetexte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Éviter l'accès non autorisé aux données, la modification non autorisée des configurations réseau et toute activité susceptible de compromettre la sécurité ou la confidentialité.</w:t>
      </w:r>
    </w:p>
    <w:p>
      <w:pPr>
        <w:pStyle w:val="Titre4"/>
        <w:bidi w:val="0"/>
        <w:jc w:val="left"/>
        <w:rPr/>
      </w:pPr>
      <w:r>
        <w:rPr/>
        <w:t>Téléchargements et Installations</w:t>
      </w:r>
    </w:p>
    <w:p>
      <w:pPr>
        <w:pStyle w:val="Corpsdetexte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Télécharger et installer uniquement des logiciels et des applications approuvés par la DSI.</w:t>
      </w:r>
    </w:p>
    <w:p>
      <w:pPr>
        <w:pStyle w:val="Corpsdetexte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Éviter les téléchargements non autorisés de fichiers ou de logiciels susceptibles de contenir des logiciels malveillants.</w:t>
      </w:r>
    </w:p>
    <w:p>
      <w:pPr>
        <w:pStyle w:val="Titre3"/>
        <w:bidi w:val="0"/>
        <w:jc w:val="left"/>
        <w:rPr/>
      </w:pPr>
      <w:r>
        <w:rPr/>
        <w:t>3. Sécurité et Protection</w:t>
      </w:r>
    </w:p>
    <w:p>
      <w:pPr>
        <w:pStyle w:val="Titre4"/>
        <w:bidi w:val="0"/>
        <w:jc w:val="left"/>
        <w:rPr/>
      </w:pPr>
      <w:r>
        <w:rPr/>
        <w:t>Sécurité Physique et Logique</w:t>
      </w:r>
    </w:p>
    <w:p>
      <w:pPr>
        <w:pStyle w:val="Corpsdetexte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Maintenir la sécurité physique des équipements réseau en limitant l'accès aux personnes autorisées uniquement.</w:t>
      </w:r>
    </w:p>
    <w:p>
      <w:pPr>
        <w:pStyle w:val="Corpsdetexte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Mettre en œuvre des mesures de sécurité logique telles que le chiffrement des données, les pare-feu et les logiciels de détection d'intrusions.</w:t>
      </w:r>
    </w:p>
    <w:p>
      <w:pPr>
        <w:pStyle w:val="Titre4"/>
        <w:bidi w:val="0"/>
        <w:jc w:val="left"/>
        <w:rPr/>
      </w:pPr>
      <w:r>
        <w:rPr/>
        <w:t>Gestion des Périphériques</w:t>
      </w:r>
    </w:p>
    <w:p>
      <w:pPr>
        <w:pStyle w:val="Corpsdetexte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Les périphériques personnels (ordinateurs portables, smartphones) connectés au réseau doivent être conformes aux politiques de sécurité de l'entreprise.</w:t>
      </w:r>
    </w:p>
    <w:p>
      <w:pPr>
        <w:pStyle w:val="Corpsdetexte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Appliquer les mises à jour de sécurité et utiliser des logiciels antivirus sur tous les périphériques.</w:t>
      </w:r>
    </w:p>
    <w:p>
      <w:pPr>
        <w:pStyle w:val="Titre3"/>
        <w:bidi w:val="0"/>
        <w:jc w:val="left"/>
        <w:rPr/>
      </w:pPr>
      <w:r>
        <w:rPr/>
        <w:t>4. Surveillance et Conformité</w:t>
      </w:r>
    </w:p>
    <w:p>
      <w:pPr>
        <w:pStyle w:val="Titre4"/>
        <w:bidi w:val="0"/>
        <w:jc w:val="left"/>
        <w:rPr/>
      </w:pPr>
      <w:r>
        <w:rPr/>
        <w:t>Surveillance de l'Utilisation du Réseau</w:t>
      </w:r>
    </w:p>
    <w:p>
      <w:pPr>
        <w:pStyle w:val="Corpsdetexte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Surveiller l'activité du réseau pour détecter les anomalies, les comportements suspects ou les violations des politiques.</w:t>
      </w:r>
    </w:p>
    <w:p>
      <w:pPr>
        <w:pStyle w:val="Corpsdetexte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Examiner régulièrement les journaux d'audit pour assurer la conformité et identifier les problèmes potentiels.</w:t>
      </w:r>
    </w:p>
    <w:p>
      <w:pPr>
        <w:pStyle w:val="Titre4"/>
        <w:bidi w:val="0"/>
        <w:jc w:val="left"/>
        <w:rPr/>
      </w:pPr>
      <w:r>
        <w:rPr/>
        <w:t>Conformité Légale et Réglementaire</w:t>
      </w:r>
    </w:p>
    <w:p>
      <w:pPr>
        <w:pStyle w:val="Corpsdetexte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Respecter toutes les lois et réglementations applicables concernant la sécurité informatique, la confidentialité des données et la conservation des enregistrements.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Sanctions en Cas de Non-Respect</w:t>
      </w:r>
    </w:p>
    <w:p>
      <w:pPr>
        <w:pStyle w:val="Corpsdetexte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140"/>
        <w:ind w:left="709" w:hanging="283"/>
        <w:jc w:val="left"/>
        <w:rPr/>
      </w:pPr>
      <w:r>
        <w:rPr/>
        <w:t>Le non-respect des règles d'utilisation du réseau peut entraîner des mesures disciplinaires, y compris des avertissements, des suspensions temporaires d'accès au réseau ou des actions juridiques en cas de violation grave.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re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re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re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1">
    <w:name w:val="Heading 1"/>
    <w:basedOn w:val="Titre"/>
    <w:next w:val="Corpsdetexte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Caractresdenumrotation">
    <w:name w:val="Caractères de numérotation"/>
    <w:qFormat/>
    <w:rPr/>
  </w:style>
  <w:style w:type="character" w:styleId="Accentuationforte">
    <w:name w:val="Accentuation forte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LibreOffice/7.3.7.2$Linux_X86_64 LibreOffice_project/30$Build-2</Application>
  <AppVersion>15.0000</AppVersion>
  <Pages>3</Pages>
  <Words>584</Words>
  <Characters>3574</Characters>
  <CharactersWithSpaces>4077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2024-07-16T13:55:52Z</dcterms:created>
  <dc:creator/>
  <dc:description/>
  <dc:language>fr-FR</dc:language>
  <cp:lastModifiedBy/>
  <dcterms:modified xsi:type="dcterms:W3CDTF">2024-07-16T13:57:31Z</dcterms:modified>
  <cp:revision>1</cp:revision>
  <dc:subject/>
  <dc:title/>
</cp:coreProperties>
</file>