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D73C" w14:textId="6A0AD701" w:rsidR="009B3552" w:rsidRPr="00B13691" w:rsidRDefault="00FF4339" w:rsidP="009B3552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 xml:space="preserve">ETAPES ET TACHES </w:t>
      </w:r>
      <w:r w:rsidR="00B13691" w:rsidRPr="00B13691">
        <w:rPr>
          <w:rFonts w:ascii="Tahoma" w:hAnsi="Tahoma" w:cs="Tahoma"/>
          <w:b/>
          <w:sz w:val="20"/>
          <w:szCs w:val="20"/>
          <w:u w:val="single"/>
        </w:rPr>
        <w:t>CREATION SOCIETES</w:t>
      </w:r>
    </w:p>
    <w:p w14:paraId="3C93DF3B" w14:textId="77777777" w:rsidR="009B3552" w:rsidRPr="00B13691" w:rsidRDefault="009B3552" w:rsidP="009B3552">
      <w:pPr>
        <w:jc w:val="center"/>
        <w:rPr>
          <w:rFonts w:ascii="Tahoma" w:hAnsi="Tahoma" w:cs="Tahoma"/>
          <w:sz w:val="20"/>
          <w:szCs w:val="20"/>
        </w:rPr>
      </w:pPr>
    </w:p>
    <w:p w14:paraId="3CE71E46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 xml:space="preserve">ETAPE 1 : OUVERTURE DOSSIER </w:t>
      </w:r>
    </w:p>
    <w:p w14:paraId="09814644" w14:textId="7BAF1A4E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proofErr w:type="spellStart"/>
      <w:r w:rsidRPr="00B13691">
        <w:rPr>
          <w:rFonts w:ascii="Tahoma" w:hAnsi="Tahoma" w:cs="Tahoma"/>
          <w:sz w:val="20"/>
          <w:szCs w:val="20"/>
        </w:rPr>
        <w:t>Echange</w:t>
      </w:r>
      <w:proofErr w:type="spellEnd"/>
      <w:r w:rsidRPr="00B13691">
        <w:rPr>
          <w:rFonts w:ascii="Tahoma" w:hAnsi="Tahoma" w:cs="Tahoma"/>
          <w:sz w:val="20"/>
          <w:szCs w:val="20"/>
        </w:rPr>
        <w:t xml:space="preserve"> avec le client </w:t>
      </w:r>
    </w:p>
    <w:p w14:paraId="3F714238" w14:textId="07912B15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Transmission fiche de renseignement </w:t>
      </w:r>
    </w:p>
    <w:p w14:paraId="4F606B27" w14:textId="77777777" w:rsidR="007467FD" w:rsidRPr="00366327" w:rsidRDefault="007467FD" w:rsidP="007467FD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03B89">
        <w:rPr>
          <w:rFonts w:ascii="Tahoma" w:hAnsi="Tahoma" w:cs="Tahoma"/>
          <w:sz w:val="21"/>
          <w:szCs w:val="21"/>
        </w:rPr>
        <w:t>Réception des pièces d’usage</w:t>
      </w:r>
    </w:p>
    <w:p w14:paraId="40FB9940" w14:textId="77777777" w:rsidR="007467FD" w:rsidRPr="00703B89" w:rsidRDefault="007467FD" w:rsidP="007467FD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Analyse juridique Notaire</w:t>
      </w:r>
    </w:p>
    <w:p w14:paraId="0F32FD2D" w14:textId="77777777" w:rsidR="007467FD" w:rsidRPr="00366327" w:rsidRDefault="007467FD" w:rsidP="007467FD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03B89">
        <w:rPr>
          <w:rFonts w:ascii="Tahoma" w:hAnsi="Tahoma" w:cs="Tahoma"/>
          <w:sz w:val="21"/>
          <w:szCs w:val="21"/>
        </w:rPr>
        <w:t>Établissement de la note de frais</w:t>
      </w:r>
    </w:p>
    <w:p w14:paraId="3227616B" w14:textId="77777777" w:rsidR="007467FD" w:rsidRPr="00366327" w:rsidRDefault="007467FD" w:rsidP="007467FD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Validation </w:t>
      </w:r>
      <w:r w:rsidRPr="00366327">
        <w:rPr>
          <w:rFonts w:ascii="Tahoma" w:hAnsi="Tahoma" w:cs="Tahoma"/>
          <w:sz w:val="21"/>
          <w:szCs w:val="21"/>
        </w:rPr>
        <w:t>note de frais Notaire</w:t>
      </w:r>
    </w:p>
    <w:p w14:paraId="2BD116F2" w14:textId="77777777" w:rsidR="007467FD" w:rsidRPr="00703B89" w:rsidRDefault="007467FD" w:rsidP="007467FD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03B89">
        <w:rPr>
          <w:rFonts w:ascii="Tahoma" w:hAnsi="Tahoma" w:cs="Tahoma"/>
          <w:sz w:val="21"/>
          <w:szCs w:val="21"/>
        </w:rPr>
        <w:t>Paiement d’un acompte</w:t>
      </w:r>
    </w:p>
    <w:p w14:paraId="2CD5B6A8" w14:textId="30DCDFD2" w:rsidR="00B13691" w:rsidRPr="007467FD" w:rsidRDefault="007467FD" w:rsidP="007467FD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7467FD">
        <w:rPr>
          <w:rFonts w:ascii="Tahoma" w:hAnsi="Tahoma" w:cs="Tahoma"/>
          <w:sz w:val="21"/>
          <w:szCs w:val="21"/>
        </w:rPr>
        <w:t>Ouverture du dossier</w:t>
      </w:r>
    </w:p>
    <w:p w14:paraId="7926C787" w14:textId="0EC9B454" w:rsidR="00B13691" w:rsidRPr="007467FD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7467FD">
        <w:rPr>
          <w:rFonts w:ascii="Tahoma" w:hAnsi="Tahoma" w:cs="Tahoma"/>
          <w:sz w:val="20"/>
          <w:szCs w:val="20"/>
        </w:rPr>
        <w:t>Création fiche comptable</w:t>
      </w:r>
    </w:p>
    <w:p w14:paraId="1DCD2685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2 : REDACTION DES ACTES</w:t>
      </w:r>
    </w:p>
    <w:p w14:paraId="624B8DD6" w14:textId="3FF02B04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Rédaction actes </w:t>
      </w:r>
    </w:p>
    <w:p w14:paraId="078D3C90" w14:textId="2590D2B5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Collation du second collaborateur </w:t>
      </w:r>
    </w:p>
    <w:p w14:paraId="5059106A" w14:textId="7B37C516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Collation de la Notaire pour validation </w:t>
      </w:r>
    </w:p>
    <w:p w14:paraId="03D7A3E1" w14:textId="5755374F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Soumission projets aux parties pour avis et observations </w:t>
      </w:r>
    </w:p>
    <w:p w14:paraId="02B69B66" w14:textId="08238FED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Prise de rendez-vous pour la signature des actes </w:t>
      </w:r>
    </w:p>
    <w:p w14:paraId="3274556C" w14:textId="2C16F78C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Signature de l’acte</w:t>
      </w:r>
    </w:p>
    <w:p w14:paraId="33FDE103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3 : FORMALITES</w:t>
      </w:r>
    </w:p>
    <w:p w14:paraId="260D3760" w14:textId="100C70AE" w:rsidR="0060270F" w:rsidRPr="0060270F" w:rsidRDefault="0060270F" w:rsidP="0060270F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 xml:space="preserve">Demande de chèque certifié </w:t>
      </w:r>
    </w:p>
    <w:p w14:paraId="2DADF33A" w14:textId="11B9F589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Enregistrement actes sur APIEX </w:t>
      </w:r>
    </w:p>
    <w:p w14:paraId="0558C853" w14:textId="16A44A46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 xml:space="preserve">Enregistrement au </w:t>
      </w:r>
      <w:proofErr w:type="gramStart"/>
      <w:r w:rsidRPr="00B13691">
        <w:rPr>
          <w:rFonts w:ascii="Tahoma" w:hAnsi="Tahoma" w:cs="Tahoma"/>
          <w:sz w:val="20"/>
          <w:szCs w:val="20"/>
        </w:rPr>
        <w:t>CET</w:t>
      </w:r>
      <w:proofErr w:type="gramEnd"/>
      <w:r w:rsidRPr="00B13691">
        <w:rPr>
          <w:rFonts w:ascii="Tahoma" w:hAnsi="Tahoma" w:cs="Tahoma"/>
          <w:sz w:val="20"/>
          <w:szCs w:val="20"/>
        </w:rPr>
        <w:t xml:space="preserve"> d’acte sous seing privé </w:t>
      </w:r>
    </w:p>
    <w:p w14:paraId="3A09B9DF" w14:textId="63A529E4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Expéditions et copies conformes à l’original </w:t>
      </w:r>
      <w:r w:rsidR="00F44A1B" w:rsidRPr="00F44A1B">
        <w:rPr>
          <w:rFonts w:ascii="Tahoma" w:hAnsi="Tahoma" w:cs="Tahoma"/>
          <w:color w:val="FF0000"/>
          <w:sz w:val="20"/>
          <w:szCs w:val="20"/>
        </w:rPr>
        <w:t>(alerte dans les 48H si tâche non effectuée)</w:t>
      </w:r>
    </w:p>
    <w:p w14:paraId="222C6FD0" w14:textId="59993258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 xml:space="preserve">Annonce légale </w:t>
      </w:r>
      <w:r>
        <w:rPr>
          <w:rFonts w:ascii="Tahoma" w:hAnsi="Tahoma" w:cs="Tahoma"/>
          <w:sz w:val="20"/>
          <w:szCs w:val="20"/>
        </w:rPr>
        <w:t>à</w:t>
      </w:r>
      <w:r w:rsidRPr="00B1369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l’</w:t>
      </w:r>
      <w:r w:rsidRPr="00B13691">
        <w:rPr>
          <w:rFonts w:ascii="Tahoma" w:hAnsi="Tahoma" w:cs="Tahoma"/>
          <w:sz w:val="20"/>
          <w:szCs w:val="20"/>
        </w:rPr>
        <w:t>ONIP </w:t>
      </w:r>
    </w:p>
    <w:p w14:paraId="1DCA4333" w14:textId="77777777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4 : TRANSMISSION AU CLIENT DES PIECES</w:t>
      </w:r>
    </w:p>
    <w:p w14:paraId="1CFB112A" w14:textId="5DDA2D47" w:rsid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Paiement solde </w:t>
      </w:r>
      <w:r w:rsidR="007467FD">
        <w:rPr>
          <w:rFonts w:ascii="Tahoma" w:hAnsi="Tahoma" w:cs="Tahoma"/>
          <w:sz w:val="20"/>
          <w:szCs w:val="20"/>
        </w:rPr>
        <w:t>de la note de frais s’il y a lieu</w:t>
      </w:r>
    </w:p>
    <w:p w14:paraId="7380BDB0" w14:textId="71A81B53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Extrait du RCCM de création </w:t>
      </w:r>
    </w:p>
    <w:p w14:paraId="2CF9F1B0" w14:textId="37206AA5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IFU de la société constituée </w:t>
      </w:r>
    </w:p>
    <w:p w14:paraId="0BB9C43C" w14:textId="74C4A5FA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Annonce légale de l’APIEX </w:t>
      </w:r>
    </w:p>
    <w:p w14:paraId="70A9D65C" w14:textId="675CF8E0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Déclaration d’établissement </w:t>
      </w:r>
    </w:p>
    <w:p w14:paraId="3E9179D6" w14:textId="7717CE94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Carte professionnel ou carte d’importateur (selon l’objet social) </w:t>
      </w:r>
    </w:p>
    <w:p w14:paraId="6DFBEEAA" w14:textId="655E8B6D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03 exemplaires </w:t>
      </w:r>
      <w:r w:rsidRPr="00B13691">
        <w:rPr>
          <w:rFonts w:ascii="Tahoma" w:hAnsi="Tahoma" w:cs="Tahoma"/>
          <w:sz w:val="20"/>
          <w:szCs w:val="20"/>
        </w:rPr>
        <w:t>journal d’annonces légales </w:t>
      </w:r>
    </w:p>
    <w:p w14:paraId="74FFED7C" w14:textId="4377C8C8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</w:t>
      </w:r>
      <w:r w:rsidRPr="00B13691">
        <w:rPr>
          <w:rFonts w:ascii="Tahoma" w:hAnsi="Tahoma" w:cs="Tahoma"/>
          <w:sz w:val="20"/>
          <w:szCs w:val="20"/>
        </w:rPr>
        <w:t xml:space="preserve">opies conformes </w:t>
      </w:r>
      <w:r>
        <w:rPr>
          <w:rFonts w:ascii="Tahoma" w:hAnsi="Tahoma" w:cs="Tahoma"/>
          <w:sz w:val="20"/>
          <w:szCs w:val="20"/>
        </w:rPr>
        <w:t xml:space="preserve">et </w:t>
      </w:r>
      <w:r w:rsidRPr="00B13691">
        <w:rPr>
          <w:rFonts w:ascii="Tahoma" w:hAnsi="Tahoma" w:cs="Tahoma"/>
          <w:sz w:val="20"/>
          <w:szCs w:val="20"/>
        </w:rPr>
        <w:t>expéditions des actes </w:t>
      </w:r>
    </w:p>
    <w:p w14:paraId="1DE5F62C" w14:textId="29FAAB20" w:rsidR="00B13691" w:rsidRPr="00B13691" w:rsidRDefault="00B13691" w:rsidP="00B13691">
      <w:pPr>
        <w:rPr>
          <w:rFonts w:ascii="Tahoma" w:hAnsi="Tahoma" w:cs="Tahoma"/>
          <w:b/>
          <w:sz w:val="20"/>
          <w:szCs w:val="20"/>
          <w:u w:val="single"/>
        </w:rPr>
      </w:pPr>
      <w:r w:rsidRPr="00B13691">
        <w:rPr>
          <w:rFonts w:ascii="Tahoma" w:hAnsi="Tahoma" w:cs="Tahoma"/>
          <w:b/>
          <w:sz w:val="20"/>
          <w:szCs w:val="20"/>
          <w:u w:val="single"/>
        </w:rPr>
        <w:t>ETAPE 5 : CLOTURE DU DOSSIER</w:t>
      </w:r>
    </w:p>
    <w:p w14:paraId="7593A495" w14:textId="1083A440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Mise à jour fiche comptable </w:t>
      </w:r>
    </w:p>
    <w:p w14:paraId="3C1DD740" w14:textId="2540D284" w:rsidR="00B13691" w:rsidRPr="00B13691" w:rsidRDefault="00B13691" w:rsidP="00B13691">
      <w:pPr>
        <w:pStyle w:val="Paragraphedeliste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B13691">
        <w:rPr>
          <w:rFonts w:ascii="Tahoma" w:hAnsi="Tahoma" w:cs="Tahoma"/>
          <w:sz w:val="20"/>
          <w:szCs w:val="20"/>
        </w:rPr>
        <w:t>Archivage numérique et physique</w:t>
      </w:r>
    </w:p>
    <w:p w14:paraId="334604C2" w14:textId="77777777" w:rsidR="00FF4339" w:rsidRPr="00B13691" w:rsidRDefault="00FF4339" w:rsidP="00FF4339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14:paraId="0A5EF4FB" w14:textId="77777777" w:rsidR="00D449E7" w:rsidRPr="00B13691" w:rsidRDefault="00D449E7" w:rsidP="00FF4339">
      <w:pPr>
        <w:rPr>
          <w:rFonts w:ascii="Tahoma" w:hAnsi="Tahoma" w:cs="Tahoma"/>
          <w:sz w:val="20"/>
          <w:szCs w:val="20"/>
        </w:rPr>
      </w:pPr>
    </w:p>
    <w:sectPr w:rsidR="00D449E7" w:rsidRPr="00B13691" w:rsidSect="00E62B2E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76040" w14:textId="77777777" w:rsidR="00507D12" w:rsidRDefault="00507D12" w:rsidP="00E62B2E">
      <w:pPr>
        <w:spacing w:after="0" w:line="240" w:lineRule="auto"/>
      </w:pPr>
      <w:r>
        <w:separator/>
      </w:r>
    </w:p>
  </w:endnote>
  <w:endnote w:type="continuationSeparator" w:id="0">
    <w:p w14:paraId="47E74974" w14:textId="77777777" w:rsidR="00507D12" w:rsidRDefault="00507D12" w:rsidP="00E6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3A759" w14:textId="77777777" w:rsidR="00507D12" w:rsidRDefault="00507D12" w:rsidP="00E62B2E">
      <w:pPr>
        <w:spacing w:after="0" w:line="240" w:lineRule="auto"/>
      </w:pPr>
      <w:r>
        <w:separator/>
      </w:r>
    </w:p>
  </w:footnote>
  <w:footnote w:type="continuationSeparator" w:id="0">
    <w:p w14:paraId="1CB8264B" w14:textId="77777777" w:rsidR="00507D12" w:rsidRDefault="00507D12" w:rsidP="00E6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C9D99" w14:textId="0E204EBB" w:rsidR="00E62B2E" w:rsidRPr="00E62B2E" w:rsidRDefault="00E62B2E" w:rsidP="00E62B2E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4C16A3D7" w14:textId="087925F7" w:rsidR="00E62B2E" w:rsidRPr="00E62B2E" w:rsidRDefault="00E62B2E" w:rsidP="00E62B2E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>Diplôme Supérieur de Notariat de Paris</w:t>
    </w:r>
  </w:p>
  <w:p w14:paraId="1B983DDC" w14:textId="2AB239E4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</w:p>
  <w:p w14:paraId="3A89D0BA" w14:textId="1263AC68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 de Me Didier DOVOEDO</w:t>
    </w:r>
  </w:p>
  <w:p w14:paraId="54194510" w14:textId="77777777" w:rsidR="00E62B2E" w:rsidRPr="00E62B2E" w:rsidRDefault="00E62B2E" w:rsidP="00E62B2E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</w:p>
  <w:p w14:paraId="2E144D9A" w14:textId="77777777" w:rsidR="00E62B2E" w:rsidRDefault="00E62B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2B41F7C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4A04491F"/>
    <w:multiLevelType w:val="hybridMultilevel"/>
    <w:tmpl w:val="DF0A19E6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77D62"/>
    <w:multiLevelType w:val="hybridMultilevel"/>
    <w:tmpl w:val="BC1295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57886">
    <w:abstractNumId w:val="3"/>
  </w:num>
  <w:num w:numId="2" w16cid:durableId="1974213774">
    <w:abstractNumId w:val="1"/>
  </w:num>
  <w:num w:numId="3" w16cid:durableId="1758557974">
    <w:abstractNumId w:val="2"/>
  </w:num>
  <w:num w:numId="4" w16cid:durableId="372311659">
    <w:abstractNumId w:val="4"/>
  </w:num>
  <w:num w:numId="5" w16cid:durableId="200343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820"/>
    <w:rsid w:val="000034CD"/>
    <w:rsid w:val="0003522D"/>
    <w:rsid w:val="001B6820"/>
    <w:rsid w:val="003171A7"/>
    <w:rsid w:val="003F5F3B"/>
    <w:rsid w:val="00507D12"/>
    <w:rsid w:val="005B4AD8"/>
    <w:rsid w:val="0060270F"/>
    <w:rsid w:val="007467FD"/>
    <w:rsid w:val="007561A4"/>
    <w:rsid w:val="007E2895"/>
    <w:rsid w:val="00814FCB"/>
    <w:rsid w:val="008B52DC"/>
    <w:rsid w:val="00964945"/>
    <w:rsid w:val="009B3552"/>
    <w:rsid w:val="009D3A84"/>
    <w:rsid w:val="00A938EC"/>
    <w:rsid w:val="00B13691"/>
    <w:rsid w:val="00C027C4"/>
    <w:rsid w:val="00C11D21"/>
    <w:rsid w:val="00D052C9"/>
    <w:rsid w:val="00D449E7"/>
    <w:rsid w:val="00D55C37"/>
    <w:rsid w:val="00E62B2E"/>
    <w:rsid w:val="00F16DB5"/>
    <w:rsid w:val="00F44A1B"/>
    <w:rsid w:val="00FF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55A7"/>
  <w15:chartTrackingRefBased/>
  <w15:docId w15:val="{7CE40A3A-411A-4FAA-BA68-9E032CCE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355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4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49E7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62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2B2E"/>
  </w:style>
  <w:style w:type="paragraph" w:styleId="Pieddepage">
    <w:name w:val="footer"/>
    <w:basedOn w:val="Normal"/>
    <w:link w:val="PieddepageCar"/>
    <w:uiPriority w:val="99"/>
    <w:unhideWhenUsed/>
    <w:rsid w:val="00E62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Berthe ADJINDA</dc:creator>
  <cp:keywords/>
  <dc:description/>
  <cp:lastModifiedBy>Aline DOSSOU-YOVO</cp:lastModifiedBy>
  <cp:revision>7</cp:revision>
  <cp:lastPrinted>2025-02-28T16:57:00Z</cp:lastPrinted>
  <dcterms:created xsi:type="dcterms:W3CDTF">2025-03-01T10:52:00Z</dcterms:created>
  <dcterms:modified xsi:type="dcterms:W3CDTF">2025-03-03T17:13:00Z</dcterms:modified>
</cp:coreProperties>
</file>