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header12.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word/footer17.xml" ContentType="application/vnd.openxmlformats-officedocument.wordprocessingml.footer+xml"/>
  <Override PartName="/word/header14.xml" ContentType="application/vnd.openxmlformats-officedocument.wordprocessingml.header+xml"/>
  <Override PartName="/word/footer18.xml" ContentType="application/vnd.openxmlformats-officedocument.wordprocessingml.footer+xml"/>
  <Override PartName="/word/header15.xml" ContentType="application/vnd.openxmlformats-officedocument.wordprocessingml.header+xml"/>
  <Override PartName="/word/footer19.xml" ContentType="application/vnd.openxmlformats-officedocument.wordprocessingml.footer+xml"/>
  <Override PartName="/word/header16.xml" ContentType="application/vnd.openxmlformats-officedocument.wordprocessingml.header+xml"/>
  <Override PartName="/word/footer20.xml" ContentType="application/vnd.openxmlformats-officedocument.wordprocessingml.footer+xml"/>
  <Override PartName="/word/header17.xml" ContentType="application/vnd.openxmlformats-officedocument.wordprocessingml.header+xml"/>
  <Override PartName="/word/footer21.xml" ContentType="application/vnd.openxmlformats-officedocument.wordprocessingml.footer+xml"/>
  <Override PartName="/word/header18.xml" ContentType="application/vnd.openxmlformats-officedocument.wordprocessingml.header+xml"/>
  <Override PartName="/word/footer22.xml" ContentType="application/vnd.openxmlformats-officedocument.wordprocessingml.footer+xml"/>
  <Override PartName="/word/header19.xml" ContentType="application/vnd.openxmlformats-officedocument.wordprocessingml.header+xml"/>
  <Override PartName="/word/footer23.xml" ContentType="application/vnd.openxmlformats-officedocument.wordprocessingml.footer+xml"/>
  <Override PartName="/word/header20.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CF346" w14:textId="77777777" w:rsidR="001A18BB" w:rsidRDefault="00000000">
      <w:pPr>
        <w:spacing w:before="75" w:line="285" w:lineRule="auto"/>
        <w:ind w:left="3083" w:right="3775" w:firstLine="961"/>
        <w:rPr>
          <w:rFonts w:ascii="Arial MT" w:hAnsi="Arial MT"/>
          <w:sz w:val="16"/>
        </w:rPr>
      </w:pPr>
      <w:r>
        <w:rPr>
          <w:rFonts w:ascii="Arial MT" w:hAnsi="Arial MT"/>
          <w:noProof/>
          <w:sz w:val="16"/>
        </w:rPr>
        <w:drawing>
          <wp:anchor distT="0" distB="0" distL="0" distR="0" simplePos="0" relativeHeight="15728640" behindDoc="0" locked="0" layoutInCell="1" allowOverlap="1" wp14:anchorId="79DEC58E" wp14:editId="724DCD3F">
            <wp:simplePos x="0" y="0"/>
            <wp:positionH relativeFrom="page">
              <wp:posOffset>894549</wp:posOffset>
            </wp:positionH>
            <wp:positionV relativeFrom="paragraph">
              <wp:posOffset>221234</wp:posOffset>
            </wp:positionV>
            <wp:extent cx="1016000" cy="11684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016000" cy="1168400"/>
                    </a:xfrm>
                    <a:prstGeom prst="rect">
                      <a:avLst/>
                    </a:prstGeom>
                  </pic:spPr>
                </pic:pic>
              </a:graphicData>
            </a:graphic>
          </wp:anchor>
        </w:drawing>
      </w:r>
      <w:r>
        <w:rPr>
          <w:rFonts w:ascii="Arial MT" w:hAnsi="Arial MT"/>
          <w:color w:val="292526"/>
          <w:sz w:val="16"/>
        </w:rPr>
        <w:t xml:space="preserve">RÉPUBLIQUE DU BÉNIN </w:t>
      </w:r>
      <w:r>
        <w:rPr>
          <w:rFonts w:ascii="Arial MT" w:hAnsi="Arial MT"/>
          <w:color w:val="292526"/>
          <w:spacing w:val="-2"/>
          <w:sz w:val="16"/>
        </w:rPr>
        <w:t>MINISTÈRE DE L’ENSEIGNEMENT SUPÉRIEUR</w:t>
      </w:r>
    </w:p>
    <w:p w14:paraId="613D79C7" w14:textId="77777777" w:rsidR="001A18BB" w:rsidRDefault="00000000">
      <w:pPr>
        <w:spacing w:before="9"/>
        <w:ind w:left="3385"/>
        <w:rPr>
          <w:rFonts w:ascii="Arial MT"/>
          <w:sz w:val="16"/>
        </w:rPr>
      </w:pPr>
      <w:r>
        <w:rPr>
          <w:rFonts w:ascii="Arial MT"/>
          <w:noProof/>
          <w:sz w:val="16"/>
        </w:rPr>
        <w:drawing>
          <wp:anchor distT="0" distB="0" distL="0" distR="0" simplePos="0" relativeHeight="15729152" behindDoc="0" locked="0" layoutInCell="1" allowOverlap="1" wp14:anchorId="2DC7E30C" wp14:editId="685E1242">
            <wp:simplePos x="0" y="0"/>
            <wp:positionH relativeFrom="page">
              <wp:posOffset>5504091</wp:posOffset>
            </wp:positionH>
            <wp:positionV relativeFrom="paragraph">
              <wp:posOffset>91120</wp:posOffset>
            </wp:positionV>
            <wp:extent cx="1270000" cy="80264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270000" cy="802640"/>
                    </a:xfrm>
                    <a:prstGeom prst="rect">
                      <a:avLst/>
                    </a:prstGeom>
                  </pic:spPr>
                </pic:pic>
              </a:graphicData>
            </a:graphic>
          </wp:anchor>
        </w:drawing>
      </w:r>
      <w:r>
        <w:rPr>
          <w:rFonts w:ascii="Arial MT"/>
          <w:color w:val="292526"/>
          <w:sz w:val="16"/>
        </w:rPr>
        <w:t>ET</w:t>
      </w:r>
      <w:r>
        <w:rPr>
          <w:rFonts w:ascii="Arial MT"/>
          <w:color w:val="292526"/>
          <w:spacing w:val="-6"/>
          <w:sz w:val="16"/>
        </w:rPr>
        <w:t xml:space="preserve"> </w:t>
      </w:r>
      <w:r>
        <w:rPr>
          <w:rFonts w:ascii="Arial MT"/>
          <w:color w:val="292526"/>
          <w:sz w:val="16"/>
        </w:rPr>
        <w:t>DE</w:t>
      </w:r>
      <w:r>
        <w:rPr>
          <w:rFonts w:ascii="Arial MT"/>
          <w:color w:val="292526"/>
          <w:spacing w:val="-5"/>
          <w:sz w:val="16"/>
        </w:rPr>
        <w:t xml:space="preserve"> </w:t>
      </w:r>
      <w:r>
        <w:rPr>
          <w:rFonts w:ascii="Arial MT"/>
          <w:color w:val="292526"/>
          <w:sz w:val="16"/>
        </w:rPr>
        <w:t>LA</w:t>
      </w:r>
      <w:r>
        <w:rPr>
          <w:rFonts w:ascii="Arial MT"/>
          <w:color w:val="292526"/>
          <w:spacing w:val="-5"/>
          <w:sz w:val="16"/>
        </w:rPr>
        <w:t xml:space="preserve"> </w:t>
      </w:r>
      <w:r>
        <w:rPr>
          <w:rFonts w:ascii="Arial MT"/>
          <w:color w:val="292526"/>
          <w:sz w:val="16"/>
        </w:rPr>
        <w:t>RECHERCHE</w:t>
      </w:r>
      <w:r>
        <w:rPr>
          <w:rFonts w:ascii="Arial MT"/>
          <w:color w:val="292526"/>
          <w:spacing w:val="-5"/>
          <w:sz w:val="16"/>
        </w:rPr>
        <w:t xml:space="preserve"> </w:t>
      </w:r>
      <w:r>
        <w:rPr>
          <w:rFonts w:ascii="Arial MT"/>
          <w:color w:val="292526"/>
          <w:spacing w:val="-2"/>
          <w:sz w:val="16"/>
        </w:rPr>
        <w:t>SCIENTIFIQUE</w:t>
      </w:r>
    </w:p>
    <w:p w14:paraId="0E75ADB9" w14:textId="77777777" w:rsidR="001A18BB" w:rsidRDefault="001A18BB">
      <w:pPr>
        <w:pStyle w:val="BodyText"/>
        <w:spacing w:before="1"/>
        <w:rPr>
          <w:rFonts w:ascii="Arial MT"/>
          <w:sz w:val="16"/>
        </w:rPr>
      </w:pPr>
    </w:p>
    <w:p w14:paraId="5396514C" w14:textId="77777777" w:rsidR="001A18BB" w:rsidRDefault="00000000">
      <w:pPr>
        <w:ind w:left="2890" w:right="3684"/>
        <w:jc w:val="center"/>
        <w:rPr>
          <w:rFonts w:ascii="Arial" w:hAnsi="Arial"/>
          <w:b/>
          <w:sz w:val="16"/>
        </w:rPr>
      </w:pPr>
      <w:r>
        <w:rPr>
          <w:rFonts w:ascii="Arial" w:hAnsi="Arial"/>
          <w:b/>
          <w:color w:val="292526"/>
          <w:spacing w:val="-2"/>
          <w:sz w:val="16"/>
        </w:rPr>
        <w:t>UNIVERSITÉ</w:t>
      </w:r>
      <w:r>
        <w:rPr>
          <w:rFonts w:ascii="Arial" w:hAnsi="Arial"/>
          <w:b/>
          <w:color w:val="292526"/>
          <w:spacing w:val="18"/>
          <w:sz w:val="16"/>
        </w:rPr>
        <w:t xml:space="preserve"> </w:t>
      </w:r>
      <w:r>
        <w:rPr>
          <w:rFonts w:ascii="Arial" w:hAnsi="Arial"/>
          <w:b/>
          <w:color w:val="292526"/>
          <w:spacing w:val="-2"/>
          <w:sz w:val="16"/>
        </w:rPr>
        <w:t>D’ABOMEY-CALAVI</w:t>
      </w:r>
    </w:p>
    <w:p w14:paraId="48B9A833" w14:textId="77777777" w:rsidR="001A18BB" w:rsidRDefault="001A18BB">
      <w:pPr>
        <w:pStyle w:val="BodyText"/>
        <w:spacing w:before="18"/>
        <w:rPr>
          <w:rFonts w:ascii="Arial"/>
          <w:b/>
          <w:sz w:val="16"/>
        </w:rPr>
      </w:pPr>
    </w:p>
    <w:p w14:paraId="15769355" w14:textId="77777777" w:rsidR="001A18BB" w:rsidRDefault="00000000">
      <w:pPr>
        <w:spacing w:line="304" w:lineRule="auto"/>
        <w:ind w:left="2890" w:right="3684"/>
        <w:jc w:val="center"/>
        <w:rPr>
          <w:rFonts w:ascii="Arial"/>
          <w:b/>
          <w:sz w:val="18"/>
        </w:rPr>
      </w:pPr>
      <w:r>
        <w:rPr>
          <w:rFonts w:ascii="Arial"/>
          <w:b/>
          <w:color w:val="292526"/>
          <w:sz w:val="18"/>
        </w:rPr>
        <w:t>INSTITUT</w:t>
      </w:r>
      <w:r>
        <w:rPr>
          <w:rFonts w:ascii="Arial"/>
          <w:b/>
          <w:color w:val="292526"/>
          <w:spacing w:val="-3"/>
          <w:sz w:val="18"/>
        </w:rPr>
        <w:t xml:space="preserve"> </w:t>
      </w:r>
      <w:r>
        <w:rPr>
          <w:rFonts w:ascii="Arial"/>
          <w:b/>
          <w:color w:val="292526"/>
          <w:sz w:val="18"/>
        </w:rPr>
        <w:t>DE</w:t>
      </w:r>
      <w:r>
        <w:rPr>
          <w:rFonts w:ascii="Arial"/>
          <w:b/>
          <w:color w:val="292526"/>
          <w:spacing w:val="-3"/>
          <w:sz w:val="18"/>
        </w:rPr>
        <w:t xml:space="preserve"> </w:t>
      </w:r>
      <w:r>
        <w:rPr>
          <w:rFonts w:ascii="Arial"/>
          <w:b/>
          <w:color w:val="292526"/>
          <w:sz w:val="18"/>
        </w:rPr>
        <w:t>FORMATION</w:t>
      </w:r>
      <w:r>
        <w:rPr>
          <w:rFonts w:ascii="Arial"/>
          <w:b/>
          <w:color w:val="292526"/>
          <w:spacing w:val="-3"/>
          <w:sz w:val="18"/>
        </w:rPr>
        <w:t xml:space="preserve"> </w:t>
      </w:r>
      <w:r>
        <w:rPr>
          <w:rFonts w:ascii="Arial"/>
          <w:b/>
          <w:color w:val="292526"/>
          <w:sz w:val="18"/>
        </w:rPr>
        <w:t>ET</w:t>
      </w:r>
      <w:r>
        <w:rPr>
          <w:rFonts w:ascii="Arial"/>
          <w:b/>
          <w:color w:val="292526"/>
          <w:spacing w:val="-3"/>
          <w:sz w:val="18"/>
        </w:rPr>
        <w:t xml:space="preserve"> </w:t>
      </w:r>
      <w:r>
        <w:rPr>
          <w:rFonts w:ascii="Arial"/>
          <w:b/>
          <w:color w:val="292526"/>
          <w:sz w:val="18"/>
        </w:rPr>
        <w:t>DE RECHERCHE</w:t>
      </w:r>
      <w:r>
        <w:rPr>
          <w:rFonts w:ascii="Arial"/>
          <w:b/>
          <w:color w:val="292526"/>
          <w:spacing w:val="-8"/>
          <w:sz w:val="18"/>
        </w:rPr>
        <w:t xml:space="preserve"> </w:t>
      </w:r>
      <w:r>
        <w:rPr>
          <w:rFonts w:ascii="Arial"/>
          <w:b/>
          <w:color w:val="292526"/>
          <w:sz w:val="18"/>
        </w:rPr>
        <w:t>EN</w:t>
      </w:r>
      <w:r>
        <w:rPr>
          <w:rFonts w:ascii="Arial"/>
          <w:b/>
          <w:color w:val="292526"/>
          <w:spacing w:val="-8"/>
          <w:sz w:val="18"/>
        </w:rPr>
        <w:t xml:space="preserve"> </w:t>
      </w:r>
      <w:r>
        <w:rPr>
          <w:rFonts w:ascii="Arial"/>
          <w:b/>
          <w:color w:val="292526"/>
          <w:spacing w:val="-2"/>
          <w:sz w:val="18"/>
        </w:rPr>
        <w:t>INFORMATIQUE</w:t>
      </w:r>
    </w:p>
    <w:p w14:paraId="00FEDF73" w14:textId="77777777" w:rsidR="001A18BB" w:rsidRDefault="00000000">
      <w:pPr>
        <w:spacing w:before="123" w:line="186" w:lineRule="exact"/>
        <w:ind w:left="2890" w:right="3684"/>
        <w:jc w:val="center"/>
        <w:rPr>
          <w:sz w:val="16"/>
        </w:rPr>
      </w:pPr>
      <w:r>
        <w:rPr>
          <w:color w:val="292526"/>
          <w:sz w:val="16"/>
        </w:rPr>
        <w:t>BP</w:t>
      </w:r>
      <w:r>
        <w:rPr>
          <w:color w:val="292526"/>
          <w:spacing w:val="-6"/>
          <w:sz w:val="16"/>
        </w:rPr>
        <w:t xml:space="preserve"> </w:t>
      </w:r>
      <w:r>
        <w:rPr>
          <w:color w:val="292526"/>
          <w:sz w:val="16"/>
        </w:rPr>
        <w:t>526</w:t>
      </w:r>
      <w:r>
        <w:rPr>
          <w:color w:val="292526"/>
          <w:spacing w:val="-5"/>
          <w:sz w:val="16"/>
        </w:rPr>
        <w:t xml:space="preserve"> </w:t>
      </w:r>
      <w:r>
        <w:rPr>
          <w:color w:val="292526"/>
          <w:sz w:val="16"/>
        </w:rPr>
        <w:t>Cotonou</w:t>
      </w:r>
      <w:r>
        <w:rPr>
          <w:color w:val="292526"/>
          <w:spacing w:val="-6"/>
          <w:sz w:val="16"/>
        </w:rPr>
        <w:t xml:space="preserve"> </w:t>
      </w:r>
      <w:r>
        <w:rPr>
          <w:color w:val="292526"/>
          <w:sz w:val="16"/>
        </w:rPr>
        <w:t>Tel</w:t>
      </w:r>
      <w:r>
        <w:rPr>
          <w:color w:val="292526"/>
          <w:spacing w:val="-5"/>
          <w:sz w:val="16"/>
        </w:rPr>
        <w:t xml:space="preserve"> </w:t>
      </w:r>
      <w:r>
        <w:rPr>
          <w:color w:val="292526"/>
          <w:sz w:val="16"/>
        </w:rPr>
        <w:t>:</w:t>
      </w:r>
      <w:r>
        <w:rPr>
          <w:color w:val="292526"/>
          <w:spacing w:val="-5"/>
          <w:sz w:val="16"/>
        </w:rPr>
        <w:t xml:space="preserve"> </w:t>
      </w:r>
      <w:r>
        <w:rPr>
          <w:color w:val="292526"/>
          <w:sz w:val="16"/>
        </w:rPr>
        <w:t>+229</w:t>
      </w:r>
      <w:r>
        <w:rPr>
          <w:color w:val="292526"/>
          <w:spacing w:val="-6"/>
          <w:sz w:val="16"/>
        </w:rPr>
        <w:t xml:space="preserve"> </w:t>
      </w:r>
      <w:r>
        <w:rPr>
          <w:color w:val="292526"/>
          <w:sz w:val="16"/>
        </w:rPr>
        <w:t>21</w:t>
      </w:r>
      <w:r>
        <w:rPr>
          <w:color w:val="292526"/>
          <w:spacing w:val="-5"/>
          <w:sz w:val="16"/>
        </w:rPr>
        <w:t xml:space="preserve"> </w:t>
      </w:r>
      <w:r>
        <w:rPr>
          <w:color w:val="292526"/>
          <w:sz w:val="16"/>
        </w:rPr>
        <w:t>14</w:t>
      </w:r>
      <w:r>
        <w:rPr>
          <w:color w:val="292526"/>
          <w:spacing w:val="-5"/>
          <w:sz w:val="16"/>
        </w:rPr>
        <w:t xml:space="preserve"> </w:t>
      </w:r>
      <w:r>
        <w:rPr>
          <w:color w:val="292526"/>
          <w:sz w:val="16"/>
        </w:rPr>
        <w:t>19</w:t>
      </w:r>
      <w:r>
        <w:rPr>
          <w:color w:val="292526"/>
          <w:spacing w:val="-6"/>
          <w:sz w:val="16"/>
        </w:rPr>
        <w:t xml:space="preserve"> </w:t>
      </w:r>
      <w:r>
        <w:rPr>
          <w:color w:val="292526"/>
          <w:spacing w:val="-5"/>
          <w:sz w:val="16"/>
        </w:rPr>
        <w:t>88</w:t>
      </w:r>
    </w:p>
    <w:p w14:paraId="4CCF01C3" w14:textId="77777777" w:rsidR="001A18BB" w:rsidRDefault="00000000">
      <w:pPr>
        <w:spacing w:line="198" w:lineRule="exact"/>
        <w:ind w:left="-1" w:right="793"/>
        <w:jc w:val="center"/>
        <w:rPr>
          <w:sz w:val="16"/>
        </w:rPr>
      </w:pPr>
      <w:hyperlink r:id="rId9">
        <w:r>
          <w:rPr>
            <w:rFonts w:ascii="Courier New"/>
            <w:color w:val="EC008C"/>
            <w:sz w:val="16"/>
          </w:rPr>
          <w:t>http://www.ifri-uac.net</w:t>
        </w:r>
        <w:r>
          <w:rPr>
            <w:rFonts w:ascii="Courier New"/>
            <w:color w:val="EC008C"/>
            <w:spacing w:val="-53"/>
            <w:sz w:val="16"/>
          </w:rPr>
          <w:t xml:space="preserve"> </w:t>
        </w:r>
      </w:hyperlink>
      <w:r>
        <w:rPr>
          <w:color w:val="292526"/>
          <w:sz w:val="16"/>
        </w:rPr>
        <w:t>Courriel</w:t>
      </w:r>
      <w:r>
        <w:rPr>
          <w:color w:val="292526"/>
          <w:spacing w:val="8"/>
          <w:sz w:val="16"/>
        </w:rPr>
        <w:t xml:space="preserve"> </w:t>
      </w:r>
      <w:r>
        <w:rPr>
          <w:color w:val="292526"/>
          <w:sz w:val="16"/>
        </w:rPr>
        <w:t>:</w:t>
      </w:r>
      <w:r>
        <w:rPr>
          <w:color w:val="292526"/>
          <w:spacing w:val="9"/>
          <w:sz w:val="16"/>
        </w:rPr>
        <w:t xml:space="preserve"> </w:t>
      </w:r>
      <w:hyperlink r:id="rId10">
        <w:r>
          <w:rPr>
            <w:color w:val="EC008C"/>
            <w:spacing w:val="-2"/>
            <w:sz w:val="16"/>
          </w:rPr>
          <w:t>contact@ifri.uac.bj</w:t>
        </w:r>
      </w:hyperlink>
    </w:p>
    <w:p w14:paraId="3C837E84" w14:textId="77777777" w:rsidR="001A18BB" w:rsidRDefault="001A18BB">
      <w:pPr>
        <w:pStyle w:val="BodyText"/>
        <w:spacing w:before="4"/>
        <w:rPr>
          <w:sz w:val="49"/>
        </w:rPr>
      </w:pPr>
    </w:p>
    <w:p w14:paraId="1B9969BE" w14:textId="77777777" w:rsidR="001A18BB" w:rsidRDefault="00000000">
      <w:pPr>
        <w:ind w:left="-1" w:right="566"/>
        <w:jc w:val="center"/>
        <w:rPr>
          <w:rFonts w:ascii="Palatino Linotype" w:hAnsi="Palatino Linotype"/>
          <w:b/>
          <w:sz w:val="49"/>
        </w:rPr>
      </w:pPr>
      <w:r>
        <w:rPr>
          <w:rFonts w:ascii="Palatino Linotype" w:hAnsi="Palatino Linotype"/>
          <w:b/>
          <w:color w:val="292526"/>
          <w:spacing w:val="-2"/>
          <w:sz w:val="49"/>
        </w:rPr>
        <w:t>MÉMOIRE</w:t>
      </w:r>
    </w:p>
    <w:p w14:paraId="677A650E" w14:textId="77777777" w:rsidR="001A18BB" w:rsidRDefault="00000000">
      <w:pPr>
        <w:pStyle w:val="Heading5"/>
      </w:pPr>
      <w:r>
        <w:rPr>
          <w:color w:val="292526"/>
        </w:rPr>
        <w:t>pour</w:t>
      </w:r>
      <w:r>
        <w:rPr>
          <w:color w:val="292526"/>
          <w:spacing w:val="27"/>
        </w:rPr>
        <w:t xml:space="preserve"> </w:t>
      </w:r>
      <w:r>
        <w:rPr>
          <w:color w:val="292526"/>
        </w:rPr>
        <w:t>l’obtention</w:t>
      </w:r>
      <w:r>
        <w:rPr>
          <w:color w:val="292526"/>
          <w:spacing w:val="27"/>
        </w:rPr>
        <w:t xml:space="preserve"> </w:t>
      </w:r>
      <w:r>
        <w:rPr>
          <w:color w:val="292526"/>
          <w:spacing w:val="-5"/>
        </w:rPr>
        <w:t>du</w:t>
      </w:r>
    </w:p>
    <w:p w14:paraId="5D83AB6B" w14:textId="77777777" w:rsidR="001A18BB" w:rsidRDefault="001A18BB">
      <w:pPr>
        <w:pStyle w:val="BodyText"/>
        <w:spacing w:before="31"/>
        <w:rPr>
          <w:sz w:val="24"/>
        </w:rPr>
      </w:pPr>
    </w:p>
    <w:p w14:paraId="1F53FFD7" w14:textId="77777777" w:rsidR="001A18BB" w:rsidRDefault="00000000">
      <w:pPr>
        <w:spacing w:line="458" w:lineRule="auto"/>
        <w:ind w:left="2948" w:right="3513"/>
        <w:jc w:val="center"/>
        <w:rPr>
          <w:sz w:val="24"/>
        </w:rPr>
      </w:pPr>
      <w:r>
        <w:rPr>
          <w:rFonts w:ascii="Palatino Linotype" w:hAnsi="Palatino Linotype"/>
          <w:b/>
          <w:color w:val="292526"/>
          <w:sz w:val="24"/>
        </w:rPr>
        <w:t>Diplôme</w:t>
      </w:r>
      <w:r>
        <w:rPr>
          <w:rFonts w:ascii="Palatino Linotype" w:hAnsi="Palatino Linotype"/>
          <w:b/>
          <w:color w:val="292526"/>
          <w:spacing w:val="-12"/>
          <w:sz w:val="24"/>
        </w:rPr>
        <w:t xml:space="preserve"> </w:t>
      </w:r>
      <w:r>
        <w:rPr>
          <w:rFonts w:ascii="Palatino Linotype" w:hAnsi="Palatino Linotype"/>
          <w:b/>
          <w:color w:val="292526"/>
          <w:sz w:val="24"/>
        </w:rPr>
        <w:t>de</w:t>
      </w:r>
      <w:r>
        <w:rPr>
          <w:rFonts w:ascii="Palatino Linotype" w:hAnsi="Palatino Linotype"/>
          <w:b/>
          <w:color w:val="292526"/>
          <w:spacing w:val="-12"/>
          <w:sz w:val="24"/>
        </w:rPr>
        <w:t xml:space="preserve"> </w:t>
      </w:r>
      <w:r>
        <w:rPr>
          <w:rFonts w:ascii="Palatino Linotype" w:hAnsi="Palatino Linotype"/>
          <w:b/>
          <w:color w:val="292526"/>
          <w:sz w:val="24"/>
        </w:rPr>
        <w:t>Licence</w:t>
      </w:r>
      <w:r>
        <w:rPr>
          <w:rFonts w:ascii="Palatino Linotype" w:hAnsi="Palatino Linotype"/>
          <w:b/>
          <w:color w:val="292526"/>
          <w:spacing w:val="-12"/>
          <w:sz w:val="24"/>
        </w:rPr>
        <w:t xml:space="preserve"> </w:t>
      </w:r>
      <w:r>
        <w:rPr>
          <w:rFonts w:ascii="Palatino Linotype" w:hAnsi="Palatino Linotype"/>
          <w:b/>
          <w:color w:val="292526"/>
          <w:sz w:val="24"/>
        </w:rPr>
        <w:t>en</w:t>
      </w:r>
      <w:r>
        <w:rPr>
          <w:rFonts w:ascii="Palatino Linotype" w:hAnsi="Palatino Linotype"/>
          <w:b/>
          <w:color w:val="292526"/>
          <w:spacing w:val="-12"/>
          <w:sz w:val="24"/>
        </w:rPr>
        <w:t xml:space="preserve"> </w:t>
      </w:r>
      <w:r>
        <w:rPr>
          <w:rFonts w:ascii="Palatino Linotype" w:hAnsi="Palatino Linotype"/>
          <w:b/>
          <w:color w:val="292526"/>
          <w:sz w:val="24"/>
        </w:rPr>
        <w:t xml:space="preserve">Informatique Option : </w:t>
      </w:r>
      <w:r>
        <w:rPr>
          <w:color w:val="292526"/>
          <w:sz w:val="24"/>
        </w:rPr>
        <w:t>Sécurité Informatique</w:t>
      </w:r>
    </w:p>
    <w:p w14:paraId="748A9805" w14:textId="77777777" w:rsidR="001A18BB" w:rsidRDefault="00000000">
      <w:pPr>
        <w:pStyle w:val="Heading6"/>
        <w:spacing w:before="11"/>
        <w:rPr>
          <w:rFonts w:ascii="Cambria" w:hAnsi="Cambria"/>
          <w:b w:val="0"/>
        </w:rPr>
      </w:pPr>
      <w:r>
        <w:rPr>
          <w:color w:val="292526"/>
        </w:rPr>
        <w:t>Présenté</w:t>
      </w:r>
      <w:r>
        <w:rPr>
          <w:color w:val="292526"/>
          <w:spacing w:val="-7"/>
        </w:rPr>
        <w:t xml:space="preserve"> </w:t>
      </w:r>
      <w:r>
        <w:rPr>
          <w:color w:val="292526"/>
        </w:rPr>
        <w:t>par</w:t>
      </w:r>
      <w:r>
        <w:rPr>
          <w:color w:val="292526"/>
          <w:spacing w:val="-7"/>
        </w:rPr>
        <w:t xml:space="preserve"> </w:t>
      </w:r>
      <w:r>
        <w:rPr>
          <w:rFonts w:ascii="Cambria" w:hAnsi="Cambria"/>
          <w:b w:val="0"/>
          <w:color w:val="292526"/>
          <w:spacing w:val="-10"/>
        </w:rPr>
        <w:t>:</w:t>
      </w:r>
    </w:p>
    <w:p w14:paraId="03F6EB82" w14:textId="77777777" w:rsidR="001A18BB" w:rsidRDefault="00000000">
      <w:pPr>
        <w:pStyle w:val="BodyText"/>
        <w:spacing w:before="51"/>
        <w:ind w:left="-1" w:right="564"/>
        <w:jc w:val="center"/>
      </w:pPr>
      <w:r>
        <w:rPr>
          <w:color w:val="292526"/>
        </w:rPr>
        <w:t>Sèdjro</w:t>
      </w:r>
      <w:r>
        <w:rPr>
          <w:color w:val="292526"/>
          <w:spacing w:val="51"/>
        </w:rPr>
        <w:t xml:space="preserve"> </w:t>
      </w:r>
      <w:r>
        <w:rPr>
          <w:color w:val="292526"/>
        </w:rPr>
        <w:t>Ottmare</w:t>
      </w:r>
      <w:r>
        <w:rPr>
          <w:color w:val="292526"/>
          <w:spacing w:val="51"/>
        </w:rPr>
        <w:t xml:space="preserve"> </w:t>
      </w:r>
      <w:r>
        <w:rPr>
          <w:color w:val="292526"/>
        </w:rPr>
        <w:t>Josèphina</w:t>
      </w:r>
      <w:r>
        <w:rPr>
          <w:color w:val="292526"/>
          <w:spacing w:val="51"/>
        </w:rPr>
        <w:t xml:space="preserve"> </w:t>
      </w:r>
      <w:r>
        <w:rPr>
          <w:color w:val="292526"/>
          <w:spacing w:val="-2"/>
        </w:rPr>
        <w:t>ZINZINDOHOUE</w:t>
      </w:r>
    </w:p>
    <w:p w14:paraId="32B59F16" w14:textId="77777777" w:rsidR="001A18BB" w:rsidRDefault="001A18BB">
      <w:pPr>
        <w:pStyle w:val="BodyText"/>
      </w:pPr>
    </w:p>
    <w:p w14:paraId="7CA4E60E" w14:textId="77777777" w:rsidR="001A18BB" w:rsidRDefault="001A18BB">
      <w:pPr>
        <w:pStyle w:val="BodyText"/>
        <w:spacing w:before="50"/>
      </w:pPr>
    </w:p>
    <w:p w14:paraId="5D1AA9D6" w14:textId="77777777" w:rsidR="001A18BB" w:rsidRDefault="00000000">
      <w:pPr>
        <w:spacing w:before="1" w:line="182" w:lineRule="auto"/>
        <w:ind w:right="565"/>
        <w:jc w:val="center"/>
        <w:rPr>
          <w:rFonts w:ascii="Palatino Linotype" w:hAnsi="Palatino Linotype"/>
          <w:b/>
          <w:sz w:val="49"/>
        </w:rPr>
      </w:pPr>
      <w:r>
        <w:rPr>
          <w:rFonts w:ascii="Palatino Linotype" w:hAnsi="Palatino Linotype"/>
          <w:b/>
          <w:color w:val="292526"/>
          <w:sz w:val="49"/>
        </w:rPr>
        <w:t xml:space="preserve">Intégration de Snort avec un SIEM Wazuh pour la protection du serveur web de </w:t>
      </w:r>
      <w:r>
        <w:rPr>
          <w:rFonts w:ascii="Palatino Linotype" w:hAnsi="Palatino Linotype"/>
          <w:b/>
          <w:color w:val="292526"/>
          <w:spacing w:val="-2"/>
          <w:sz w:val="49"/>
        </w:rPr>
        <w:t>l’ABMS</w:t>
      </w:r>
    </w:p>
    <w:p w14:paraId="62F24F3B" w14:textId="77777777" w:rsidR="001A18BB" w:rsidRDefault="001A18BB">
      <w:pPr>
        <w:pStyle w:val="BodyText"/>
        <w:spacing w:before="460"/>
        <w:rPr>
          <w:rFonts w:ascii="Palatino Linotype"/>
          <w:b/>
          <w:sz w:val="49"/>
        </w:rPr>
      </w:pPr>
    </w:p>
    <w:p w14:paraId="04D67822" w14:textId="77777777" w:rsidR="001A18BB" w:rsidRDefault="00000000">
      <w:pPr>
        <w:spacing w:line="280" w:lineRule="auto"/>
        <w:ind w:left="3795" w:right="4360"/>
        <w:jc w:val="center"/>
      </w:pPr>
      <w:r>
        <w:rPr>
          <w:rFonts w:ascii="Palatino Linotype"/>
          <w:b/>
          <w:color w:val="292526"/>
        </w:rPr>
        <w:t>Sous</w:t>
      </w:r>
      <w:r>
        <w:rPr>
          <w:rFonts w:ascii="Palatino Linotype"/>
          <w:b/>
          <w:color w:val="292526"/>
          <w:spacing w:val="-14"/>
        </w:rPr>
        <w:t xml:space="preserve"> </w:t>
      </w:r>
      <w:r>
        <w:rPr>
          <w:rFonts w:ascii="Palatino Linotype"/>
          <w:b/>
          <w:color w:val="292526"/>
        </w:rPr>
        <w:t>la</w:t>
      </w:r>
      <w:r>
        <w:rPr>
          <w:rFonts w:ascii="Palatino Linotype"/>
          <w:b/>
          <w:color w:val="292526"/>
          <w:spacing w:val="-14"/>
        </w:rPr>
        <w:t xml:space="preserve"> </w:t>
      </w:r>
      <w:r>
        <w:rPr>
          <w:rFonts w:ascii="Palatino Linotype"/>
          <w:b/>
          <w:color w:val="292526"/>
        </w:rPr>
        <w:t>supervision</w:t>
      </w:r>
      <w:r>
        <w:rPr>
          <w:rFonts w:ascii="Palatino Linotype"/>
          <w:b/>
          <w:color w:val="292526"/>
          <w:spacing w:val="29"/>
        </w:rPr>
        <w:t xml:space="preserve"> </w:t>
      </w:r>
      <w:r>
        <w:rPr>
          <w:color w:val="292526"/>
        </w:rPr>
        <w:t xml:space="preserve">: </w:t>
      </w:r>
      <w:r>
        <w:rPr>
          <w:color w:val="292526"/>
          <w:w w:val="105"/>
        </w:rPr>
        <w:t>Dr. Nelson SAHO</w:t>
      </w:r>
    </w:p>
    <w:p w14:paraId="32CB60D5" w14:textId="77777777" w:rsidR="001A18BB" w:rsidRDefault="001A18BB">
      <w:pPr>
        <w:pStyle w:val="BodyText"/>
      </w:pPr>
    </w:p>
    <w:p w14:paraId="3F4E92DC" w14:textId="77777777" w:rsidR="001A18BB" w:rsidRDefault="001A18BB">
      <w:pPr>
        <w:pStyle w:val="BodyText"/>
        <w:spacing w:before="53"/>
      </w:pPr>
    </w:p>
    <w:p w14:paraId="4464E6B3" w14:textId="77777777" w:rsidR="001A18BB" w:rsidRDefault="00000000">
      <w:pPr>
        <w:pStyle w:val="Heading6"/>
        <w:spacing w:after="32"/>
        <w:rPr>
          <w:rFonts w:ascii="Cambria"/>
          <w:b w:val="0"/>
        </w:rPr>
      </w:pPr>
      <w:r>
        <w:rPr>
          <w:color w:val="292526"/>
        </w:rPr>
        <w:t>Membres</w:t>
      </w:r>
      <w:r>
        <w:rPr>
          <w:color w:val="292526"/>
          <w:spacing w:val="-6"/>
        </w:rPr>
        <w:t xml:space="preserve"> </w:t>
      </w:r>
      <w:r>
        <w:rPr>
          <w:color w:val="292526"/>
        </w:rPr>
        <w:t>du</w:t>
      </w:r>
      <w:r>
        <w:rPr>
          <w:color w:val="292526"/>
          <w:spacing w:val="-5"/>
        </w:rPr>
        <w:t xml:space="preserve"> </w:t>
      </w:r>
      <w:r>
        <w:rPr>
          <w:color w:val="292526"/>
        </w:rPr>
        <w:t>jury</w:t>
      </w:r>
      <w:r>
        <w:rPr>
          <w:color w:val="292526"/>
          <w:spacing w:val="46"/>
        </w:rPr>
        <w:t xml:space="preserve"> </w:t>
      </w:r>
      <w:r>
        <w:rPr>
          <w:rFonts w:ascii="Cambria"/>
          <w:b w:val="0"/>
          <w:color w:val="292526"/>
          <w:spacing w:val="-10"/>
        </w:rPr>
        <w:t>:</w:t>
      </w:r>
    </w:p>
    <w:tbl>
      <w:tblPr>
        <w:tblW w:w="0" w:type="auto"/>
        <w:tblInd w:w="1711" w:type="dxa"/>
        <w:tblLayout w:type="fixed"/>
        <w:tblCellMar>
          <w:left w:w="0" w:type="dxa"/>
          <w:right w:w="0" w:type="dxa"/>
        </w:tblCellMar>
        <w:tblLook w:val="01E0" w:firstRow="1" w:lastRow="1" w:firstColumn="1" w:lastColumn="1" w:noHBand="0" w:noVBand="0"/>
      </w:tblPr>
      <w:tblGrid>
        <w:gridCol w:w="2723"/>
        <w:gridCol w:w="1178"/>
        <w:gridCol w:w="1202"/>
        <w:gridCol w:w="1410"/>
      </w:tblGrid>
      <w:tr w:rsidR="001A18BB" w14:paraId="5A412EC3" w14:textId="77777777">
        <w:trPr>
          <w:trHeight w:val="296"/>
        </w:trPr>
        <w:tc>
          <w:tcPr>
            <w:tcW w:w="2723" w:type="dxa"/>
          </w:tcPr>
          <w:p w14:paraId="6DF346A1" w14:textId="77777777" w:rsidR="001A18BB" w:rsidRDefault="00000000">
            <w:pPr>
              <w:pStyle w:val="TableParagraph"/>
              <w:spacing w:before="0" w:line="255" w:lineRule="exact"/>
              <w:ind w:left="50"/>
            </w:pPr>
            <w:r>
              <w:rPr>
                <w:color w:val="292526"/>
                <w:w w:val="105"/>
              </w:rPr>
              <w:t>Emery</w:t>
            </w:r>
            <w:r>
              <w:rPr>
                <w:color w:val="292526"/>
                <w:spacing w:val="-7"/>
                <w:w w:val="105"/>
              </w:rPr>
              <w:t xml:space="preserve"> </w:t>
            </w:r>
            <w:r>
              <w:rPr>
                <w:color w:val="292526"/>
                <w:w w:val="105"/>
              </w:rPr>
              <w:t>Kouassi</w:t>
            </w:r>
            <w:r>
              <w:rPr>
                <w:color w:val="292526"/>
                <w:spacing w:val="-6"/>
                <w:w w:val="105"/>
              </w:rPr>
              <w:t xml:space="preserve"> </w:t>
            </w:r>
            <w:r>
              <w:rPr>
                <w:color w:val="292526"/>
                <w:spacing w:val="-2"/>
                <w:w w:val="105"/>
              </w:rPr>
              <w:t>ASSOGBA</w:t>
            </w:r>
          </w:p>
        </w:tc>
        <w:tc>
          <w:tcPr>
            <w:tcW w:w="1178" w:type="dxa"/>
          </w:tcPr>
          <w:p w14:paraId="28E97405" w14:textId="77777777" w:rsidR="001A18BB" w:rsidRDefault="00000000">
            <w:pPr>
              <w:pStyle w:val="TableParagraph"/>
              <w:spacing w:before="0" w:line="255" w:lineRule="exact"/>
              <w:ind w:left="119"/>
            </w:pPr>
            <w:r>
              <w:rPr>
                <w:color w:val="292526"/>
                <w:spacing w:val="-2"/>
                <w:w w:val="105"/>
              </w:rPr>
              <w:t>Docteur</w:t>
            </w:r>
          </w:p>
        </w:tc>
        <w:tc>
          <w:tcPr>
            <w:tcW w:w="1202" w:type="dxa"/>
          </w:tcPr>
          <w:p w14:paraId="1F149C17" w14:textId="77777777" w:rsidR="001A18BB" w:rsidRDefault="00000000">
            <w:pPr>
              <w:pStyle w:val="TableParagraph"/>
              <w:spacing w:before="0" w:line="255" w:lineRule="exact"/>
              <w:ind w:left="0"/>
              <w:jc w:val="center"/>
            </w:pPr>
            <w:r>
              <w:rPr>
                <w:color w:val="292526"/>
                <w:spacing w:val="-2"/>
                <w:w w:val="115"/>
              </w:rPr>
              <w:t>IFRI,UAC</w:t>
            </w:r>
          </w:p>
        </w:tc>
        <w:tc>
          <w:tcPr>
            <w:tcW w:w="1410" w:type="dxa"/>
          </w:tcPr>
          <w:p w14:paraId="74B4E1A3" w14:textId="77777777" w:rsidR="001A18BB" w:rsidRDefault="00000000">
            <w:pPr>
              <w:pStyle w:val="TableParagraph"/>
              <w:spacing w:before="0" w:line="255" w:lineRule="exact"/>
              <w:ind w:left="119"/>
            </w:pPr>
            <w:r>
              <w:rPr>
                <w:color w:val="292526"/>
                <w:spacing w:val="-2"/>
              </w:rPr>
              <w:t>President</w:t>
            </w:r>
          </w:p>
        </w:tc>
      </w:tr>
      <w:tr w:rsidR="001A18BB" w14:paraId="345CCE02" w14:textId="77777777">
        <w:trPr>
          <w:trHeight w:val="325"/>
        </w:trPr>
        <w:tc>
          <w:tcPr>
            <w:tcW w:w="2723" w:type="dxa"/>
          </w:tcPr>
          <w:p w14:paraId="11ABD51F" w14:textId="77777777" w:rsidR="001A18BB" w:rsidRDefault="00000000">
            <w:pPr>
              <w:pStyle w:val="TableParagraph"/>
              <w:spacing w:before="25"/>
              <w:ind w:left="50"/>
            </w:pPr>
            <w:r>
              <w:rPr>
                <w:color w:val="292526"/>
                <w:w w:val="105"/>
              </w:rPr>
              <w:t>Jospy</w:t>
            </w:r>
            <w:r>
              <w:rPr>
                <w:color w:val="292526"/>
                <w:spacing w:val="-2"/>
                <w:w w:val="105"/>
              </w:rPr>
              <w:t xml:space="preserve"> </w:t>
            </w:r>
            <w:r>
              <w:rPr>
                <w:color w:val="292526"/>
                <w:spacing w:val="-2"/>
                <w:w w:val="110"/>
              </w:rPr>
              <w:t>GOUDALO</w:t>
            </w:r>
          </w:p>
        </w:tc>
        <w:tc>
          <w:tcPr>
            <w:tcW w:w="1178" w:type="dxa"/>
          </w:tcPr>
          <w:p w14:paraId="081BB76B" w14:textId="77777777" w:rsidR="001A18BB" w:rsidRDefault="00000000">
            <w:pPr>
              <w:pStyle w:val="TableParagraph"/>
              <w:spacing w:before="25"/>
              <w:ind w:left="119"/>
            </w:pPr>
            <w:r>
              <w:rPr>
                <w:color w:val="292526"/>
                <w:spacing w:val="-2"/>
              </w:rPr>
              <w:t>Ingénieur</w:t>
            </w:r>
          </w:p>
        </w:tc>
        <w:tc>
          <w:tcPr>
            <w:tcW w:w="1202" w:type="dxa"/>
          </w:tcPr>
          <w:p w14:paraId="2A583D58" w14:textId="77777777" w:rsidR="001A18BB" w:rsidRDefault="00000000">
            <w:pPr>
              <w:pStyle w:val="TableParagraph"/>
              <w:spacing w:before="25"/>
              <w:ind w:left="0"/>
              <w:jc w:val="center"/>
            </w:pPr>
            <w:r>
              <w:rPr>
                <w:color w:val="292526"/>
                <w:spacing w:val="-2"/>
                <w:w w:val="115"/>
              </w:rPr>
              <w:t>IFRI,UAC</w:t>
            </w:r>
          </w:p>
        </w:tc>
        <w:tc>
          <w:tcPr>
            <w:tcW w:w="1410" w:type="dxa"/>
          </w:tcPr>
          <w:p w14:paraId="163618A9" w14:textId="77777777" w:rsidR="001A18BB" w:rsidRDefault="00000000">
            <w:pPr>
              <w:pStyle w:val="TableParagraph"/>
              <w:spacing w:before="25"/>
              <w:ind w:left="119"/>
            </w:pPr>
            <w:r>
              <w:rPr>
                <w:color w:val="292526"/>
                <w:spacing w:val="-2"/>
              </w:rPr>
              <w:t>Examinateur</w:t>
            </w:r>
          </w:p>
        </w:tc>
      </w:tr>
      <w:tr w:rsidR="001A18BB" w14:paraId="6EA7388D" w14:textId="77777777">
        <w:trPr>
          <w:trHeight w:val="296"/>
        </w:trPr>
        <w:tc>
          <w:tcPr>
            <w:tcW w:w="2723" w:type="dxa"/>
          </w:tcPr>
          <w:p w14:paraId="6757E88F" w14:textId="77777777" w:rsidR="001A18BB" w:rsidRDefault="00000000">
            <w:pPr>
              <w:pStyle w:val="TableParagraph"/>
              <w:spacing w:before="25" w:line="251" w:lineRule="exact"/>
              <w:ind w:left="50"/>
            </w:pPr>
            <w:r>
              <w:rPr>
                <w:color w:val="292526"/>
                <w:w w:val="105"/>
              </w:rPr>
              <w:t>Nelson</w:t>
            </w:r>
            <w:r>
              <w:rPr>
                <w:color w:val="292526"/>
                <w:spacing w:val="1"/>
                <w:w w:val="110"/>
              </w:rPr>
              <w:t xml:space="preserve"> </w:t>
            </w:r>
            <w:r>
              <w:rPr>
                <w:color w:val="292526"/>
                <w:spacing w:val="-4"/>
                <w:w w:val="110"/>
              </w:rPr>
              <w:t>SAHO</w:t>
            </w:r>
          </w:p>
        </w:tc>
        <w:tc>
          <w:tcPr>
            <w:tcW w:w="1178" w:type="dxa"/>
          </w:tcPr>
          <w:p w14:paraId="32819AE1" w14:textId="77777777" w:rsidR="001A18BB" w:rsidRDefault="00000000">
            <w:pPr>
              <w:pStyle w:val="TableParagraph"/>
              <w:spacing w:before="25" w:line="251" w:lineRule="exact"/>
              <w:ind w:left="119"/>
            </w:pPr>
            <w:r>
              <w:rPr>
                <w:color w:val="292526"/>
                <w:spacing w:val="-2"/>
                <w:w w:val="105"/>
              </w:rPr>
              <w:t>Docteur</w:t>
            </w:r>
          </w:p>
        </w:tc>
        <w:tc>
          <w:tcPr>
            <w:tcW w:w="1202" w:type="dxa"/>
          </w:tcPr>
          <w:p w14:paraId="311F76EA" w14:textId="77777777" w:rsidR="001A18BB" w:rsidRDefault="00000000">
            <w:pPr>
              <w:pStyle w:val="TableParagraph"/>
              <w:spacing w:before="25" w:line="251" w:lineRule="exact"/>
              <w:ind w:left="0"/>
              <w:jc w:val="center"/>
            </w:pPr>
            <w:r>
              <w:rPr>
                <w:color w:val="292526"/>
                <w:spacing w:val="-2"/>
                <w:w w:val="115"/>
              </w:rPr>
              <w:t>IFRI,UAC</w:t>
            </w:r>
          </w:p>
        </w:tc>
        <w:tc>
          <w:tcPr>
            <w:tcW w:w="1410" w:type="dxa"/>
          </w:tcPr>
          <w:p w14:paraId="1F21CC4C" w14:textId="77777777" w:rsidR="001A18BB" w:rsidRDefault="00000000">
            <w:pPr>
              <w:pStyle w:val="TableParagraph"/>
              <w:spacing w:before="25" w:line="251" w:lineRule="exact"/>
              <w:ind w:left="119"/>
            </w:pPr>
            <w:r>
              <w:rPr>
                <w:color w:val="292526"/>
                <w:spacing w:val="-2"/>
              </w:rPr>
              <w:t>Rapporteur</w:t>
            </w:r>
          </w:p>
        </w:tc>
      </w:tr>
    </w:tbl>
    <w:p w14:paraId="20317B3A" w14:textId="77777777" w:rsidR="001A18BB" w:rsidRDefault="001A18BB">
      <w:pPr>
        <w:pStyle w:val="BodyText"/>
      </w:pPr>
    </w:p>
    <w:p w14:paraId="2551193E" w14:textId="77777777" w:rsidR="001A18BB" w:rsidRDefault="001A18BB">
      <w:pPr>
        <w:pStyle w:val="BodyText"/>
      </w:pPr>
    </w:p>
    <w:p w14:paraId="334229B4" w14:textId="77777777" w:rsidR="001A18BB" w:rsidRDefault="001A18BB">
      <w:pPr>
        <w:pStyle w:val="BodyText"/>
      </w:pPr>
    </w:p>
    <w:p w14:paraId="0C46B17D" w14:textId="77777777" w:rsidR="001A18BB" w:rsidRDefault="001A18BB">
      <w:pPr>
        <w:pStyle w:val="BodyText"/>
      </w:pPr>
    </w:p>
    <w:p w14:paraId="0F13CCC0" w14:textId="77777777" w:rsidR="001A18BB" w:rsidRDefault="001A18BB">
      <w:pPr>
        <w:pStyle w:val="BodyText"/>
      </w:pPr>
    </w:p>
    <w:p w14:paraId="05A2880B" w14:textId="77777777" w:rsidR="001A18BB" w:rsidRDefault="001A18BB">
      <w:pPr>
        <w:pStyle w:val="BodyText"/>
      </w:pPr>
    </w:p>
    <w:p w14:paraId="4749BA81" w14:textId="77777777" w:rsidR="001A18BB" w:rsidRDefault="001A18BB">
      <w:pPr>
        <w:pStyle w:val="BodyText"/>
      </w:pPr>
    </w:p>
    <w:p w14:paraId="7284BCA7" w14:textId="77777777" w:rsidR="001A18BB" w:rsidRDefault="001A18BB">
      <w:pPr>
        <w:pStyle w:val="BodyText"/>
        <w:spacing w:before="133"/>
      </w:pPr>
    </w:p>
    <w:p w14:paraId="6946520B" w14:textId="77777777" w:rsidR="001A18BB" w:rsidRDefault="00000000">
      <w:pPr>
        <w:spacing w:before="1"/>
        <w:ind w:left="-1" w:right="566"/>
        <w:jc w:val="center"/>
        <w:rPr>
          <w:rFonts w:ascii="Palatino Linotype" w:hAnsi="Palatino Linotype"/>
          <w:b/>
        </w:rPr>
      </w:pPr>
      <w:r>
        <w:rPr>
          <w:color w:val="292526"/>
          <w:w w:val="105"/>
        </w:rPr>
        <w:t>Année</w:t>
      </w:r>
      <w:r>
        <w:rPr>
          <w:color w:val="292526"/>
          <w:spacing w:val="-9"/>
          <w:w w:val="105"/>
        </w:rPr>
        <w:t xml:space="preserve"> </w:t>
      </w:r>
      <w:r>
        <w:rPr>
          <w:color w:val="292526"/>
          <w:w w:val="105"/>
        </w:rPr>
        <w:t>Académique</w:t>
      </w:r>
      <w:r>
        <w:rPr>
          <w:color w:val="292526"/>
          <w:spacing w:val="-9"/>
          <w:w w:val="105"/>
        </w:rPr>
        <w:t xml:space="preserve"> </w:t>
      </w:r>
      <w:r>
        <w:rPr>
          <w:color w:val="292526"/>
          <w:w w:val="105"/>
        </w:rPr>
        <w:t>:</w:t>
      </w:r>
      <w:r>
        <w:rPr>
          <w:color w:val="292526"/>
          <w:spacing w:val="-9"/>
          <w:w w:val="105"/>
        </w:rPr>
        <w:t xml:space="preserve"> </w:t>
      </w:r>
      <w:r>
        <w:rPr>
          <w:rFonts w:ascii="Palatino Linotype" w:hAnsi="Palatino Linotype"/>
          <w:b/>
          <w:color w:val="292526"/>
          <w:w w:val="105"/>
        </w:rPr>
        <w:t>2025-</w:t>
      </w:r>
      <w:r>
        <w:rPr>
          <w:rFonts w:ascii="Palatino Linotype" w:hAnsi="Palatino Linotype"/>
          <w:b/>
          <w:color w:val="292526"/>
          <w:spacing w:val="-4"/>
          <w:w w:val="105"/>
        </w:rPr>
        <w:t>2026</w:t>
      </w:r>
    </w:p>
    <w:p w14:paraId="49C6681B" w14:textId="77777777" w:rsidR="001A18BB" w:rsidRDefault="001A18BB">
      <w:pPr>
        <w:jc w:val="center"/>
        <w:rPr>
          <w:rFonts w:ascii="Palatino Linotype" w:hAnsi="Palatino Linotype"/>
          <w:b/>
        </w:rPr>
        <w:sectPr w:rsidR="001A18BB">
          <w:type w:val="continuous"/>
          <w:pgSz w:w="11910" w:h="16840"/>
          <w:pgMar w:top="1180" w:right="425" w:bottom="280" w:left="992" w:header="720" w:footer="720" w:gutter="0"/>
          <w:cols w:space="720"/>
        </w:sectPr>
      </w:pPr>
    </w:p>
    <w:p w14:paraId="5B94B42A" w14:textId="77777777" w:rsidR="001A18BB" w:rsidRDefault="001A18BB">
      <w:pPr>
        <w:pStyle w:val="BodyText"/>
        <w:spacing w:before="61"/>
        <w:rPr>
          <w:rFonts w:ascii="Palatino Linotype"/>
          <w:b/>
          <w:sz w:val="49"/>
        </w:rPr>
      </w:pPr>
    </w:p>
    <w:p w14:paraId="72D09FB9" w14:textId="77777777" w:rsidR="001A18BB" w:rsidRDefault="00000000">
      <w:pPr>
        <w:spacing w:before="1"/>
        <w:ind w:left="141"/>
        <w:rPr>
          <w:sz w:val="49"/>
        </w:rPr>
      </w:pPr>
      <w:r>
        <w:rPr>
          <w:color w:val="292526"/>
          <w:spacing w:val="-2"/>
          <w:w w:val="105"/>
          <w:sz w:val="49"/>
        </w:rPr>
        <w:t>Sommaire</w:t>
      </w:r>
    </w:p>
    <w:p w14:paraId="488C6EB2" w14:textId="77777777" w:rsidR="001A18BB" w:rsidRDefault="001A18BB">
      <w:pPr>
        <w:pStyle w:val="BodyText"/>
        <w:rPr>
          <w:sz w:val="49"/>
        </w:rPr>
      </w:pPr>
    </w:p>
    <w:p w14:paraId="4E7F917C" w14:textId="77777777" w:rsidR="001A18BB" w:rsidRDefault="001A18BB">
      <w:pPr>
        <w:pStyle w:val="BodyText"/>
        <w:rPr>
          <w:sz w:val="49"/>
        </w:rPr>
      </w:pPr>
    </w:p>
    <w:p w14:paraId="0EFD0E54" w14:textId="77777777" w:rsidR="001A18BB" w:rsidRDefault="001A18BB">
      <w:pPr>
        <w:pStyle w:val="BodyText"/>
        <w:spacing w:before="72"/>
        <w:rPr>
          <w:sz w:val="49"/>
        </w:rPr>
      </w:pPr>
    </w:p>
    <w:p w14:paraId="1D1B5C8C" w14:textId="77777777" w:rsidR="001A18BB" w:rsidRDefault="00000000">
      <w:pPr>
        <w:pStyle w:val="Heading6"/>
        <w:tabs>
          <w:tab w:val="right" w:pos="9779"/>
        </w:tabs>
        <w:spacing w:before="1"/>
        <w:ind w:left="141" w:right="0"/>
        <w:jc w:val="left"/>
      </w:pPr>
      <w:hyperlink w:anchor="_bookmark0" w:history="1">
        <w:r>
          <w:rPr>
            <w:color w:val="4168E1"/>
            <w:spacing w:val="-2"/>
          </w:rPr>
          <w:t>Dédicace</w:t>
        </w:r>
      </w:hyperlink>
      <w:r>
        <w:rPr>
          <w:rFonts w:ascii="Times New Roman" w:hAnsi="Times New Roman"/>
          <w:b w:val="0"/>
          <w:color w:val="4168E1"/>
        </w:rPr>
        <w:tab/>
      </w:r>
      <w:r>
        <w:rPr>
          <w:color w:val="292526"/>
          <w:spacing w:val="-5"/>
        </w:rPr>
        <w:t>ii</w:t>
      </w:r>
    </w:p>
    <w:p w14:paraId="3DBA2AE5" w14:textId="77777777" w:rsidR="001A18BB" w:rsidRDefault="00000000">
      <w:pPr>
        <w:pStyle w:val="Heading6"/>
        <w:tabs>
          <w:tab w:val="right" w:pos="9779"/>
        </w:tabs>
        <w:spacing w:before="245"/>
        <w:ind w:left="141" w:right="0"/>
        <w:jc w:val="left"/>
      </w:pPr>
      <w:hyperlink w:anchor="_bookmark1" w:history="1">
        <w:r>
          <w:rPr>
            <w:color w:val="4168E1"/>
            <w:spacing w:val="-2"/>
          </w:rPr>
          <w:t>Remerciements</w:t>
        </w:r>
      </w:hyperlink>
      <w:r>
        <w:rPr>
          <w:rFonts w:ascii="Times New Roman"/>
          <w:b w:val="0"/>
          <w:color w:val="4168E1"/>
        </w:rPr>
        <w:tab/>
      </w:r>
      <w:r>
        <w:rPr>
          <w:color w:val="292526"/>
          <w:spacing w:val="-5"/>
        </w:rPr>
        <w:t>iii</w:t>
      </w:r>
    </w:p>
    <w:p w14:paraId="2A0C6A56" w14:textId="77777777" w:rsidR="001A18BB" w:rsidRDefault="00000000">
      <w:pPr>
        <w:pStyle w:val="Heading6"/>
        <w:tabs>
          <w:tab w:val="right" w:pos="9779"/>
        </w:tabs>
        <w:spacing w:before="245"/>
        <w:ind w:left="141" w:right="0"/>
        <w:jc w:val="left"/>
      </w:pPr>
      <w:hyperlink w:anchor="_bookmark2" w:history="1">
        <w:r>
          <w:rPr>
            <w:color w:val="4168E1"/>
            <w:spacing w:val="-2"/>
          </w:rPr>
          <w:t>Résumé</w:t>
        </w:r>
      </w:hyperlink>
      <w:r>
        <w:rPr>
          <w:rFonts w:ascii="Times New Roman" w:hAnsi="Times New Roman"/>
          <w:b w:val="0"/>
          <w:color w:val="4168E1"/>
        </w:rPr>
        <w:tab/>
      </w:r>
      <w:r>
        <w:rPr>
          <w:color w:val="292526"/>
          <w:spacing w:val="-5"/>
        </w:rPr>
        <w:t>iv</w:t>
      </w:r>
    </w:p>
    <w:p w14:paraId="3958223C" w14:textId="77777777" w:rsidR="001A18BB" w:rsidRDefault="00000000">
      <w:pPr>
        <w:pStyle w:val="Heading6"/>
        <w:tabs>
          <w:tab w:val="right" w:pos="9779"/>
        </w:tabs>
        <w:spacing w:before="246"/>
        <w:ind w:left="141" w:right="0"/>
        <w:jc w:val="left"/>
      </w:pPr>
      <w:hyperlink w:anchor="_bookmark3" w:history="1">
        <w:r>
          <w:rPr>
            <w:color w:val="4168E1"/>
            <w:spacing w:val="-2"/>
          </w:rPr>
          <w:t>Abstract</w:t>
        </w:r>
      </w:hyperlink>
      <w:r>
        <w:rPr>
          <w:rFonts w:ascii="Times New Roman"/>
          <w:b w:val="0"/>
          <w:color w:val="4168E1"/>
        </w:rPr>
        <w:tab/>
      </w:r>
      <w:r>
        <w:rPr>
          <w:color w:val="292526"/>
          <w:spacing w:val="-10"/>
        </w:rPr>
        <w:t>v</w:t>
      </w:r>
    </w:p>
    <w:p w14:paraId="05262C18" w14:textId="77777777" w:rsidR="001A18BB" w:rsidRDefault="00000000">
      <w:pPr>
        <w:pStyle w:val="Heading6"/>
        <w:tabs>
          <w:tab w:val="right" w:pos="9779"/>
        </w:tabs>
        <w:spacing w:before="245"/>
        <w:ind w:left="141" w:right="0"/>
        <w:jc w:val="left"/>
      </w:pPr>
      <w:hyperlink w:anchor="_bookmark5" w:history="1">
        <w:r>
          <w:rPr>
            <w:color w:val="4168E1"/>
          </w:rPr>
          <w:t>Liste</w:t>
        </w:r>
        <w:r>
          <w:rPr>
            <w:color w:val="4168E1"/>
            <w:spacing w:val="-6"/>
          </w:rPr>
          <w:t xml:space="preserve"> </w:t>
        </w:r>
        <w:r>
          <w:rPr>
            <w:color w:val="4168E1"/>
          </w:rPr>
          <w:t>des</w:t>
        </w:r>
        <w:r>
          <w:rPr>
            <w:color w:val="4168E1"/>
            <w:spacing w:val="-5"/>
          </w:rPr>
          <w:t xml:space="preserve"> </w:t>
        </w:r>
        <w:r>
          <w:rPr>
            <w:color w:val="4168E1"/>
            <w:spacing w:val="-2"/>
          </w:rPr>
          <w:t>figures</w:t>
        </w:r>
      </w:hyperlink>
      <w:r>
        <w:rPr>
          <w:rFonts w:ascii="Times New Roman"/>
          <w:b w:val="0"/>
          <w:color w:val="4168E1"/>
        </w:rPr>
        <w:tab/>
      </w:r>
      <w:r>
        <w:rPr>
          <w:color w:val="292526"/>
          <w:spacing w:val="-5"/>
        </w:rPr>
        <w:t>vi</w:t>
      </w:r>
    </w:p>
    <w:p w14:paraId="24765575" w14:textId="77777777" w:rsidR="001A18BB" w:rsidRDefault="00000000">
      <w:pPr>
        <w:pStyle w:val="Heading6"/>
        <w:tabs>
          <w:tab w:val="right" w:pos="9779"/>
        </w:tabs>
        <w:spacing w:before="245"/>
        <w:ind w:left="141" w:right="0"/>
        <w:jc w:val="left"/>
      </w:pPr>
      <w:hyperlink w:anchor="_bookmark6" w:history="1">
        <w:r>
          <w:rPr>
            <w:color w:val="4168E1"/>
          </w:rPr>
          <w:t>Liste</w:t>
        </w:r>
        <w:r>
          <w:rPr>
            <w:color w:val="4168E1"/>
            <w:spacing w:val="-6"/>
          </w:rPr>
          <w:t xml:space="preserve"> </w:t>
        </w:r>
        <w:r>
          <w:rPr>
            <w:color w:val="4168E1"/>
          </w:rPr>
          <w:t>des</w:t>
        </w:r>
        <w:r>
          <w:rPr>
            <w:color w:val="4168E1"/>
            <w:spacing w:val="-5"/>
          </w:rPr>
          <w:t xml:space="preserve"> </w:t>
        </w:r>
        <w:r>
          <w:rPr>
            <w:color w:val="4168E1"/>
            <w:spacing w:val="-2"/>
          </w:rPr>
          <w:t>tableaux</w:t>
        </w:r>
      </w:hyperlink>
      <w:r>
        <w:rPr>
          <w:rFonts w:ascii="Times New Roman"/>
          <w:b w:val="0"/>
          <w:color w:val="4168E1"/>
        </w:rPr>
        <w:tab/>
      </w:r>
      <w:r>
        <w:rPr>
          <w:color w:val="292526"/>
          <w:spacing w:val="-5"/>
        </w:rPr>
        <w:t>vii</w:t>
      </w:r>
    </w:p>
    <w:p w14:paraId="6AB940F1" w14:textId="77777777" w:rsidR="001A18BB" w:rsidRDefault="00000000">
      <w:pPr>
        <w:pStyle w:val="Heading6"/>
        <w:tabs>
          <w:tab w:val="right" w:pos="9779"/>
        </w:tabs>
        <w:spacing w:before="245"/>
        <w:ind w:left="141" w:right="0"/>
        <w:jc w:val="left"/>
      </w:pPr>
      <w:hyperlink w:anchor="_bookmark7" w:history="1">
        <w:r>
          <w:rPr>
            <w:color w:val="4168E1"/>
            <w:spacing w:val="-2"/>
          </w:rPr>
          <w:t>Introduction</w:t>
        </w:r>
      </w:hyperlink>
      <w:r>
        <w:rPr>
          <w:rFonts w:ascii="Times New Roman"/>
          <w:b w:val="0"/>
          <w:color w:val="4168E1"/>
        </w:rPr>
        <w:tab/>
      </w:r>
      <w:r>
        <w:rPr>
          <w:color w:val="292526"/>
          <w:spacing w:val="-10"/>
        </w:rPr>
        <w:t>1</w:t>
      </w:r>
    </w:p>
    <w:p w14:paraId="5FFD5CC7" w14:textId="77777777" w:rsidR="001A18BB" w:rsidRDefault="00000000">
      <w:pPr>
        <w:pStyle w:val="Heading6"/>
        <w:numPr>
          <w:ilvl w:val="0"/>
          <w:numId w:val="15"/>
        </w:numPr>
        <w:tabs>
          <w:tab w:val="left" w:pos="467"/>
          <w:tab w:val="right" w:pos="9779"/>
        </w:tabs>
        <w:spacing w:before="246"/>
        <w:ind w:right="0"/>
      </w:pPr>
      <w:hyperlink w:anchor="_bookmark8" w:history="1">
        <w:r>
          <w:rPr>
            <w:color w:val="4168E1"/>
          </w:rPr>
          <w:t>Revue</w:t>
        </w:r>
        <w:r>
          <w:rPr>
            <w:color w:val="4168E1"/>
            <w:spacing w:val="-6"/>
          </w:rPr>
          <w:t xml:space="preserve"> </w:t>
        </w:r>
        <w:r>
          <w:rPr>
            <w:color w:val="4168E1"/>
          </w:rPr>
          <w:t>de</w:t>
        </w:r>
        <w:r>
          <w:rPr>
            <w:color w:val="4168E1"/>
            <w:spacing w:val="-5"/>
          </w:rPr>
          <w:t xml:space="preserve"> </w:t>
        </w:r>
        <w:r>
          <w:rPr>
            <w:color w:val="4168E1"/>
            <w:spacing w:val="-2"/>
          </w:rPr>
          <w:t>littérature</w:t>
        </w:r>
      </w:hyperlink>
      <w:r>
        <w:rPr>
          <w:rFonts w:ascii="Times New Roman" w:hAnsi="Times New Roman"/>
          <w:b w:val="0"/>
          <w:color w:val="4168E1"/>
        </w:rPr>
        <w:tab/>
      </w:r>
      <w:r>
        <w:rPr>
          <w:color w:val="292526"/>
          <w:spacing w:val="-12"/>
        </w:rPr>
        <w:t>4</w:t>
      </w:r>
    </w:p>
    <w:p w14:paraId="15DD2878" w14:textId="77777777" w:rsidR="001A18BB" w:rsidRDefault="00000000">
      <w:pPr>
        <w:pStyle w:val="Heading6"/>
        <w:numPr>
          <w:ilvl w:val="0"/>
          <w:numId w:val="15"/>
        </w:numPr>
        <w:tabs>
          <w:tab w:val="left" w:pos="467"/>
          <w:tab w:val="right" w:pos="9779"/>
        </w:tabs>
        <w:spacing w:before="245"/>
        <w:ind w:right="0"/>
      </w:pPr>
      <w:hyperlink w:anchor="_bookmark27" w:history="1">
        <w:r>
          <w:rPr>
            <w:color w:val="4168E1"/>
          </w:rPr>
          <w:t>Analyse,</w:t>
        </w:r>
        <w:r>
          <w:rPr>
            <w:color w:val="4168E1"/>
            <w:spacing w:val="-8"/>
          </w:rPr>
          <w:t xml:space="preserve"> </w:t>
        </w:r>
        <w:r>
          <w:rPr>
            <w:color w:val="4168E1"/>
          </w:rPr>
          <w:t>choix</w:t>
        </w:r>
        <w:r>
          <w:rPr>
            <w:color w:val="4168E1"/>
            <w:spacing w:val="-8"/>
          </w:rPr>
          <w:t xml:space="preserve"> </w:t>
        </w:r>
        <w:r>
          <w:rPr>
            <w:color w:val="4168E1"/>
          </w:rPr>
          <w:t>techniques</w:t>
        </w:r>
        <w:r>
          <w:rPr>
            <w:color w:val="4168E1"/>
            <w:spacing w:val="-8"/>
          </w:rPr>
          <w:t xml:space="preserve"> </w:t>
        </w:r>
        <w:r>
          <w:rPr>
            <w:color w:val="4168E1"/>
          </w:rPr>
          <w:t>et</w:t>
        </w:r>
        <w:r>
          <w:rPr>
            <w:color w:val="4168E1"/>
            <w:spacing w:val="-7"/>
          </w:rPr>
          <w:t xml:space="preserve"> </w:t>
        </w:r>
        <w:r>
          <w:rPr>
            <w:color w:val="4168E1"/>
            <w:spacing w:val="-2"/>
          </w:rPr>
          <w:t>implémentation</w:t>
        </w:r>
      </w:hyperlink>
      <w:r>
        <w:rPr>
          <w:rFonts w:ascii="Times New Roman" w:hAnsi="Times New Roman"/>
          <w:b w:val="0"/>
          <w:color w:val="4168E1"/>
        </w:rPr>
        <w:tab/>
      </w:r>
      <w:r>
        <w:rPr>
          <w:color w:val="292526"/>
          <w:spacing w:val="-5"/>
        </w:rPr>
        <w:t>13</w:t>
      </w:r>
    </w:p>
    <w:p w14:paraId="606645D4" w14:textId="77777777" w:rsidR="001A18BB" w:rsidRDefault="00000000">
      <w:pPr>
        <w:pStyle w:val="Heading6"/>
        <w:numPr>
          <w:ilvl w:val="0"/>
          <w:numId w:val="15"/>
        </w:numPr>
        <w:tabs>
          <w:tab w:val="left" w:pos="467"/>
          <w:tab w:val="right" w:pos="9779"/>
        </w:tabs>
        <w:spacing w:before="245"/>
        <w:ind w:right="0"/>
      </w:pPr>
      <w:hyperlink w:anchor="_bookmark55" w:history="1">
        <w:r>
          <w:rPr>
            <w:color w:val="4168E1"/>
          </w:rPr>
          <w:t>Présentation</w:t>
        </w:r>
        <w:r>
          <w:rPr>
            <w:color w:val="4168E1"/>
            <w:spacing w:val="-8"/>
          </w:rPr>
          <w:t xml:space="preserve"> </w:t>
        </w:r>
        <w:r>
          <w:rPr>
            <w:color w:val="4168E1"/>
          </w:rPr>
          <w:t>des</w:t>
        </w:r>
        <w:r>
          <w:rPr>
            <w:color w:val="4168E1"/>
            <w:spacing w:val="-8"/>
          </w:rPr>
          <w:t xml:space="preserve"> </w:t>
        </w:r>
        <w:r>
          <w:rPr>
            <w:color w:val="4168E1"/>
          </w:rPr>
          <w:t>résultats</w:t>
        </w:r>
        <w:r>
          <w:rPr>
            <w:color w:val="4168E1"/>
            <w:spacing w:val="-7"/>
          </w:rPr>
          <w:t xml:space="preserve"> </w:t>
        </w:r>
        <w:r>
          <w:rPr>
            <w:color w:val="4168E1"/>
          </w:rPr>
          <w:t>et</w:t>
        </w:r>
        <w:r>
          <w:rPr>
            <w:color w:val="4168E1"/>
            <w:spacing w:val="-8"/>
          </w:rPr>
          <w:t xml:space="preserve"> </w:t>
        </w:r>
        <w:r>
          <w:rPr>
            <w:color w:val="4168E1"/>
            <w:spacing w:val="-2"/>
          </w:rPr>
          <w:t>perspectives</w:t>
        </w:r>
      </w:hyperlink>
      <w:r>
        <w:rPr>
          <w:rFonts w:ascii="Times New Roman" w:hAnsi="Times New Roman"/>
          <w:b w:val="0"/>
          <w:color w:val="4168E1"/>
        </w:rPr>
        <w:tab/>
      </w:r>
      <w:r>
        <w:rPr>
          <w:color w:val="292526"/>
          <w:spacing w:val="-5"/>
        </w:rPr>
        <w:t>25</w:t>
      </w:r>
    </w:p>
    <w:p w14:paraId="4E91C5BC" w14:textId="77777777" w:rsidR="001A18BB" w:rsidRDefault="00000000">
      <w:pPr>
        <w:pStyle w:val="Heading6"/>
        <w:tabs>
          <w:tab w:val="right" w:pos="9779"/>
        </w:tabs>
        <w:spacing w:before="246"/>
        <w:ind w:left="141" w:right="0"/>
        <w:jc w:val="left"/>
      </w:pPr>
      <w:hyperlink w:anchor="_bookmark81" w:history="1">
        <w:r>
          <w:rPr>
            <w:color w:val="4168E1"/>
            <w:spacing w:val="-2"/>
          </w:rPr>
          <w:t>Conclusion</w:t>
        </w:r>
      </w:hyperlink>
      <w:r>
        <w:rPr>
          <w:rFonts w:ascii="Times New Roman"/>
          <w:b w:val="0"/>
          <w:color w:val="4168E1"/>
        </w:rPr>
        <w:tab/>
      </w:r>
      <w:r>
        <w:rPr>
          <w:color w:val="292526"/>
          <w:spacing w:val="-5"/>
        </w:rPr>
        <w:t>33</w:t>
      </w:r>
    </w:p>
    <w:p w14:paraId="495B9078" w14:textId="77777777" w:rsidR="001A18BB" w:rsidRDefault="00000000">
      <w:pPr>
        <w:pStyle w:val="Heading6"/>
        <w:tabs>
          <w:tab w:val="right" w:pos="9779"/>
        </w:tabs>
        <w:spacing w:before="245"/>
        <w:ind w:left="141" w:right="0"/>
        <w:jc w:val="left"/>
      </w:pPr>
      <w:hyperlink w:anchor="_bookmark81" w:history="1">
        <w:r>
          <w:rPr>
            <w:color w:val="4168E1"/>
            <w:spacing w:val="-2"/>
          </w:rPr>
          <w:t>Bibliographie</w:t>
        </w:r>
      </w:hyperlink>
      <w:r>
        <w:rPr>
          <w:rFonts w:ascii="Times New Roman"/>
          <w:b w:val="0"/>
          <w:color w:val="4168E1"/>
        </w:rPr>
        <w:tab/>
      </w:r>
      <w:r>
        <w:rPr>
          <w:color w:val="292526"/>
          <w:spacing w:val="-5"/>
        </w:rPr>
        <w:t>34</w:t>
      </w:r>
    </w:p>
    <w:p w14:paraId="58C216E5" w14:textId="77777777" w:rsidR="001A18BB" w:rsidRDefault="00000000">
      <w:pPr>
        <w:pStyle w:val="Heading6"/>
        <w:tabs>
          <w:tab w:val="right" w:pos="9779"/>
        </w:tabs>
        <w:spacing w:before="245"/>
        <w:ind w:left="141" w:right="0"/>
        <w:jc w:val="left"/>
      </w:pPr>
      <w:hyperlink w:anchor="_bookmark82" w:history="1">
        <w:r>
          <w:rPr>
            <w:color w:val="4168E1"/>
            <w:spacing w:val="-2"/>
          </w:rPr>
          <w:t>Bibliographie</w:t>
        </w:r>
      </w:hyperlink>
      <w:r>
        <w:rPr>
          <w:rFonts w:ascii="Times New Roman"/>
          <w:b w:val="0"/>
          <w:color w:val="4168E1"/>
        </w:rPr>
        <w:tab/>
      </w:r>
      <w:r>
        <w:rPr>
          <w:color w:val="292526"/>
          <w:spacing w:val="-5"/>
        </w:rPr>
        <w:t>34</w:t>
      </w:r>
    </w:p>
    <w:p w14:paraId="28F53E16" w14:textId="77777777" w:rsidR="001A18BB" w:rsidRDefault="00000000">
      <w:pPr>
        <w:pStyle w:val="Heading6"/>
        <w:tabs>
          <w:tab w:val="right" w:pos="9779"/>
        </w:tabs>
        <w:spacing w:before="246"/>
        <w:ind w:left="141" w:right="0"/>
        <w:jc w:val="left"/>
      </w:pPr>
      <w:hyperlink w:anchor="_bookmark109" w:history="1">
        <w:r>
          <w:rPr>
            <w:color w:val="4168E1"/>
            <w:spacing w:val="-2"/>
          </w:rPr>
          <w:t>Table</w:t>
        </w:r>
        <w:r>
          <w:rPr>
            <w:color w:val="4168E1"/>
            <w:spacing w:val="-11"/>
          </w:rPr>
          <w:t xml:space="preserve"> </w:t>
        </w:r>
        <w:r>
          <w:rPr>
            <w:color w:val="4168E1"/>
            <w:spacing w:val="-2"/>
          </w:rPr>
          <w:t>des</w:t>
        </w:r>
        <w:r>
          <w:rPr>
            <w:color w:val="4168E1"/>
            <w:spacing w:val="-10"/>
          </w:rPr>
          <w:t xml:space="preserve"> </w:t>
        </w:r>
        <w:r>
          <w:rPr>
            <w:color w:val="4168E1"/>
            <w:spacing w:val="-2"/>
          </w:rPr>
          <w:t>matières</w:t>
        </w:r>
      </w:hyperlink>
      <w:r>
        <w:rPr>
          <w:rFonts w:ascii="Times New Roman" w:hAnsi="Times New Roman"/>
          <w:b w:val="0"/>
          <w:color w:val="4168E1"/>
        </w:rPr>
        <w:tab/>
      </w:r>
      <w:r>
        <w:rPr>
          <w:color w:val="292526"/>
          <w:spacing w:val="-5"/>
        </w:rPr>
        <w:t>36</w:t>
      </w:r>
    </w:p>
    <w:p w14:paraId="635BA53C" w14:textId="77777777" w:rsidR="001A18BB" w:rsidRDefault="001A18BB">
      <w:pPr>
        <w:pStyle w:val="Heading6"/>
        <w:jc w:val="left"/>
        <w:sectPr w:rsidR="001A18BB">
          <w:footerReference w:type="default" r:id="rId11"/>
          <w:pgSz w:w="11910" w:h="16840"/>
          <w:pgMar w:top="1920" w:right="425" w:bottom="680" w:left="992" w:header="0" w:footer="482" w:gutter="0"/>
          <w:pgNumType w:start="1"/>
          <w:cols w:space="720"/>
        </w:sectPr>
      </w:pPr>
    </w:p>
    <w:p w14:paraId="4DDEE76E" w14:textId="77777777" w:rsidR="001A18BB" w:rsidRDefault="00000000">
      <w:pPr>
        <w:spacing w:before="723"/>
        <w:ind w:left="141"/>
        <w:rPr>
          <w:sz w:val="49"/>
        </w:rPr>
      </w:pPr>
      <w:bookmarkStart w:id="0" w:name="Dédicace"/>
      <w:bookmarkStart w:id="1" w:name="_bookmark0"/>
      <w:bookmarkEnd w:id="0"/>
      <w:bookmarkEnd w:id="1"/>
      <w:r>
        <w:rPr>
          <w:color w:val="292526"/>
          <w:spacing w:val="-2"/>
          <w:w w:val="105"/>
          <w:sz w:val="49"/>
        </w:rPr>
        <w:lastRenderedPageBreak/>
        <w:t>Dédicace</w:t>
      </w:r>
    </w:p>
    <w:p w14:paraId="7B6151BB" w14:textId="77777777" w:rsidR="001A18BB" w:rsidRDefault="001A18BB">
      <w:pPr>
        <w:pStyle w:val="BodyText"/>
      </w:pPr>
    </w:p>
    <w:p w14:paraId="5F896CEA" w14:textId="77777777" w:rsidR="001A18BB" w:rsidRDefault="001A18BB">
      <w:pPr>
        <w:pStyle w:val="BodyText"/>
      </w:pPr>
    </w:p>
    <w:p w14:paraId="3624421F" w14:textId="77777777" w:rsidR="001A18BB" w:rsidRDefault="001A18BB">
      <w:pPr>
        <w:pStyle w:val="BodyText"/>
      </w:pPr>
    </w:p>
    <w:p w14:paraId="2809756E" w14:textId="77777777" w:rsidR="001A18BB" w:rsidRDefault="001A18BB">
      <w:pPr>
        <w:pStyle w:val="BodyText"/>
      </w:pPr>
    </w:p>
    <w:p w14:paraId="0DEAD275" w14:textId="77777777" w:rsidR="001A18BB" w:rsidRDefault="001A18BB">
      <w:pPr>
        <w:pStyle w:val="BodyText"/>
      </w:pPr>
    </w:p>
    <w:p w14:paraId="04988FA6" w14:textId="77777777" w:rsidR="001A18BB" w:rsidRDefault="001A18BB">
      <w:pPr>
        <w:pStyle w:val="BodyText"/>
      </w:pPr>
    </w:p>
    <w:p w14:paraId="6BCB8F2C" w14:textId="77777777" w:rsidR="001A18BB" w:rsidRDefault="001A18BB">
      <w:pPr>
        <w:pStyle w:val="BodyText"/>
      </w:pPr>
    </w:p>
    <w:p w14:paraId="7B4069D7" w14:textId="77777777" w:rsidR="001A18BB" w:rsidRDefault="001A18BB">
      <w:pPr>
        <w:pStyle w:val="BodyText"/>
      </w:pPr>
    </w:p>
    <w:p w14:paraId="71295BA8" w14:textId="77777777" w:rsidR="001A18BB" w:rsidRDefault="001A18BB">
      <w:pPr>
        <w:pStyle w:val="BodyText"/>
      </w:pPr>
    </w:p>
    <w:p w14:paraId="5AAE344A" w14:textId="77777777" w:rsidR="001A18BB" w:rsidRDefault="001A18BB">
      <w:pPr>
        <w:pStyle w:val="BodyText"/>
      </w:pPr>
    </w:p>
    <w:p w14:paraId="6818E940" w14:textId="77777777" w:rsidR="001A18BB" w:rsidRDefault="001A18BB">
      <w:pPr>
        <w:pStyle w:val="BodyText"/>
      </w:pPr>
    </w:p>
    <w:p w14:paraId="1EB92B72" w14:textId="77777777" w:rsidR="001A18BB" w:rsidRDefault="001A18BB">
      <w:pPr>
        <w:pStyle w:val="BodyText"/>
        <w:spacing w:before="112"/>
      </w:pPr>
    </w:p>
    <w:p w14:paraId="40C47D2B" w14:textId="77777777" w:rsidR="001A18BB" w:rsidRDefault="00000000">
      <w:pPr>
        <w:pStyle w:val="BodyText"/>
        <w:ind w:left="-1" w:right="565"/>
        <w:jc w:val="center"/>
      </w:pPr>
      <w:r>
        <w:rPr>
          <w:color w:val="292526"/>
          <w:spacing w:val="-10"/>
          <w:w w:val="125"/>
        </w:rPr>
        <w:t>À</w:t>
      </w:r>
    </w:p>
    <w:p w14:paraId="4D02C2C5" w14:textId="77777777" w:rsidR="001A18BB" w:rsidRDefault="00000000">
      <w:pPr>
        <w:spacing w:before="100"/>
        <w:ind w:left="-1" w:right="566"/>
        <w:jc w:val="center"/>
        <w:rPr>
          <w:rFonts w:ascii="Palatino Linotype" w:hAnsi="Palatino Linotype"/>
          <w:b/>
        </w:rPr>
      </w:pPr>
      <w:r>
        <w:rPr>
          <w:color w:val="292526"/>
        </w:rPr>
        <w:t>Mon</w:t>
      </w:r>
      <w:r>
        <w:rPr>
          <w:color w:val="292526"/>
          <w:spacing w:val="28"/>
        </w:rPr>
        <w:t xml:space="preserve"> </w:t>
      </w:r>
      <w:r>
        <w:rPr>
          <w:color w:val="292526"/>
        </w:rPr>
        <w:t>père</w:t>
      </w:r>
      <w:r>
        <w:rPr>
          <w:color w:val="292526"/>
          <w:spacing w:val="29"/>
        </w:rPr>
        <w:t xml:space="preserve"> </w:t>
      </w:r>
      <w:r>
        <w:rPr>
          <w:color w:val="292526"/>
        </w:rPr>
        <w:t>Romuald</w:t>
      </w:r>
      <w:r>
        <w:rPr>
          <w:color w:val="292526"/>
          <w:spacing w:val="29"/>
        </w:rPr>
        <w:t xml:space="preserve"> </w:t>
      </w:r>
      <w:r>
        <w:rPr>
          <w:rFonts w:ascii="Palatino Linotype" w:hAnsi="Palatino Linotype"/>
          <w:b/>
          <w:color w:val="292526"/>
          <w:spacing w:val="-2"/>
        </w:rPr>
        <w:t>ZINZINDOHOUE</w:t>
      </w:r>
    </w:p>
    <w:p w14:paraId="7DF6EBD6" w14:textId="77777777" w:rsidR="001A18BB" w:rsidRDefault="00000000">
      <w:pPr>
        <w:spacing w:before="28"/>
        <w:ind w:left="-1" w:right="565"/>
        <w:jc w:val="center"/>
        <w:rPr>
          <w:rFonts w:ascii="Palatino Linotype" w:hAnsi="Palatino Linotype"/>
          <w:b/>
        </w:rPr>
      </w:pPr>
      <w:r>
        <w:rPr>
          <w:color w:val="292526"/>
        </w:rPr>
        <w:t>Ma</w:t>
      </w:r>
      <w:r>
        <w:rPr>
          <w:color w:val="292526"/>
          <w:spacing w:val="20"/>
        </w:rPr>
        <w:t xml:space="preserve"> </w:t>
      </w:r>
      <w:r>
        <w:rPr>
          <w:color w:val="292526"/>
        </w:rPr>
        <w:t>mère</w:t>
      </w:r>
      <w:r>
        <w:rPr>
          <w:color w:val="292526"/>
          <w:spacing w:val="21"/>
        </w:rPr>
        <w:t xml:space="preserve"> </w:t>
      </w:r>
      <w:r>
        <w:rPr>
          <w:color w:val="292526"/>
        </w:rPr>
        <w:t>Odette</w:t>
      </w:r>
      <w:r>
        <w:rPr>
          <w:color w:val="292526"/>
          <w:spacing w:val="20"/>
        </w:rPr>
        <w:t xml:space="preserve"> </w:t>
      </w:r>
      <w:r>
        <w:rPr>
          <w:rFonts w:ascii="Palatino Linotype" w:hAnsi="Palatino Linotype"/>
          <w:b/>
          <w:color w:val="292526"/>
          <w:spacing w:val="-2"/>
        </w:rPr>
        <w:t>ADJAFFON</w:t>
      </w:r>
    </w:p>
    <w:p w14:paraId="04C25CA5" w14:textId="77777777" w:rsidR="001A18BB" w:rsidRDefault="00000000">
      <w:pPr>
        <w:pStyle w:val="BodyText"/>
        <w:spacing w:before="51"/>
        <w:ind w:left="-1" w:right="564"/>
        <w:jc w:val="center"/>
      </w:pPr>
      <w:r>
        <w:rPr>
          <w:color w:val="292526"/>
        </w:rPr>
        <w:t>Mes</w:t>
      </w:r>
      <w:r>
        <w:rPr>
          <w:color w:val="292526"/>
          <w:spacing w:val="4"/>
        </w:rPr>
        <w:t xml:space="preserve"> </w:t>
      </w:r>
      <w:r>
        <w:rPr>
          <w:color w:val="292526"/>
        </w:rPr>
        <w:t>frères</w:t>
      </w:r>
      <w:r>
        <w:rPr>
          <w:color w:val="292526"/>
          <w:spacing w:val="4"/>
        </w:rPr>
        <w:t xml:space="preserve"> </w:t>
      </w:r>
      <w:r>
        <w:rPr>
          <w:color w:val="292526"/>
        </w:rPr>
        <w:t>et</w:t>
      </w:r>
      <w:r>
        <w:rPr>
          <w:color w:val="292526"/>
          <w:spacing w:val="4"/>
        </w:rPr>
        <w:t xml:space="preserve"> </w:t>
      </w:r>
      <w:r>
        <w:rPr>
          <w:color w:val="292526"/>
          <w:spacing w:val="-2"/>
        </w:rPr>
        <w:t>sœurs</w:t>
      </w:r>
    </w:p>
    <w:p w14:paraId="2F68C8A2" w14:textId="77777777" w:rsidR="001A18BB" w:rsidRDefault="00000000">
      <w:pPr>
        <w:pStyle w:val="BodyText"/>
        <w:spacing w:before="67"/>
        <w:ind w:left="-1" w:right="564"/>
        <w:jc w:val="center"/>
      </w:pPr>
      <w:r>
        <w:rPr>
          <w:color w:val="292526"/>
        </w:rPr>
        <w:t>Oncles,</w:t>
      </w:r>
      <w:r>
        <w:rPr>
          <w:color w:val="292526"/>
          <w:spacing w:val="15"/>
        </w:rPr>
        <w:t xml:space="preserve"> </w:t>
      </w:r>
      <w:r>
        <w:rPr>
          <w:color w:val="292526"/>
        </w:rPr>
        <w:t>tantes,</w:t>
      </w:r>
      <w:r>
        <w:rPr>
          <w:color w:val="292526"/>
          <w:spacing w:val="17"/>
        </w:rPr>
        <w:t xml:space="preserve"> </w:t>
      </w:r>
      <w:r>
        <w:rPr>
          <w:color w:val="292526"/>
        </w:rPr>
        <w:t>cousins,</w:t>
      </w:r>
      <w:r>
        <w:rPr>
          <w:color w:val="292526"/>
          <w:spacing w:val="18"/>
        </w:rPr>
        <w:t xml:space="preserve"> </w:t>
      </w:r>
      <w:r>
        <w:rPr>
          <w:color w:val="292526"/>
        </w:rPr>
        <w:t>cousines</w:t>
      </w:r>
      <w:r>
        <w:rPr>
          <w:color w:val="292526"/>
          <w:spacing w:val="17"/>
        </w:rPr>
        <w:t xml:space="preserve"> </w:t>
      </w:r>
      <w:r>
        <w:rPr>
          <w:color w:val="292526"/>
        </w:rPr>
        <w:t>et</w:t>
      </w:r>
      <w:r>
        <w:rPr>
          <w:color w:val="292526"/>
          <w:spacing w:val="18"/>
        </w:rPr>
        <w:t xml:space="preserve"> </w:t>
      </w:r>
      <w:r>
        <w:rPr>
          <w:color w:val="292526"/>
          <w:spacing w:val="-4"/>
        </w:rPr>
        <w:t>amis</w:t>
      </w:r>
    </w:p>
    <w:p w14:paraId="61E5CC83" w14:textId="77777777" w:rsidR="001A18BB" w:rsidRDefault="001A18BB">
      <w:pPr>
        <w:pStyle w:val="BodyText"/>
        <w:jc w:val="center"/>
        <w:sectPr w:rsidR="001A18BB">
          <w:pgSz w:w="11910" w:h="16840"/>
          <w:pgMar w:top="1920" w:right="425" w:bottom="680" w:left="992" w:header="0" w:footer="482" w:gutter="0"/>
          <w:cols w:space="720"/>
        </w:sectPr>
      </w:pPr>
    </w:p>
    <w:p w14:paraId="47E39960" w14:textId="77777777" w:rsidR="001A18BB" w:rsidRDefault="001A18BB">
      <w:pPr>
        <w:pStyle w:val="BodyText"/>
        <w:spacing w:before="148"/>
        <w:rPr>
          <w:sz w:val="49"/>
        </w:rPr>
      </w:pPr>
    </w:p>
    <w:p w14:paraId="017FE546" w14:textId="77777777" w:rsidR="001A18BB" w:rsidRDefault="00000000">
      <w:pPr>
        <w:ind w:left="141"/>
        <w:rPr>
          <w:sz w:val="49"/>
        </w:rPr>
      </w:pPr>
      <w:bookmarkStart w:id="2" w:name="Remerciements"/>
      <w:bookmarkStart w:id="3" w:name="_bookmark1"/>
      <w:bookmarkEnd w:id="2"/>
      <w:bookmarkEnd w:id="3"/>
      <w:r>
        <w:rPr>
          <w:color w:val="292526"/>
          <w:spacing w:val="-2"/>
          <w:sz w:val="49"/>
        </w:rPr>
        <w:t>Remerciements</w:t>
      </w:r>
    </w:p>
    <w:p w14:paraId="228B6966" w14:textId="77777777" w:rsidR="001A18BB" w:rsidRDefault="001A18BB">
      <w:pPr>
        <w:pStyle w:val="BodyText"/>
        <w:rPr>
          <w:sz w:val="49"/>
        </w:rPr>
      </w:pPr>
    </w:p>
    <w:p w14:paraId="59574605" w14:textId="77777777" w:rsidR="001A18BB" w:rsidRDefault="001A18BB">
      <w:pPr>
        <w:pStyle w:val="BodyText"/>
        <w:spacing w:before="452"/>
        <w:rPr>
          <w:sz w:val="49"/>
        </w:rPr>
      </w:pPr>
    </w:p>
    <w:p w14:paraId="04261C9A" w14:textId="77777777" w:rsidR="001A18BB" w:rsidRDefault="00000000">
      <w:pPr>
        <w:pStyle w:val="BodyText"/>
        <w:spacing w:before="1" w:line="302" w:lineRule="auto"/>
        <w:ind w:left="141" w:right="706" w:firstLine="708"/>
        <w:jc w:val="both"/>
      </w:pPr>
      <w:r>
        <w:rPr>
          <w:color w:val="292526"/>
        </w:rPr>
        <w:t>Nous tenons à exprimer notre profonde gratitude à toutes les personnes qui, par leur soutien, leurs conseils et leurs encouragements, ont contribué à la réalisation de ce travail :</w:t>
      </w:r>
    </w:p>
    <w:p w14:paraId="4523F598" w14:textId="77777777" w:rsidR="001A18BB" w:rsidRDefault="00000000">
      <w:pPr>
        <w:pStyle w:val="ListParagraph"/>
        <w:numPr>
          <w:ilvl w:val="0"/>
          <w:numId w:val="14"/>
        </w:numPr>
        <w:tabs>
          <w:tab w:val="left" w:pos="1177"/>
        </w:tabs>
        <w:spacing w:line="302" w:lineRule="auto"/>
        <w:ind w:right="706"/>
        <w:jc w:val="both"/>
      </w:pPr>
      <w:r>
        <w:rPr>
          <w:color w:val="292526"/>
        </w:rPr>
        <w:t xml:space="preserve">À Dieu tout-puissant, pour sa grâce, sa protection et sa fidélité tout au long de notre par-cours académique;</w:t>
      </w:r>
    </w:p>
    <w:p w14:paraId="0F91A429" w14:textId="77777777" w:rsidR="001A18BB" w:rsidRDefault="00000000">
      <w:pPr>
        <w:pStyle w:val="ListParagraph"/>
        <w:numPr>
          <w:ilvl w:val="0"/>
          <w:numId w:val="14"/>
        </w:numPr>
        <w:tabs>
          <w:tab w:val="left" w:pos="1177"/>
        </w:tabs>
        <w:spacing w:line="302" w:lineRule="auto"/>
        <w:ind w:right="706"/>
        <w:jc w:val="both"/>
      </w:pPr>
      <w:r>
        <w:rPr>
          <w:color w:val="292526"/>
        </w:rPr>
        <w:t xml:space="preserve">au Professeur Gaston EDAH, Directeur de l’Institut de Formation et de Recherche en Infor-matique, pour sa vision, son leadership et son engagement constant en faveur de l’excel-lence</w:t>
      </w:r>
      <w:r>
        <w:rPr>
          <w:color w:val="292526"/>
          <w:spacing w:val="40"/>
        </w:rPr>
        <w:t xml:space="preserve"> </w:t>
      </w:r>
      <w:r>
        <w:rPr>
          <w:color w:val="292526"/>
        </w:rPr>
        <w:t>académique,</w:t>
      </w:r>
      <w:r>
        <w:rPr>
          <w:color w:val="292526"/>
          <w:spacing w:val="40"/>
        </w:rPr>
        <w:t xml:space="preserve"> </w:t>
      </w:r>
      <w:r>
        <w:rPr>
          <w:color w:val="292526"/>
        </w:rPr>
        <w:t>ainsi</w:t>
      </w:r>
      <w:r>
        <w:rPr>
          <w:color w:val="292526"/>
          <w:spacing w:val="40"/>
        </w:rPr>
        <w:t xml:space="preserve"> </w:t>
      </w:r>
      <w:r>
        <w:rPr>
          <w:color w:val="292526"/>
        </w:rPr>
        <w:t>qu’au</w:t>
      </w:r>
      <w:r>
        <w:rPr>
          <w:color w:val="292526"/>
          <w:spacing w:val="40"/>
        </w:rPr>
        <w:t xml:space="preserve"> </w:t>
      </w:r>
      <w:r>
        <w:rPr>
          <w:color w:val="292526"/>
        </w:rPr>
        <w:t>Professeur</w:t>
      </w:r>
      <w:r>
        <w:rPr>
          <w:color w:val="292526"/>
          <w:spacing w:val="40"/>
        </w:rPr>
        <w:t xml:space="preserve"> </w:t>
      </w:r>
      <w:r>
        <w:rPr>
          <w:color w:val="292526"/>
        </w:rPr>
        <w:t>Arnaud</w:t>
      </w:r>
      <w:r>
        <w:rPr>
          <w:color w:val="292526"/>
          <w:spacing w:val="40"/>
        </w:rPr>
        <w:t xml:space="preserve"> </w:t>
      </w:r>
      <w:r>
        <w:rPr>
          <w:color w:val="292526"/>
        </w:rPr>
        <w:t>AHOUANDJINOU,</w:t>
      </w:r>
      <w:r>
        <w:rPr>
          <w:color w:val="292526"/>
          <w:spacing w:val="40"/>
        </w:rPr>
        <w:t xml:space="preserve"> </w:t>
      </w:r>
      <w:r>
        <w:rPr>
          <w:color w:val="292526"/>
        </w:rPr>
        <w:t>Directeur</w:t>
      </w:r>
      <w:r>
        <w:rPr>
          <w:color w:val="292526"/>
          <w:spacing w:val="40"/>
        </w:rPr>
        <w:t xml:space="preserve"> </w:t>
      </w:r>
      <w:r>
        <w:rPr>
          <w:color w:val="292526"/>
        </w:rPr>
        <w:t>Adjoint</w:t>
      </w:r>
      <w:r>
        <w:rPr>
          <w:color w:val="292526"/>
          <w:spacing w:val="80"/>
          <w:w w:val="150"/>
        </w:rPr>
        <w:t xml:space="preserve"> </w:t>
      </w:r>
      <w:r>
        <w:rPr>
          <w:color w:val="292526"/>
        </w:rPr>
        <w:t>de l’Institut, pour son soutien et sa disponibilité;</w:t>
      </w:r>
    </w:p>
    <w:p w14:paraId="61536780" w14:textId="77777777" w:rsidR="001A18BB" w:rsidRDefault="00000000">
      <w:pPr>
        <w:pStyle w:val="ListParagraph"/>
        <w:numPr>
          <w:ilvl w:val="0"/>
          <w:numId w:val="14"/>
        </w:numPr>
        <w:tabs>
          <w:tab w:val="left" w:pos="1177"/>
        </w:tabs>
        <w:spacing w:before="1" w:line="302" w:lineRule="auto"/>
        <w:ind w:right="706"/>
        <w:jc w:val="both"/>
      </w:pPr>
      <w:r>
        <w:rPr>
          <w:color w:val="292526"/>
        </w:rPr>
        <w:t xml:space="preserve">à Monsieur Nelson SAHO, notre encadrant, pour avoir accepté de diriger ce travail. Sa rigueur, ses conseils avisés, sa disponibilité et ses orientations ont été d’une grande im-portance dans la conduite de ce mémoire;</w:t>
      </w:r>
    </w:p>
    <w:p w14:paraId="57B67297" w14:textId="77777777" w:rsidR="001A18BB" w:rsidRDefault="00000000">
      <w:pPr>
        <w:pStyle w:val="ListParagraph"/>
        <w:numPr>
          <w:ilvl w:val="0"/>
          <w:numId w:val="14"/>
        </w:numPr>
        <w:tabs>
          <w:tab w:val="left" w:pos="1177"/>
        </w:tabs>
        <w:spacing w:before="1" w:line="302" w:lineRule="auto"/>
        <w:ind w:right="706"/>
        <w:jc w:val="both"/>
      </w:pPr>
      <w:r>
        <w:rPr>
          <w:color w:val="292526"/>
        </w:rPr>
        <w:t>à l’ensemble des enseignants de l’Institut de Formation et de Recherche en Informatique, pour la qualité de la formation reçue, le savoir transmis et les échanges enrichissants tout au long de notre cursus;</w:t>
      </w:r>
    </w:p>
    <w:p w14:paraId="0D56E393" w14:textId="77777777" w:rsidR="001A18BB" w:rsidRDefault="00000000">
      <w:pPr>
        <w:pStyle w:val="ListParagraph"/>
        <w:numPr>
          <w:ilvl w:val="0"/>
          <w:numId w:val="14"/>
        </w:numPr>
        <w:tabs>
          <w:tab w:val="left" w:pos="1177"/>
        </w:tabs>
        <w:spacing w:line="302" w:lineRule="auto"/>
        <w:ind w:right="706"/>
        <w:jc w:val="both"/>
      </w:pPr>
      <w:r>
        <w:rPr>
          <w:color w:val="292526"/>
        </w:rPr>
        <w:t>à</w:t>
      </w:r>
      <w:r>
        <w:rPr>
          <w:color w:val="292526"/>
          <w:spacing w:val="40"/>
        </w:rPr>
        <w:t xml:space="preserve"> </w:t>
      </w:r>
      <w:r>
        <w:rPr>
          <w:color w:val="292526"/>
        </w:rPr>
        <w:t>Monsieur</w:t>
      </w:r>
      <w:r>
        <w:rPr>
          <w:color w:val="292526"/>
          <w:spacing w:val="40"/>
        </w:rPr>
        <w:t xml:space="preserve"> </w:t>
      </w:r>
      <w:r>
        <w:rPr>
          <w:color w:val="292526"/>
        </w:rPr>
        <w:t>Adjete</w:t>
      </w:r>
      <w:r>
        <w:rPr>
          <w:color w:val="292526"/>
          <w:spacing w:val="40"/>
        </w:rPr>
        <w:t xml:space="preserve"> </w:t>
      </w:r>
      <w:r>
        <w:rPr>
          <w:color w:val="292526"/>
        </w:rPr>
        <w:t>Anselme</w:t>
      </w:r>
      <w:r>
        <w:rPr>
          <w:color w:val="292526"/>
          <w:spacing w:val="40"/>
        </w:rPr>
        <w:t xml:space="preserve"> </w:t>
      </w:r>
      <w:r>
        <w:rPr>
          <w:color w:val="292526"/>
        </w:rPr>
        <w:t>DA-SYLVEIRA,</w:t>
      </w:r>
      <w:r>
        <w:rPr>
          <w:color w:val="292526"/>
          <w:spacing w:val="40"/>
        </w:rPr>
        <w:t xml:space="preserve"> </w:t>
      </w:r>
      <w:r>
        <w:rPr>
          <w:color w:val="292526"/>
        </w:rPr>
        <w:t>maître</w:t>
      </w:r>
      <w:r>
        <w:rPr>
          <w:color w:val="292526"/>
          <w:spacing w:val="40"/>
        </w:rPr>
        <w:t xml:space="preserve"> </w:t>
      </w:r>
      <w:r>
        <w:rPr>
          <w:color w:val="292526"/>
        </w:rPr>
        <w:t>de</w:t>
      </w:r>
      <w:r>
        <w:rPr>
          <w:color w:val="292526"/>
          <w:spacing w:val="40"/>
        </w:rPr>
        <w:t xml:space="preserve"> </w:t>
      </w:r>
      <w:r>
        <w:rPr>
          <w:color w:val="292526"/>
        </w:rPr>
        <w:t>stage</w:t>
      </w:r>
      <w:r>
        <w:rPr>
          <w:color w:val="292526"/>
          <w:spacing w:val="40"/>
        </w:rPr>
        <w:t xml:space="preserve"> </w:t>
      </w:r>
      <w:r>
        <w:rPr>
          <w:color w:val="292526"/>
        </w:rPr>
        <w:t>au</w:t>
      </w:r>
      <w:r>
        <w:rPr>
          <w:color w:val="292526"/>
          <w:spacing w:val="40"/>
        </w:rPr>
        <w:t xml:space="preserve"> </w:t>
      </w:r>
      <w:r>
        <w:rPr>
          <w:color w:val="292526"/>
        </w:rPr>
        <w:t>sein</w:t>
      </w:r>
      <w:r>
        <w:rPr>
          <w:color w:val="292526"/>
          <w:spacing w:val="40"/>
        </w:rPr>
        <w:t xml:space="preserve"> </w:t>
      </w:r>
      <w:r>
        <w:rPr>
          <w:color w:val="292526"/>
        </w:rPr>
        <w:t>de</w:t>
      </w:r>
      <w:r>
        <w:rPr>
          <w:color w:val="292526"/>
          <w:spacing w:val="40"/>
        </w:rPr>
        <w:t xml:space="preserve"> </w:t>
      </w:r>
      <w:r>
        <w:rPr>
          <w:color w:val="292526"/>
        </w:rPr>
        <w:t>l’ABMS,</w:t>
      </w:r>
      <w:r>
        <w:rPr>
          <w:color w:val="292526"/>
          <w:spacing w:val="40"/>
        </w:rPr>
        <w:t xml:space="preserve"> </w:t>
      </w:r>
      <w:r>
        <w:rPr>
          <w:color w:val="292526"/>
        </w:rPr>
        <w:t>ainsi</w:t>
      </w:r>
      <w:r>
        <w:rPr>
          <w:color w:val="292526"/>
          <w:spacing w:val="40"/>
        </w:rPr>
        <w:t xml:space="preserve"> </w:t>
      </w:r>
      <w:r>
        <w:rPr>
          <w:color w:val="292526"/>
        </w:rPr>
        <w:t xml:space="preserve">qu’à Madame </w:t>
      </w:r>
      <w:commentRangeStart w:id="4"/>
      <w:r>
        <w:rPr>
          <w:color w:val="292526"/>
        </w:rPr>
        <w:t>Grâce</w:t>
      </w:r>
      <w:commentRangeEnd w:id="4"/>
      <w:r>
        <w:rPr>
          <w:rStyle w:val="CommentReference"/>
        </w:rPr>
        <w:commentReference w:id="4"/>
      </w:r>
      <w:r>
        <w:rPr>
          <w:color w:val="292526"/>
        </w:rPr>
        <w:t xml:space="preserve"> Fanta KOUNOU, ma manager actuelle, pour leur encadrement bien-veillant, leur disponibilité et leur accompagnement professionnel;</w:t>
      </w:r>
    </w:p>
    <w:p w14:paraId="59653446" w14:textId="77777777" w:rsidR="001A18BB" w:rsidRDefault="00000000">
      <w:pPr>
        <w:pStyle w:val="ListParagraph"/>
        <w:numPr>
          <w:ilvl w:val="0"/>
          <w:numId w:val="14"/>
        </w:numPr>
        <w:tabs>
          <w:tab w:val="left" w:pos="1177"/>
        </w:tabs>
        <w:spacing w:before="1" w:line="302" w:lineRule="auto"/>
        <w:ind w:right="706"/>
        <w:jc w:val="both"/>
      </w:pPr>
      <w:r>
        <w:rPr>
          <w:color w:val="292526"/>
        </w:rPr>
        <w:t>à l’ensemble de nos camarades de promotion, pour leur solidarité, leurs encouragements</w:t>
      </w:r>
      <w:r>
        <w:rPr>
          <w:color w:val="292526"/>
          <w:spacing w:val="80"/>
          <w:w w:val="150"/>
        </w:rPr>
        <w:t xml:space="preserve"> </w:t>
      </w:r>
      <w:r>
        <w:rPr>
          <w:color w:val="292526"/>
        </w:rPr>
        <w:t>et les moments de partage qui ont marqué ce parcours.</w:t>
      </w:r>
    </w:p>
    <w:p w14:paraId="1A935246" w14:textId="77777777" w:rsidR="001A18BB" w:rsidRDefault="00000000">
      <w:pPr>
        <w:pStyle w:val="BodyText"/>
        <w:spacing w:line="302" w:lineRule="auto"/>
        <w:ind w:left="141" w:right="706" w:firstLine="708"/>
        <w:jc w:val="both"/>
      </w:pPr>
      <w:r>
        <w:rPr>
          <w:color w:val="292526"/>
        </w:rPr>
        <w:t>Nous adressons enfin notre profonde reconnaissance à toute notre famille pour son soutien moral</w:t>
      </w:r>
      <w:r>
        <w:rPr>
          <w:color w:val="292526"/>
          <w:spacing w:val="31"/>
        </w:rPr>
        <w:t xml:space="preserve"> </w:t>
      </w:r>
      <w:r>
        <w:rPr>
          <w:color w:val="292526"/>
        </w:rPr>
        <w:t>indéfectible,</w:t>
      </w:r>
      <w:r>
        <w:rPr>
          <w:color w:val="292526"/>
          <w:spacing w:val="31"/>
        </w:rPr>
        <w:t xml:space="preserve"> </w:t>
      </w:r>
      <w:r>
        <w:rPr>
          <w:color w:val="292526"/>
        </w:rPr>
        <w:t>ses</w:t>
      </w:r>
      <w:r>
        <w:rPr>
          <w:color w:val="292526"/>
          <w:spacing w:val="31"/>
        </w:rPr>
        <w:t xml:space="preserve"> </w:t>
      </w:r>
      <w:r>
        <w:rPr>
          <w:color w:val="292526"/>
        </w:rPr>
        <w:t>encouragements</w:t>
      </w:r>
      <w:r>
        <w:rPr>
          <w:color w:val="292526"/>
          <w:spacing w:val="31"/>
        </w:rPr>
        <w:t xml:space="preserve"> </w:t>
      </w:r>
      <w:r>
        <w:rPr>
          <w:color w:val="292526"/>
        </w:rPr>
        <w:t>et</w:t>
      </w:r>
      <w:r>
        <w:rPr>
          <w:color w:val="292526"/>
          <w:spacing w:val="31"/>
        </w:rPr>
        <w:t xml:space="preserve"> </w:t>
      </w:r>
      <w:r>
        <w:rPr>
          <w:color w:val="292526"/>
        </w:rPr>
        <w:t>sa</w:t>
      </w:r>
      <w:r>
        <w:rPr>
          <w:color w:val="292526"/>
          <w:spacing w:val="31"/>
        </w:rPr>
        <w:t xml:space="preserve"> </w:t>
      </w:r>
      <w:r>
        <w:rPr>
          <w:color w:val="292526"/>
        </w:rPr>
        <w:t>bienveillance</w:t>
      </w:r>
      <w:r>
        <w:rPr>
          <w:color w:val="292526"/>
          <w:spacing w:val="31"/>
        </w:rPr>
        <w:t xml:space="preserve"> </w:t>
      </w:r>
      <w:r>
        <w:rPr>
          <w:color w:val="292526"/>
        </w:rPr>
        <w:t>tout</w:t>
      </w:r>
      <w:r>
        <w:rPr>
          <w:color w:val="292526"/>
          <w:spacing w:val="31"/>
        </w:rPr>
        <w:t xml:space="preserve"> </w:t>
      </w:r>
      <w:r>
        <w:rPr>
          <w:color w:val="292526"/>
        </w:rPr>
        <w:t>au</w:t>
      </w:r>
      <w:r>
        <w:rPr>
          <w:color w:val="292526"/>
          <w:spacing w:val="31"/>
        </w:rPr>
        <w:t xml:space="preserve"> </w:t>
      </w:r>
      <w:r>
        <w:rPr>
          <w:color w:val="292526"/>
        </w:rPr>
        <w:t>long</w:t>
      </w:r>
      <w:r>
        <w:rPr>
          <w:color w:val="292526"/>
          <w:spacing w:val="31"/>
        </w:rPr>
        <w:t xml:space="preserve"> </w:t>
      </w:r>
      <w:r>
        <w:rPr>
          <w:color w:val="292526"/>
        </w:rPr>
        <w:t>de</w:t>
      </w:r>
      <w:r>
        <w:rPr>
          <w:color w:val="292526"/>
          <w:spacing w:val="31"/>
        </w:rPr>
        <w:t xml:space="preserve"> </w:t>
      </w:r>
      <w:r>
        <w:rPr>
          <w:color w:val="292526"/>
        </w:rPr>
        <w:t>ce</w:t>
      </w:r>
      <w:r>
        <w:rPr>
          <w:color w:val="292526"/>
          <w:spacing w:val="31"/>
        </w:rPr>
        <w:t xml:space="preserve"> </w:t>
      </w:r>
      <w:r>
        <w:rPr>
          <w:color w:val="292526"/>
        </w:rPr>
        <w:t>travail.</w:t>
      </w:r>
    </w:p>
    <w:p w14:paraId="20C8100A" w14:textId="77777777" w:rsidR="001A18BB" w:rsidRDefault="001A18BB">
      <w:pPr>
        <w:pStyle w:val="BodyText"/>
        <w:spacing w:line="302" w:lineRule="auto"/>
        <w:jc w:val="both"/>
        <w:sectPr w:rsidR="001A18BB">
          <w:pgSz w:w="11910" w:h="16840"/>
          <w:pgMar w:top="1920" w:right="425" w:bottom="680" w:left="992" w:header="0" w:footer="482" w:gutter="0"/>
          <w:cols w:space="720"/>
        </w:sectPr>
      </w:pPr>
    </w:p>
    <w:p w14:paraId="361C037C" w14:textId="77777777" w:rsidR="001A18BB" w:rsidRDefault="00000000">
      <w:pPr>
        <w:spacing w:before="75"/>
        <w:ind w:left="-1" w:right="564"/>
        <w:jc w:val="center"/>
        <w:rPr>
          <w:sz w:val="49"/>
        </w:rPr>
      </w:pPr>
      <w:bookmarkStart w:id="5" w:name="Résumé"/>
      <w:bookmarkStart w:id="6" w:name="_bookmark2"/>
      <w:bookmarkEnd w:id="5"/>
      <w:bookmarkEnd w:id="6"/>
      <w:r>
        <w:rPr>
          <w:color w:val="292526"/>
          <w:spacing w:val="-2"/>
          <w:w w:val="105"/>
          <w:sz w:val="49"/>
        </w:rPr>
        <w:lastRenderedPageBreak/>
        <w:t>Résumé</w:t>
      </w:r>
    </w:p>
    <w:p w14:paraId="6BBE7A32" w14:textId="77777777" w:rsidR="001A18BB" w:rsidRDefault="00000000">
      <w:pPr>
        <w:pStyle w:val="BodyText"/>
        <w:spacing w:before="247" w:line="302" w:lineRule="auto"/>
        <w:ind w:left="141" w:right="703" w:firstLine="762"/>
        <w:jc w:val="both"/>
      </w:pPr>
      <w:r>
        <w:rPr>
          <w:color w:val="292526"/>
        </w:rPr>
        <w:t xml:space="preserve">Dans un contexte où les cybermenaces ciblant les serveurs web sont en constante augmenta-tion, les mécanismes de sécurité passifs tels que les pare-feux et les antivirus montrent leurs limites. Ces</w:t>
      </w:r>
      <w:r>
        <w:rPr>
          <w:color w:val="292526"/>
          <w:spacing w:val="26"/>
        </w:rPr>
        <w:t xml:space="preserve"> </w:t>
      </w:r>
      <w:r>
        <w:rPr>
          <w:color w:val="292526"/>
        </w:rPr>
        <w:t>solutions</w:t>
      </w:r>
      <w:r>
        <w:rPr>
          <w:color w:val="292526"/>
          <w:spacing w:val="26"/>
        </w:rPr>
        <w:t xml:space="preserve"> </w:t>
      </w:r>
      <w:r>
        <w:rPr>
          <w:color w:val="292526"/>
        </w:rPr>
        <w:t>ne</w:t>
      </w:r>
      <w:r>
        <w:rPr>
          <w:color w:val="292526"/>
          <w:spacing w:val="26"/>
        </w:rPr>
        <w:t xml:space="preserve"> </w:t>
      </w:r>
      <w:r>
        <w:rPr>
          <w:color w:val="292526"/>
        </w:rPr>
        <w:t>permettent</w:t>
      </w:r>
      <w:r>
        <w:rPr>
          <w:color w:val="292526"/>
          <w:spacing w:val="26"/>
        </w:rPr>
        <w:t xml:space="preserve"> </w:t>
      </w:r>
      <w:r>
        <w:rPr>
          <w:color w:val="292526"/>
        </w:rPr>
        <w:t>pas</w:t>
      </w:r>
      <w:r>
        <w:rPr>
          <w:color w:val="292526"/>
          <w:spacing w:val="26"/>
        </w:rPr>
        <w:t xml:space="preserve"> </w:t>
      </w:r>
      <w:r>
        <w:rPr>
          <w:color w:val="292526"/>
        </w:rPr>
        <w:t>de</w:t>
      </w:r>
      <w:r>
        <w:rPr>
          <w:color w:val="292526"/>
          <w:spacing w:val="26"/>
        </w:rPr>
        <w:t xml:space="preserve"> </w:t>
      </w:r>
      <w:r>
        <w:rPr>
          <w:color w:val="292526"/>
        </w:rPr>
        <w:t>détecter</w:t>
      </w:r>
      <w:r>
        <w:rPr>
          <w:color w:val="292526"/>
          <w:spacing w:val="26"/>
        </w:rPr>
        <w:t xml:space="preserve"> </w:t>
      </w:r>
      <w:r>
        <w:rPr>
          <w:color w:val="292526"/>
        </w:rPr>
        <w:t>en</w:t>
      </w:r>
      <w:r>
        <w:rPr>
          <w:color w:val="292526"/>
          <w:spacing w:val="26"/>
        </w:rPr>
        <w:t xml:space="preserve"> </w:t>
      </w:r>
      <w:r>
        <w:rPr>
          <w:color w:val="292526"/>
        </w:rPr>
        <w:t>temps</w:t>
      </w:r>
      <w:r>
        <w:rPr>
          <w:color w:val="292526"/>
          <w:spacing w:val="26"/>
        </w:rPr>
        <w:t xml:space="preserve"> </w:t>
      </w:r>
      <w:r>
        <w:rPr>
          <w:color w:val="292526"/>
        </w:rPr>
        <w:t>réel</w:t>
      </w:r>
      <w:r>
        <w:rPr>
          <w:color w:val="292526"/>
          <w:spacing w:val="26"/>
        </w:rPr>
        <w:t xml:space="preserve"> </w:t>
      </w:r>
      <w:r>
        <w:rPr>
          <w:color w:val="292526"/>
        </w:rPr>
        <w:t>les</w:t>
      </w:r>
      <w:r>
        <w:rPr>
          <w:color w:val="292526"/>
          <w:spacing w:val="26"/>
        </w:rPr>
        <w:t xml:space="preserve"> </w:t>
      </w:r>
      <w:r>
        <w:rPr>
          <w:color w:val="292526"/>
        </w:rPr>
        <w:t>tentatives</w:t>
      </w:r>
      <w:r>
        <w:rPr>
          <w:color w:val="292526"/>
          <w:spacing w:val="26"/>
        </w:rPr>
        <w:t xml:space="preserve"> </w:t>
      </w:r>
      <w:r>
        <w:rPr>
          <w:color w:val="292526"/>
        </w:rPr>
        <w:t>d’intrusion</w:t>
      </w:r>
      <w:r>
        <w:rPr>
          <w:color w:val="292526"/>
          <w:spacing w:val="26"/>
        </w:rPr>
        <w:t xml:space="preserve"> </w:t>
      </w:r>
      <w:r>
        <w:rPr>
          <w:color w:val="292526"/>
        </w:rPr>
        <w:t>ni</w:t>
      </w:r>
      <w:r>
        <w:rPr>
          <w:color w:val="292526"/>
          <w:spacing w:val="26"/>
        </w:rPr>
        <w:t xml:space="preserve"> </w:t>
      </w:r>
      <w:r>
        <w:rPr>
          <w:color w:val="292526"/>
        </w:rPr>
        <w:t>d’en</w:t>
      </w:r>
      <w:r>
        <w:rPr>
          <w:color w:val="292526"/>
          <w:spacing w:val="26"/>
        </w:rPr>
        <w:t xml:space="preserve"> </w:t>
      </w:r>
      <w:r>
        <w:rPr>
          <w:color w:val="292526"/>
        </w:rPr>
        <w:t xml:space="preserve">centra-liser les traces pour une analyse exploitable. Ce travail propose l’intégration de Snort, système de détection d’intrusion réseau open source, et de Wazuh, plateforme SIEM de référence, pour renforcer</w:t>
      </w:r>
      <w:r>
        <w:rPr>
          <w:color w:val="292526"/>
          <w:spacing w:val="40"/>
        </w:rPr>
        <w:t xml:space="preserve"> </w:t>
      </w:r>
      <w:r>
        <w:rPr>
          <w:color w:val="292526"/>
        </w:rPr>
        <w:t>la sécurité du serveur web de l’Association Béninoise pour le Marketing Social et la Communication pour la Santé (ABMS). En s’appuyant sur le référentiel OWASP Top 10 2025, deux vecteurs d’attaque critiques ont été retenus : l’injection SQL et les attaques par force brute. Nous avons déployé un environnement de test virtualisé sous VMware composé de quatre machines interconnectées pour simuler ces attaques sur l’application DVWA. Les résultats confirment la capacité de la solution à détecter et centraliser les alertes d’intrusion en temps réel, tout en mettant en évidence des pistes d’amélioration pour une protection plus robuste.</w:t>
      </w:r>
    </w:p>
    <w:p w14:paraId="0562BB51" w14:textId="77777777" w:rsidR="001A18BB" w:rsidRDefault="001A18BB">
      <w:pPr>
        <w:pStyle w:val="BodyText"/>
        <w:spacing w:before="27"/>
      </w:pPr>
    </w:p>
    <w:p w14:paraId="37B8BC29" w14:textId="77777777" w:rsidR="001A18BB" w:rsidRDefault="00000000">
      <w:pPr>
        <w:pStyle w:val="BodyText"/>
        <w:ind w:left="358"/>
      </w:pPr>
      <w:bookmarkStart w:id="7" w:name="_bookmark3"/>
      <w:bookmarkStart w:id="8" w:name="Abstract"/>
      <w:bookmarkEnd w:id="7"/>
      <w:bookmarkEnd w:id="8"/>
      <w:r>
        <w:rPr>
          <w:rFonts w:ascii="Palatino Linotype" w:hAnsi="Palatino Linotype"/>
          <w:b/>
          <w:color w:val="292526"/>
        </w:rPr>
        <w:t>Mots</w:t>
      </w:r>
      <w:r>
        <w:rPr>
          <w:rFonts w:ascii="Palatino Linotype" w:hAnsi="Palatino Linotype"/>
          <w:b/>
          <w:color w:val="292526"/>
          <w:spacing w:val="12"/>
        </w:rPr>
        <w:t xml:space="preserve"> </w:t>
      </w:r>
      <w:r>
        <w:rPr>
          <w:rFonts w:ascii="Palatino Linotype" w:hAnsi="Palatino Linotype"/>
          <w:b/>
          <w:color w:val="292526"/>
        </w:rPr>
        <w:t>clés</w:t>
      </w:r>
      <w:r>
        <w:rPr>
          <w:rFonts w:ascii="Palatino Linotype" w:hAnsi="Palatino Linotype"/>
          <w:b/>
          <w:color w:val="292526"/>
          <w:spacing w:val="13"/>
        </w:rPr>
        <w:t xml:space="preserve"> </w:t>
      </w:r>
      <w:r>
        <w:rPr>
          <w:color w:val="292526"/>
        </w:rPr>
        <w:t>:</w:t>
      </w:r>
      <w:r>
        <w:rPr>
          <w:color w:val="292526"/>
          <w:spacing w:val="19"/>
        </w:rPr>
        <w:t xml:space="preserve"> </w:t>
      </w:r>
      <w:r>
        <w:rPr>
          <w:color w:val="292526"/>
        </w:rPr>
        <w:t>Snort,</w:t>
      </w:r>
      <w:r>
        <w:rPr>
          <w:color w:val="292526"/>
          <w:spacing w:val="20"/>
        </w:rPr>
        <w:t xml:space="preserve"> </w:t>
      </w:r>
      <w:r>
        <w:rPr>
          <w:color w:val="292526"/>
        </w:rPr>
        <w:t>Wazuh,</w:t>
      </w:r>
      <w:r>
        <w:rPr>
          <w:color w:val="292526"/>
          <w:spacing w:val="20"/>
        </w:rPr>
        <w:t xml:space="preserve"> </w:t>
      </w:r>
      <w:r>
        <w:rPr>
          <w:color w:val="292526"/>
        </w:rPr>
        <w:t>SIEM,</w:t>
      </w:r>
      <w:r>
        <w:rPr>
          <w:color w:val="292526"/>
          <w:spacing w:val="20"/>
        </w:rPr>
        <w:t xml:space="preserve"> </w:t>
      </w:r>
      <w:r>
        <w:rPr>
          <w:color w:val="292526"/>
        </w:rPr>
        <w:t>injection</w:t>
      </w:r>
      <w:r>
        <w:rPr>
          <w:color w:val="292526"/>
          <w:spacing w:val="19"/>
        </w:rPr>
        <w:t xml:space="preserve"> </w:t>
      </w:r>
      <w:r>
        <w:rPr>
          <w:color w:val="292526"/>
        </w:rPr>
        <w:t>SQL,</w:t>
      </w:r>
      <w:r>
        <w:rPr>
          <w:color w:val="292526"/>
          <w:spacing w:val="20"/>
        </w:rPr>
        <w:t xml:space="preserve"> </w:t>
      </w:r>
      <w:r>
        <w:rPr>
          <w:color w:val="292526"/>
        </w:rPr>
        <w:t>force</w:t>
      </w:r>
      <w:r>
        <w:rPr>
          <w:color w:val="292526"/>
          <w:spacing w:val="20"/>
        </w:rPr>
        <w:t xml:space="preserve"> </w:t>
      </w:r>
      <w:r>
        <w:rPr>
          <w:color w:val="292526"/>
          <w:spacing w:val="-2"/>
        </w:rPr>
        <w:t>brute.</w:t>
      </w:r>
    </w:p>
    <w:p w14:paraId="45175167" w14:textId="77777777" w:rsidR="001A18BB" w:rsidRDefault="001A18BB">
      <w:pPr>
        <w:pStyle w:val="BodyText"/>
        <w:sectPr w:rsidR="001A18BB">
          <w:pgSz w:w="11910" w:h="16840"/>
          <w:pgMar w:top="760" w:right="425" w:bottom="680" w:left="992" w:header="0" w:footer="482" w:gutter="0"/>
          <w:cols w:space="720"/>
        </w:sectPr>
      </w:pPr>
    </w:p>
    <w:p w14:paraId="2A9AB476" w14:textId="77777777" w:rsidR="001A18BB" w:rsidRDefault="00000000">
      <w:pPr>
        <w:spacing w:before="89"/>
        <w:ind w:left="-1" w:right="566"/>
        <w:jc w:val="center"/>
        <w:rPr>
          <w:sz w:val="49"/>
        </w:rPr>
      </w:pPr>
      <w:r>
        <w:rPr>
          <w:color w:val="292526"/>
          <w:spacing w:val="-2"/>
          <w:w w:val="105"/>
          <w:sz w:val="49"/>
        </w:rPr>
        <w:lastRenderedPageBreak/>
        <w:t>Abstract</w:t>
      </w:r>
    </w:p>
    <w:p w14:paraId="0C09D6C1" w14:textId="77777777" w:rsidR="001A18BB" w:rsidRDefault="00000000">
      <w:pPr>
        <w:pStyle w:val="BodyText"/>
        <w:spacing w:before="246" w:line="302" w:lineRule="auto"/>
        <w:ind w:left="141" w:right="703" w:firstLine="708"/>
        <w:jc w:val="both"/>
      </w:pPr>
      <w:r>
        <w:rPr>
          <w:color w:val="292526"/>
        </w:rPr>
        <w:t xml:space="preserve">In a context where cyber threats targeting web servers are constantly increasing, passive se-curity mechanisms such as firewalls and antivirus software show their limitations.</w:t>
      </w:r>
      <w:r>
        <w:rPr>
          <w:color w:val="292526"/>
          <w:spacing w:val="40"/>
        </w:rPr>
        <w:t xml:space="preserve"> </w:t>
      </w:r>
      <w:r>
        <w:rPr>
          <w:color w:val="292526"/>
        </w:rPr>
        <w:t xml:space="preserve">These solutions neither detect intrusion attempts in real time nor centralize traces for exploitable analysis. This work proposes</w:t>
      </w:r>
      <w:r>
        <w:rPr>
          <w:color w:val="292526"/>
          <w:spacing w:val="28"/>
        </w:rPr>
        <w:t xml:space="preserve"> </w:t>
      </w:r>
      <w:r>
        <w:rPr>
          <w:color w:val="292526"/>
        </w:rPr>
        <w:t>the</w:t>
      </w:r>
      <w:r>
        <w:rPr>
          <w:color w:val="292526"/>
          <w:spacing w:val="28"/>
        </w:rPr>
        <w:t xml:space="preserve"> </w:t>
      </w:r>
      <w:r>
        <w:rPr>
          <w:color w:val="292526"/>
        </w:rPr>
        <w:t>integration</w:t>
      </w:r>
      <w:r>
        <w:rPr>
          <w:color w:val="292526"/>
          <w:spacing w:val="28"/>
        </w:rPr>
        <w:t xml:space="preserve"> </w:t>
      </w:r>
      <w:r>
        <w:rPr>
          <w:color w:val="292526"/>
        </w:rPr>
        <w:t>of</w:t>
      </w:r>
      <w:r>
        <w:rPr>
          <w:color w:val="292526"/>
          <w:spacing w:val="28"/>
        </w:rPr>
        <w:t xml:space="preserve"> </w:t>
      </w:r>
      <w:r>
        <w:rPr>
          <w:color w:val="292526"/>
        </w:rPr>
        <w:t>Snort,</w:t>
      </w:r>
      <w:r>
        <w:rPr>
          <w:color w:val="292526"/>
          <w:spacing w:val="33"/>
        </w:rPr>
        <w:t xml:space="preserve"> </w:t>
      </w:r>
      <w:r>
        <w:rPr>
          <w:color w:val="292526"/>
        </w:rPr>
        <w:t>an</w:t>
      </w:r>
      <w:r>
        <w:rPr>
          <w:color w:val="292526"/>
          <w:spacing w:val="28"/>
        </w:rPr>
        <w:t xml:space="preserve"> </w:t>
      </w:r>
      <w:r>
        <w:rPr>
          <w:color w:val="292526"/>
        </w:rPr>
        <w:t>open</w:t>
      </w:r>
      <w:r>
        <w:rPr>
          <w:color w:val="292526"/>
          <w:spacing w:val="28"/>
        </w:rPr>
        <w:t xml:space="preserve"> </w:t>
      </w:r>
      <w:r>
        <w:rPr>
          <w:color w:val="292526"/>
        </w:rPr>
        <w:t>source</w:t>
      </w:r>
      <w:r>
        <w:rPr>
          <w:color w:val="292526"/>
          <w:spacing w:val="28"/>
        </w:rPr>
        <w:t xml:space="preserve"> </w:t>
      </w:r>
      <w:r>
        <w:rPr>
          <w:color w:val="292526"/>
        </w:rPr>
        <w:t>network</w:t>
      </w:r>
      <w:r>
        <w:rPr>
          <w:color w:val="292526"/>
          <w:spacing w:val="28"/>
        </w:rPr>
        <w:t xml:space="preserve"> </w:t>
      </w:r>
      <w:r>
        <w:rPr>
          <w:color w:val="292526"/>
        </w:rPr>
        <w:t>intrusion</w:t>
      </w:r>
      <w:r>
        <w:rPr>
          <w:color w:val="292526"/>
          <w:spacing w:val="28"/>
        </w:rPr>
        <w:t xml:space="preserve"> </w:t>
      </w:r>
      <w:r>
        <w:rPr>
          <w:color w:val="292526"/>
        </w:rPr>
        <w:t>detection</w:t>
      </w:r>
      <w:r>
        <w:rPr>
          <w:color w:val="292526"/>
          <w:spacing w:val="28"/>
        </w:rPr>
        <w:t xml:space="preserve"> </w:t>
      </w:r>
      <w:r>
        <w:rPr>
          <w:color w:val="292526"/>
        </w:rPr>
        <w:t>system,</w:t>
      </w:r>
      <w:r>
        <w:rPr>
          <w:color w:val="292526"/>
          <w:spacing w:val="33"/>
        </w:rPr>
        <w:t xml:space="preserve"> </w:t>
      </w:r>
      <w:r>
        <w:rPr>
          <w:color w:val="292526"/>
        </w:rPr>
        <w:t>and</w:t>
      </w:r>
      <w:r>
        <w:rPr>
          <w:color w:val="292526"/>
          <w:spacing w:val="28"/>
        </w:rPr>
        <w:t xml:space="preserve"> </w:t>
      </w:r>
      <w:r>
        <w:rPr>
          <w:color w:val="292526"/>
        </w:rPr>
        <w:t xml:space="preserve">Wazuh, a leading SIEM platform, to strengthen the security of the web server of the Association Béninoise</w:t>
      </w:r>
      <w:r>
        <w:rPr>
          <w:color w:val="292526"/>
          <w:spacing w:val="80"/>
        </w:rPr>
        <w:t xml:space="preserve"> </w:t>
      </w:r>
      <w:r>
        <w:rPr>
          <w:color w:val="292526"/>
        </w:rPr>
        <w:t xml:space="preserve">pour le Marketing Social et la Communication pour la Santé (ABMS). Based on the OWASP Top 10</w:t>
      </w:r>
      <w:r>
        <w:rPr>
          <w:color w:val="292526"/>
          <w:spacing w:val="80"/>
        </w:rPr>
        <w:t xml:space="preserve"> </w:t>
      </w:r>
      <w:r>
        <w:rPr>
          <w:color w:val="292526"/>
        </w:rPr>
        <w:t xml:space="preserve">2025 framework, two critical attack vectors were selected: SQL injection and brute force attacks. We deployed</w:t>
      </w:r>
      <w:r>
        <w:rPr>
          <w:color w:val="292526"/>
          <w:spacing w:val="26"/>
        </w:rPr>
        <w:t xml:space="preserve"> </w:t>
      </w:r>
      <w:r>
        <w:rPr>
          <w:color w:val="292526"/>
        </w:rPr>
        <w:t>a</w:t>
      </w:r>
      <w:r>
        <w:rPr>
          <w:color w:val="292526"/>
          <w:spacing w:val="28"/>
        </w:rPr>
        <w:t xml:space="preserve"> </w:t>
      </w:r>
      <w:r>
        <w:rPr>
          <w:color w:val="292526"/>
        </w:rPr>
        <w:t>virtualized</w:t>
      </w:r>
      <w:r>
        <w:rPr>
          <w:color w:val="292526"/>
          <w:spacing w:val="28"/>
        </w:rPr>
        <w:t xml:space="preserve"> </w:t>
      </w:r>
      <w:r>
        <w:rPr>
          <w:color w:val="292526"/>
        </w:rPr>
        <w:t>test</w:t>
      </w:r>
      <w:r>
        <w:rPr>
          <w:color w:val="292526"/>
          <w:spacing w:val="28"/>
        </w:rPr>
        <w:t xml:space="preserve"> </w:t>
      </w:r>
      <w:r>
        <w:rPr>
          <w:color w:val="292526"/>
        </w:rPr>
        <w:t>environment</w:t>
      </w:r>
      <w:r>
        <w:rPr>
          <w:color w:val="292526"/>
          <w:spacing w:val="28"/>
        </w:rPr>
        <w:t xml:space="preserve"> </w:t>
      </w:r>
      <w:r>
        <w:rPr>
          <w:color w:val="292526"/>
        </w:rPr>
        <w:t>under</w:t>
      </w:r>
      <w:r>
        <w:rPr>
          <w:color w:val="292526"/>
          <w:spacing w:val="28"/>
        </w:rPr>
        <w:t xml:space="preserve"> </w:t>
      </w:r>
      <w:r>
        <w:rPr>
          <w:color w:val="292526"/>
        </w:rPr>
        <w:t>VMware</w:t>
      </w:r>
      <w:r>
        <w:rPr>
          <w:color w:val="292526"/>
          <w:spacing w:val="28"/>
        </w:rPr>
        <w:t xml:space="preserve"> </w:t>
      </w:r>
      <w:r>
        <w:rPr>
          <w:color w:val="292526"/>
        </w:rPr>
        <w:t>consisting</w:t>
      </w:r>
      <w:r>
        <w:rPr>
          <w:color w:val="292526"/>
          <w:spacing w:val="28"/>
        </w:rPr>
        <w:t xml:space="preserve"> </w:t>
      </w:r>
      <w:r>
        <w:rPr>
          <w:color w:val="292526"/>
        </w:rPr>
        <w:t>of</w:t>
      </w:r>
      <w:r>
        <w:rPr>
          <w:color w:val="292526"/>
          <w:spacing w:val="28"/>
        </w:rPr>
        <w:t xml:space="preserve"> </w:t>
      </w:r>
      <w:r>
        <w:rPr>
          <w:color w:val="292526"/>
        </w:rPr>
        <w:t>four</w:t>
      </w:r>
      <w:r>
        <w:rPr>
          <w:color w:val="292526"/>
          <w:spacing w:val="28"/>
        </w:rPr>
        <w:t xml:space="preserve"> </w:t>
      </w:r>
      <w:r>
        <w:rPr>
          <w:color w:val="292526"/>
        </w:rPr>
        <w:t>interconnected</w:t>
      </w:r>
      <w:r>
        <w:rPr>
          <w:color w:val="292526"/>
          <w:spacing w:val="28"/>
        </w:rPr>
        <w:t xml:space="preserve"> </w:t>
      </w:r>
      <w:r>
        <w:rPr>
          <w:color w:val="292526"/>
        </w:rPr>
        <w:t xml:space="preserve">machines to simulate these attacks on the DVWA application. The results confirm the ability of the solution to detect and centralize intrusion alerts in real time, while highlighting areas for improvement for more robust protection.</w:t>
      </w:r>
    </w:p>
    <w:p w14:paraId="70807351" w14:textId="77777777" w:rsidR="001A18BB" w:rsidRDefault="001A18BB">
      <w:pPr>
        <w:pStyle w:val="BodyText"/>
        <w:spacing w:before="27"/>
      </w:pPr>
    </w:p>
    <w:p w14:paraId="0AD4D607" w14:textId="77777777" w:rsidR="001A18BB" w:rsidRDefault="00000000">
      <w:pPr>
        <w:pStyle w:val="BodyText"/>
        <w:spacing w:before="1"/>
        <w:ind w:left="358"/>
      </w:pPr>
      <w:bookmarkStart w:id="9" w:name="_bookmark4"/>
      <w:bookmarkEnd w:id="9"/>
      <w:r>
        <w:rPr>
          <w:rFonts w:ascii="Palatino Linotype"/>
          <w:b/>
          <w:color w:val="292526"/>
        </w:rPr>
        <w:t>Key</w:t>
      </w:r>
      <w:r>
        <w:rPr>
          <w:rFonts w:ascii="Palatino Linotype"/>
          <w:b/>
          <w:color w:val="292526"/>
          <w:spacing w:val="14"/>
        </w:rPr>
        <w:t xml:space="preserve"> </w:t>
      </w:r>
      <w:r>
        <w:rPr>
          <w:rFonts w:ascii="Palatino Linotype"/>
          <w:b/>
          <w:color w:val="292526"/>
        </w:rPr>
        <w:t>words</w:t>
      </w:r>
      <w:r>
        <w:rPr>
          <w:color w:val="292526"/>
        </w:rPr>
        <w:t>:</w:t>
      </w:r>
      <w:r>
        <w:rPr>
          <w:color w:val="292526"/>
          <w:spacing w:val="37"/>
        </w:rPr>
        <w:t xml:space="preserve"> </w:t>
      </w:r>
      <w:r>
        <w:rPr>
          <w:color w:val="292526"/>
        </w:rPr>
        <w:t>Snort,</w:t>
      </w:r>
      <w:r>
        <w:rPr>
          <w:color w:val="292526"/>
          <w:spacing w:val="21"/>
        </w:rPr>
        <w:t xml:space="preserve"> </w:t>
      </w:r>
      <w:r>
        <w:rPr>
          <w:color w:val="292526"/>
        </w:rPr>
        <w:t>Wazuh,</w:t>
      </w:r>
      <w:r>
        <w:rPr>
          <w:color w:val="292526"/>
          <w:spacing w:val="22"/>
        </w:rPr>
        <w:t xml:space="preserve"> </w:t>
      </w:r>
      <w:r>
        <w:rPr>
          <w:color w:val="292526"/>
        </w:rPr>
        <w:t>SIEM,</w:t>
      </w:r>
      <w:r>
        <w:rPr>
          <w:color w:val="292526"/>
          <w:spacing w:val="21"/>
        </w:rPr>
        <w:t xml:space="preserve"> </w:t>
      </w:r>
      <w:r>
        <w:rPr>
          <w:color w:val="292526"/>
        </w:rPr>
        <w:t>SQL</w:t>
      </w:r>
      <w:r>
        <w:rPr>
          <w:color w:val="292526"/>
          <w:spacing w:val="21"/>
        </w:rPr>
        <w:t xml:space="preserve"> </w:t>
      </w:r>
      <w:r>
        <w:rPr>
          <w:color w:val="292526"/>
        </w:rPr>
        <w:t>injection,</w:t>
      </w:r>
      <w:r>
        <w:rPr>
          <w:color w:val="292526"/>
          <w:spacing w:val="21"/>
        </w:rPr>
        <w:t xml:space="preserve"> </w:t>
      </w:r>
      <w:r>
        <w:rPr>
          <w:color w:val="292526"/>
        </w:rPr>
        <w:t>brute</w:t>
      </w:r>
      <w:r>
        <w:rPr>
          <w:color w:val="292526"/>
          <w:spacing w:val="21"/>
        </w:rPr>
        <w:t xml:space="preserve"> </w:t>
      </w:r>
      <w:r>
        <w:rPr>
          <w:color w:val="292526"/>
          <w:spacing w:val="-2"/>
        </w:rPr>
        <w:t>force.</w:t>
      </w:r>
    </w:p>
    <w:p w14:paraId="222377BA" w14:textId="77777777" w:rsidR="001A18BB" w:rsidRDefault="001A18BB">
      <w:pPr>
        <w:pStyle w:val="BodyText"/>
        <w:sectPr w:rsidR="001A18BB">
          <w:footerReference w:type="default" r:id="rId16"/>
          <w:pgSz w:w="11910" w:h="16840"/>
          <w:pgMar w:top="980" w:right="425" w:bottom="280" w:left="992" w:header="0" w:footer="0" w:gutter="0"/>
          <w:cols w:space="720"/>
        </w:sectPr>
      </w:pPr>
    </w:p>
    <w:p w14:paraId="45B4E25A" w14:textId="77777777" w:rsidR="001A18BB" w:rsidRDefault="00000000">
      <w:pPr>
        <w:spacing w:before="335"/>
        <w:ind w:left="141"/>
        <w:rPr>
          <w:rFonts w:ascii="Palatino Linotype"/>
          <w:b/>
          <w:sz w:val="49"/>
        </w:rPr>
      </w:pPr>
      <w:r>
        <w:rPr>
          <w:rFonts w:ascii="Palatino Linotype"/>
          <w:b/>
          <w:color w:val="292526"/>
          <w:sz w:val="49"/>
        </w:rPr>
        <w:lastRenderedPageBreak/>
        <w:t>Liste</w:t>
      </w:r>
      <w:r>
        <w:rPr>
          <w:rFonts w:ascii="Palatino Linotype"/>
          <w:b/>
          <w:color w:val="292526"/>
          <w:spacing w:val="10"/>
          <w:sz w:val="49"/>
        </w:rPr>
        <w:t xml:space="preserve"> </w:t>
      </w:r>
      <w:r>
        <w:rPr>
          <w:rFonts w:ascii="Palatino Linotype"/>
          <w:b/>
          <w:color w:val="292526"/>
          <w:sz w:val="49"/>
        </w:rPr>
        <w:t>des</w:t>
      </w:r>
      <w:r>
        <w:rPr>
          <w:rFonts w:ascii="Palatino Linotype"/>
          <w:b/>
          <w:color w:val="292526"/>
          <w:spacing w:val="10"/>
          <w:sz w:val="49"/>
        </w:rPr>
        <w:t xml:space="preserve"> </w:t>
      </w:r>
      <w:r>
        <w:rPr>
          <w:rFonts w:ascii="Palatino Linotype"/>
          <w:b/>
          <w:color w:val="292526"/>
          <w:spacing w:val="-2"/>
          <w:sz w:val="49"/>
        </w:rPr>
        <w:t>figures</w:t>
      </w:r>
    </w:p>
    <w:p w14:paraId="475C70FC" w14:textId="77777777" w:rsidR="001A18BB" w:rsidRDefault="001A18BB">
      <w:pPr>
        <w:pStyle w:val="BodyText"/>
        <w:spacing w:before="304"/>
        <w:rPr>
          <w:rFonts w:ascii="Palatino Linotype"/>
          <w:b/>
          <w:sz w:val="49"/>
        </w:rPr>
      </w:pPr>
    </w:p>
    <w:bookmarkStart w:id="10" w:name="Liste_des_figures"/>
    <w:bookmarkStart w:id="11" w:name="_bookmark5"/>
    <w:bookmarkEnd w:id="10"/>
    <w:bookmarkEnd w:id="11"/>
    <w:p w14:paraId="406748AA" w14:textId="77777777" w:rsidR="001A18BB" w:rsidRDefault="00000000">
      <w:pPr>
        <w:pStyle w:val="ListParagraph"/>
        <w:numPr>
          <w:ilvl w:val="1"/>
          <w:numId w:val="13"/>
        </w:numPr>
        <w:tabs>
          <w:tab w:val="left" w:pos="966"/>
          <w:tab w:val="left" w:pos="9670"/>
        </w:tabs>
      </w:pPr>
      <w:r>
        <w:fldChar w:fldCharType="begin"/>
        <w:instrText>HYPERLINK \l "_bookmark19"</w:instrText>
        <w:fldChar w:fldCharType="separate"/>
      </w:r>
      <w:r>
        <w:rPr>
          <w:color w:val="4168E1"/>
          <w:w w:val="115"/>
        </w:rPr>
        <w:t>Architecture</w:t>
      </w:r>
      <w:r>
        <w:rPr>
          <w:color w:val="4168E1"/>
          <w:spacing w:val="-10"/>
          <w:w w:val="115"/>
        </w:rPr>
        <w:t xml:space="preserve"> </w:t>
      </w:r>
      <w:r>
        <w:rPr>
          <w:color w:val="4168E1"/>
          <w:w w:val="115"/>
        </w:rPr>
        <w:t>fonctionnelle</w:t>
      </w:r>
      <w:r>
        <w:rPr>
          <w:color w:val="4168E1"/>
          <w:spacing w:val="-9"/>
          <w:w w:val="115"/>
        </w:rPr>
        <w:t xml:space="preserve"> </w:t>
      </w:r>
      <w:r>
        <w:rPr>
          <w:color w:val="4168E1"/>
          <w:w w:val="115"/>
        </w:rPr>
        <w:t>de</w:t>
      </w:r>
      <w:r>
        <w:rPr>
          <w:color w:val="4168E1"/>
          <w:spacing w:val="-9"/>
          <w:w w:val="115"/>
        </w:rPr>
        <w:t xml:space="preserve"> </w:t>
      </w:r>
      <w:r>
        <w:rPr>
          <w:color w:val="4168E1"/>
          <w:w w:val="115"/>
        </w:rPr>
        <w:t>Snort</w:t>
      </w:r>
      <w:r>
        <w:rPr>
          <w:color w:val="4168E1"/>
          <w:spacing w:val="-10"/>
          <w:w w:val="115"/>
        </w:rPr>
        <w:t xml:space="preserve"> </w:t>
      </w:r>
      <w:r>
        <w:rPr>
          <w:color w:val="4168E1"/>
          <w:w w:val="115"/>
        </w:rPr>
        <w:t>[</w:t>
      </w:r>
      <w:r>
        <w:fldChar w:fldCharType="end"/>
      </w:r>
      <w:commentRangeStart w:id="12"/>
      <w:r>
        <w:fldChar w:fldCharType="begin"/>
        <w:instrText>HYPERLINK \l "_bookmark108"</w:instrText>
        <w:fldChar w:fldCharType="separate"/>
      </w:r>
      <w:r>
        <w:rPr>
          <w:color w:val="00FF00"/>
          <w:w w:val="115"/>
        </w:rPr>
        <w:t>26</w:t>
      </w:r>
      <w:r>
        <w:fldChar w:fldCharType="end"/>
      </w:r>
      <w:commentRangeEnd w:id="12"/>
      <w:r>
        <w:rPr>
          <w:rStyle w:val="CommentReference"/>
        </w:rPr>
        <w:commentReference w:id="12"/>
      </w:r>
      <w:hyperlink w:anchor="_bookmark19" w:history="1">
        <w:r>
          <w:rPr>
            <w:color w:val="4168E1"/>
            <w:w w:val="115"/>
          </w:rPr>
          <w:t>]</w:t>
        </w:r>
      </w:hyperlink>
      <w:r>
        <w:rPr>
          <w:color w:val="4168E1"/>
          <w:spacing w:val="78"/>
          <w:w w:val="150"/>
        </w:rPr>
        <w:t xml:space="preserve"> </w:t>
      </w:r>
      <w:r>
        <w:rPr>
          <w:color w:val="292526"/>
          <w:w w:val="115"/>
        </w:rPr>
        <w:t>.</w:t>
      </w:r>
      <w:r>
        <w:rPr>
          <w:color w:val="292526"/>
          <w:spacing w:val="37"/>
          <w:w w:val="115"/>
        </w:rPr>
        <w:t xml:space="preserve"> </w:t>
      </w:r>
      <w:r>
        <w:rPr>
          <w:color w:val="292526"/>
          <w:w w:val="115"/>
        </w:rPr>
        <w:t>.</w:t>
      </w:r>
      <w:r>
        <w:rPr>
          <w:color w:val="292526"/>
          <w:spacing w:val="36"/>
          <w:w w:val="115"/>
        </w:rPr>
        <w:t xml:space="preserve"> </w:t>
      </w:r>
      <w:r>
        <w:rPr>
          <w:color w:val="292526"/>
          <w:w w:val="115"/>
        </w:rPr>
        <w:t>.</w:t>
      </w:r>
      <w:r>
        <w:rPr>
          <w:color w:val="292526"/>
          <w:spacing w:val="37"/>
          <w:w w:val="115"/>
        </w:rPr>
        <w:t xml:space="preserve"> </w:t>
      </w:r>
      <w:r>
        <w:rPr>
          <w:color w:val="292526"/>
          <w:w w:val="115"/>
        </w:rPr>
        <w:t>.</w:t>
      </w:r>
      <w:r>
        <w:rPr>
          <w:color w:val="292526"/>
          <w:spacing w:val="37"/>
          <w:w w:val="115"/>
        </w:rPr>
        <w:t xml:space="preserve"> </w:t>
      </w:r>
      <w:r>
        <w:rPr>
          <w:color w:val="292526"/>
          <w:w w:val="115"/>
        </w:rPr>
        <w:t>.</w:t>
      </w:r>
      <w:r>
        <w:rPr>
          <w:color w:val="292526"/>
          <w:spacing w:val="36"/>
          <w:w w:val="115"/>
        </w:rPr>
        <w:t xml:space="preserve"> </w:t>
      </w:r>
      <w:r>
        <w:rPr>
          <w:color w:val="292526"/>
          <w:w w:val="115"/>
        </w:rPr>
        <w:t>.</w:t>
      </w:r>
      <w:r>
        <w:rPr>
          <w:color w:val="292526"/>
          <w:spacing w:val="37"/>
          <w:w w:val="115"/>
        </w:rPr>
        <w:t xml:space="preserve"> </w:t>
      </w:r>
      <w:r>
        <w:rPr>
          <w:color w:val="292526"/>
          <w:w w:val="115"/>
        </w:rPr>
        <w:t>.</w:t>
      </w:r>
      <w:r>
        <w:rPr>
          <w:color w:val="292526"/>
          <w:spacing w:val="37"/>
          <w:w w:val="115"/>
        </w:rPr>
        <w:t xml:space="preserve"> </w:t>
      </w:r>
      <w:r>
        <w:rPr>
          <w:color w:val="292526"/>
          <w:w w:val="115"/>
        </w:rPr>
        <w:t>.</w:t>
      </w:r>
      <w:r>
        <w:rPr>
          <w:color w:val="292526"/>
          <w:spacing w:val="36"/>
          <w:w w:val="115"/>
        </w:rPr>
        <w:t xml:space="preserve"> </w:t>
      </w:r>
      <w:r>
        <w:rPr>
          <w:color w:val="292526"/>
          <w:w w:val="115"/>
        </w:rPr>
        <w:t>.</w:t>
      </w:r>
      <w:r>
        <w:rPr>
          <w:color w:val="292526"/>
          <w:spacing w:val="37"/>
          <w:w w:val="115"/>
        </w:rPr>
        <w:t xml:space="preserve"> </w:t>
      </w:r>
      <w:r>
        <w:rPr>
          <w:color w:val="292526"/>
          <w:w w:val="115"/>
        </w:rPr>
        <w:t>.</w:t>
      </w:r>
      <w:r>
        <w:rPr>
          <w:color w:val="292526"/>
          <w:spacing w:val="37"/>
          <w:w w:val="115"/>
        </w:rPr>
        <w:t xml:space="preserve"> </w:t>
      </w:r>
      <w:r>
        <w:rPr>
          <w:color w:val="292526"/>
          <w:w w:val="115"/>
        </w:rPr>
        <w:t>.</w:t>
      </w:r>
      <w:r>
        <w:rPr>
          <w:color w:val="292526"/>
          <w:spacing w:val="36"/>
          <w:w w:val="115"/>
        </w:rPr>
        <w:t xml:space="preserve"> </w:t>
      </w:r>
      <w:r>
        <w:rPr>
          <w:color w:val="292526"/>
          <w:w w:val="115"/>
        </w:rPr>
        <w:t>.</w:t>
      </w:r>
      <w:r>
        <w:rPr>
          <w:color w:val="292526"/>
          <w:spacing w:val="37"/>
          <w:w w:val="115"/>
        </w:rPr>
        <w:t xml:space="preserve"> </w:t>
      </w:r>
      <w:r>
        <w:rPr>
          <w:color w:val="292526"/>
          <w:w w:val="115"/>
        </w:rPr>
        <w:t>.</w:t>
      </w:r>
      <w:r>
        <w:rPr>
          <w:color w:val="292526"/>
          <w:spacing w:val="37"/>
          <w:w w:val="115"/>
        </w:rPr>
        <w:t xml:space="preserve"> </w:t>
      </w:r>
      <w:r>
        <w:rPr>
          <w:color w:val="292526"/>
          <w:w w:val="115"/>
        </w:rPr>
        <w:t>.</w:t>
      </w:r>
      <w:r>
        <w:rPr>
          <w:color w:val="292526"/>
          <w:spacing w:val="36"/>
          <w:w w:val="115"/>
        </w:rPr>
        <w:t xml:space="preserve"> </w:t>
      </w:r>
      <w:r>
        <w:rPr>
          <w:color w:val="292526"/>
          <w:w w:val="115"/>
        </w:rPr>
        <w:t>.</w:t>
      </w:r>
      <w:r>
        <w:rPr>
          <w:color w:val="292526"/>
          <w:spacing w:val="37"/>
          <w:w w:val="115"/>
        </w:rPr>
        <w:t xml:space="preserve"> </w:t>
      </w:r>
      <w:r>
        <w:rPr>
          <w:color w:val="292526"/>
          <w:w w:val="115"/>
        </w:rPr>
        <w:t>.</w:t>
      </w:r>
      <w:r>
        <w:rPr>
          <w:color w:val="292526"/>
          <w:spacing w:val="37"/>
          <w:w w:val="115"/>
        </w:rPr>
        <w:t xml:space="preserve"> </w:t>
      </w:r>
      <w:r>
        <w:rPr>
          <w:color w:val="292526"/>
          <w:w w:val="115"/>
        </w:rPr>
        <w:t>.</w:t>
      </w:r>
      <w:r>
        <w:rPr>
          <w:color w:val="292526"/>
          <w:spacing w:val="37"/>
          <w:w w:val="115"/>
        </w:rPr>
        <w:t xml:space="preserve"> </w:t>
      </w:r>
      <w:r>
        <w:rPr>
          <w:color w:val="292526"/>
          <w:w w:val="115"/>
        </w:rPr>
        <w:t>.</w:t>
      </w:r>
      <w:r>
        <w:rPr>
          <w:color w:val="292526"/>
          <w:spacing w:val="36"/>
          <w:w w:val="115"/>
        </w:rPr>
        <w:t xml:space="preserve"> </w:t>
      </w:r>
      <w:r>
        <w:rPr>
          <w:color w:val="292526"/>
          <w:w w:val="115"/>
        </w:rPr>
        <w:t>.</w:t>
      </w:r>
      <w:r>
        <w:rPr>
          <w:color w:val="292526"/>
          <w:spacing w:val="37"/>
          <w:w w:val="115"/>
        </w:rPr>
        <w:t xml:space="preserve"> </w:t>
      </w:r>
      <w:r>
        <w:rPr>
          <w:color w:val="292526"/>
          <w:w w:val="115"/>
        </w:rPr>
        <w:t>.</w:t>
      </w:r>
      <w:r>
        <w:rPr>
          <w:color w:val="292526"/>
          <w:spacing w:val="37"/>
          <w:w w:val="115"/>
        </w:rPr>
        <w:t xml:space="preserve"> </w:t>
      </w:r>
      <w:r>
        <w:rPr>
          <w:color w:val="292526"/>
          <w:w w:val="115"/>
        </w:rPr>
        <w:t>.</w:t>
      </w:r>
      <w:r>
        <w:rPr>
          <w:color w:val="292526"/>
          <w:spacing w:val="36"/>
          <w:w w:val="115"/>
        </w:rPr>
        <w:t xml:space="preserve"> </w:t>
      </w:r>
      <w:r>
        <w:rPr>
          <w:color w:val="292526"/>
          <w:w w:val="115"/>
        </w:rPr>
        <w:t>.</w:t>
      </w:r>
      <w:r>
        <w:rPr>
          <w:color w:val="292526"/>
          <w:spacing w:val="37"/>
          <w:w w:val="115"/>
        </w:rPr>
        <w:t xml:space="preserve"> </w:t>
      </w:r>
      <w:r>
        <w:rPr>
          <w:color w:val="292526"/>
          <w:w w:val="115"/>
        </w:rPr>
        <w:t>.</w:t>
      </w:r>
      <w:r>
        <w:rPr>
          <w:color w:val="292526"/>
          <w:spacing w:val="37"/>
          <w:w w:val="115"/>
        </w:rPr>
        <w:t xml:space="preserve"> </w:t>
      </w:r>
      <w:r>
        <w:rPr>
          <w:color w:val="292526"/>
          <w:w w:val="115"/>
        </w:rPr>
        <w:t>.</w:t>
      </w:r>
      <w:r>
        <w:rPr>
          <w:color w:val="292526"/>
          <w:spacing w:val="36"/>
          <w:w w:val="115"/>
        </w:rPr>
        <w:t xml:space="preserve"> </w:t>
      </w:r>
      <w:r>
        <w:rPr>
          <w:color w:val="292526"/>
          <w:w w:val="115"/>
        </w:rPr>
        <w:t>.</w:t>
      </w:r>
      <w:r>
        <w:rPr>
          <w:color w:val="292526"/>
          <w:spacing w:val="37"/>
          <w:w w:val="115"/>
        </w:rPr>
        <w:t xml:space="preserve"> </w:t>
      </w:r>
      <w:r>
        <w:rPr>
          <w:color w:val="292526"/>
          <w:w w:val="115"/>
        </w:rPr>
        <w:t>.</w:t>
      </w:r>
      <w:r>
        <w:rPr>
          <w:color w:val="292526"/>
          <w:spacing w:val="37"/>
          <w:w w:val="115"/>
        </w:rPr>
        <w:t xml:space="preserve"> </w:t>
      </w:r>
      <w:r>
        <w:rPr>
          <w:color w:val="292526"/>
          <w:spacing w:val="-10"/>
          <w:w w:val="115"/>
        </w:rPr>
        <w:t>.</w:t>
      </w:r>
      <w:r>
        <w:rPr>
          <w:color w:val="292526"/>
        </w:rPr>
        <w:tab/>
      </w:r>
      <w:r>
        <w:rPr>
          <w:color w:val="292526"/>
          <w:spacing w:val="-10"/>
          <w:w w:val="115"/>
        </w:rPr>
        <w:t>8</w:t>
      </w:r>
    </w:p>
    <w:p w14:paraId="555B88C9" w14:textId="77777777" w:rsidR="001A18BB" w:rsidRDefault="00000000">
      <w:pPr>
        <w:pStyle w:val="ListParagraph"/>
        <w:numPr>
          <w:ilvl w:val="1"/>
          <w:numId w:val="13"/>
        </w:numPr>
        <w:tabs>
          <w:tab w:val="left" w:pos="966"/>
          <w:tab w:val="right" w:leader="dot" w:pos="9779"/>
        </w:tabs>
        <w:spacing w:before="68"/>
      </w:pPr>
      <w:hyperlink w:anchor="_bookmark25" w:history="1">
        <w:r>
          <w:rPr>
            <w:color w:val="4168E1"/>
          </w:rPr>
          <w:t>Architecture</w:t>
        </w:r>
        <w:r>
          <w:rPr>
            <w:color w:val="4168E1"/>
            <w:spacing w:val="17"/>
          </w:rPr>
          <w:t xml:space="preserve"> </w:t>
        </w:r>
        <w:r>
          <w:rPr>
            <w:color w:val="4168E1"/>
          </w:rPr>
          <w:t>générale</w:t>
        </w:r>
        <w:r>
          <w:rPr>
            <w:color w:val="4168E1"/>
            <w:spacing w:val="18"/>
          </w:rPr>
          <w:t xml:space="preserve"> </w:t>
        </w:r>
        <w:r>
          <w:rPr>
            <w:color w:val="4168E1"/>
          </w:rPr>
          <w:t>de</w:t>
        </w:r>
        <w:r>
          <w:rPr>
            <w:color w:val="4168E1"/>
            <w:spacing w:val="18"/>
          </w:rPr>
          <w:t xml:space="preserve"> </w:t>
        </w:r>
        <w:r>
          <w:rPr>
            <w:color w:val="4168E1"/>
          </w:rPr>
          <w:t>Wazuh</w:t>
        </w:r>
        <w:r>
          <w:rPr>
            <w:color w:val="4168E1"/>
            <w:spacing w:val="17"/>
          </w:rPr>
          <w:t xml:space="preserve"> </w:t>
        </w:r>
        <w:r>
          <w:rPr>
            <w:color w:val="4168E1"/>
            <w:spacing w:val="-4"/>
          </w:rPr>
          <w:t>[</w:t>
        </w:r>
      </w:hyperlink>
      <w:hyperlink w:anchor="_bookmark106" w:history="1">
        <w:r>
          <w:rPr>
            <w:color w:val="00FF00"/>
            <w:spacing w:val="-4"/>
          </w:rPr>
          <w:t>24</w:t>
        </w:r>
      </w:hyperlink>
      <w:hyperlink w:anchor="_bookmark25" w:history="1">
        <w:r>
          <w:rPr>
            <w:color w:val="4168E1"/>
            <w:spacing w:val="-4"/>
          </w:rPr>
          <w:t>]</w:t>
        </w:r>
      </w:hyperlink>
      <w:r>
        <w:rPr>
          <w:rFonts w:ascii="Times New Roman" w:hAnsi="Times New Roman"/>
          <w:color w:val="4168E1"/>
        </w:rPr>
        <w:tab/>
      </w:r>
      <w:r>
        <w:rPr>
          <w:color w:val="292526"/>
          <w:spacing w:val="-5"/>
        </w:rPr>
        <w:t>11</w:t>
      </w:r>
    </w:p>
    <w:p w14:paraId="339B577E" w14:textId="77777777" w:rsidR="001A18BB" w:rsidRDefault="00000000">
      <w:pPr>
        <w:pStyle w:val="ListParagraph"/>
        <w:numPr>
          <w:ilvl w:val="1"/>
          <w:numId w:val="12"/>
        </w:numPr>
        <w:tabs>
          <w:tab w:val="left" w:pos="966"/>
          <w:tab w:val="right" w:leader="dot" w:pos="9779"/>
        </w:tabs>
        <w:spacing w:before="266"/>
      </w:pPr>
      <w:hyperlink w:anchor="_bookmark34" w:history="1">
        <w:r>
          <w:rPr>
            <w:color w:val="4168E1"/>
          </w:rPr>
          <w:t>Topologie</w:t>
        </w:r>
        <w:r>
          <w:rPr>
            <w:color w:val="4168E1"/>
            <w:spacing w:val="9"/>
          </w:rPr>
          <w:t xml:space="preserve"> </w:t>
        </w:r>
        <w:r>
          <w:rPr>
            <w:color w:val="4168E1"/>
          </w:rPr>
          <w:t>du</w:t>
        </w:r>
        <w:r>
          <w:rPr>
            <w:color w:val="4168E1"/>
            <w:spacing w:val="10"/>
          </w:rPr>
          <w:t xml:space="preserve"> </w:t>
        </w:r>
        <w:r>
          <w:rPr>
            <w:color w:val="4168E1"/>
          </w:rPr>
          <w:t>réseau</w:t>
        </w:r>
        <w:r>
          <w:rPr>
            <w:color w:val="4168E1"/>
            <w:spacing w:val="9"/>
          </w:rPr>
          <w:t xml:space="preserve"> </w:t>
        </w:r>
        <w:r>
          <w:rPr>
            <w:color w:val="4168E1"/>
          </w:rPr>
          <w:t>de</w:t>
        </w:r>
        <w:r>
          <w:rPr>
            <w:color w:val="4168E1"/>
            <w:spacing w:val="10"/>
          </w:rPr>
          <w:t xml:space="preserve"> </w:t>
        </w:r>
        <w:r>
          <w:rPr>
            <w:color w:val="4168E1"/>
          </w:rPr>
          <w:t>test</w:t>
        </w:r>
        <w:r>
          <w:rPr>
            <w:color w:val="4168E1"/>
            <w:spacing w:val="9"/>
          </w:rPr>
          <w:t xml:space="preserve"> </w:t>
        </w:r>
        <w:r>
          <w:rPr>
            <w:color w:val="4168E1"/>
            <w:spacing w:val="-2"/>
          </w:rPr>
          <w:t>déployé</w:t>
        </w:r>
      </w:hyperlink>
      <w:r>
        <w:rPr>
          <w:rFonts w:ascii="Times New Roman" w:hAnsi="Times New Roman"/>
          <w:color w:val="4168E1"/>
        </w:rPr>
        <w:tab/>
      </w:r>
      <w:r>
        <w:rPr>
          <w:color w:val="292526"/>
          <w:spacing w:val="-5"/>
        </w:rPr>
        <w:t>15</w:t>
      </w:r>
    </w:p>
    <w:p w14:paraId="697859C2" w14:textId="77777777" w:rsidR="001A18BB" w:rsidRDefault="00000000">
      <w:pPr>
        <w:pStyle w:val="ListParagraph"/>
        <w:numPr>
          <w:ilvl w:val="1"/>
          <w:numId w:val="12"/>
        </w:numPr>
        <w:tabs>
          <w:tab w:val="left" w:pos="966"/>
          <w:tab w:val="right" w:leader="dot" w:pos="9779"/>
        </w:tabs>
        <w:spacing w:before="67"/>
      </w:pPr>
      <w:hyperlink w:anchor="_bookmark40" w:history="1">
        <w:r>
          <w:rPr>
            <w:color w:val="4168E1"/>
          </w:rPr>
          <w:t>Capture</w:t>
        </w:r>
        <w:r>
          <w:rPr>
            <w:color w:val="4168E1"/>
            <w:spacing w:val="15"/>
          </w:rPr>
          <w:t xml:space="preserve"> </w:t>
        </w:r>
        <w:r>
          <w:rPr>
            <w:color w:val="4168E1"/>
          </w:rPr>
          <w:t>de</w:t>
        </w:r>
        <w:r>
          <w:rPr>
            <w:color w:val="4168E1"/>
            <w:spacing w:val="16"/>
          </w:rPr>
          <w:t xml:space="preserve"> </w:t>
        </w:r>
        <w:r>
          <w:rPr>
            <w:color w:val="4168E1"/>
          </w:rPr>
          <w:t>la</w:t>
        </w:r>
        <w:r>
          <w:rPr>
            <w:color w:val="4168E1"/>
            <w:spacing w:val="16"/>
          </w:rPr>
          <w:t xml:space="preserve"> </w:t>
        </w:r>
        <w:r>
          <w:rPr>
            <w:color w:val="4168E1"/>
          </w:rPr>
          <w:t>vérification</w:t>
        </w:r>
        <w:r>
          <w:rPr>
            <w:color w:val="4168E1"/>
            <w:spacing w:val="16"/>
          </w:rPr>
          <w:t xml:space="preserve"> </w:t>
        </w:r>
        <w:r>
          <w:rPr>
            <w:color w:val="4168E1"/>
          </w:rPr>
          <w:t>de</w:t>
        </w:r>
        <w:r>
          <w:rPr>
            <w:color w:val="4168E1"/>
            <w:spacing w:val="16"/>
          </w:rPr>
          <w:t xml:space="preserve"> </w:t>
        </w:r>
        <w:r>
          <w:rPr>
            <w:color w:val="4168E1"/>
          </w:rPr>
          <w:t>la</w:t>
        </w:r>
        <w:r>
          <w:rPr>
            <w:color w:val="4168E1"/>
            <w:spacing w:val="16"/>
          </w:rPr>
          <w:t xml:space="preserve"> </w:t>
        </w:r>
        <w:r>
          <w:rPr>
            <w:color w:val="4168E1"/>
          </w:rPr>
          <w:t>version</w:t>
        </w:r>
        <w:r>
          <w:rPr>
            <w:color w:val="4168E1"/>
            <w:spacing w:val="16"/>
          </w:rPr>
          <w:t xml:space="preserve"> </w:t>
        </w:r>
        <w:r>
          <w:rPr>
            <w:color w:val="4168E1"/>
          </w:rPr>
          <w:t>de</w:t>
        </w:r>
        <w:r>
          <w:rPr>
            <w:color w:val="4168E1"/>
            <w:spacing w:val="16"/>
          </w:rPr>
          <w:t xml:space="preserve"> </w:t>
        </w:r>
        <w:r>
          <w:rPr>
            <w:color w:val="4168E1"/>
            <w:spacing w:val="-2"/>
          </w:rPr>
          <w:t>Snort</w:t>
        </w:r>
      </w:hyperlink>
      <w:r>
        <w:rPr>
          <w:rFonts w:ascii="Times New Roman" w:hAnsi="Times New Roman"/>
          <w:color w:val="4168E1"/>
        </w:rPr>
        <w:tab/>
      </w:r>
      <w:r>
        <w:rPr>
          <w:color w:val="292526"/>
          <w:spacing w:val="-5"/>
        </w:rPr>
        <w:t>17</w:t>
      </w:r>
    </w:p>
    <w:p w14:paraId="49185146" w14:textId="77777777" w:rsidR="001A18BB" w:rsidRDefault="00000000">
      <w:pPr>
        <w:pStyle w:val="ListParagraph"/>
        <w:numPr>
          <w:ilvl w:val="1"/>
          <w:numId w:val="12"/>
        </w:numPr>
        <w:tabs>
          <w:tab w:val="left" w:pos="966"/>
          <w:tab w:val="right" w:leader="dot" w:pos="9779"/>
        </w:tabs>
        <w:spacing w:before="68"/>
      </w:pPr>
      <w:hyperlink w:anchor="_bookmark42" w:history="1">
        <w:r>
          <w:rPr>
            <w:color w:val="4168E1"/>
          </w:rPr>
          <w:t>Capture</w:t>
        </w:r>
        <w:r>
          <w:rPr>
            <w:color w:val="4168E1"/>
            <w:spacing w:val="20"/>
          </w:rPr>
          <w:t xml:space="preserve"> </w:t>
        </w:r>
        <w:r>
          <w:rPr>
            <w:color w:val="4168E1"/>
          </w:rPr>
          <w:t>de</w:t>
        </w:r>
        <w:r>
          <w:rPr>
            <w:color w:val="4168E1"/>
            <w:spacing w:val="21"/>
          </w:rPr>
          <w:t xml:space="preserve"> </w:t>
        </w:r>
        <w:r>
          <w:rPr>
            <w:color w:val="4168E1"/>
          </w:rPr>
          <w:t>la</w:t>
        </w:r>
        <w:r>
          <w:rPr>
            <w:color w:val="4168E1"/>
            <w:spacing w:val="20"/>
          </w:rPr>
          <w:t xml:space="preserve"> </w:t>
        </w:r>
        <w:r>
          <w:rPr>
            <w:color w:val="4168E1"/>
          </w:rPr>
          <w:t>configuration</w:t>
        </w:r>
        <w:r>
          <w:rPr>
            <w:color w:val="4168E1"/>
            <w:spacing w:val="21"/>
          </w:rPr>
          <w:t xml:space="preserve"> </w:t>
        </w:r>
        <w:r>
          <w:rPr>
            <w:color w:val="4168E1"/>
          </w:rPr>
          <w:t>du</w:t>
        </w:r>
        <w:r>
          <w:rPr>
            <w:color w:val="4168E1"/>
            <w:spacing w:val="21"/>
          </w:rPr>
          <w:t xml:space="preserve"> </w:t>
        </w:r>
        <w:r>
          <w:rPr>
            <w:color w:val="4168E1"/>
          </w:rPr>
          <w:t>fichier</w:t>
        </w:r>
        <w:r>
          <w:rPr>
            <w:color w:val="4168E1"/>
            <w:spacing w:val="20"/>
          </w:rPr>
          <w:t xml:space="preserve"> </w:t>
        </w:r>
        <w:r>
          <w:rPr>
            <w:color w:val="4168E1"/>
            <w:spacing w:val="-2"/>
          </w:rPr>
          <w:t>snort.conf</w:t>
        </w:r>
      </w:hyperlink>
      <w:r>
        <w:rPr>
          <w:rFonts w:ascii="Times New Roman"/>
          <w:color w:val="4168E1"/>
        </w:rPr>
        <w:tab/>
      </w:r>
      <w:r>
        <w:rPr>
          <w:color w:val="292526"/>
          <w:spacing w:val="-5"/>
        </w:rPr>
        <w:t>18</w:t>
      </w:r>
    </w:p>
    <w:p w14:paraId="44F2D68D" w14:textId="77777777" w:rsidR="001A18BB" w:rsidRDefault="00000000">
      <w:pPr>
        <w:pStyle w:val="ListParagraph"/>
        <w:numPr>
          <w:ilvl w:val="1"/>
          <w:numId w:val="12"/>
        </w:numPr>
        <w:tabs>
          <w:tab w:val="left" w:pos="966"/>
          <w:tab w:val="right" w:leader="dot" w:pos="9779"/>
        </w:tabs>
        <w:spacing w:before="67"/>
      </w:pPr>
      <w:hyperlink w:anchor="_bookmark44" w:history="1">
        <w:r>
          <w:rPr>
            <w:color w:val="4168E1"/>
          </w:rPr>
          <w:t>Capture</w:t>
        </w:r>
        <w:r>
          <w:rPr>
            <w:color w:val="4168E1"/>
            <w:spacing w:val="16"/>
          </w:rPr>
          <w:t xml:space="preserve"> </w:t>
        </w:r>
        <w:r>
          <w:rPr>
            <w:color w:val="4168E1"/>
          </w:rPr>
          <w:t>du</w:t>
        </w:r>
        <w:r>
          <w:rPr>
            <w:color w:val="4168E1"/>
            <w:spacing w:val="17"/>
          </w:rPr>
          <w:t xml:space="preserve"> </w:t>
        </w:r>
        <w:r>
          <w:rPr>
            <w:color w:val="4168E1"/>
          </w:rPr>
          <w:t>fichier</w:t>
        </w:r>
        <w:r>
          <w:rPr>
            <w:color w:val="4168E1"/>
            <w:spacing w:val="16"/>
          </w:rPr>
          <w:t xml:space="preserve"> </w:t>
        </w:r>
        <w:r>
          <w:rPr>
            <w:color w:val="4168E1"/>
          </w:rPr>
          <w:t>local.rules</w:t>
        </w:r>
        <w:r>
          <w:rPr>
            <w:color w:val="4168E1"/>
            <w:spacing w:val="17"/>
          </w:rPr>
          <w:t xml:space="preserve"> </w:t>
        </w:r>
        <w:r>
          <w:rPr>
            <w:color w:val="4168E1"/>
          </w:rPr>
          <w:t>avec</w:t>
        </w:r>
        <w:r>
          <w:rPr>
            <w:color w:val="4168E1"/>
            <w:spacing w:val="16"/>
          </w:rPr>
          <w:t xml:space="preserve"> </w:t>
        </w:r>
        <w:r>
          <w:rPr>
            <w:color w:val="4168E1"/>
          </w:rPr>
          <w:t>les</w:t>
        </w:r>
        <w:r>
          <w:rPr>
            <w:color w:val="4168E1"/>
            <w:spacing w:val="17"/>
          </w:rPr>
          <w:t xml:space="preserve"> </w:t>
        </w:r>
        <w:r>
          <w:rPr>
            <w:color w:val="4168E1"/>
          </w:rPr>
          <w:t>règles</w:t>
        </w:r>
        <w:r>
          <w:rPr>
            <w:color w:val="4168E1"/>
            <w:spacing w:val="16"/>
          </w:rPr>
          <w:t xml:space="preserve"> </w:t>
        </w:r>
        <w:r>
          <w:rPr>
            <w:color w:val="4168E1"/>
            <w:spacing w:val="-2"/>
          </w:rPr>
          <w:t>configurées</w:t>
        </w:r>
      </w:hyperlink>
      <w:r>
        <w:rPr>
          <w:rFonts w:ascii="Times New Roman" w:hAnsi="Times New Roman"/>
          <w:color w:val="4168E1"/>
        </w:rPr>
        <w:tab/>
      </w:r>
      <w:r>
        <w:rPr>
          <w:color w:val="292526"/>
          <w:spacing w:val="-5"/>
        </w:rPr>
        <w:t>19</w:t>
      </w:r>
    </w:p>
    <w:p w14:paraId="331DBD2F" w14:textId="77777777" w:rsidR="001A18BB" w:rsidRDefault="00000000">
      <w:pPr>
        <w:pStyle w:val="ListParagraph"/>
        <w:numPr>
          <w:ilvl w:val="1"/>
          <w:numId w:val="12"/>
        </w:numPr>
        <w:tabs>
          <w:tab w:val="left" w:pos="966"/>
          <w:tab w:val="right" w:leader="dot" w:pos="9779"/>
        </w:tabs>
        <w:spacing w:before="67"/>
      </w:pPr>
      <w:hyperlink w:anchor="_bookmark46" w:history="1">
        <w:r>
          <w:rPr>
            <w:color w:val="4168E1"/>
          </w:rPr>
          <w:t>Mesures</w:t>
        </w:r>
        <w:r>
          <w:rPr>
            <w:color w:val="4168E1"/>
            <w:spacing w:val="12"/>
          </w:rPr>
          <w:t xml:space="preserve"> </w:t>
        </w:r>
        <w:r>
          <w:rPr>
            <w:color w:val="4168E1"/>
          </w:rPr>
          <w:t>de</w:t>
        </w:r>
        <w:r>
          <w:rPr>
            <w:color w:val="4168E1"/>
            <w:spacing w:val="13"/>
          </w:rPr>
          <w:t xml:space="preserve"> </w:t>
        </w:r>
        <w:r>
          <w:rPr>
            <w:color w:val="4168E1"/>
          </w:rPr>
          <w:t>performance</w:t>
        </w:r>
        <w:r>
          <w:rPr>
            <w:color w:val="4168E1"/>
            <w:spacing w:val="13"/>
          </w:rPr>
          <w:t xml:space="preserve"> </w:t>
        </w:r>
        <w:r>
          <w:rPr>
            <w:color w:val="4168E1"/>
          </w:rPr>
          <w:t>de</w:t>
        </w:r>
        <w:r>
          <w:rPr>
            <w:color w:val="4168E1"/>
            <w:spacing w:val="12"/>
          </w:rPr>
          <w:t xml:space="preserve"> </w:t>
        </w:r>
        <w:r>
          <w:rPr>
            <w:color w:val="4168E1"/>
          </w:rPr>
          <w:t>Snort</w:t>
        </w:r>
        <w:r>
          <w:rPr>
            <w:color w:val="4168E1"/>
            <w:spacing w:val="13"/>
          </w:rPr>
          <w:t xml:space="preserve"> </w:t>
        </w:r>
        <w:r>
          <w:rPr>
            <w:color w:val="4168E1"/>
          </w:rPr>
          <w:t>avec</w:t>
        </w:r>
        <w:r>
          <w:rPr>
            <w:color w:val="4168E1"/>
            <w:spacing w:val="13"/>
          </w:rPr>
          <w:t xml:space="preserve"> </w:t>
        </w:r>
        <w:r>
          <w:rPr>
            <w:color w:val="4168E1"/>
          </w:rPr>
          <w:t>les</w:t>
        </w:r>
        <w:r>
          <w:rPr>
            <w:color w:val="4168E1"/>
            <w:spacing w:val="12"/>
          </w:rPr>
          <w:t xml:space="preserve"> </w:t>
        </w:r>
        <w:r>
          <w:rPr>
            <w:color w:val="4168E1"/>
          </w:rPr>
          <w:t>commandes</w:t>
        </w:r>
        <w:r>
          <w:rPr>
            <w:color w:val="4168E1"/>
            <w:spacing w:val="13"/>
          </w:rPr>
          <w:t xml:space="preserve"> </w:t>
        </w:r>
        <w:r>
          <w:rPr>
            <w:color w:val="4168E1"/>
          </w:rPr>
          <w:t>top</w:t>
        </w:r>
        <w:r>
          <w:rPr>
            <w:color w:val="4168E1"/>
            <w:spacing w:val="13"/>
          </w:rPr>
          <w:t xml:space="preserve"> </w:t>
        </w:r>
        <w:r>
          <w:rPr>
            <w:color w:val="4168E1"/>
          </w:rPr>
          <w:t>et</w:t>
        </w:r>
        <w:r>
          <w:rPr>
            <w:color w:val="4168E1"/>
            <w:spacing w:val="13"/>
          </w:rPr>
          <w:t xml:space="preserve"> </w:t>
        </w:r>
        <w:r>
          <w:rPr>
            <w:color w:val="4168E1"/>
            <w:spacing w:val="-4"/>
          </w:rPr>
          <w:t>free</w:t>
        </w:r>
      </w:hyperlink>
      <w:r>
        <w:rPr>
          <w:rFonts w:ascii="Times New Roman"/>
          <w:color w:val="4168E1"/>
        </w:rPr>
        <w:tab/>
      </w:r>
      <w:r>
        <w:rPr>
          <w:color w:val="292526"/>
          <w:spacing w:val="-5"/>
        </w:rPr>
        <w:t>20</w:t>
      </w:r>
    </w:p>
    <w:p w14:paraId="16EF8560" w14:textId="77777777" w:rsidR="001A18BB" w:rsidRDefault="00000000">
      <w:pPr>
        <w:pStyle w:val="ListParagraph"/>
        <w:numPr>
          <w:ilvl w:val="1"/>
          <w:numId w:val="12"/>
        </w:numPr>
        <w:tabs>
          <w:tab w:val="left" w:pos="966"/>
          <w:tab w:val="right" w:leader="dot" w:pos="9779"/>
        </w:tabs>
        <w:spacing w:before="67"/>
      </w:pPr>
      <w:hyperlink w:anchor="_bookmark49" w:history="1">
        <w:r>
          <w:rPr>
            <w:color w:val="4168E1"/>
          </w:rPr>
          <w:t>Capture</w:t>
        </w:r>
        <w:r>
          <w:rPr>
            <w:color w:val="4168E1"/>
            <w:spacing w:val="21"/>
          </w:rPr>
          <w:t xml:space="preserve"> </w:t>
        </w:r>
        <w:r>
          <w:rPr>
            <w:color w:val="4168E1"/>
          </w:rPr>
          <w:t>de</w:t>
        </w:r>
        <w:r>
          <w:rPr>
            <w:color w:val="4168E1"/>
            <w:spacing w:val="22"/>
          </w:rPr>
          <w:t xml:space="preserve"> </w:t>
        </w:r>
        <w:r>
          <w:rPr>
            <w:color w:val="4168E1"/>
          </w:rPr>
          <w:t>l’installation</w:t>
        </w:r>
        <w:r>
          <w:rPr>
            <w:color w:val="4168E1"/>
            <w:spacing w:val="22"/>
          </w:rPr>
          <w:t xml:space="preserve"> </w:t>
        </w:r>
        <w:r>
          <w:rPr>
            <w:color w:val="4168E1"/>
          </w:rPr>
          <w:t>et</w:t>
        </w:r>
        <w:r>
          <w:rPr>
            <w:color w:val="4168E1"/>
            <w:spacing w:val="22"/>
          </w:rPr>
          <w:t xml:space="preserve"> </w:t>
        </w:r>
        <w:r>
          <w:rPr>
            <w:color w:val="4168E1"/>
          </w:rPr>
          <w:t>du</w:t>
        </w:r>
        <w:r>
          <w:rPr>
            <w:color w:val="4168E1"/>
            <w:spacing w:val="21"/>
          </w:rPr>
          <w:t xml:space="preserve"> </w:t>
        </w:r>
        <w:r>
          <w:rPr>
            <w:color w:val="4168E1"/>
          </w:rPr>
          <w:t>démarrage</w:t>
        </w:r>
        <w:r>
          <w:rPr>
            <w:color w:val="4168E1"/>
            <w:spacing w:val="22"/>
          </w:rPr>
          <w:t xml:space="preserve"> </w:t>
        </w:r>
        <w:r>
          <w:rPr>
            <w:color w:val="4168E1"/>
          </w:rPr>
          <w:t>de</w:t>
        </w:r>
        <w:r>
          <w:rPr>
            <w:color w:val="4168E1"/>
            <w:spacing w:val="22"/>
          </w:rPr>
          <w:t xml:space="preserve"> </w:t>
        </w:r>
        <w:r>
          <w:rPr>
            <w:color w:val="4168E1"/>
          </w:rPr>
          <w:t>l’agent</w:t>
        </w:r>
        <w:r>
          <w:rPr>
            <w:color w:val="4168E1"/>
            <w:spacing w:val="22"/>
          </w:rPr>
          <w:t xml:space="preserve"> </w:t>
        </w:r>
        <w:r>
          <w:rPr>
            <w:color w:val="4168E1"/>
            <w:spacing w:val="-2"/>
          </w:rPr>
          <w:t>Wazuh</w:t>
        </w:r>
      </w:hyperlink>
      <w:r>
        <w:rPr>
          <w:rFonts w:ascii="Times New Roman" w:hAnsi="Times New Roman"/>
          <w:color w:val="4168E1"/>
        </w:rPr>
        <w:tab/>
      </w:r>
      <w:r>
        <w:rPr>
          <w:color w:val="292526"/>
          <w:spacing w:val="-5"/>
        </w:rPr>
        <w:t>21</w:t>
      </w:r>
    </w:p>
    <w:p w14:paraId="7DDC6A6B" w14:textId="77777777" w:rsidR="001A18BB" w:rsidRDefault="00000000">
      <w:pPr>
        <w:pStyle w:val="ListParagraph"/>
        <w:numPr>
          <w:ilvl w:val="1"/>
          <w:numId w:val="12"/>
        </w:numPr>
        <w:tabs>
          <w:tab w:val="left" w:pos="966"/>
          <w:tab w:val="right" w:leader="dot" w:pos="9779"/>
        </w:tabs>
        <w:spacing w:before="68"/>
      </w:pPr>
      <w:hyperlink w:anchor="_bookmark51" w:history="1">
        <w:r>
          <w:rPr>
            <w:color w:val="4168E1"/>
          </w:rPr>
          <w:t>Capture</w:t>
        </w:r>
        <w:r>
          <w:rPr>
            <w:color w:val="4168E1"/>
            <w:spacing w:val="17"/>
          </w:rPr>
          <w:t xml:space="preserve"> </w:t>
        </w:r>
        <w:r>
          <w:rPr>
            <w:color w:val="4168E1"/>
          </w:rPr>
          <w:t>du</w:t>
        </w:r>
        <w:r>
          <w:rPr>
            <w:color w:val="4168E1"/>
            <w:spacing w:val="17"/>
          </w:rPr>
          <w:t xml:space="preserve"> </w:t>
        </w:r>
        <w:r>
          <w:rPr>
            <w:color w:val="4168E1"/>
          </w:rPr>
          <w:t>fichier</w:t>
        </w:r>
        <w:r>
          <w:rPr>
            <w:color w:val="4168E1"/>
            <w:spacing w:val="18"/>
          </w:rPr>
          <w:t xml:space="preserve"> </w:t>
        </w:r>
        <w:r>
          <w:rPr>
            <w:color w:val="4168E1"/>
          </w:rPr>
          <w:t>ossec.conf</w:t>
        </w:r>
        <w:r>
          <w:rPr>
            <w:color w:val="4168E1"/>
            <w:spacing w:val="17"/>
          </w:rPr>
          <w:t xml:space="preserve"> </w:t>
        </w:r>
        <w:r>
          <w:rPr>
            <w:color w:val="4168E1"/>
          </w:rPr>
          <w:t>avec</w:t>
        </w:r>
        <w:r>
          <w:rPr>
            <w:color w:val="4168E1"/>
            <w:spacing w:val="18"/>
          </w:rPr>
          <w:t xml:space="preserve"> </w:t>
        </w:r>
        <w:r>
          <w:rPr>
            <w:color w:val="4168E1"/>
          </w:rPr>
          <w:t>l’entrée</w:t>
        </w:r>
        <w:r>
          <w:rPr>
            <w:color w:val="4168E1"/>
            <w:spacing w:val="17"/>
          </w:rPr>
          <w:t xml:space="preserve"> </w:t>
        </w:r>
        <w:r>
          <w:rPr>
            <w:color w:val="4168E1"/>
            <w:spacing w:val="-2"/>
          </w:rPr>
          <w:t>Snort</w:t>
        </w:r>
      </w:hyperlink>
      <w:r>
        <w:rPr>
          <w:rFonts w:ascii="Times New Roman" w:hAnsi="Times New Roman"/>
          <w:color w:val="4168E1"/>
        </w:rPr>
        <w:tab/>
      </w:r>
      <w:r>
        <w:rPr>
          <w:color w:val="292526"/>
          <w:spacing w:val="-5"/>
        </w:rPr>
        <w:t>22</w:t>
      </w:r>
    </w:p>
    <w:p w14:paraId="0BEB9411" w14:textId="77777777" w:rsidR="001A18BB" w:rsidRDefault="00000000">
      <w:pPr>
        <w:pStyle w:val="ListParagraph"/>
        <w:numPr>
          <w:ilvl w:val="1"/>
          <w:numId w:val="12"/>
        </w:numPr>
        <w:tabs>
          <w:tab w:val="left" w:pos="966"/>
          <w:tab w:val="right" w:leader="dot" w:pos="9779"/>
        </w:tabs>
        <w:spacing w:before="67"/>
      </w:pPr>
      <w:hyperlink w:anchor="_bookmark53" w:history="1">
        <w:r>
          <w:rPr>
            <w:color w:val="4168E1"/>
          </w:rPr>
          <w:t>Tableau</w:t>
        </w:r>
        <w:r>
          <w:rPr>
            <w:color w:val="4168E1"/>
            <w:spacing w:val="7"/>
          </w:rPr>
          <w:t xml:space="preserve"> </w:t>
        </w:r>
        <w:r>
          <w:rPr>
            <w:color w:val="4168E1"/>
          </w:rPr>
          <w:t>de</w:t>
        </w:r>
        <w:r>
          <w:rPr>
            <w:color w:val="4168E1"/>
            <w:spacing w:val="8"/>
          </w:rPr>
          <w:t xml:space="preserve"> </w:t>
        </w:r>
        <w:r>
          <w:rPr>
            <w:color w:val="4168E1"/>
          </w:rPr>
          <w:t>bord</w:t>
        </w:r>
        <w:r>
          <w:rPr>
            <w:color w:val="4168E1"/>
            <w:spacing w:val="7"/>
          </w:rPr>
          <w:t xml:space="preserve"> </w:t>
        </w:r>
        <w:r>
          <w:rPr>
            <w:color w:val="4168E1"/>
          </w:rPr>
          <w:t>Wazuh</w:t>
        </w:r>
        <w:r>
          <w:rPr>
            <w:color w:val="4168E1"/>
            <w:spacing w:val="8"/>
          </w:rPr>
          <w:t xml:space="preserve"> </w:t>
        </w:r>
        <w:r>
          <w:rPr>
            <w:color w:val="4168E1"/>
          </w:rPr>
          <w:t>affichant</w:t>
        </w:r>
        <w:r>
          <w:rPr>
            <w:color w:val="4168E1"/>
            <w:spacing w:val="8"/>
          </w:rPr>
          <w:t xml:space="preserve"> </w:t>
        </w:r>
        <w:r>
          <w:rPr>
            <w:color w:val="4168E1"/>
          </w:rPr>
          <w:t>les</w:t>
        </w:r>
        <w:r>
          <w:rPr>
            <w:color w:val="4168E1"/>
            <w:spacing w:val="7"/>
          </w:rPr>
          <w:t xml:space="preserve"> </w:t>
        </w:r>
        <w:r>
          <w:rPr>
            <w:color w:val="4168E1"/>
          </w:rPr>
          <w:t>alertes</w:t>
        </w:r>
        <w:r>
          <w:rPr>
            <w:color w:val="4168E1"/>
            <w:spacing w:val="8"/>
          </w:rPr>
          <w:t xml:space="preserve"> </w:t>
        </w:r>
        <w:r>
          <w:rPr>
            <w:color w:val="4168E1"/>
          </w:rPr>
          <w:t>Snort</w:t>
        </w:r>
        <w:r>
          <w:rPr>
            <w:color w:val="4168E1"/>
            <w:spacing w:val="8"/>
          </w:rPr>
          <w:t xml:space="preserve"> </w:t>
        </w:r>
        <w:r>
          <w:rPr>
            <w:color w:val="4168E1"/>
            <w:spacing w:val="-2"/>
          </w:rPr>
          <w:t>filtrées</w:t>
        </w:r>
      </w:hyperlink>
      <w:r>
        <w:rPr>
          <w:rFonts w:ascii="Times New Roman" w:hAnsi="Times New Roman"/>
          <w:color w:val="4168E1"/>
        </w:rPr>
        <w:tab/>
      </w:r>
      <w:r>
        <w:rPr>
          <w:color w:val="292526"/>
          <w:spacing w:val="-5"/>
        </w:rPr>
        <w:t>23</w:t>
      </w:r>
    </w:p>
    <w:p w14:paraId="679C1A21" w14:textId="77777777" w:rsidR="001A18BB" w:rsidRDefault="00000000">
      <w:pPr>
        <w:pStyle w:val="ListParagraph"/>
        <w:numPr>
          <w:ilvl w:val="1"/>
          <w:numId w:val="15"/>
        </w:numPr>
        <w:tabs>
          <w:tab w:val="left" w:pos="966"/>
          <w:tab w:val="right" w:leader="dot" w:pos="9779"/>
        </w:tabs>
        <w:spacing w:before="266"/>
      </w:pPr>
      <w:hyperlink w:anchor="_bookmark60" w:history="1">
        <w:r>
          <w:rPr>
            <w:color w:val="4168E1"/>
          </w:rPr>
          <w:t>Capture</w:t>
        </w:r>
        <w:r>
          <w:rPr>
            <w:color w:val="4168E1"/>
            <w:spacing w:val="16"/>
          </w:rPr>
          <w:t xml:space="preserve"> </w:t>
        </w:r>
        <w:r>
          <w:rPr>
            <w:color w:val="4168E1"/>
          </w:rPr>
          <w:t>du</w:t>
        </w:r>
        <w:r>
          <w:rPr>
            <w:color w:val="4168E1"/>
            <w:spacing w:val="17"/>
          </w:rPr>
          <w:t xml:space="preserve"> </w:t>
        </w:r>
        <w:r>
          <w:rPr>
            <w:color w:val="4168E1"/>
          </w:rPr>
          <w:t>résultat</w:t>
        </w:r>
        <w:r>
          <w:rPr>
            <w:color w:val="4168E1"/>
            <w:spacing w:val="17"/>
          </w:rPr>
          <w:t xml:space="preserve"> </w:t>
        </w:r>
        <w:r>
          <w:rPr>
            <w:color w:val="4168E1"/>
          </w:rPr>
          <w:t>Hydra</w:t>
        </w:r>
        <w:r>
          <w:rPr>
            <w:color w:val="4168E1"/>
            <w:spacing w:val="16"/>
          </w:rPr>
          <w:t xml:space="preserve"> </w:t>
        </w:r>
        <w:r>
          <w:rPr>
            <w:color w:val="4168E1"/>
          </w:rPr>
          <w:t>avec</w:t>
        </w:r>
        <w:r>
          <w:rPr>
            <w:color w:val="4168E1"/>
            <w:spacing w:val="17"/>
          </w:rPr>
          <w:t xml:space="preserve"> </w:t>
        </w:r>
        <w:r>
          <w:rPr>
            <w:color w:val="4168E1"/>
          </w:rPr>
          <w:t>4</w:t>
        </w:r>
        <w:r>
          <w:rPr>
            <w:color w:val="4168E1"/>
            <w:spacing w:val="17"/>
          </w:rPr>
          <w:t xml:space="preserve"> </w:t>
        </w:r>
        <w:r>
          <w:rPr>
            <w:color w:val="4168E1"/>
          </w:rPr>
          <w:t>mots</w:t>
        </w:r>
        <w:r>
          <w:rPr>
            <w:color w:val="4168E1"/>
            <w:spacing w:val="17"/>
          </w:rPr>
          <w:t xml:space="preserve"> </w:t>
        </w:r>
        <w:r>
          <w:rPr>
            <w:color w:val="4168E1"/>
          </w:rPr>
          <w:t>de</w:t>
        </w:r>
        <w:r>
          <w:rPr>
            <w:color w:val="4168E1"/>
            <w:spacing w:val="16"/>
          </w:rPr>
          <w:t xml:space="preserve"> </w:t>
        </w:r>
        <w:r>
          <w:rPr>
            <w:color w:val="4168E1"/>
          </w:rPr>
          <w:t>passe</w:t>
        </w:r>
        <w:r>
          <w:rPr>
            <w:color w:val="4168E1"/>
            <w:spacing w:val="17"/>
          </w:rPr>
          <w:t xml:space="preserve"> </w:t>
        </w:r>
        <w:r>
          <w:rPr>
            <w:color w:val="4168E1"/>
            <w:spacing w:val="-2"/>
          </w:rPr>
          <w:t>trouvés</w:t>
        </w:r>
      </w:hyperlink>
      <w:r>
        <w:rPr>
          <w:rFonts w:ascii="Times New Roman" w:hAnsi="Times New Roman"/>
          <w:color w:val="4168E1"/>
        </w:rPr>
        <w:tab/>
      </w:r>
      <w:r>
        <w:rPr>
          <w:color w:val="292526"/>
          <w:spacing w:val="-5"/>
        </w:rPr>
        <w:t>26</w:t>
      </w:r>
    </w:p>
    <w:p w14:paraId="6AA3488A" w14:textId="77777777" w:rsidR="001A18BB" w:rsidRDefault="00000000">
      <w:pPr>
        <w:pStyle w:val="ListParagraph"/>
        <w:numPr>
          <w:ilvl w:val="1"/>
          <w:numId w:val="15"/>
        </w:numPr>
        <w:tabs>
          <w:tab w:val="left" w:pos="966"/>
          <w:tab w:val="right" w:leader="dot" w:pos="9779"/>
        </w:tabs>
        <w:spacing w:before="68"/>
      </w:pPr>
      <w:hyperlink w:anchor="_bookmark62" w:history="1">
        <w:r>
          <w:rPr>
            <w:color w:val="4168E1"/>
          </w:rPr>
          <w:t>Capture</w:t>
        </w:r>
        <w:r>
          <w:rPr>
            <w:color w:val="4168E1"/>
            <w:spacing w:val="21"/>
          </w:rPr>
          <w:t xml:space="preserve"> </w:t>
        </w:r>
        <w:r>
          <w:rPr>
            <w:color w:val="4168E1"/>
          </w:rPr>
          <w:t>du</w:t>
        </w:r>
        <w:r>
          <w:rPr>
            <w:color w:val="4168E1"/>
            <w:spacing w:val="22"/>
          </w:rPr>
          <w:t xml:space="preserve"> </w:t>
        </w:r>
        <w:r>
          <w:rPr>
            <w:color w:val="4168E1"/>
          </w:rPr>
          <w:t>résultat</w:t>
        </w:r>
        <w:r>
          <w:rPr>
            <w:color w:val="4168E1"/>
            <w:spacing w:val="22"/>
          </w:rPr>
          <w:t xml:space="preserve"> </w:t>
        </w:r>
        <w:r>
          <w:rPr>
            <w:color w:val="4168E1"/>
          </w:rPr>
          <w:t>SQLMap</w:t>
        </w:r>
        <w:r>
          <w:rPr>
            <w:color w:val="4168E1"/>
            <w:spacing w:val="22"/>
          </w:rPr>
          <w:t xml:space="preserve"> </w:t>
        </w:r>
        <w:r>
          <w:rPr>
            <w:color w:val="4168E1"/>
          </w:rPr>
          <w:t>et</w:t>
        </w:r>
        <w:r>
          <w:rPr>
            <w:color w:val="4168E1"/>
            <w:spacing w:val="22"/>
          </w:rPr>
          <w:t xml:space="preserve"> </w:t>
        </w:r>
        <w:r>
          <w:rPr>
            <w:color w:val="4168E1"/>
          </w:rPr>
          <w:t>du</w:t>
        </w:r>
        <w:r>
          <w:rPr>
            <w:color w:val="4168E1"/>
            <w:spacing w:val="21"/>
          </w:rPr>
          <w:t xml:space="preserve"> </w:t>
        </w:r>
        <w:r>
          <w:rPr>
            <w:color w:val="4168E1"/>
          </w:rPr>
          <w:t>blocage</w:t>
        </w:r>
        <w:r>
          <w:rPr>
            <w:color w:val="4168E1"/>
            <w:spacing w:val="22"/>
          </w:rPr>
          <w:t xml:space="preserve"> </w:t>
        </w:r>
        <w:r>
          <w:rPr>
            <w:color w:val="4168E1"/>
          </w:rPr>
          <w:t>des</w:t>
        </w:r>
        <w:r>
          <w:rPr>
            <w:color w:val="4168E1"/>
            <w:spacing w:val="22"/>
          </w:rPr>
          <w:t xml:space="preserve"> </w:t>
        </w:r>
        <w:r>
          <w:rPr>
            <w:color w:val="4168E1"/>
          </w:rPr>
          <w:t>requêtes</w:t>
        </w:r>
        <w:r>
          <w:rPr>
            <w:color w:val="4168E1"/>
            <w:spacing w:val="22"/>
          </w:rPr>
          <w:t xml:space="preserve"> </w:t>
        </w:r>
        <w:r>
          <w:rPr>
            <w:color w:val="4168E1"/>
            <w:spacing w:val="-2"/>
          </w:rPr>
          <w:t>suspectes</w:t>
        </w:r>
      </w:hyperlink>
      <w:r>
        <w:rPr>
          <w:rFonts w:ascii="Times New Roman" w:hAnsi="Times New Roman"/>
          <w:color w:val="4168E1"/>
        </w:rPr>
        <w:tab/>
      </w:r>
      <w:r>
        <w:rPr>
          <w:color w:val="292526"/>
          <w:spacing w:val="-5"/>
        </w:rPr>
        <w:t>27</w:t>
      </w:r>
    </w:p>
    <w:p w14:paraId="1522CD32" w14:textId="77777777" w:rsidR="001A18BB" w:rsidRDefault="00000000">
      <w:pPr>
        <w:pStyle w:val="ListParagraph"/>
        <w:numPr>
          <w:ilvl w:val="1"/>
          <w:numId w:val="15"/>
        </w:numPr>
        <w:tabs>
          <w:tab w:val="left" w:pos="966"/>
          <w:tab w:val="right" w:leader="dot" w:pos="9779"/>
        </w:tabs>
        <w:spacing w:before="67"/>
      </w:pPr>
      <w:hyperlink w:anchor="_bookmark65" w:history="1">
        <w:r>
          <w:rPr>
            <w:color w:val="4168E1"/>
          </w:rPr>
          <w:t>Alertes</w:t>
        </w:r>
        <w:r>
          <w:rPr>
            <w:color w:val="4168E1"/>
            <w:spacing w:val="9"/>
          </w:rPr>
          <w:t xml:space="preserve"> </w:t>
        </w:r>
        <w:r>
          <w:rPr>
            <w:color w:val="4168E1"/>
          </w:rPr>
          <w:t>Snort</w:t>
        </w:r>
        <w:r>
          <w:rPr>
            <w:color w:val="4168E1"/>
            <w:spacing w:val="10"/>
          </w:rPr>
          <w:t xml:space="preserve"> </w:t>
        </w:r>
        <w:r>
          <w:rPr>
            <w:color w:val="4168E1"/>
          </w:rPr>
          <w:t>générées</w:t>
        </w:r>
        <w:r>
          <w:rPr>
            <w:color w:val="4168E1"/>
            <w:spacing w:val="9"/>
          </w:rPr>
          <w:t xml:space="preserve"> </w:t>
        </w:r>
        <w:r>
          <w:rPr>
            <w:color w:val="4168E1"/>
          </w:rPr>
          <w:t>lors</w:t>
        </w:r>
        <w:r>
          <w:rPr>
            <w:color w:val="4168E1"/>
            <w:spacing w:val="10"/>
          </w:rPr>
          <w:t xml:space="preserve"> </w:t>
        </w:r>
        <w:r>
          <w:rPr>
            <w:color w:val="4168E1"/>
          </w:rPr>
          <w:t>de</w:t>
        </w:r>
        <w:r>
          <w:rPr>
            <w:color w:val="4168E1"/>
            <w:spacing w:val="10"/>
          </w:rPr>
          <w:t xml:space="preserve"> </w:t>
        </w:r>
        <w:r>
          <w:rPr>
            <w:color w:val="4168E1"/>
          </w:rPr>
          <w:t>l’attaque</w:t>
        </w:r>
        <w:r>
          <w:rPr>
            <w:color w:val="4168E1"/>
            <w:spacing w:val="9"/>
          </w:rPr>
          <w:t xml:space="preserve"> </w:t>
        </w:r>
        <w:r>
          <w:rPr>
            <w:color w:val="4168E1"/>
          </w:rPr>
          <w:t>par</w:t>
        </w:r>
        <w:r>
          <w:rPr>
            <w:color w:val="4168E1"/>
            <w:spacing w:val="10"/>
          </w:rPr>
          <w:t xml:space="preserve"> </w:t>
        </w:r>
        <w:r>
          <w:rPr>
            <w:color w:val="4168E1"/>
          </w:rPr>
          <w:t>force</w:t>
        </w:r>
        <w:r>
          <w:rPr>
            <w:color w:val="4168E1"/>
            <w:spacing w:val="10"/>
          </w:rPr>
          <w:t xml:space="preserve"> </w:t>
        </w:r>
        <w:r>
          <w:rPr>
            <w:color w:val="4168E1"/>
            <w:spacing w:val="-2"/>
          </w:rPr>
          <w:t>brute</w:t>
        </w:r>
      </w:hyperlink>
      <w:r>
        <w:rPr>
          <w:rFonts w:ascii="Times New Roman" w:hAnsi="Times New Roman"/>
          <w:color w:val="4168E1"/>
        </w:rPr>
        <w:tab/>
      </w:r>
      <w:r>
        <w:rPr>
          <w:color w:val="292526"/>
          <w:spacing w:val="-5"/>
        </w:rPr>
        <w:t>27</w:t>
      </w:r>
    </w:p>
    <w:p w14:paraId="7326C2B0" w14:textId="77777777" w:rsidR="001A18BB" w:rsidRDefault="00000000">
      <w:pPr>
        <w:pStyle w:val="ListParagraph"/>
        <w:numPr>
          <w:ilvl w:val="1"/>
          <w:numId w:val="15"/>
        </w:numPr>
        <w:tabs>
          <w:tab w:val="left" w:pos="966"/>
          <w:tab w:val="right" w:leader="dot" w:pos="9779"/>
        </w:tabs>
        <w:spacing w:before="67"/>
      </w:pPr>
      <w:hyperlink w:anchor="_bookmark66" w:history="1">
        <w:r>
          <w:rPr>
            <w:color w:val="4168E1"/>
          </w:rPr>
          <w:t>Alertes</w:t>
        </w:r>
        <w:r>
          <w:rPr>
            <w:color w:val="4168E1"/>
            <w:spacing w:val="13"/>
          </w:rPr>
          <w:t xml:space="preserve"> </w:t>
        </w:r>
        <w:r>
          <w:rPr>
            <w:color w:val="4168E1"/>
          </w:rPr>
          <w:t>Snort</w:t>
        </w:r>
        <w:r>
          <w:rPr>
            <w:color w:val="4168E1"/>
            <w:spacing w:val="13"/>
          </w:rPr>
          <w:t xml:space="preserve"> </w:t>
        </w:r>
        <w:r>
          <w:rPr>
            <w:color w:val="4168E1"/>
          </w:rPr>
          <w:t>générées</w:t>
        </w:r>
        <w:r>
          <w:rPr>
            <w:color w:val="4168E1"/>
            <w:spacing w:val="13"/>
          </w:rPr>
          <w:t xml:space="preserve"> </w:t>
        </w:r>
        <w:r>
          <w:rPr>
            <w:color w:val="4168E1"/>
          </w:rPr>
          <w:t>lors</w:t>
        </w:r>
        <w:r>
          <w:rPr>
            <w:color w:val="4168E1"/>
            <w:spacing w:val="13"/>
          </w:rPr>
          <w:t xml:space="preserve"> </w:t>
        </w:r>
        <w:r>
          <w:rPr>
            <w:color w:val="4168E1"/>
          </w:rPr>
          <w:t>de</w:t>
        </w:r>
        <w:r>
          <w:rPr>
            <w:color w:val="4168E1"/>
            <w:spacing w:val="13"/>
          </w:rPr>
          <w:t xml:space="preserve"> </w:t>
        </w:r>
        <w:r>
          <w:rPr>
            <w:color w:val="4168E1"/>
          </w:rPr>
          <w:t>la</w:t>
        </w:r>
        <w:r>
          <w:rPr>
            <w:color w:val="4168E1"/>
            <w:spacing w:val="13"/>
          </w:rPr>
          <w:t xml:space="preserve"> </w:t>
        </w:r>
        <w:r>
          <w:rPr>
            <w:color w:val="4168E1"/>
          </w:rPr>
          <w:t>simulation</w:t>
        </w:r>
        <w:r>
          <w:rPr>
            <w:color w:val="4168E1"/>
            <w:spacing w:val="14"/>
          </w:rPr>
          <w:t xml:space="preserve"> </w:t>
        </w:r>
        <w:r>
          <w:rPr>
            <w:color w:val="4168E1"/>
            <w:spacing w:val="-2"/>
          </w:rPr>
          <w:t>SQLMap</w:t>
        </w:r>
      </w:hyperlink>
      <w:r>
        <w:rPr>
          <w:rFonts w:ascii="Times New Roman" w:hAnsi="Times New Roman"/>
          <w:color w:val="4168E1"/>
        </w:rPr>
        <w:tab/>
      </w:r>
      <w:r>
        <w:rPr>
          <w:color w:val="292526"/>
          <w:spacing w:val="-5"/>
        </w:rPr>
        <w:t>28</w:t>
      </w:r>
    </w:p>
    <w:p w14:paraId="3107DDBD" w14:textId="77777777" w:rsidR="001A18BB" w:rsidRDefault="00000000">
      <w:pPr>
        <w:pStyle w:val="ListParagraph"/>
        <w:numPr>
          <w:ilvl w:val="1"/>
          <w:numId w:val="15"/>
        </w:numPr>
        <w:tabs>
          <w:tab w:val="left" w:pos="966"/>
          <w:tab w:val="right" w:leader="dot" w:pos="9779"/>
        </w:tabs>
        <w:spacing w:before="67"/>
      </w:pPr>
      <w:hyperlink w:anchor="_bookmark68" w:history="1">
        <w:r>
          <w:rPr>
            <w:color w:val="4168E1"/>
          </w:rPr>
          <w:t>Capture</w:t>
        </w:r>
        <w:r>
          <w:rPr>
            <w:color w:val="4168E1"/>
            <w:spacing w:val="20"/>
          </w:rPr>
          <w:t xml:space="preserve"> </w:t>
        </w:r>
        <w:r>
          <w:rPr>
            <w:color w:val="4168E1"/>
          </w:rPr>
          <w:t>iptables</w:t>
        </w:r>
        <w:r>
          <w:rPr>
            <w:color w:val="4168E1"/>
            <w:spacing w:val="20"/>
          </w:rPr>
          <w:t xml:space="preserve"> </w:t>
        </w:r>
        <w:r>
          <w:rPr>
            <w:color w:val="4168E1"/>
          </w:rPr>
          <w:t>montrant</w:t>
        </w:r>
        <w:r>
          <w:rPr>
            <w:color w:val="4168E1"/>
            <w:spacing w:val="21"/>
          </w:rPr>
          <w:t xml:space="preserve"> </w:t>
        </w:r>
        <w:r>
          <w:rPr>
            <w:color w:val="4168E1"/>
          </w:rPr>
          <w:t>l’IP</w:t>
        </w:r>
        <w:r>
          <w:rPr>
            <w:color w:val="4168E1"/>
            <w:spacing w:val="20"/>
          </w:rPr>
          <w:t xml:space="preserve"> </w:t>
        </w:r>
        <w:r>
          <w:rPr>
            <w:color w:val="4168E1"/>
          </w:rPr>
          <w:t>attaquante</w:t>
        </w:r>
        <w:r>
          <w:rPr>
            <w:color w:val="4168E1"/>
            <w:spacing w:val="20"/>
          </w:rPr>
          <w:t xml:space="preserve"> </w:t>
        </w:r>
        <w:r>
          <w:rPr>
            <w:color w:val="4168E1"/>
            <w:spacing w:val="-2"/>
          </w:rPr>
          <w:t>bloquée</w:t>
        </w:r>
      </w:hyperlink>
      <w:r>
        <w:rPr>
          <w:rFonts w:ascii="Times New Roman" w:hAnsi="Times New Roman"/>
          <w:color w:val="4168E1"/>
        </w:rPr>
        <w:tab/>
      </w:r>
      <w:r>
        <w:rPr>
          <w:color w:val="292526"/>
          <w:spacing w:val="-5"/>
        </w:rPr>
        <w:t>28</w:t>
      </w:r>
    </w:p>
    <w:p w14:paraId="15D2629F" w14:textId="77777777" w:rsidR="001A18BB" w:rsidRDefault="00000000">
      <w:pPr>
        <w:pStyle w:val="ListParagraph"/>
        <w:numPr>
          <w:ilvl w:val="1"/>
          <w:numId w:val="15"/>
        </w:numPr>
        <w:tabs>
          <w:tab w:val="left" w:pos="966"/>
          <w:tab w:val="right" w:leader="dot" w:pos="9779"/>
        </w:tabs>
        <w:spacing w:before="68"/>
      </w:pPr>
      <w:hyperlink w:anchor="_bookmark70" w:history="1">
        <w:r>
          <w:rPr>
            <w:color w:val="4168E1"/>
          </w:rPr>
          <w:t>Email</w:t>
        </w:r>
        <w:r>
          <w:rPr>
            <w:color w:val="4168E1"/>
            <w:spacing w:val="16"/>
          </w:rPr>
          <w:t xml:space="preserve"> </w:t>
        </w:r>
        <w:r>
          <w:rPr>
            <w:color w:val="4168E1"/>
          </w:rPr>
          <w:t>de</w:t>
        </w:r>
        <w:r>
          <w:rPr>
            <w:color w:val="4168E1"/>
            <w:spacing w:val="16"/>
          </w:rPr>
          <w:t xml:space="preserve"> </w:t>
        </w:r>
        <w:r>
          <w:rPr>
            <w:color w:val="4168E1"/>
          </w:rPr>
          <w:t>notification</w:t>
        </w:r>
        <w:r>
          <w:rPr>
            <w:color w:val="4168E1"/>
            <w:spacing w:val="17"/>
          </w:rPr>
          <w:t xml:space="preserve"> </w:t>
        </w:r>
        <w:r>
          <w:rPr>
            <w:color w:val="4168E1"/>
          </w:rPr>
          <w:t>Wazuh</w:t>
        </w:r>
        <w:r>
          <w:rPr>
            <w:color w:val="4168E1"/>
            <w:spacing w:val="16"/>
          </w:rPr>
          <w:t xml:space="preserve"> </w:t>
        </w:r>
        <w:r>
          <w:rPr>
            <w:color w:val="4168E1"/>
          </w:rPr>
          <w:t>pour</w:t>
        </w:r>
        <w:r>
          <w:rPr>
            <w:color w:val="4168E1"/>
            <w:spacing w:val="16"/>
          </w:rPr>
          <w:t xml:space="preserve"> </w:t>
        </w:r>
        <w:r>
          <w:rPr>
            <w:color w:val="4168E1"/>
          </w:rPr>
          <w:t>l’attaque</w:t>
        </w:r>
        <w:r>
          <w:rPr>
            <w:color w:val="4168E1"/>
            <w:spacing w:val="17"/>
          </w:rPr>
          <w:t xml:space="preserve"> </w:t>
        </w:r>
        <w:r>
          <w:rPr>
            <w:color w:val="4168E1"/>
          </w:rPr>
          <w:t>par</w:t>
        </w:r>
        <w:r>
          <w:rPr>
            <w:color w:val="4168E1"/>
            <w:spacing w:val="16"/>
          </w:rPr>
          <w:t xml:space="preserve"> </w:t>
        </w:r>
        <w:r>
          <w:rPr>
            <w:color w:val="4168E1"/>
          </w:rPr>
          <w:t>force</w:t>
        </w:r>
        <w:r>
          <w:rPr>
            <w:color w:val="4168E1"/>
            <w:spacing w:val="16"/>
          </w:rPr>
          <w:t xml:space="preserve"> </w:t>
        </w:r>
        <w:r>
          <w:rPr>
            <w:color w:val="4168E1"/>
            <w:spacing w:val="-2"/>
          </w:rPr>
          <w:t>brute</w:t>
        </w:r>
      </w:hyperlink>
      <w:r>
        <w:rPr>
          <w:rFonts w:ascii="Times New Roman" w:hAnsi="Times New Roman"/>
          <w:color w:val="4168E1"/>
        </w:rPr>
        <w:tab/>
      </w:r>
      <w:r>
        <w:rPr>
          <w:color w:val="292526"/>
          <w:spacing w:val="-5"/>
        </w:rPr>
        <w:t>29</w:t>
      </w:r>
    </w:p>
    <w:p w14:paraId="431E21C3" w14:textId="77777777" w:rsidR="001A18BB" w:rsidRDefault="00000000">
      <w:pPr>
        <w:pStyle w:val="ListParagraph"/>
        <w:numPr>
          <w:ilvl w:val="1"/>
          <w:numId w:val="15"/>
        </w:numPr>
        <w:tabs>
          <w:tab w:val="left" w:pos="966"/>
          <w:tab w:val="right" w:leader="dot" w:pos="9779"/>
        </w:tabs>
        <w:spacing w:before="67"/>
      </w:pPr>
      <w:hyperlink w:anchor="_bookmark71" w:history="1">
        <w:r>
          <w:rPr>
            <w:color w:val="4168E1"/>
          </w:rPr>
          <w:t>Email</w:t>
        </w:r>
        <w:r>
          <w:rPr>
            <w:color w:val="4168E1"/>
            <w:spacing w:val="17"/>
          </w:rPr>
          <w:t xml:space="preserve"> </w:t>
        </w:r>
        <w:r>
          <w:rPr>
            <w:color w:val="4168E1"/>
          </w:rPr>
          <w:t>de</w:t>
        </w:r>
        <w:r>
          <w:rPr>
            <w:color w:val="4168E1"/>
            <w:spacing w:val="17"/>
          </w:rPr>
          <w:t xml:space="preserve"> </w:t>
        </w:r>
        <w:r>
          <w:rPr>
            <w:color w:val="4168E1"/>
          </w:rPr>
          <w:t>notification</w:t>
        </w:r>
        <w:r>
          <w:rPr>
            <w:color w:val="4168E1"/>
            <w:spacing w:val="17"/>
          </w:rPr>
          <w:t xml:space="preserve"> </w:t>
        </w:r>
        <w:r>
          <w:rPr>
            <w:color w:val="4168E1"/>
          </w:rPr>
          <w:t>Wazuh</w:t>
        </w:r>
        <w:r>
          <w:rPr>
            <w:color w:val="4168E1"/>
            <w:spacing w:val="17"/>
          </w:rPr>
          <w:t xml:space="preserve"> </w:t>
        </w:r>
        <w:r>
          <w:rPr>
            <w:color w:val="4168E1"/>
          </w:rPr>
          <w:t>pour</w:t>
        </w:r>
        <w:r>
          <w:rPr>
            <w:color w:val="4168E1"/>
            <w:spacing w:val="17"/>
          </w:rPr>
          <w:t xml:space="preserve"> </w:t>
        </w:r>
        <w:r>
          <w:rPr>
            <w:color w:val="4168E1"/>
          </w:rPr>
          <w:t>l’attaque</w:t>
        </w:r>
        <w:r>
          <w:rPr>
            <w:color w:val="4168E1"/>
            <w:spacing w:val="17"/>
          </w:rPr>
          <w:t xml:space="preserve"> </w:t>
        </w:r>
        <w:r>
          <w:rPr>
            <w:color w:val="4168E1"/>
          </w:rPr>
          <w:t>par</w:t>
        </w:r>
        <w:r>
          <w:rPr>
            <w:color w:val="4168E1"/>
            <w:spacing w:val="17"/>
          </w:rPr>
          <w:t xml:space="preserve"> </w:t>
        </w:r>
        <w:r>
          <w:rPr>
            <w:color w:val="4168E1"/>
          </w:rPr>
          <w:t>injection</w:t>
        </w:r>
        <w:r>
          <w:rPr>
            <w:color w:val="4168E1"/>
            <w:spacing w:val="17"/>
          </w:rPr>
          <w:t xml:space="preserve"> </w:t>
        </w:r>
        <w:r>
          <w:rPr>
            <w:color w:val="4168E1"/>
            <w:spacing w:val="-5"/>
          </w:rPr>
          <w:t>SQL</w:t>
        </w:r>
      </w:hyperlink>
      <w:r>
        <w:rPr>
          <w:rFonts w:ascii="Times New Roman" w:hAnsi="Times New Roman"/>
          <w:color w:val="4168E1"/>
        </w:rPr>
        <w:tab/>
      </w:r>
      <w:r>
        <w:rPr>
          <w:color w:val="292526"/>
          <w:spacing w:val="-5"/>
        </w:rPr>
        <w:t>29</w:t>
      </w:r>
    </w:p>
    <w:p w14:paraId="760211EC" w14:textId="77777777" w:rsidR="001A18BB" w:rsidRDefault="001A18BB">
      <w:pPr>
        <w:pStyle w:val="ListParagraph"/>
        <w:sectPr w:rsidR="001A18BB">
          <w:footerReference w:type="default" r:id="rId17"/>
          <w:pgSz w:w="11910" w:h="16840"/>
          <w:pgMar w:top="1920" w:right="425" w:bottom="680" w:left="992" w:header="0" w:footer="482" w:gutter="0"/>
          <w:pgNumType w:start="6"/>
          <w:cols w:space="720"/>
        </w:sectPr>
      </w:pPr>
    </w:p>
    <w:p w14:paraId="48769401" w14:textId="77777777" w:rsidR="001A18BB" w:rsidRDefault="00000000">
      <w:pPr>
        <w:spacing w:before="335"/>
        <w:ind w:left="141"/>
        <w:rPr>
          <w:rFonts w:ascii="Palatino Linotype"/>
          <w:b/>
          <w:sz w:val="49"/>
        </w:rPr>
      </w:pPr>
      <w:r>
        <w:rPr>
          <w:rFonts w:ascii="Palatino Linotype"/>
          <w:b/>
          <w:color w:val="292526"/>
          <w:sz w:val="49"/>
        </w:rPr>
        <w:lastRenderedPageBreak/>
        <w:t>Liste</w:t>
      </w:r>
      <w:r>
        <w:rPr>
          <w:rFonts w:ascii="Palatino Linotype"/>
          <w:b/>
          <w:color w:val="292526"/>
          <w:spacing w:val="10"/>
          <w:sz w:val="49"/>
        </w:rPr>
        <w:t xml:space="preserve"> </w:t>
      </w:r>
      <w:r>
        <w:rPr>
          <w:rFonts w:ascii="Palatino Linotype"/>
          <w:b/>
          <w:color w:val="292526"/>
          <w:sz w:val="49"/>
        </w:rPr>
        <w:t>des</w:t>
      </w:r>
      <w:r>
        <w:rPr>
          <w:rFonts w:ascii="Palatino Linotype"/>
          <w:b/>
          <w:color w:val="292526"/>
          <w:spacing w:val="10"/>
          <w:sz w:val="49"/>
        </w:rPr>
        <w:t xml:space="preserve"> </w:t>
      </w:r>
      <w:r>
        <w:rPr>
          <w:rFonts w:ascii="Palatino Linotype"/>
          <w:b/>
          <w:color w:val="292526"/>
          <w:spacing w:val="-2"/>
          <w:sz w:val="49"/>
        </w:rPr>
        <w:t>tableaux</w:t>
      </w:r>
    </w:p>
    <w:p w14:paraId="0818BB37" w14:textId="77777777" w:rsidR="001A18BB" w:rsidRDefault="001A18BB">
      <w:pPr>
        <w:pStyle w:val="BodyText"/>
        <w:spacing w:before="304"/>
        <w:rPr>
          <w:rFonts w:ascii="Palatino Linotype"/>
          <w:b/>
          <w:sz w:val="49"/>
        </w:rPr>
      </w:pPr>
    </w:p>
    <w:bookmarkStart w:id="13" w:name="Liste_des_tableaux"/>
    <w:bookmarkStart w:id="14" w:name="_bookmark6"/>
    <w:bookmarkEnd w:id="13"/>
    <w:bookmarkEnd w:id="14"/>
    <w:p w14:paraId="37D2E015" w14:textId="77777777" w:rsidR="001A18BB" w:rsidRDefault="00000000">
      <w:pPr>
        <w:pStyle w:val="ListParagraph"/>
        <w:numPr>
          <w:ilvl w:val="1"/>
          <w:numId w:val="11"/>
        </w:numPr>
        <w:tabs>
          <w:tab w:val="left" w:pos="966"/>
          <w:tab w:val="left" w:pos="9672"/>
        </w:tabs>
      </w:pPr>
      <w:r>
        <w:fldChar w:fldCharType="begin"/>
        <w:instrText>HYPERLINK \l "_bookmark12"</w:instrText>
        <w:fldChar w:fldCharType="separate"/>
      </w:r>
      <w:r>
        <w:rPr>
          <w:color w:val="4168E1"/>
          <w:w w:val="110"/>
        </w:rPr>
        <w:t>Top</w:t>
      </w:r>
      <w:r>
        <w:rPr>
          <w:color w:val="4168E1"/>
          <w:spacing w:val="-5"/>
          <w:w w:val="110"/>
        </w:rPr>
        <w:t xml:space="preserve"> </w:t>
      </w:r>
      <w:r>
        <w:rPr>
          <w:color w:val="4168E1"/>
          <w:w w:val="110"/>
        </w:rPr>
        <w:t>10</w:t>
      </w:r>
      <w:r>
        <w:rPr>
          <w:color w:val="4168E1"/>
          <w:spacing w:val="-5"/>
          <w:w w:val="110"/>
        </w:rPr>
        <w:t xml:space="preserve"> </w:t>
      </w:r>
      <w:r>
        <w:rPr>
          <w:color w:val="4168E1"/>
          <w:w w:val="110"/>
        </w:rPr>
        <w:t>OWASP</w:t>
      </w:r>
      <w:r>
        <w:rPr>
          <w:color w:val="4168E1"/>
          <w:spacing w:val="-5"/>
          <w:w w:val="110"/>
        </w:rPr>
        <w:t xml:space="preserve"> </w:t>
      </w:r>
      <w:r>
        <w:rPr>
          <w:color w:val="4168E1"/>
          <w:w w:val="110"/>
        </w:rPr>
        <w:t>2025</w:t>
      </w:r>
      <w:r>
        <w:rPr>
          <w:color w:val="4168E1"/>
          <w:spacing w:val="-5"/>
          <w:w w:val="110"/>
        </w:rPr>
        <w:t xml:space="preserve"> </w:t>
      </w:r>
      <w:r>
        <w:rPr>
          <w:color w:val="4168E1"/>
          <w:w w:val="110"/>
        </w:rPr>
        <w:t>des</w:t>
      </w:r>
      <w:r>
        <w:rPr>
          <w:color w:val="4168E1"/>
          <w:spacing w:val="-4"/>
          <w:w w:val="110"/>
        </w:rPr>
        <w:t xml:space="preserve"> </w:t>
      </w:r>
      <w:r>
        <w:rPr>
          <w:color w:val="4168E1"/>
          <w:w w:val="110"/>
        </w:rPr>
        <w:t>risques</w:t>
      </w:r>
      <w:r>
        <w:rPr>
          <w:color w:val="4168E1"/>
          <w:spacing w:val="-5"/>
          <w:w w:val="110"/>
        </w:rPr>
        <w:t xml:space="preserve"> </w:t>
      </w:r>
      <w:r>
        <w:rPr>
          <w:color w:val="4168E1"/>
          <w:w w:val="110"/>
        </w:rPr>
        <w:t>applicatifs</w:t>
      </w:r>
      <w:r>
        <w:rPr>
          <w:color w:val="4168E1"/>
          <w:spacing w:val="-5"/>
          <w:w w:val="110"/>
        </w:rPr>
        <w:t xml:space="preserve"> </w:t>
      </w:r>
      <w:r>
        <w:rPr>
          <w:color w:val="4168E1"/>
          <w:w w:val="110"/>
        </w:rPr>
        <w:t>web</w:t>
      </w:r>
      <w:r>
        <w:fldChar w:fldCharType="end"/>
      </w:r>
      <w:r>
        <w:rPr>
          <w:color w:val="4168E1"/>
          <w:spacing w:val="23"/>
          <w:w w:val="110"/>
        </w:rPr>
        <w:t xml:space="preserve">  </w:t>
      </w:r>
      <w:r>
        <w:rPr>
          <w:color w:val="292526"/>
          <w:w w:val="110"/>
        </w:rPr>
        <w:t>.</w:t>
      </w:r>
      <w:r>
        <w:rPr>
          <w:color w:val="292526"/>
          <w:spacing w:val="44"/>
          <w:w w:val="110"/>
        </w:rPr>
        <w:t xml:space="preserve"> </w:t>
      </w:r>
      <w:r>
        <w:rPr>
          <w:color w:val="292526"/>
          <w:w w:val="110"/>
        </w:rPr>
        <w:t>.</w:t>
      </w:r>
      <w:r>
        <w:rPr>
          <w:color w:val="292526"/>
          <w:spacing w:val="44"/>
          <w:w w:val="110"/>
        </w:rPr>
        <w:t xml:space="preserve"> </w:t>
      </w:r>
      <w:r>
        <w:rPr>
          <w:color w:val="292526"/>
          <w:w w:val="110"/>
        </w:rPr>
        <w:t>.</w:t>
      </w:r>
      <w:r>
        <w:rPr>
          <w:color w:val="292526"/>
          <w:spacing w:val="43"/>
          <w:w w:val="110"/>
        </w:rPr>
        <w:t xml:space="preserve"> </w:t>
      </w:r>
      <w:r>
        <w:rPr>
          <w:color w:val="292526"/>
          <w:w w:val="110"/>
        </w:rPr>
        <w:t>.</w:t>
      </w:r>
      <w:r>
        <w:rPr>
          <w:color w:val="292526"/>
          <w:spacing w:val="43"/>
          <w:w w:val="110"/>
        </w:rPr>
        <w:t xml:space="preserve"> </w:t>
      </w:r>
      <w:r>
        <w:rPr>
          <w:color w:val="292526"/>
          <w:w w:val="110"/>
        </w:rPr>
        <w:t>.</w:t>
      </w:r>
      <w:r>
        <w:rPr>
          <w:color w:val="292526"/>
          <w:spacing w:val="44"/>
          <w:w w:val="110"/>
        </w:rPr>
        <w:t xml:space="preserve"> </w:t>
      </w:r>
      <w:r>
        <w:rPr>
          <w:color w:val="292526"/>
          <w:w w:val="110"/>
        </w:rPr>
        <w:t>.</w:t>
      </w:r>
      <w:r>
        <w:rPr>
          <w:color w:val="292526"/>
          <w:spacing w:val="43"/>
          <w:w w:val="110"/>
        </w:rPr>
        <w:t xml:space="preserve"> </w:t>
      </w:r>
      <w:r>
        <w:rPr>
          <w:color w:val="292526"/>
          <w:w w:val="110"/>
        </w:rPr>
        <w:t>.</w:t>
      </w:r>
      <w:r>
        <w:rPr>
          <w:color w:val="292526"/>
          <w:spacing w:val="44"/>
          <w:w w:val="110"/>
        </w:rPr>
        <w:t xml:space="preserve"> </w:t>
      </w:r>
      <w:r>
        <w:rPr>
          <w:color w:val="292526"/>
          <w:w w:val="110"/>
        </w:rPr>
        <w:t>.</w:t>
      </w:r>
      <w:r>
        <w:rPr>
          <w:color w:val="292526"/>
          <w:spacing w:val="43"/>
          <w:w w:val="110"/>
        </w:rPr>
        <w:t xml:space="preserve"> </w:t>
      </w:r>
      <w:r>
        <w:rPr>
          <w:color w:val="292526"/>
          <w:w w:val="110"/>
        </w:rPr>
        <w:t>.</w:t>
      </w:r>
      <w:r>
        <w:rPr>
          <w:color w:val="292526"/>
          <w:spacing w:val="43"/>
          <w:w w:val="110"/>
        </w:rPr>
        <w:t xml:space="preserve"> </w:t>
      </w:r>
      <w:r>
        <w:rPr>
          <w:color w:val="292526"/>
          <w:w w:val="110"/>
        </w:rPr>
        <w:t>.</w:t>
      </w:r>
      <w:r>
        <w:rPr>
          <w:color w:val="292526"/>
          <w:spacing w:val="44"/>
          <w:w w:val="110"/>
        </w:rPr>
        <w:t xml:space="preserve"> </w:t>
      </w:r>
      <w:r>
        <w:rPr>
          <w:color w:val="292526"/>
          <w:w w:val="110"/>
        </w:rPr>
        <w:t>.</w:t>
      </w:r>
      <w:r>
        <w:rPr>
          <w:color w:val="292526"/>
          <w:spacing w:val="43"/>
          <w:w w:val="110"/>
        </w:rPr>
        <w:t xml:space="preserve"> </w:t>
      </w:r>
      <w:r>
        <w:rPr>
          <w:color w:val="292526"/>
          <w:w w:val="110"/>
        </w:rPr>
        <w:t>.</w:t>
      </w:r>
      <w:r>
        <w:rPr>
          <w:color w:val="292526"/>
          <w:spacing w:val="43"/>
          <w:w w:val="110"/>
        </w:rPr>
        <w:t xml:space="preserve"> </w:t>
      </w:r>
      <w:r>
        <w:rPr>
          <w:color w:val="292526"/>
          <w:w w:val="110"/>
        </w:rPr>
        <w:t>.</w:t>
      </w:r>
      <w:r>
        <w:rPr>
          <w:color w:val="292526"/>
          <w:spacing w:val="44"/>
          <w:w w:val="110"/>
        </w:rPr>
        <w:t xml:space="preserve"> </w:t>
      </w:r>
      <w:r>
        <w:rPr>
          <w:color w:val="292526"/>
          <w:w w:val="110"/>
        </w:rPr>
        <w:t>.</w:t>
      </w:r>
      <w:r>
        <w:rPr>
          <w:color w:val="292526"/>
          <w:spacing w:val="43"/>
          <w:w w:val="110"/>
        </w:rPr>
        <w:t xml:space="preserve"> </w:t>
      </w:r>
      <w:r>
        <w:rPr>
          <w:color w:val="292526"/>
          <w:w w:val="110"/>
        </w:rPr>
        <w:t>.</w:t>
      </w:r>
      <w:r>
        <w:rPr>
          <w:color w:val="292526"/>
          <w:spacing w:val="43"/>
          <w:w w:val="110"/>
        </w:rPr>
        <w:t xml:space="preserve"> </w:t>
      </w:r>
      <w:r>
        <w:rPr>
          <w:color w:val="292526"/>
          <w:w w:val="110"/>
        </w:rPr>
        <w:t>.</w:t>
      </w:r>
      <w:r>
        <w:rPr>
          <w:color w:val="292526"/>
          <w:spacing w:val="44"/>
          <w:w w:val="110"/>
        </w:rPr>
        <w:t xml:space="preserve"> </w:t>
      </w:r>
      <w:r>
        <w:rPr>
          <w:color w:val="292526"/>
          <w:w w:val="110"/>
        </w:rPr>
        <w:t>.</w:t>
      </w:r>
      <w:r>
        <w:rPr>
          <w:color w:val="292526"/>
          <w:spacing w:val="43"/>
          <w:w w:val="110"/>
        </w:rPr>
        <w:t xml:space="preserve"> </w:t>
      </w:r>
      <w:r>
        <w:rPr>
          <w:color w:val="292526"/>
          <w:w w:val="110"/>
        </w:rPr>
        <w:t>.</w:t>
      </w:r>
      <w:r>
        <w:rPr>
          <w:color w:val="292526"/>
          <w:spacing w:val="43"/>
          <w:w w:val="110"/>
        </w:rPr>
        <w:t xml:space="preserve"> </w:t>
      </w:r>
      <w:r>
        <w:rPr>
          <w:color w:val="292526"/>
          <w:w w:val="110"/>
        </w:rPr>
        <w:t>.</w:t>
      </w:r>
      <w:r>
        <w:rPr>
          <w:color w:val="292526"/>
          <w:spacing w:val="44"/>
          <w:w w:val="110"/>
        </w:rPr>
        <w:t xml:space="preserve"> </w:t>
      </w:r>
      <w:r>
        <w:rPr>
          <w:color w:val="292526"/>
          <w:w w:val="110"/>
        </w:rPr>
        <w:t>.</w:t>
      </w:r>
      <w:r>
        <w:rPr>
          <w:color w:val="292526"/>
          <w:spacing w:val="43"/>
          <w:w w:val="110"/>
        </w:rPr>
        <w:t xml:space="preserve"> </w:t>
      </w:r>
      <w:r>
        <w:rPr>
          <w:color w:val="292526"/>
          <w:w w:val="110"/>
        </w:rPr>
        <w:t>.</w:t>
      </w:r>
      <w:r>
        <w:rPr>
          <w:color w:val="292526"/>
          <w:spacing w:val="43"/>
          <w:w w:val="110"/>
        </w:rPr>
        <w:t xml:space="preserve"> </w:t>
      </w:r>
      <w:r>
        <w:rPr>
          <w:color w:val="292526"/>
          <w:spacing w:val="-10"/>
          <w:w w:val="110"/>
        </w:rPr>
        <w:t>.</w:t>
      </w:r>
      <w:r>
        <w:rPr>
          <w:color w:val="292526"/>
        </w:rPr>
        <w:tab/>
      </w:r>
      <w:r>
        <w:rPr>
          <w:color w:val="292526"/>
          <w:spacing w:val="-10"/>
          <w:w w:val="110"/>
        </w:rPr>
        <w:t>5</w:t>
      </w:r>
    </w:p>
    <w:p w14:paraId="2FEB5AD3" w14:textId="77777777" w:rsidR="001A18BB" w:rsidRDefault="00000000">
      <w:pPr>
        <w:pStyle w:val="ListParagraph"/>
        <w:numPr>
          <w:ilvl w:val="1"/>
          <w:numId w:val="11"/>
        </w:numPr>
        <w:tabs>
          <w:tab w:val="left" w:pos="966"/>
          <w:tab w:val="left" w:pos="9670"/>
        </w:tabs>
        <w:spacing w:before="68"/>
      </w:pPr>
      <w:hyperlink w:anchor="_bookmark17" w:history="1">
        <w:r>
          <w:rPr>
            <w:color w:val="4168E1"/>
            <w:w w:val="115"/>
          </w:rPr>
          <w:t>Comparaison</w:t>
        </w:r>
        <w:r>
          <w:rPr>
            <w:color w:val="4168E1"/>
            <w:spacing w:val="-9"/>
            <w:w w:val="115"/>
          </w:rPr>
          <w:t xml:space="preserve"> </w:t>
        </w:r>
        <w:r>
          <w:rPr>
            <w:color w:val="4168E1"/>
            <w:w w:val="115"/>
          </w:rPr>
          <w:t>de</w:t>
        </w:r>
        <w:r>
          <w:rPr>
            <w:color w:val="4168E1"/>
            <w:spacing w:val="-9"/>
            <w:w w:val="115"/>
          </w:rPr>
          <w:t xml:space="preserve"> </w:t>
        </w:r>
        <w:r>
          <w:rPr>
            <w:color w:val="4168E1"/>
            <w:w w:val="115"/>
          </w:rPr>
          <w:t>quelques</w:t>
        </w:r>
        <w:r>
          <w:rPr>
            <w:color w:val="4168E1"/>
            <w:spacing w:val="-8"/>
            <w:w w:val="115"/>
          </w:rPr>
          <w:t xml:space="preserve"> </w:t>
        </w:r>
        <w:r>
          <w:rPr>
            <w:color w:val="4168E1"/>
            <w:w w:val="115"/>
          </w:rPr>
          <w:t>solutions</w:t>
        </w:r>
        <w:r>
          <w:rPr>
            <w:color w:val="4168E1"/>
            <w:spacing w:val="-9"/>
            <w:w w:val="115"/>
          </w:rPr>
          <w:t xml:space="preserve"> </w:t>
        </w:r>
        <w:r>
          <w:rPr>
            <w:color w:val="4168E1"/>
            <w:w w:val="115"/>
          </w:rPr>
          <w:t>IDS/IPS</w:t>
        </w:r>
      </w:hyperlink>
      <w:r>
        <w:rPr>
          <w:color w:val="4168E1"/>
          <w:spacing w:val="69"/>
          <w:w w:val="115"/>
        </w:rPr>
        <w:t xml:space="preserve"> </w:t>
      </w:r>
      <w:r>
        <w:rPr>
          <w:color w:val="292526"/>
          <w:w w:val="115"/>
        </w:rPr>
        <w:t>.</w:t>
      </w:r>
      <w:r>
        <w:rPr>
          <w:color w:val="292526"/>
          <w:spacing w:val="38"/>
          <w:w w:val="115"/>
        </w:rPr>
        <w:t xml:space="preserve"> </w:t>
      </w:r>
      <w:r>
        <w:rPr>
          <w:color w:val="292526"/>
          <w:w w:val="115"/>
        </w:rPr>
        <w:t>.</w:t>
      </w:r>
      <w:r>
        <w:rPr>
          <w:color w:val="292526"/>
          <w:spacing w:val="39"/>
          <w:w w:val="115"/>
        </w:rPr>
        <w:t xml:space="preserve"> </w:t>
      </w:r>
      <w:r>
        <w:rPr>
          <w:color w:val="292526"/>
          <w:w w:val="115"/>
        </w:rPr>
        <w:t>.</w:t>
      </w:r>
      <w:r>
        <w:rPr>
          <w:color w:val="292526"/>
          <w:spacing w:val="38"/>
          <w:w w:val="115"/>
        </w:rPr>
        <w:t xml:space="preserve"> </w:t>
      </w:r>
      <w:r>
        <w:rPr>
          <w:color w:val="292526"/>
          <w:w w:val="115"/>
        </w:rPr>
        <w:t>.</w:t>
      </w:r>
      <w:r>
        <w:rPr>
          <w:color w:val="292526"/>
          <w:spacing w:val="38"/>
          <w:w w:val="115"/>
        </w:rPr>
        <w:t xml:space="preserve"> </w:t>
      </w:r>
      <w:r>
        <w:rPr>
          <w:color w:val="292526"/>
          <w:w w:val="115"/>
        </w:rPr>
        <w:t>.</w:t>
      </w:r>
      <w:r>
        <w:rPr>
          <w:color w:val="292526"/>
          <w:spacing w:val="39"/>
          <w:w w:val="115"/>
        </w:rPr>
        <w:t xml:space="preserve"> </w:t>
      </w:r>
      <w:r>
        <w:rPr>
          <w:color w:val="292526"/>
          <w:w w:val="115"/>
        </w:rPr>
        <w:t>.</w:t>
      </w:r>
      <w:r>
        <w:rPr>
          <w:color w:val="292526"/>
          <w:spacing w:val="38"/>
          <w:w w:val="115"/>
        </w:rPr>
        <w:t xml:space="preserve"> </w:t>
      </w:r>
      <w:r>
        <w:rPr>
          <w:color w:val="292526"/>
          <w:w w:val="115"/>
        </w:rPr>
        <w:t>.</w:t>
      </w:r>
      <w:r>
        <w:rPr>
          <w:color w:val="292526"/>
          <w:spacing w:val="38"/>
          <w:w w:val="115"/>
        </w:rPr>
        <w:t xml:space="preserve"> </w:t>
      </w:r>
      <w:r>
        <w:rPr>
          <w:color w:val="292526"/>
          <w:w w:val="115"/>
        </w:rPr>
        <w:t>.</w:t>
      </w:r>
      <w:r>
        <w:rPr>
          <w:color w:val="292526"/>
          <w:spacing w:val="38"/>
          <w:w w:val="115"/>
        </w:rPr>
        <w:t xml:space="preserve"> </w:t>
      </w:r>
      <w:r>
        <w:rPr>
          <w:color w:val="292526"/>
          <w:w w:val="115"/>
        </w:rPr>
        <w:t>.</w:t>
      </w:r>
      <w:r>
        <w:rPr>
          <w:color w:val="292526"/>
          <w:spacing w:val="39"/>
          <w:w w:val="115"/>
        </w:rPr>
        <w:t xml:space="preserve"> </w:t>
      </w:r>
      <w:r>
        <w:rPr>
          <w:color w:val="292526"/>
          <w:w w:val="115"/>
        </w:rPr>
        <w:t>.</w:t>
      </w:r>
      <w:r>
        <w:rPr>
          <w:color w:val="292526"/>
          <w:spacing w:val="38"/>
          <w:w w:val="115"/>
        </w:rPr>
        <w:t xml:space="preserve"> </w:t>
      </w:r>
      <w:r>
        <w:rPr>
          <w:color w:val="292526"/>
          <w:w w:val="115"/>
        </w:rPr>
        <w:t>.</w:t>
      </w:r>
      <w:r>
        <w:rPr>
          <w:color w:val="292526"/>
          <w:spacing w:val="38"/>
          <w:w w:val="115"/>
        </w:rPr>
        <w:t xml:space="preserve"> </w:t>
      </w:r>
      <w:r>
        <w:rPr>
          <w:color w:val="292526"/>
          <w:w w:val="115"/>
        </w:rPr>
        <w:t>.</w:t>
      </w:r>
      <w:r>
        <w:rPr>
          <w:color w:val="292526"/>
          <w:spacing w:val="39"/>
          <w:w w:val="115"/>
        </w:rPr>
        <w:t xml:space="preserve"> </w:t>
      </w:r>
      <w:r>
        <w:rPr>
          <w:color w:val="292526"/>
          <w:w w:val="115"/>
        </w:rPr>
        <w:t>.</w:t>
      </w:r>
      <w:r>
        <w:rPr>
          <w:color w:val="292526"/>
          <w:spacing w:val="38"/>
          <w:w w:val="115"/>
        </w:rPr>
        <w:t xml:space="preserve"> </w:t>
      </w:r>
      <w:r>
        <w:rPr>
          <w:color w:val="292526"/>
          <w:w w:val="115"/>
        </w:rPr>
        <w:t>.</w:t>
      </w:r>
      <w:r>
        <w:rPr>
          <w:color w:val="292526"/>
          <w:spacing w:val="38"/>
          <w:w w:val="115"/>
        </w:rPr>
        <w:t xml:space="preserve"> </w:t>
      </w:r>
      <w:r>
        <w:rPr>
          <w:color w:val="292526"/>
          <w:w w:val="115"/>
        </w:rPr>
        <w:t>.</w:t>
      </w:r>
      <w:r>
        <w:rPr>
          <w:color w:val="292526"/>
          <w:spacing w:val="39"/>
          <w:w w:val="115"/>
        </w:rPr>
        <w:t xml:space="preserve"> </w:t>
      </w:r>
      <w:r>
        <w:rPr>
          <w:color w:val="292526"/>
          <w:w w:val="115"/>
        </w:rPr>
        <w:t>.</w:t>
      </w:r>
      <w:r>
        <w:rPr>
          <w:color w:val="292526"/>
          <w:spacing w:val="38"/>
          <w:w w:val="115"/>
        </w:rPr>
        <w:t xml:space="preserve"> </w:t>
      </w:r>
      <w:r>
        <w:rPr>
          <w:color w:val="292526"/>
          <w:w w:val="115"/>
        </w:rPr>
        <w:t>.</w:t>
      </w:r>
      <w:r>
        <w:rPr>
          <w:color w:val="292526"/>
          <w:spacing w:val="38"/>
          <w:w w:val="115"/>
        </w:rPr>
        <w:t xml:space="preserve"> </w:t>
      </w:r>
      <w:r>
        <w:rPr>
          <w:color w:val="292526"/>
          <w:w w:val="115"/>
        </w:rPr>
        <w:t>.</w:t>
      </w:r>
      <w:r>
        <w:rPr>
          <w:color w:val="292526"/>
          <w:spacing w:val="38"/>
          <w:w w:val="115"/>
        </w:rPr>
        <w:t xml:space="preserve"> </w:t>
      </w:r>
      <w:r>
        <w:rPr>
          <w:color w:val="292526"/>
          <w:w w:val="115"/>
        </w:rPr>
        <w:t>.</w:t>
      </w:r>
      <w:r>
        <w:rPr>
          <w:color w:val="292526"/>
          <w:spacing w:val="39"/>
          <w:w w:val="115"/>
        </w:rPr>
        <w:t xml:space="preserve"> </w:t>
      </w:r>
      <w:r>
        <w:rPr>
          <w:color w:val="292526"/>
          <w:w w:val="115"/>
        </w:rPr>
        <w:t>.</w:t>
      </w:r>
      <w:r>
        <w:rPr>
          <w:color w:val="292526"/>
          <w:spacing w:val="38"/>
          <w:w w:val="115"/>
        </w:rPr>
        <w:t xml:space="preserve"> </w:t>
      </w:r>
      <w:r>
        <w:rPr>
          <w:color w:val="292526"/>
          <w:w w:val="115"/>
        </w:rPr>
        <w:t>.</w:t>
      </w:r>
      <w:r>
        <w:rPr>
          <w:color w:val="292526"/>
          <w:spacing w:val="38"/>
          <w:w w:val="115"/>
        </w:rPr>
        <w:t xml:space="preserve"> </w:t>
      </w:r>
      <w:r>
        <w:rPr>
          <w:color w:val="292526"/>
          <w:w w:val="115"/>
        </w:rPr>
        <w:t>.</w:t>
      </w:r>
      <w:r>
        <w:rPr>
          <w:color w:val="292526"/>
          <w:spacing w:val="39"/>
          <w:w w:val="115"/>
        </w:rPr>
        <w:t xml:space="preserve"> </w:t>
      </w:r>
      <w:r>
        <w:rPr>
          <w:color w:val="292526"/>
          <w:w w:val="115"/>
        </w:rPr>
        <w:t>.</w:t>
      </w:r>
      <w:r>
        <w:rPr>
          <w:color w:val="292526"/>
          <w:spacing w:val="38"/>
          <w:w w:val="115"/>
        </w:rPr>
        <w:t xml:space="preserve"> </w:t>
      </w:r>
      <w:r>
        <w:rPr>
          <w:color w:val="292526"/>
          <w:spacing w:val="-10"/>
          <w:w w:val="115"/>
        </w:rPr>
        <w:t>.</w:t>
      </w:r>
      <w:r>
        <w:rPr>
          <w:color w:val="292526"/>
        </w:rPr>
        <w:tab/>
      </w:r>
      <w:r>
        <w:rPr>
          <w:color w:val="292526"/>
          <w:spacing w:val="-10"/>
          <w:w w:val="115"/>
        </w:rPr>
        <w:t>7</w:t>
      </w:r>
    </w:p>
    <w:p w14:paraId="73081848" w14:textId="77777777" w:rsidR="001A18BB" w:rsidRDefault="00000000">
      <w:pPr>
        <w:pStyle w:val="ListParagraph"/>
        <w:numPr>
          <w:ilvl w:val="1"/>
          <w:numId w:val="11"/>
        </w:numPr>
        <w:tabs>
          <w:tab w:val="left" w:pos="966"/>
          <w:tab w:val="left" w:pos="9670"/>
        </w:tabs>
        <w:spacing w:before="67"/>
      </w:pPr>
      <w:hyperlink w:anchor="_bookmark23" w:history="1">
        <w:r>
          <w:rPr>
            <w:color w:val="4168E1"/>
            <w:w w:val="115"/>
          </w:rPr>
          <w:t>Comparaison</w:t>
        </w:r>
        <w:r>
          <w:rPr>
            <w:color w:val="4168E1"/>
            <w:spacing w:val="-8"/>
            <w:w w:val="115"/>
          </w:rPr>
          <w:t xml:space="preserve"> </w:t>
        </w:r>
        <w:r>
          <w:rPr>
            <w:color w:val="4168E1"/>
            <w:w w:val="115"/>
          </w:rPr>
          <w:t>de</w:t>
        </w:r>
        <w:r>
          <w:rPr>
            <w:color w:val="4168E1"/>
            <w:spacing w:val="-8"/>
            <w:w w:val="115"/>
          </w:rPr>
          <w:t xml:space="preserve"> </w:t>
        </w:r>
        <w:r>
          <w:rPr>
            <w:color w:val="4168E1"/>
            <w:w w:val="115"/>
          </w:rPr>
          <w:t>quelques</w:t>
        </w:r>
        <w:r>
          <w:rPr>
            <w:color w:val="4168E1"/>
            <w:spacing w:val="-8"/>
            <w:w w:val="115"/>
          </w:rPr>
          <w:t xml:space="preserve"> </w:t>
        </w:r>
        <w:r>
          <w:rPr>
            <w:color w:val="4168E1"/>
            <w:w w:val="115"/>
          </w:rPr>
          <w:t>solutions</w:t>
        </w:r>
        <w:r>
          <w:rPr>
            <w:color w:val="4168E1"/>
            <w:spacing w:val="-8"/>
            <w:w w:val="115"/>
          </w:rPr>
          <w:t xml:space="preserve"> </w:t>
        </w:r>
        <w:r>
          <w:rPr>
            <w:color w:val="4168E1"/>
            <w:w w:val="115"/>
          </w:rPr>
          <w:t>SIEM</w:t>
        </w:r>
      </w:hyperlink>
      <w:r>
        <w:rPr>
          <w:color w:val="4168E1"/>
          <w:spacing w:val="30"/>
          <w:w w:val="115"/>
        </w:rPr>
        <w:t xml:space="preserve"> </w:t>
      </w:r>
      <w:r>
        <w:rPr>
          <w:color w:val="292526"/>
          <w:w w:val="115"/>
        </w:rPr>
        <w:t>.</w:t>
      </w:r>
      <w:r>
        <w:rPr>
          <w:color w:val="292526"/>
          <w:spacing w:val="40"/>
          <w:w w:val="115"/>
        </w:rPr>
        <w:t xml:space="preserve"> </w:t>
      </w:r>
      <w:r>
        <w:rPr>
          <w:color w:val="292526"/>
          <w:w w:val="115"/>
        </w:rPr>
        <w:t>.</w:t>
      </w:r>
      <w:r>
        <w:rPr>
          <w:color w:val="292526"/>
          <w:spacing w:val="39"/>
          <w:w w:val="115"/>
        </w:rPr>
        <w:t xml:space="preserve"> </w:t>
      </w:r>
      <w:r>
        <w:rPr>
          <w:color w:val="292526"/>
          <w:w w:val="115"/>
        </w:rPr>
        <w:t>.</w:t>
      </w:r>
      <w:r>
        <w:rPr>
          <w:color w:val="292526"/>
          <w:spacing w:val="40"/>
          <w:w w:val="115"/>
        </w:rPr>
        <w:t xml:space="preserve"> </w:t>
      </w:r>
      <w:r>
        <w:rPr>
          <w:color w:val="292526"/>
          <w:w w:val="115"/>
        </w:rPr>
        <w:t>.</w:t>
      </w:r>
      <w:r>
        <w:rPr>
          <w:color w:val="292526"/>
          <w:spacing w:val="40"/>
          <w:w w:val="115"/>
        </w:rPr>
        <w:t xml:space="preserve"> </w:t>
      </w:r>
      <w:r>
        <w:rPr>
          <w:color w:val="292526"/>
          <w:w w:val="115"/>
        </w:rPr>
        <w:t>.</w:t>
      </w:r>
      <w:r>
        <w:rPr>
          <w:color w:val="292526"/>
          <w:spacing w:val="39"/>
          <w:w w:val="115"/>
        </w:rPr>
        <w:t xml:space="preserve"> </w:t>
      </w:r>
      <w:r>
        <w:rPr>
          <w:color w:val="292526"/>
          <w:w w:val="115"/>
        </w:rPr>
        <w:t>.</w:t>
      </w:r>
      <w:r>
        <w:rPr>
          <w:color w:val="292526"/>
          <w:spacing w:val="40"/>
          <w:w w:val="115"/>
        </w:rPr>
        <w:t xml:space="preserve"> </w:t>
      </w:r>
      <w:r>
        <w:rPr>
          <w:color w:val="292526"/>
          <w:w w:val="115"/>
        </w:rPr>
        <w:t>.</w:t>
      </w:r>
      <w:r>
        <w:rPr>
          <w:color w:val="292526"/>
          <w:spacing w:val="40"/>
          <w:w w:val="115"/>
        </w:rPr>
        <w:t xml:space="preserve"> </w:t>
      </w:r>
      <w:r>
        <w:rPr>
          <w:color w:val="292526"/>
          <w:w w:val="115"/>
        </w:rPr>
        <w:t>.</w:t>
      </w:r>
      <w:r>
        <w:rPr>
          <w:color w:val="292526"/>
          <w:spacing w:val="39"/>
          <w:w w:val="115"/>
        </w:rPr>
        <w:t xml:space="preserve"> </w:t>
      </w:r>
      <w:r>
        <w:rPr>
          <w:color w:val="292526"/>
          <w:w w:val="115"/>
        </w:rPr>
        <w:t>.</w:t>
      </w:r>
      <w:r>
        <w:rPr>
          <w:color w:val="292526"/>
          <w:spacing w:val="40"/>
          <w:w w:val="115"/>
        </w:rPr>
        <w:t xml:space="preserve"> </w:t>
      </w:r>
      <w:r>
        <w:rPr>
          <w:color w:val="292526"/>
          <w:w w:val="115"/>
        </w:rPr>
        <w:t>.</w:t>
      </w:r>
      <w:r>
        <w:rPr>
          <w:color w:val="292526"/>
          <w:spacing w:val="40"/>
          <w:w w:val="115"/>
        </w:rPr>
        <w:t xml:space="preserve"> </w:t>
      </w:r>
      <w:r>
        <w:rPr>
          <w:color w:val="292526"/>
          <w:w w:val="115"/>
        </w:rPr>
        <w:t>.</w:t>
      </w:r>
      <w:r>
        <w:rPr>
          <w:color w:val="292526"/>
          <w:spacing w:val="39"/>
          <w:w w:val="115"/>
        </w:rPr>
        <w:t xml:space="preserve"> </w:t>
      </w:r>
      <w:r>
        <w:rPr>
          <w:color w:val="292526"/>
          <w:w w:val="115"/>
        </w:rPr>
        <w:t>.</w:t>
      </w:r>
      <w:r>
        <w:rPr>
          <w:color w:val="292526"/>
          <w:spacing w:val="40"/>
          <w:w w:val="115"/>
        </w:rPr>
        <w:t xml:space="preserve"> </w:t>
      </w:r>
      <w:r>
        <w:rPr>
          <w:color w:val="292526"/>
          <w:w w:val="115"/>
        </w:rPr>
        <w:t>.</w:t>
      </w:r>
      <w:r>
        <w:rPr>
          <w:color w:val="292526"/>
          <w:spacing w:val="40"/>
          <w:w w:val="115"/>
        </w:rPr>
        <w:t xml:space="preserve"> </w:t>
      </w:r>
      <w:r>
        <w:rPr>
          <w:color w:val="292526"/>
          <w:w w:val="115"/>
        </w:rPr>
        <w:t>.</w:t>
      </w:r>
      <w:r>
        <w:rPr>
          <w:color w:val="292526"/>
          <w:spacing w:val="39"/>
          <w:w w:val="115"/>
        </w:rPr>
        <w:t xml:space="preserve"> </w:t>
      </w:r>
      <w:r>
        <w:rPr>
          <w:color w:val="292526"/>
          <w:w w:val="115"/>
        </w:rPr>
        <w:t>.</w:t>
      </w:r>
      <w:r>
        <w:rPr>
          <w:color w:val="292526"/>
          <w:spacing w:val="40"/>
          <w:w w:val="115"/>
        </w:rPr>
        <w:t xml:space="preserve"> </w:t>
      </w:r>
      <w:r>
        <w:rPr>
          <w:color w:val="292526"/>
          <w:w w:val="115"/>
        </w:rPr>
        <w:t>.</w:t>
      </w:r>
      <w:r>
        <w:rPr>
          <w:color w:val="292526"/>
          <w:spacing w:val="39"/>
          <w:w w:val="115"/>
        </w:rPr>
        <w:t xml:space="preserve"> </w:t>
      </w:r>
      <w:r>
        <w:rPr>
          <w:color w:val="292526"/>
          <w:w w:val="115"/>
        </w:rPr>
        <w:t>.</w:t>
      </w:r>
      <w:r>
        <w:rPr>
          <w:color w:val="292526"/>
          <w:spacing w:val="40"/>
          <w:w w:val="115"/>
        </w:rPr>
        <w:t xml:space="preserve"> </w:t>
      </w:r>
      <w:r>
        <w:rPr>
          <w:color w:val="292526"/>
          <w:w w:val="115"/>
        </w:rPr>
        <w:t>.</w:t>
      </w:r>
      <w:r>
        <w:rPr>
          <w:color w:val="292526"/>
          <w:spacing w:val="40"/>
          <w:w w:val="115"/>
        </w:rPr>
        <w:t xml:space="preserve"> </w:t>
      </w:r>
      <w:r>
        <w:rPr>
          <w:color w:val="292526"/>
          <w:w w:val="115"/>
        </w:rPr>
        <w:t>.</w:t>
      </w:r>
      <w:r>
        <w:rPr>
          <w:color w:val="292526"/>
          <w:spacing w:val="39"/>
          <w:w w:val="115"/>
        </w:rPr>
        <w:t xml:space="preserve"> </w:t>
      </w:r>
      <w:r>
        <w:rPr>
          <w:color w:val="292526"/>
          <w:w w:val="115"/>
        </w:rPr>
        <w:t>.</w:t>
      </w:r>
      <w:r>
        <w:rPr>
          <w:color w:val="292526"/>
          <w:spacing w:val="40"/>
          <w:w w:val="115"/>
        </w:rPr>
        <w:t xml:space="preserve"> </w:t>
      </w:r>
      <w:r>
        <w:rPr>
          <w:color w:val="292526"/>
          <w:w w:val="115"/>
        </w:rPr>
        <w:t>.</w:t>
      </w:r>
      <w:r>
        <w:rPr>
          <w:color w:val="292526"/>
          <w:spacing w:val="40"/>
          <w:w w:val="115"/>
        </w:rPr>
        <w:t xml:space="preserve"> </w:t>
      </w:r>
      <w:r>
        <w:rPr>
          <w:color w:val="292526"/>
          <w:w w:val="115"/>
        </w:rPr>
        <w:t>.</w:t>
      </w:r>
      <w:r>
        <w:rPr>
          <w:color w:val="292526"/>
          <w:spacing w:val="39"/>
          <w:w w:val="115"/>
        </w:rPr>
        <w:t xml:space="preserve"> </w:t>
      </w:r>
      <w:r>
        <w:rPr>
          <w:color w:val="292526"/>
          <w:w w:val="115"/>
        </w:rPr>
        <w:t>.</w:t>
      </w:r>
      <w:r>
        <w:rPr>
          <w:color w:val="292526"/>
          <w:spacing w:val="40"/>
          <w:w w:val="115"/>
        </w:rPr>
        <w:t xml:space="preserve"> </w:t>
      </w:r>
      <w:r>
        <w:rPr>
          <w:color w:val="292526"/>
          <w:w w:val="115"/>
        </w:rPr>
        <w:t>.</w:t>
      </w:r>
      <w:r>
        <w:rPr>
          <w:color w:val="292526"/>
          <w:spacing w:val="40"/>
          <w:w w:val="115"/>
        </w:rPr>
        <w:t xml:space="preserve"> </w:t>
      </w:r>
      <w:r>
        <w:rPr>
          <w:color w:val="292526"/>
          <w:w w:val="115"/>
        </w:rPr>
        <w:t>.</w:t>
      </w:r>
      <w:r>
        <w:rPr>
          <w:color w:val="292526"/>
          <w:spacing w:val="39"/>
          <w:w w:val="115"/>
        </w:rPr>
        <w:t xml:space="preserve"> </w:t>
      </w:r>
      <w:r>
        <w:rPr>
          <w:color w:val="292526"/>
          <w:spacing w:val="-10"/>
          <w:w w:val="115"/>
        </w:rPr>
        <w:t>.</w:t>
      </w:r>
      <w:r>
        <w:rPr>
          <w:color w:val="292526"/>
        </w:rPr>
        <w:tab/>
      </w:r>
      <w:r>
        <w:rPr>
          <w:color w:val="292526"/>
          <w:spacing w:val="-10"/>
          <w:w w:val="115"/>
        </w:rPr>
        <w:t>9</w:t>
      </w:r>
    </w:p>
    <w:p w14:paraId="189874E0" w14:textId="77777777" w:rsidR="001A18BB" w:rsidRDefault="001A18BB">
      <w:pPr>
        <w:pStyle w:val="BodyText"/>
        <w:spacing w:before="8"/>
      </w:pPr>
    </w:p>
    <w:p w14:paraId="2BC86C73" w14:textId="77777777" w:rsidR="001A18BB" w:rsidRDefault="00000000">
      <w:pPr>
        <w:pStyle w:val="ListParagraph"/>
        <w:numPr>
          <w:ilvl w:val="1"/>
          <w:numId w:val="10"/>
        </w:numPr>
        <w:tabs>
          <w:tab w:val="left" w:pos="966"/>
          <w:tab w:val="left" w:leader="dot" w:pos="9561"/>
        </w:tabs>
      </w:pPr>
      <w:hyperlink w:anchor="_bookmark36" w:history="1">
        <w:r>
          <w:rPr>
            <w:color w:val="4168E1"/>
          </w:rPr>
          <w:t>Outils</w:t>
        </w:r>
        <w:r>
          <w:rPr>
            <w:color w:val="4168E1"/>
            <w:spacing w:val="17"/>
          </w:rPr>
          <w:t xml:space="preserve"> </w:t>
        </w:r>
        <w:r>
          <w:rPr>
            <w:color w:val="4168E1"/>
          </w:rPr>
          <w:t>et</w:t>
        </w:r>
        <w:r>
          <w:rPr>
            <w:color w:val="4168E1"/>
            <w:spacing w:val="17"/>
          </w:rPr>
          <w:t xml:space="preserve"> </w:t>
        </w:r>
        <w:r>
          <w:rPr>
            <w:color w:val="4168E1"/>
          </w:rPr>
          <w:t>technologies</w:t>
        </w:r>
        <w:r>
          <w:rPr>
            <w:color w:val="4168E1"/>
            <w:spacing w:val="17"/>
          </w:rPr>
          <w:t xml:space="preserve"> </w:t>
        </w:r>
        <w:r>
          <w:rPr>
            <w:color w:val="4168E1"/>
          </w:rPr>
          <w:t>retenus</w:t>
        </w:r>
        <w:r>
          <w:rPr>
            <w:color w:val="4168E1"/>
            <w:spacing w:val="17"/>
          </w:rPr>
          <w:t xml:space="preserve"> </w:t>
        </w:r>
        <w:r>
          <w:rPr>
            <w:color w:val="4168E1"/>
          </w:rPr>
          <w:t>pour</w:t>
        </w:r>
        <w:r>
          <w:rPr>
            <w:color w:val="4168E1"/>
            <w:spacing w:val="18"/>
          </w:rPr>
          <w:t xml:space="preserve"> </w:t>
        </w:r>
        <w:r>
          <w:rPr>
            <w:color w:val="4168E1"/>
          </w:rPr>
          <w:t>l’environnement</w:t>
        </w:r>
        <w:r>
          <w:rPr>
            <w:color w:val="4168E1"/>
            <w:spacing w:val="17"/>
          </w:rPr>
          <w:t xml:space="preserve"> </w:t>
        </w:r>
        <w:r>
          <w:rPr>
            <w:color w:val="4168E1"/>
          </w:rPr>
          <w:t>de</w:t>
        </w:r>
        <w:r>
          <w:rPr>
            <w:color w:val="4168E1"/>
            <w:spacing w:val="17"/>
          </w:rPr>
          <w:t xml:space="preserve"> </w:t>
        </w:r>
        <w:r>
          <w:rPr>
            <w:color w:val="4168E1"/>
            <w:spacing w:val="-4"/>
          </w:rPr>
          <w:t>test</w:t>
        </w:r>
      </w:hyperlink>
      <w:r>
        <w:rPr>
          <w:rFonts w:ascii="Times New Roman" w:hAnsi="Times New Roman"/>
          <w:color w:val="4168E1"/>
        </w:rPr>
        <w:tab/>
      </w:r>
      <w:r>
        <w:rPr>
          <w:color w:val="292526"/>
          <w:spacing w:val="-5"/>
        </w:rPr>
        <w:t>15</w:t>
      </w:r>
    </w:p>
    <w:p w14:paraId="42F53EA9" w14:textId="77777777" w:rsidR="001A18BB" w:rsidRDefault="001A18BB">
      <w:pPr>
        <w:pStyle w:val="BodyText"/>
        <w:spacing w:before="9"/>
      </w:pPr>
    </w:p>
    <w:p w14:paraId="5571ACCA" w14:textId="77777777" w:rsidR="001A18BB" w:rsidRDefault="00000000">
      <w:pPr>
        <w:pStyle w:val="ListParagraph"/>
        <w:numPr>
          <w:ilvl w:val="1"/>
          <w:numId w:val="9"/>
        </w:numPr>
        <w:tabs>
          <w:tab w:val="left" w:pos="966"/>
          <w:tab w:val="left" w:leader="dot" w:pos="9561"/>
        </w:tabs>
      </w:pPr>
      <w:hyperlink w:anchor="_bookmark80" w:history="1">
        <w:r>
          <w:rPr>
            <w:color w:val="4168E1"/>
          </w:rPr>
          <w:t>Estimation</w:t>
        </w:r>
        <w:r>
          <w:rPr>
            <w:color w:val="4168E1"/>
            <w:spacing w:val="19"/>
          </w:rPr>
          <w:t xml:space="preserve"> </w:t>
        </w:r>
        <w:r>
          <w:rPr>
            <w:color w:val="4168E1"/>
          </w:rPr>
          <w:t>budgétaire</w:t>
        </w:r>
        <w:r>
          <w:rPr>
            <w:color w:val="4168E1"/>
            <w:spacing w:val="20"/>
          </w:rPr>
          <w:t xml:space="preserve"> </w:t>
        </w:r>
        <w:r>
          <w:rPr>
            <w:color w:val="4168E1"/>
          </w:rPr>
          <w:t>pour</w:t>
        </w:r>
        <w:r>
          <w:rPr>
            <w:color w:val="4168E1"/>
            <w:spacing w:val="20"/>
          </w:rPr>
          <w:t xml:space="preserve"> </w:t>
        </w:r>
        <w:r>
          <w:rPr>
            <w:color w:val="4168E1"/>
          </w:rPr>
          <w:t>un</w:t>
        </w:r>
        <w:r>
          <w:rPr>
            <w:color w:val="4168E1"/>
            <w:spacing w:val="19"/>
          </w:rPr>
          <w:t xml:space="preserve"> </w:t>
        </w:r>
        <w:r>
          <w:rPr>
            <w:color w:val="4168E1"/>
          </w:rPr>
          <w:t>déploiement</w:t>
        </w:r>
        <w:r>
          <w:rPr>
            <w:color w:val="4168E1"/>
            <w:spacing w:val="20"/>
          </w:rPr>
          <w:t xml:space="preserve"> </w:t>
        </w:r>
        <w:r>
          <w:rPr>
            <w:color w:val="4168E1"/>
          </w:rPr>
          <w:t>à</w:t>
        </w:r>
        <w:r>
          <w:rPr>
            <w:color w:val="4168E1"/>
            <w:spacing w:val="20"/>
          </w:rPr>
          <w:t xml:space="preserve"> </w:t>
        </w:r>
        <w:r>
          <w:rPr>
            <w:color w:val="4168E1"/>
            <w:spacing w:val="-2"/>
          </w:rPr>
          <w:t>l’ABMS</w:t>
        </w:r>
      </w:hyperlink>
      <w:r>
        <w:rPr>
          <w:rFonts w:ascii="Times New Roman" w:hAnsi="Times New Roman"/>
          <w:color w:val="4168E1"/>
        </w:rPr>
        <w:tab/>
      </w:r>
      <w:r>
        <w:rPr>
          <w:color w:val="292526"/>
          <w:spacing w:val="-5"/>
        </w:rPr>
        <w:t>32</w:t>
      </w:r>
    </w:p>
    <w:p w14:paraId="04FEA198" w14:textId="77777777" w:rsidR="001A18BB" w:rsidRDefault="001A18BB">
      <w:pPr>
        <w:pStyle w:val="ListParagraph"/>
        <w:sectPr w:rsidR="001A18BB">
          <w:pgSz w:w="11910" w:h="16840"/>
          <w:pgMar w:top="1920" w:right="425" w:bottom="680" w:left="992" w:header="0" w:footer="482" w:gutter="0"/>
          <w:cols w:space="720"/>
        </w:sectPr>
      </w:pPr>
    </w:p>
    <w:p w14:paraId="378A0063" w14:textId="77777777" w:rsidR="001A18BB" w:rsidRDefault="001A18BB">
      <w:pPr>
        <w:pStyle w:val="BodyText"/>
        <w:spacing w:before="148"/>
        <w:rPr>
          <w:sz w:val="49"/>
        </w:rPr>
      </w:pPr>
    </w:p>
    <w:p w14:paraId="443DAA56" w14:textId="77777777" w:rsidR="001A18BB" w:rsidRDefault="00000000">
      <w:pPr>
        <w:ind w:left="141"/>
        <w:rPr>
          <w:sz w:val="49"/>
        </w:rPr>
      </w:pPr>
      <w:bookmarkStart w:id="15" w:name="_bookmark7"/>
      <w:bookmarkEnd w:id="15"/>
      <w:r>
        <w:rPr>
          <w:color w:val="292526"/>
          <w:spacing w:val="-2"/>
          <w:w w:val="105"/>
          <w:sz w:val="49"/>
        </w:rPr>
        <w:t>Introduction</w:t>
      </w:r>
      <w:r>
        <w:rPr>
          <w:color w:val="292526"/>
          <w:spacing w:val="-7"/>
          <w:w w:val="105"/>
          <w:sz w:val="49"/>
        </w:rPr>
        <w:t xml:space="preserve"> </w:t>
      </w:r>
      <w:r>
        <w:rPr>
          <w:color w:val="292526"/>
          <w:spacing w:val="-2"/>
          <w:w w:val="105"/>
          <w:sz w:val="49"/>
        </w:rPr>
        <w:t>générale</w:t>
      </w:r>
    </w:p>
    <w:p w14:paraId="0CBC6CF4" w14:textId="77777777" w:rsidR="001A18BB" w:rsidRDefault="001A18BB">
      <w:pPr>
        <w:pStyle w:val="BodyText"/>
        <w:rPr>
          <w:sz w:val="49"/>
        </w:rPr>
      </w:pPr>
    </w:p>
    <w:p w14:paraId="33AC7999" w14:textId="77777777" w:rsidR="001A18BB" w:rsidRDefault="001A18BB">
      <w:pPr>
        <w:pStyle w:val="BodyText"/>
        <w:spacing w:before="452"/>
        <w:rPr>
          <w:sz w:val="49"/>
        </w:rPr>
      </w:pPr>
    </w:p>
    <w:p w14:paraId="7AC1BBD2" w14:textId="77777777" w:rsidR="001A18BB" w:rsidRDefault="00000000">
      <w:pPr>
        <w:pStyle w:val="BodyText"/>
        <w:spacing w:before="1" w:line="302" w:lineRule="auto"/>
        <w:ind w:left="141" w:right="659" w:firstLine="708"/>
        <w:jc w:val="both"/>
      </w:pPr>
      <w:r>
        <w:rPr>
          <w:color w:val="292526"/>
        </w:rPr>
        <w:t>Le développement d’Internet a profondément modifié la manière dont les organisations gèrent et exposent leurs ressources informatiques. Les serveurs web sont aujourd’hui devenus les portes d’entrée principales par lesquelles collaborateurs, partenaires et usagers accèdent aux services en</w:t>
      </w:r>
      <w:r>
        <w:rPr>
          <w:color w:val="292526"/>
          <w:spacing w:val="80"/>
        </w:rPr>
        <w:t xml:space="preserve"> </w:t>
      </w:r>
      <w:r>
        <w:rPr>
          <w:color w:val="292526"/>
        </w:rPr>
        <w:t>ligne des entreprises et organisations. Cette exposition croissante fait d’eux des cibles privilégiées</w:t>
      </w:r>
      <w:r>
        <w:rPr>
          <w:color w:val="292526"/>
          <w:spacing w:val="80"/>
        </w:rPr>
        <w:t xml:space="preserve"> </w:t>
      </w:r>
      <w:r>
        <w:rPr>
          <w:color w:val="292526"/>
        </w:rPr>
        <w:t xml:space="preserve">pour les cyberattaquants. Or, les mécanismes de sécurité traditionnellement mis en place pour les protéger, tels que les pare-feux et les antivirus, présentent des limites importantes. Ils ne permettent pas de détecter en temps réel les tentatives d’intrusion ni d’en analyser les traces de manière centrali-sée. C’est dans ce contexte que s’inscrit ce travail, réalisé au sein de l’ABMS, qui porte sur l’intégration de Snort et de Wazuh pour renforcer la protection de son serveur web.</w:t>
      </w:r>
    </w:p>
    <w:p w14:paraId="754F4DF0" w14:textId="77777777" w:rsidR="001A18BB" w:rsidRDefault="00000000">
      <w:pPr>
        <w:pStyle w:val="BodyText"/>
        <w:spacing w:before="1" w:line="302" w:lineRule="auto"/>
        <w:ind w:left="141" w:right="706" w:firstLine="708"/>
        <w:jc w:val="both"/>
      </w:pPr>
      <w:r>
        <w:rPr>
          <w:color w:val="292526"/>
        </w:rPr>
        <w:t xml:space="preserve">Pour répondre à cette problématique, notre travail s’articule autour de trois chapitres. Le pre-mier chapitre présente une revue de littérature sur les menaces pesant sur les serveurs web, les systèmes de détection d’intrusion et les plateformes SIEM. Le deuxième chapitre décrit les choix techniques retenus et l’implémentation de la solution. Le troisième chapitre expose les simulations d’attaques, les résultats obtenus et les perspectives d’amélioration.</w:t>
      </w:r>
    </w:p>
    <w:p w14:paraId="7E6DEA8B" w14:textId="77777777" w:rsidR="001A18BB" w:rsidRDefault="001A18BB">
      <w:pPr>
        <w:pStyle w:val="BodyText"/>
        <w:spacing w:before="92"/>
      </w:pPr>
    </w:p>
    <w:p w14:paraId="59CBC829" w14:textId="77777777" w:rsidR="001A18BB" w:rsidRDefault="00000000">
      <w:pPr>
        <w:spacing w:before="1"/>
        <w:ind w:left="141"/>
        <w:rPr>
          <w:rFonts w:ascii="Palatino Linotype"/>
          <w:b/>
          <w:sz w:val="28"/>
        </w:rPr>
      </w:pPr>
      <w:r>
        <w:rPr>
          <w:rFonts w:ascii="Palatino Linotype"/>
          <w:b/>
          <w:color w:val="292526"/>
          <w:sz w:val="28"/>
        </w:rPr>
        <w:t>Contexte</w:t>
      </w:r>
      <w:r>
        <w:rPr>
          <w:rFonts w:ascii="Palatino Linotype"/>
          <w:b/>
          <w:color w:val="292526"/>
          <w:spacing w:val="14"/>
          <w:sz w:val="28"/>
        </w:rPr>
        <w:t xml:space="preserve"> </w:t>
      </w:r>
      <w:r>
        <w:rPr>
          <w:rFonts w:ascii="Palatino Linotype"/>
          <w:b/>
          <w:color w:val="292526"/>
          <w:sz w:val="28"/>
        </w:rPr>
        <w:t>et</w:t>
      </w:r>
      <w:r>
        <w:rPr>
          <w:rFonts w:ascii="Palatino Linotype"/>
          <w:b/>
          <w:color w:val="292526"/>
          <w:spacing w:val="15"/>
          <w:sz w:val="28"/>
        </w:rPr>
        <w:t xml:space="preserve"> </w:t>
      </w:r>
      <w:r>
        <w:rPr>
          <w:rFonts w:ascii="Palatino Linotype"/>
          <w:b/>
          <w:color w:val="292526"/>
          <w:spacing w:val="-2"/>
          <w:sz w:val="28"/>
        </w:rPr>
        <w:t>justification</w:t>
      </w:r>
    </w:p>
    <w:p w14:paraId="79CABBDC" w14:textId="77777777" w:rsidR="001A18BB" w:rsidRDefault="001A18BB">
      <w:pPr>
        <w:pStyle w:val="BodyText"/>
        <w:spacing w:before="300"/>
        <w:rPr>
          <w:rFonts w:ascii="Palatino Linotype"/>
          <w:b/>
          <w:sz w:val="28"/>
        </w:rPr>
      </w:pPr>
    </w:p>
    <w:p w14:paraId="7195E77F" w14:textId="77777777" w:rsidR="001A18BB" w:rsidRDefault="00000000">
      <w:pPr>
        <w:pStyle w:val="BodyText"/>
        <w:spacing w:line="302" w:lineRule="auto"/>
        <w:ind w:left="141" w:right="701" w:firstLine="708"/>
        <w:jc w:val="both"/>
      </w:pPr>
      <w:r>
        <w:rPr>
          <w:color w:val="292526"/>
        </w:rPr>
        <w:t xml:space="preserve">Au Bénin, la croissance rapide de l’utilisation d’Internet s’accompagne d’une augmentation significative des cybermenaces. Les organisations du secteur de la santé, en raison de la nature sen-sible</w:t>
      </w:r>
      <w:r>
        <w:rPr>
          <w:color w:val="292526"/>
          <w:spacing w:val="40"/>
        </w:rPr>
        <w:t xml:space="preserve"> </w:t>
      </w:r>
      <w:r>
        <w:rPr>
          <w:color w:val="292526"/>
        </w:rPr>
        <w:t>des</w:t>
      </w:r>
      <w:r>
        <w:rPr>
          <w:color w:val="292526"/>
          <w:spacing w:val="40"/>
        </w:rPr>
        <w:t xml:space="preserve"> </w:t>
      </w:r>
      <w:r>
        <w:rPr>
          <w:color w:val="292526"/>
        </w:rPr>
        <w:t>données</w:t>
      </w:r>
      <w:r>
        <w:rPr>
          <w:color w:val="292526"/>
          <w:spacing w:val="40"/>
        </w:rPr>
        <w:t xml:space="preserve"> </w:t>
      </w:r>
      <w:r>
        <w:rPr>
          <w:color w:val="292526"/>
        </w:rPr>
        <w:t>qu’elles</w:t>
      </w:r>
      <w:r>
        <w:rPr>
          <w:color w:val="292526"/>
          <w:spacing w:val="40"/>
        </w:rPr>
        <w:t xml:space="preserve"> </w:t>
      </w:r>
      <w:r>
        <w:rPr>
          <w:color w:val="292526"/>
        </w:rPr>
        <w:t>traitent,</w:t>
      </w:r>
      <w:r>
        <w:rPr>
          <w:color w:val="292526"/>
          <w:spacing w:val="40"/>
        </w:rPr>
        <w:t xml:space="preserve"> </w:t>
      </w:r>
      <w:r>
        <w:rPr>
          <w:color w:val="292526"/>
        </w:rPr>
        <w:t>sont</w:t>
      </w:r>
      <w:r>
        <w:rPr>
          <w:color w:val="292526"/>
          <w:spacing w:val="40"/>
        </w:rPr>
        <w:t xml:space="preserve"> </w:t>
      </w:r>
      <w:r>
        <w:rPr>
          <w:color w:val="292526"/>
        </w:rPr>
        <w:t>particulièrement</w:t>
      </w:r>
      <w:r>
        <w:rPr>
          <w:color w:val="292526"/>
          <w:spacing w:val="40"/>
        </w:rPr>
        <w:t xml:space="preserve"> </w:t>
      </w:r>
      <w:r>
        <w:rPr>
          <w:color w:val="292526"/>
        </w:rPr>
        <w:t>exposées.</w:t>
      </w:r>
      <w:r>
        <w:rPr>
          <w:color w:val="292526"/>
          <w:spacing w:val="40"/>
        </w:rPr>
        <w:t xml:space="preserve"> </w:t>
      </w:r>
      <w:r>
        <w:rPr>
          <w:color w:val="292526"/>
        </w:rPr>
        <w:t>L’ABMS</w:t>
      </w:r>
      <w:r>
        <w:rPr>
          <w:color w:val="292526"/>
          <w:spacing w:val="40"/>
        </w:rPr>
        <w:t xml:space="preserve"> </w:t>
      </w:r>
      <w:r>
        <w:rPr>
          <w:color w:val="292526"/>
        </w:rPr>
        <w:t>dispose</w:t>
      </w:r>
      <w:r>
        <w:rPr>
          <w:color w:val="292526"/>
          <w:spacing w:val="40"/>
        </w:rPr>
        <w:t xml:space="preserve"> </w:t>
      </w:r>
      <w:r>
        <w:rPr>
          <w:color w:val="292526"/>
        </w:rPr>
        <w:t>d’un</w:t>
      </w:r>
      <w:r>
        <w:rPr>
          <w:color w:val="292526"/>
          <w:spacing w:val="40"/>
        </w:rPr>
        <w:t xml:space="preserve"> </w:t>
      </w:r>
      <w:r>
        <w:rPr>
          <w:color w:val="292526"/>
        </w:rPr>
        <w:t xml:space="preserve">serveur web constituant un point d’accès crucial à ses ressources, dont la protection repose actuellement sur des mécanismes passifs tels que les pare-feux et les antivirus. Ces solutions, bien que nécessaires, restent limitées : une attaque par injection SQL peut extraire l’intégralité d’une base de données et</w:t>
      </w:r>
      <w:r>
        <w:rPr>
          <w:color w:val="292526"/>
          <w:spacing w:val="80"/>
          <w:w w:val="150"/>
        </w:rPr>
        <w:t xml:space="preserve"> </w:t>
      </w:r>
      <w:r>
        <w:rPr>
          <w:color w:val="292526"/>
        </w:rPr>
        <w:t xml:space="preserve">une attaque par force brute peut compromettre un compte administrateur, sans qu’aucune alerte ne soit générée ni qu’aucune trace exploitable ne soit disponible. Or ces menaces sont bien réelles et documentées. </w:t>
      </w:r>
      <w:commentRangeStart w:id="16"/>
      <w:r>
        <w:rPr>
          <w:color w:val="292526"/>
        </w:rPr>
        <w:t>Selon</w:t>
      </w:r>
      <w:commentRangeEnd w:id="16"/>
      <w:r>
        <w:rPr>
          <w:rStyle w:val="CommentReference"/>
        </w:rPr>
        <w:commentReference w:id="16"/>
      </w:r>
      <w:r>
        <w:rPr>
          <w:color w:val="292526"/>
        </w:rPr>
        <w:t xml:space="preserve"> l’OWASP Top 10 2025, l’injection SQL totalise plus de 62 445 CVE répertoriés, tandis que les attaques par force brute enregistrent plus d’un million d’occurrences avec un score d’exploitabilité de 7,69 sur 10, ce qui confirme leur criticité et la nécessité d’y apporter une réponse technique adaptée.</w:t>
      </w:r>
    </w:p>
    <w:p w14:paraId="1EDEE7A7" w14:textId="77777777" w:rsidR="001A18BB" w:rsidRDefault="001A18BB">
      <w:pPr>
        <w:pStyle w:val="BodyText"/>
        <w:spacing w:line="302" w:lineRule="auto"/>
        <w:jc w:val="both"/>
        <w:sectPr w:rsidR="001A18BB">
          <w:footerReference w:type="default" r:id="rId18"/>
          <w:pgSz w:w="11910" w:h="16840"/>
          <w:pgMar w:top="1920" w:right="425" w:bottom="680" w:left="992" w:header="0" w:footer="482" w:gutter="0"/>
          <w:pgNumType w:start="1"/>
          <w:cols w:space="720"/>
        </w:sectPr>
      </w:pPr>
    </w:p>
    <w:p w14:paraId="6869B686" w14:textId="77777777" w:rsidR="001A18BB" w:rsidRDefault="001A18BB">
      <w:pPr>
        <w:pStyle w:val="BodyText"/>
        <w:spacing w:before="169"/>
        <w:rPr>
          <w:sz w:val="28"/>
        </w:rPr>
      </w:pPr>
    </w:p>
    <w:p w14:paraId="3A8C301C" w14:textId="77777777" w:rsidR="001A18BB" w:rsidRDefault="00000000">
      <w:pPr>
        <w:ind w:left="141"/>
        <w:rPr>
          <w:rFonts w:ascii="Palatino Linotype" w:hAnsi="Palatino Linotype"/>
          <w:b/>
          <w:sz w:val="28"/>
        </w:rPr>
      </w:pPr>
      <w:r>
        <w:rPr>
          <w:rFonts w:ascii="Palatino Linotype" w:hAnsi="Palatino Linotype"/>
          <w:b/>
          <w:color w:val="292526"/>
          <w:spacing w:val="-2"/>
          <w:sz w:val="28"/>
        </w:rPr>
        <w:t>Problématique</w:t>
      </w:r>
    </w:p>
    <w:p w14:paraId="2F1E7E8F" w14:textId="77777777" w:rsidR="001A18BB" w:rsidRDefault="001A18BB">
      <w:pPr>
        <w:pStyle w:val="BodyText"/>
        <w:spacing w:before="301"/>
        <w:rPr>
          <w:rFonts w:ascii="Palatino Linotype"/>
          <w:b/>
          <w:sz w:val="28"/>
        </w:rPr>
      </w:pPr>
    </w:p>
    <w:p w14:paraId="3FEA0C5D" w14:textId="77777777" w:rsidR="001A18BB" w:rsidRDefault="00000000">
      <w:pPr>
        <w:pStyle w:val="BodyText"/>
        <w:spacing w:line="302" w:lineRule="auto"/>
        <w:ind w:left="141" w:right="706" w:firstLine="708"/>
        <w:jc w:val="both"/>
      </w:pPr>
      <w:r>
        <w:rPr>
          <w:color w:val="292526"/>
        </w:rPr>
        <w:t>Face</w:t>
      </w:r>
      <w:r>
        <w:rPr>
          <w:color w:val="292526"/>
          <w:spacing w:val="40"/>
        </w:rPr>
        <w:t xml:space="preserve"> </w:t>
      </w:r>
      <w:r>
        <w:rPr>
          <w:color w:val="292526"/>
        </w:rPr>
        <w:t>à</w:t>
      </w:r>
      <w:r>
        <w:rPr>
          <w:color w:val="292526"/>
          <w:spacing w:val="40"/>
        </w:rPr>
        <w:t xml:space="preserve"> </w:t>
      </w:r>
      <w:r>
        <w:rPr>
          <w:color w:val="292526"/>
        </w:rPr>
        <w:t>ce</w:t>
      </w:r>
      <w:r>
        <w:rPr>
          <w:color w:val="292526"/>
          <w:spacing w:val="40"/>
        </w:rPr>
        <w:t xml:space="preserve"> </w:t>
      </w:r>
      <w:r>
        <w:rPr>
          <w:color w:val="292526"/>
        </w:rPr>
        <w:t>constat,</w:t>
      </w:r>
      <w:r>
        <w:rPr>
          <w:color w:val="292526"/>
          <w:spacing w:val="40"/>
        </w:rPr>
        <w:t xml:space="preserve"> </w:t>
      </w:r>
      <w:r>
        <w:rPr>
          <w:color w:val="292526"/>
        </w:rPr>
        <w:t>il</w:t>
      </w:r>
      <w:r>
        <w:rPr>
          <w:color w:val="292526"/>
          <w:spacing w:val="40"/>
        </w:rPr>
        <w:t xml:space="preserve"> </w:t>
      </w:r>
      <w:r>
        <w:rPr>
          <w:color w:val="292526"/>
        </w:rPr>
        <w:t>apparaît</w:t>
      </w:r>
      <w:r>
        <w:rPr>
          <w:color w:val="292526"/>
          <w:spacing w:val="40"/>
        </w:rPr>
        <w:t xml:space="preserve"> </w:t>
      </w:r>
      <w:r>
        <w:rPr>
          <w:color w:val="292526"/>
        </w:rPr>
        <w:t>indispensable</w:t>
      </w:r>
      <w:r>
        <w:rPr>
          <w:color w:val="292526"/>
          <w:spacing w:val="40"/>
        </w:rPr>
        <w:t xml:space="preserve"> </w:t>
      </w:r>
      <w:r>
        <w:rPr>
          <w:color w:val="292526"/>
        </w:rPr>
        <w:t>de</w:t>
      </w:r>
      <w:r>
        <w:rPr>
          <w:color w:val="292526"/>
          <w:spacing w:val="40"/>
        </w:rPr>
        <w:t xml:space="preserve"> </w:t>
      </w:r>
      <w:r>
        <w:rPr>
          <w:color w:val="292526"/>
        </w:rPr>
        <w:t>doter</w:t>
      </w:r>
      <w:r>
        <w:rPr>
          <w:color w:val="292526"/>
          <w:spacing w:val="40"/>
        </w:rPr>
        <w:t xml:space="preserve"> </w:t>
      </w:r>
      <w:r>
        <w:rPr>
          <w:color w:val="292526"/>
        </w:rPr>
        <w:t>l’ABMS</w:t>
      </w:r>
      <w:r>
        <w:rPr>
          <w:color w:val="292526"/>
          <w:spacing w:val="40"/>
        </w:rPr>
        <w:t xml:space="preserve"> </w:t>
      </w:r>
      <w:r>
        <w:rPr>
          <w:color w:val="292526"/>
        </w:rPr>
        <w:t>d’une</w:t>
      </w:r>
      <w:r>
        <w:rPr>
          <w:color w:val="292526"/>
          <w:spacing w:val="40"/>
        </w:rPr>
        <w:t xml:space="preserve"> </w:t>
      </w:r>
      <w:r>
        <w:rPr>
          <w:color w:val="292526"/>
        </w:rPr>
        <w:t>solution</w:t>
      </w:r>
      <w:r>
        <w:rPr>
          <w:color w:val="292526"/>
          <w:spacing w:val="40"/>
        </w:rPr>
        <w:t xml:space="preserve"> </w:t>
      </w:r>
      <w:r>
        <w:rPr>
          <w:color w:val="292526"/>
        </w:rPr>
        <w:t>capable</w:t>
      </w:r>
      <w:r>
        <w:rPr>
          <w:color w:val="292526"/>
          <w:spacing w:val="40"/>
        </w:rPr>
        <w:t xml:space="preserve"> </w:t>
      </w:r>
      <w:r>
        <w:rPr>
          <w:color w:val="292526"/>
        </w:rPr>
        <w:t>de</w:t>
      </w:r>
      <w:r>
        <w:rPr>
          <w:color w:val="292526"/>
          <w:spacing w:val="40"/>
        </w:rPr>
        <w:t xml:space="preserve"> </w:t>
      </w:r>
      <w:r>
        <w:rPr>
          <w:color w:val="292526"/>
        </w:rPr>
        <w:t xml:space="preserve">dé-tecter activement les tentatives d’intrusion et d’en centraliser les alertes pour une analyse et une réponse rapides. En effet, sans un tel dispositif, les attaques peuvent se dérouler silencieusement, compromettant</w:t>
      </w:r>
      <w:r>
        <w:rPr>
          <w:color w:val="292526"/>
          <w:spacing w:val="39"/>
        </w:rPr>
        <w:t xml:space="preserve"> </w:t>
      </w:r>
      <w:r>
        <w:rPr>
          <w:color w:val="292526"/>
        </w:rPr>
        <w:t>les</w:t>
      </w:r>
      <w:r>
        <w:rPr>
          <w:color w:val="292526"/>
          <w:spacing w:val="38"/>
        </w:rPr>
        <w:t xml:space="preserve"> </w:t>
      </w:r>
      <w:r>
        <w:rPr>
          <w:color w:val="292526"/>
        </w:rPr>
        <w:t>données</w:t>
      </w:r>
      <w:r>
        <w:rPr>
          <w:color w:val="292526"/>
          <w:spacing w:val="39"/>
        </w:rPr>
        <w:t xml:space="preserve"> </w:t>
      </w:r>
      <w:r>
        <w:rPr>
          <w:color w:val="292526"/>
        </w:rPr>
        <w:t>du</w:t>
      </w:r>
      <w:r>
        <w:rPr>
          <w:color w:val="292526"/>
          <w:spacing w:val="39"/>
        </w:rPr>
        <w:t xml:space="preserve"> </w:t>
      </w:r>
      <w:r>
        <w:rPr>
          <w:color w:val="292526"/>
        </w:rPr>
        <w:t>personnel</w:t>
      </w:r>
      <w:r>
        <w:rPr>
          <w:color w:val="292526"/>
          <w:spacing w:val="39"/>
        </w:rPr>
        <w:t xml:space="preserve"> </w:t>
      </w:r>
      <w:r>
        <w:rPr>
          <w:color w:val="292526"/>
        </w:rPr>
        <w:t>et</w:t>
      </w:r>
      <w:r>
        <w:rPr>
          <w:color w:val="292526"/>
          <w:spacing w:val="39"/>
        </w:rPr>
        <w:t xml:space="preserve"> </w:t>
      </w:r>
      <w:r>
        <w:rPr>
          <w:color w:val="292526"/>
        </w:rPr>
        <w:t>la</w:t>
      </w:r>
      <w:r>
        <w:rPr>
          <w:color w:val="292526"/>
          <w:spacing w:val="38"/>
        </w:rPr>
        <w:t xml:space="preserve"> </w:t>
      </w:r>
      <w:r>
        <w:rPr>
          <w:color w:val="292526"/>
        </w:rPr>
        <w:t>continuité</w:t>
      </w:r>
      <w:r>
        <w:rPr>
          <w:color w:val="292526"/>
          <w:spacing w:val="39"/>
        </w:rPr>
        <w:t xml:space="preserve"> </w:t>
      </w:r>
      <w:r>
        <w:rPr>
          <w:color w:val="292526"/>
        </w:rPr>
        <w:t>des</w:t>
      </w:r>
      <w:r>
        <w:rPr>
          <w:color w:val="292526"/>
          <w:spacing w:val="39"/>
        </w:rPr>
        <w:t xml:space="preserve"> </w:t>
      </w:r>
      <w:r>
        <w:rPr>
          <w:color w:val="292526"/>
        </w:rPr>
        <w:t>activités</w:t>
      </w:r>
      <w:r>
        <w:rPr>
          <w:color w:val="292526"/>
          <w:spacing w:val="38"/>
        </w:rPr>
        <w:t xml:space="preserve"> </w:t>
      </w:r>
      <w:r>
        <w:rPr>
          <w:color w:val="292526"/>
        </w:rPr>
        <w:t>de</w:t>
      </w:r>
      <w:r>
        <w:rPr>
          <w:color w:val="292526"/>
          <w:spacing w:val="39"/>
        </w:rPr>
        <w:t xml:space="preserve"> </w:t>
      </w:r>
      <w:r>
        <w:rPr>
          <w:color w:val="292526"/>
        </w:rPr>
        <w:t>l’organisation,</w:t>
      </w:r>
      <w:r>
        <w:rPr>
          <w:color w:val="292526"/>
          <w:spacing w:val="39"/>
        </w:rPr>
        <w:t xml:space="preserve"> </w:t>
      </w:r>
      <w:r>
        <w:rPr>
          <w:color w:val="292526"/>
        </w:rPr>
        <w:t>sans</w:t>
      </w:r>
      <w:r>
        <w:rPr>
          <w:color w:val="292526"/>
          <w:spacing w:val="38"/>
        </w:rPr>
        <w:t xml:space="preserve"> </w:t>
      </w:r>
      <w:r>
        <w:rPr>
          <w:color w:val="292526"/>
        </w:rPr>
        <w:t xml:space="preserve">que les responsables informatiques en soient informés. La question centrale de ce mémoire est donc la suivante : Comment l’intégration de Snort et de Wazuh peut-elle constituer une réponse adaptée aux besoins de détection et de surveillance des intrusions ciblant le serveur web de l’ABMS, face aux attaques par injection SQL et par force brute?</w:t>
      </w:r>
    </w:p>
    <w:p w14:paraId="10E93284" w14:textId="77777777" w:rsidR="001A18BB" w:rsidRDefault="001A18BB">
      <w:pPr>
        <w:pStyle w:val="BodyText"/>
        <w:spacing w:before="92"/>
      </w:pPr>
    </w:p>
    <w:p w14:paraId="5D43A68D" w14:textId="77777777" w:rsidR="001A18BB" w:rsidRDefault="00000000">
      <w:pPr>
        <w:spacing w:before="1"/>
        <w:ind w:left="141"/>
        <w:rPr>
          <w:rFonts w:ascii="Palatino Linotype" w:hAnsi="Palatino Linotype"/>
          <w:b/>
          <w:sz w:val="28"/>
        </w:rPr>
      </w:pPr>
      <w:r>
        <w:rPr>
          <w:rFonts w:ascii="Palatino Linotype" w:hAnsi="Palatino Linotype"/>
          <w:b/>
          <w:color w:val="292526"/>
          <w:sz w:val="28"/>
        </w:rPr>
        <w:t>Objectifs</w:t>
      </w:r>
      <w:r>
        <w:rPr>
          <w:rFonts w:ascii="Palatino Linotype" w:hAnsi="Palatino Linotype"/>
          <w:b/>
          <w:color w:val="292526"/>
          <w:spacing w:val="16"/>
          <w:sz w:val="28"/>
        </w:rPr>
        <w:t xml:space="preserve"> </w:t>
      </w:r>
      <w:r>
        <w:rPr>
          <w:rFonts w:ascii="Palatino Linotype" w:hAnsi="Palatino Linotype"/>
          <w:b/>
          <w:color w:val="292526"/>
          <w:sz w:val="28"/>
        </w:rPr>
        <w:t>du</w:t>
      </w:r>
      <w:r>
        <w:rPr>
          <w:rFonts w:ascii="Palatino Linotype" w:hAnsi="Palatino Linotype"/>
          <w:b/>
          <w:color w:val="292526"/>
          <w:spacing w:val="16"/>
          <w:sz w:val="28"/>
        </w:rPr>
        <w:t xml:space="preserve"> </w:t>
      </w:r>
      <w:r>
        <w:rPr>
          <w:rFonts w:ascii="Palatino Linotype" w:hAnsi="Palatino Linotype"/>
          <w:b/>
          <w:color w:val="292526"/>
          <w:spacing w:val="-2"/>
          <w:sz w:val="28"/>
        </w:rPr>
        <w:t>mémoire</w:t>
      </w:r>
    </w:p>
    <w:p w14:paraId="07595CB2" w14:textId="77777777" w:rsidR="001A18BB" w:rsidRDefault="001A18BB">
      <w:pPr>
        <w:pStyle w:val="BodyText"/>
        <w:spacing w:before="300"/>
        <w:rPr>
          <w:rFonts w:ascii="Palatino Linotype"/>
          <w:b/>
          <w:sz w:val="28"/>
        </w:rPr>
      </w:pPr>
    </w:p>
    <w:p w14:paraId="0A45DA9B" w14:textId="77777777" w:rsidR="001A18BB" w:rsidRDefault="00000000">
      <w:pPr>
        <w:pStyle w:val="BodyText"/>
        <w:spacing w:before="1" w:line="302" w:lineRule="auto"/>
        <w:ind w:left="141" w:right="706" w:firstLine="708"/>
        <w:jc w:val="both"/>
      </w:pPr>
      <w:r>
        <w:rPr>
          <w:color w:val="292526"/>
        </w:rPr>
        <w:t>L’objectif</w:t>
      </w:r>
      <w:r>
        <w:rPr>
          <w:color w:val="292526"/>
          <w:spacing w:val="24"/>
        </w:rPr>
        <w:t xml:space="preserve"> </w:t>
      </w:r>
      <w:r>
        <w:rPr>
          <w:color w:val="292526"/>
        </w:rPr>
        <w:t>général</w:t>
      </w:r>
      <w:r>
        <w:rPr>
          <w:color w:val="292526"/>
          <w:spacing w:val="24"/>
        </w:rPr>
        <w:t xml:space="preserve"> </w:t>
      </w:r>
      <w:r>
        <w:rPr>
          <w:color w:val="292526"/>
        </w:rPr>
        <w:t>de</w:t>
      </w:r>
      <w:r>
        <w:rPr>
          <w:color w:val="292526"/>
          <w:spacing w:val="24"/>
        </w:rPr>
        <w:t xml:space="preserve"> </w:t>
      </w:r>
      <w:r>
        <w:rPr>
          <w:color w:val="292526"/>
        </w:rPr>
        <w:t>ce</w:t>
      </w:r>
      <w:r>
        <w:rPr>
          <w:color w:val="292526"/>
          <w:spacing w:val="24"/>
        </w:rPr>
        <w:t xml:space="preserve"> </w:t>
      </w:r>
      <w:r>
        <w:rPr>
          <w:color w:val="292526"/>
        </w:rPr>
        <w:t>travail</w:t>
      </w:r>
      <w:r>
        <w:rPr>
          <w:color w:val="292526"/>
          <w:spacing w:val="24"/>
        </w:rPr>
        <w:t xml:space="preserve"> </w:t>
      </w:r>
      <w:r>
        <w:rPr>
          <w:color w:val="292526"/>
        </w:rPr>
        <w:t>est</w:t>
      </w:r>
      <w:r>
        <w:rPr>
          <w:color w:val="292526"/>
          <w:spacing w:val="24"/>
        </w:rPr>
        <w:t xml:space="preserve"> </w:t>
      </w:r>
      <w:r>
        <w:rPr>
          <w:color w:val="292526"/>
        </w:rPr>
        <w:t>de</w:t>
      </w:r>
      <w:r>
        <w:rPr>
          <w:color w:val="292526"/>
          <w:spacing w:val="24"/>
        </w:rPr>
        <w:t xml:space="preserve"> </w:t>
      </w:r>
      <w:r>
        <w:rPr>
          <w:color w:val="292526"/>
        </w:rPr>
        <w:t>renforcer</w:t>
      </w:r>
      <w:r>
        <w:rPr>
          <w:color w:val="292526"/>
          <w:spacing w:val="24"/>
        </w:rPr>
        <w:t xml:space="preserve"> </w:t>
      </w:r>
      <w:r>
        <w:rPr>
          <w:color w:val="292526"/>
        </w:rPr>
        <w:t>la</w:t>
      </w:r>
      <w:r>
        <w:rPr>
          <w:color w:val="292526"/>
          <w:spacing w:val="24"/>
        </w:rPr>
        <w:t xml:space="preserve"> </w:t>
      </w:r>
      <w:r>
        <w:rPr>
          <w:color w:val="292526"/>
        </w:rPr>
        <w:t>sécurité</w:t>
      </w:r>
      <w:r>
        <w:rPr>
          <w:color w:val="292526"/>
          <w:spacing w:val="24"/>
        </w:rPr>
        <w:t xml:space="preserve"> </w:t>
      </w:r>
      <w:r>
        <w:rPr>
          <w:color w:val="292526"/>
        </w:rPr>
        <w:t>du</w:t>
      </w:r>
      <w:r>
        <w:rPr>
          <w:color w:val="292526"/>
          <w:spacing w:val="24"/>
        </w:rPr>
        <w:t xml:space="preserve"> </w:t>
      </w:r>
      <w:r>
        <w:rPr>
          <w:color w:val="292526"/>
        </w:rPr>
        <w:t>serveur</w:t>
      </w:r>
      <w:r>
        <w:rPr>
          <w:color w:val="292526"/>
          <w:spacing w:val="24"/>
        </w:rPr>
        <w:t xml:space="preserve"> </w:t>
      </w:r>
      <w:r>
        <w:rPr>
          <w:color w:val="292526"/>
        </w:rPr>
        <w:t>web</w:t>
      </w:r>
      <w:r>
        <w:rPr>
          <w:color w:val="292526"/>
          <w:spacing w:val="24"/>
        </w:rPr>
        <w:t xml:space="preserve"> </w:t>
      </w:r>
      <w:r>
        <w:rPr>
          <w:color w:val="292526"/>
        </w:rPr>
        <w:t>de</w:t>
      </w:r>
      <w:r>
        <w:rPr>
          <w:color w:val="292526"/>
          <w:spacing w:val="24"/>
        </w:rPr>
        <w:t xml:space="preserve"> </w:t>
      </w:r>
      <w:r>
        <w:rPr>
          <w:color w:val="292526"/>
        </w:rPr>
        <w:t>l’ABMS</w:t>
      </w:r>
      <w:r>
        <w:rPr>
          <w:color w:val="292526"/>
          <w:spacing w:val="24"/>
        </w:rPr>
        <w:t xml:space="preserve"> </w:t>
      </w:r>
      <w:r>
        <w:rPr>
          <w:color w:val="292526"/>
        </w:rPr>
        <w:t xml:space="preserve">contre les intrusions, en déployant une solution de détection en temps réel combinant Snort et Wazuh. De manière spécifique, il s’agit de :</w:t>
      </w:r>
    </w:p>
    <w:p w14:paraId="34E019CB" w14:textId="77777777" w:rsidR="001A18BB" w:rsidRDefault="00000000">
      <w:pPr>
        <w:pStyle w:val="ListParagraph"/>
        <w:numPr>
          <w:ilvl w:val="0"/>
          <w:numId w:val="8"/>
        </w:numPr>
        <w:tabs>
          <w:tab w:val="left" w:pos="1177"/>
        </w:tabs>
        <w:spacing w:line="302" w:lineRule="auto"/>
        <w:ind w:right="705"/>
      </w:pPr>
      <w:r>
        <w:rPr>
          <w:color w:val="292526"/>
        </w:rPr>
        <w:t>identifier</w:t>
      </w:r>
      <w:r>
        <w:rPr>
          <w:color w:val="292526"/>
          <w:spacing w:val="26"/>
        </w:rPr>
        <w:t xml:space="preserve"> </w:t>
      </w:r>
      <w:r>
        <w:rPr>
          <w:color w:val="292526"/>
        </w:rPr>
        <w:t>et</w:t>
      </w:r>
      <w:r>
        <w:rPr>
          <w:color w:val="292526"/>
          <w:spacing w:val="26"/>
        </w:rPr>
        <w:t xml:space="preserve"> </w:t>
      </w:r>
      <w:r>
        <w:rPr>
          <w:color w:val="292526"/>
        </w:rPr>
        <w:t>justifier,</w:t>
      </w:r>
      <w:r>
        <w:rPr>
          <w:color w:val="292526"/>
          <w:spacing w:val="26"/>
        </w:rPr>
        <w:t xml:space="preserve"> </w:t>
      </w:r>
      <w:r>
        <w:rPr>
          <w:color w:val="292526"/>
        </w:rPr>
        <w:t>à</w:t>
      </w:r>
      <w:r>
        <w:rPr>
          <w:color w:val="292526"/>
          <w:spacing w:val="26"/>
        </w:rPr>
        <w:t xml:space="preserve"> </w:t>
      </w:r>
      <w:r>
        <w:rPr>
          <w:color w:val="292526"/>
        </w:rPr>
        <w:t>partir</w:t>
      </w:r>
      <w:r>
        <w:rPr>
          <w:color w:val="292526"/>
          <w:spacing w:val="26"/>
        </w:rPr>
        <w:t xml:space="preserve"> </w:t>
      </w:r>
      <w:r>
        <w:rPr>
          <w:color w:val="292526"/>
        </w:rPr>
        <w:t>du</w:t>
      </w:r>
      <w:r>
        <w:rPr>
          <w:color w:val="292526"/>
          <w:spacing w:val="26"/>
        </w:rPr>
        <w:t xml:space="preserve"> </w:t>
      </w:r>
      <w:r>
        <w:rPr>
          <w:color w:val="292526"/>
        </w:rPr>
        <w:t>référentiel</w:t>
      </w:r>
      <w:r>
        <w:rPr>
          <w:color w:val="292526"/>
          <w:spacing w:val="26"/>
        </w:rPr>
        <w:t xml:space="preserve"> </w:t>
      </w:r>
      <w:r>
        <w:rPr>
          <w:color w:val="292526"/>
        </w:rPr>
        <w:t>OWASP</w:t>
      </w:r>
      <w:r>
        <w:rPr>
          <w:color w:val="292526"/>
          <w:spacing w:val="26"/>
        </w:rPr>
        <w:t xml:space="preserve"> </w:t>
      </w:r>
      <w:r>
        <w:rPr>
          <w:color w:val="292526"/>
        </w:rPr>
        <w:t>2025,</w:t>
      </w:r>
      <w:r>
        <w:rPr>
          <w:color w:val="292526"/>
          <w:spacing w:val="26"/>
        </w:rPr>
        <w:t xml:space="preserve"> </w:t>
      </w:r>
      <w:r>
        <w:rPr>
          <w:color w:val="292526"/>
        </w:rPr>
        <w:t>les</w:t>
      </w:r>
      <w:r>
        <w:rPr>
          <w:color w:val="292526"/>
          <w:spacing w:val="26"/>
        </w:rPr>
        <w:t xml:space="preserve"> </w:t>
      </w:r>
      <w:r>
        <w:rPr>
          <w:color w:val="292526"/>
        </w:rPr>
        <w:t>vecteurs</w:t>
      </w:r>
      <w:r>
        <w:rPr>
          <w:color w:val="292526"/>
          <w:spacing w:val="26"/>
        </w:rPr>
        <w:t xml:space="preserve"> </w:t>
      </w:r>
      <w:r>
        <w:rPr>
          <w:color w:val="292526"/>
        </w:rPr>
        <w:t>d’attaque</w:t>
      </w:r>
      <w:r>
        <w:rPr>
          <w:color w:val="292526"/>
          <w:spacing w:val="26"/>
        </w:rPr>
        <w:t xml:space="preserve"> </w:t>
      </w:r>
      <w:r>
        <w:rPr>
          <w:color w:val="292526"/>
        </w:rPr>
        <w:t>les</w:t>
      </w:r>
      <w:r>
        <w:rPr>
          <w:color w:val="292526"/>
          <w:spacing w:val="26"/>
        </w:rPr>
        <w:t xml:space="preserve"> </w:t>
      </w:r>
      <w:r>
        <w:rPr>
          <w:color w:val="292526"/>
        </w:rPr>
        <w:t>plus critiques</w:t>
      </w:r>
      <w:r>
        <w:rPr>
          <w:color w:val="292526"/>
          <w:spacing w:val="38"/>
        </w:rPr>
        <w:t xml:space="preserve"> </w:t>
      </w:r>
      <w:r>
        <w:rPr>
          <w:color w:val="292526"/>
        </w:rPr>
        <w:t>pesant</w:t>
      </w:r>
      <w:r>
        <w:rPr>
          <w:color w:val="292526"/>
          <w:spacing w:val="38"/>
        </w:rPr>
        <w:t xml:space="preserve"> </w:t>
      </w:r>
      <w:r>
        <w:rPr>
          <w:color w:val="292526"/>
        </w:rPr>
        <w:t>sur</w:t>
      </w:r>
      <w:r>
        <w:rPr>
          <w:color w:val="292526"/>
          <w:spacing w:val="38"/>
        </w:rPr>
        <w:t xml:space="preserve"> </w:t>
      </w:r>
      <w:r>
        <w:rPr>
          <w:color w:val="292526"/>
        </w:rPr>
        <w:t>un</w:t>
      </w:r>
      <w:r>
        <w:rPr>
          <w:color w:val="292526"/>
          <w:spacing w:val="38"/>
        </w:rPr>
        <w:t xml:space="preserve"> </w:t>
      </w:r>
      <w:r>
        <w:rPr>
          <w:color w:val="292526"/>
        </w:rPr>
        <w:t>serveur</w:t>
      </w:r>
      <w:r>
        <w:rPr>
          <w:color w:val="292526"/>
          <w:spacing w:val="38"/>
        </w:rPr>
        <w:t xml:space="preserve"> </w:t>
      </w:r>
      <w:r>
        <w:rPr>
          <w:color w:val="292526"/>
        </w:rPr>
        <w:t>web</w:t>
      </w:r>
      <w:r>
        <w:rPr>
          <w:color w:val="292526"/>
          <w:spacing w:val="38"/>
        </w:rPr>
        <w:t xml:space="preserve"> </w:t>
      </w:r>
      <w:r>
        <w:rPr>
          <w:color w:val="292526"/>
        </w:rPr>
        <w:t>d’une</w:t>
      </w:r>
      <w:r>
        <w:rPr>
          <w:color w:val="292526"/>
          <w:spacing w:val="38"/>
        </w:rPr>
        <w:t xml:space="preserve"> </w:t>
      </w:r>
      <w:r>
        <w:rPr>
          <w:color w:val="292526"/>
        </w:rPr>
        <w:t>organisation</w:t>
      </w:r>
      <w:r>
        <w:rPr>
          <w:color w:val="292526"/>
          <w:spacing w:val="38"/>
        </w:rPr>
        <w:t xml:space="preserve"> </w:t>
      </w:r>
      <w:r>
        <w:rPr>
          <w:color w:val="292526"/>
        </w:rPr>
        <w:t>de</w:t>
      </w:r>
      <w:r>
        <w:rPr>
          <w:color w:val="292526"/>
          <w:spacing w:val="38"/>
        </w:rPr>
        <w:t xml:space="preserve"> </w:t>
      </w:r>
      <w:r>
        <w:rPr>
          <w:color w:val="292526"/>
        </w:rPr>
        <w:t>santé</w:t>
      </w:r>
      <w:r>
        <w:rPr>
          <w:color w:val="292526"/>
          <w:spacing w:val="38"/>
        </w:rPr>
        <w:t xml:space="preserve"> </w:t>
      </w:r>
      <w:r>
        <w:rPr>
          <w:color w:val="292526"/>
        </w:rPr>
        <w:t>publique;</w:t>
      </w:r>
    </w:p>
    <w:p w14:paraId="144A3E0A" w14:textId="77777777" w:rsidR="001A18BB" w:rsidRDefault="00000000">
      <w:pPr>
        <w:pStyle w:val="ListParagraph"/>
        <w:numPr>
          <w:ilvl w:val="0"/>
          <w:numId w:val="8"/>
        </w:numPr>
        <w:tabs>
          <w:tab w:val="left" w:pos="1177"/>
        </w:tabs>
        <w:spacing w:before="1" w:line="302" w:lineRule="auto"/>
        <w:ind w:right="706"/>
      </w:pPr>
      <w:r>
        <w:rPr>
          <w:color w:val="292526"/>
        </w:rPr>
        <w:t>mettre en place un environnement de test isolé et reproductible permettant de simuler des attaques</w:t>
      </w:r>
      <w:r>
        <w:rPr>
          <w:color w:val="292526"/>
          <w:spacing w:val="37"/>
        </w:rPr>
        <w:t xml:space="preserve"> </w:t>
      </w:r>
      <w:r>
        <w:rPr>
          <w:color w:val="292526"/>
        </w:rPr>
        <w:t>réelles</w:t>
      </w:r>
      <w:r>
        <w:rPr>
          <w:color w:val="292526"/>
          <w:spacing w:val="37"/>
        </w:rPr>
        <w:t xml:space="preserve"> </w:t>
      </w:r>
      <w:r>
        <w:rPr>
          <w:color w:val="292526"/>
        </w:rPr>
        <w:t>sur</w:t>
      </w:r>
      <w:r>
        <w:rPr>
          <w:color w:val="292526"/>
          <w:spacing w:val="37"/>
        </w:rPr>
        <w:t xml:space="preserve"> </w:t>
      </w:r>
      <w:r>
        <w:rPr>
          <w:color w:val="292526"/>
        </w:rPr>
        <w:t>un</w:t>
      </w:r>
      <w:r>
        <w:rPr>
          <w:color w:val="292526"/>
          <w:spacing w:val="37"/>
        </w:rPr>
        <w:t xml:space="preserve"> </w:t>
      </w:r>
      <w:r>
        <w:rPr>
          <w:color w:val="292526"/>
        </w:rPr>
        <w:t>serveur</w:t>
      </w:r>
      <w:r>
        <w:rPr>
          <w:color w:val="292526"/>
          <w:spacing w:val="37"/>
        </w:rPr>
        <w:t xml:space="preserve"> </w:t>
      </w:r>
      <w:r>
        <w:rPr>
          <w:color w:val="292526"/>
        </w:rPr>
        <w:t>web,</w:t>
      </w:r>
      <w:r>
        <w:rPr>
          <w:color w:val="292526"/>
          <w:spacing w:val="37"/>
        </w:rPr>
        <w:t xml:space="preserve"> </w:t>
      </w:r>
      <w:r>
        <w:rPr>
          <w:color w:val="292526"/>
        </w:rPr>
        <w:t>sans</w:t>
      </w:r>
      <w:r>
        <w:rPr>
          <w:color w:val="292526"/>
          <w:spacing w:val="37"/>
        </w:rPr>
        <w:t xml:space="preserve"> </w:t>
      </w:r>
      <w:r>
        <w:rPr>
          <w:color w:val="292526"/>
        </w:rPr>
        <w:t>risque</w:t>
      </w:r>
      <w:r>
        <w:rPr>
          <w:color w:val="292526"/>
          <w:spacing w:val="37"/>
        </w:rPr>
        <w:t xml:space="preserve"> </w:t>
      </w:r>
      <w:r>
        <w:rPr>
          <w:color w:val="292526"/>
        </w:rPr>
        <w:t>pour</w:t>
      </w:r>
      <w:r>
        <w:rPr>
          <w:color w:val="292526"/>
          <w:spacing w:val="37"/>
        </w:rPr>
        <w:t xml:space="preserve"> </w:t>
      </w:r>
      <w:r>
        <w:rPr>
          <w:color w:val="292526"/>
        </w:rPr>
        <w:t>l’infrastructure</w:t>
      </w:r>
      <w:r>
        <w:rPr>
          <w:color w:val="292526"/>
          <w:spacing w:val="37"/>
        </w:rPr>
        <w:t xml:space="preserve"> </w:t>
      </w:r>
      <w:r>
        <w:rPr>
          <w:color w:val="292526"/>
        </w:rPr>
        <w:t>de</w:t>
      </w:r>
      <w:r>
        <w:rPr>
          <w:color w:val="292526"/>
          <w:spacing w:val="37"/>
        </w:rPr>
        <w:t xml:space="preserve"> </w:t>
      </w:r>
      <w:r>
        <w:rPr>
          <w:color w:val="292526"/>
        </w:rPr>
        <w:t>l’ABMS;</w:t>
      </w:r>
    </w:p>
    <w:p w14:paraId="7F3ACF6F" w14:textId="77777777" w:rsidR="001A18BB" w:rsidRDefault="00000000">
      <w:pPr>
        <w:pStyle w:val="ListParagraph"/>
        <w:numPr>
          <w:ilvl w:val="0"/>
          <w:numId w:val="8"/>
        </w:numPr>
        <w:tabs>
          <w:tab w:val="left" w:pos="1177"/>
        </w:tabs>
        <w:spacing w:line="302" w:lineRule="auto"/>
        <w:ind w:right="574"/>
      </w:pPr>
      <w:r>
        <w:rPr>
          <w:color w:val="292526"/>
        </w:rPr>
        <w:t xml:space="preserve">déployer et configurer une solution de détection d’intrusion basée sur Snort, capable d’iden-tifier en temps réel les tentatives d’injection SQL et de force brute;</w:t>
      </w:r>
    </w:p>
    <w:p w14:paraId="0E34D24F" w14:textId="77777777" w:rsidR="001A18BB" w:rsidRDefault="00000000">
      <w:pPr>
        <w:pStyle w:val="ListParagraph"/>
        <w:numPr>
          <w:ilvl w:val="0"/>
          <w:numId w:val="8"/>
        </w:numPr>
        <w:tabs>
          <w:tab w:val="left" w:pos="1177"/>
        </w:tabs>
        <w:spacing w:line="302" w:lineRule="auto"/>
        <w:ind w:right="706"/>
      </w:pPr>
      <w:r>
        <w:rPr>
          <w:color w:val="292526"/>
        </w:rPr>
        <w:t>intégrer</w:t>
      </w:r>
      <w:r>
        <w:rPr>
          <w:color w:val="292526"/>
          <w:spacing w:val="18"/>
        </w:rPr>
        <w:t xml:space="preserve"> </w:t>
      </w:r>
      <w:r>
        <w:rPr>
          <w:color w:val="292526"/>
        </w:rPr>
        <w:t>Snort</w:t>
      </w:r>
      <w:r>
        <w:rPr>
          <w:color w:val="292526"/>
          <w:spacing w:val="18"/>
        </w:rPr>
        <w:t xml:space="preserve"> </w:t>
      </w:r>
      <w:r>
        <w:rPr>
          <w:color w:val="292526"/>
        </w:rPr>
        <w:t>à</w:t>
      </w:r>
      <w:r>
        <w:rPr>
          <w:color w:val="292526"/>
          <w:spacing w:val="18"/>
        </w:rPr>
        <w:t xml:space="preserve"> </w:t>
      </w:r>
      <w:r>
        <w:rPr>
          <w:color w:val="292526"/>
        </w:rPr>
        <w:t>la</w:t>
      </w:r>
      <w:r>
        <w:rPr>
          <w:color w:val="292526"/>
          <w:spacing w:val="18"/>
        </w:rPr>
        <w:t xml:space="preserve"> </w:t>
      </w:r>
      <w:r>
        <w:rPr>
          <w:color w:val="292526"/>
        </w:rPr>
        <w:t>plateforme</w:t>
      </w:r>
      <w:r>
        <w:rPr>
          <w:color w:val="292526"/>
          <w:spacing w:val="18"/>
        </w:rPr>
        <w:t xml:space="preserve"> </w:t>
      </w:r>
      <w:r>
        <w:rPr>
          <w:color w:val="292526"/>
        </w:rPr>
        <w:t>Wazuh</w:t>
      </w:r>
      <w:r>
        <w:rPr>
          <w:color w:val="292526"/>
          <w:spacing w:val="18"/>
        </w:rPr>
        <w:t xml:space="preserve"> </w:t>
      </w:r>
      <w:r>
        <w:rPr>
          <w:color w:val="292526"/>
        </w:rPr>
        <w:t>afin</w:t>
      </w:r>
      <w:r>
        <w:rPr>
          <w:color w:val="292526"/>
          <w:spacing w:val="18"/>
        </w:rPr>
        <w:t xml:space="preserve"> </w:t>
      </w:r>
      <w:r>
        <w:rPr>
          <w:color w:val="292526"/>
        </w:rPr>
        <w:t>de</w:t>
      </w:r>
      <w:r>
        <w:rPr>
          <w:color w:val="292526"/>
          <w:spacing w:val="18"/>
        </w:rPr>
        <w:t xml:space="preserve"> </w:t>
      </w:r>
      <w:r>
        <w:rPr>
          <w:color w:val="292526"/>
        </w:rPr>
        <w:t>centraliser</w:t>
      </w:r>
      <w:r>
        <w:rPr>
          <w:color w:val="292526"/>
          <w:spacing w:val="18"/>
        </w:rPr>
        <w:t xml:space="preserve"> </w:t>
      </w:r>
      <w:r>
        <w:rPr>
          <w:color w:val="292526"/>
        </w:rPr>
        <w:t>et</w:t>
      </w:r>
      <w:r>
        <w:rPr>
          <w:color w:val="292526"/>
          <w:spacing w:val="18"/>
        </w:rPr>
        <w:t xml:space="preserve"> </w:t>
      </w:r>
      <w:r>
        <w:rPr>
          <w:color w:val="292526"/>
        </w:rPr>
        <w:t>de</w:t>
      </w:r>
      <w:r>
        <w:rPr>
          <w:color w:val="292526"/>
          <w:spacing w:val="18"/>
        </w:rPr>
        <w:t xml:space="preserve"> </w:t>
      </w:r>
      <w:r>
        <w:rPr>
          <w:color w:val="292526"/>
        </w:rPr>
        <w:t>visualiser</w:t>
      </w:r>
      <w:r>
        <w:rPr>
          <w:color w:val="292526"/>
          <w:spacing w:val="18"/>
        </w:rPr>
        <w:t xml:space="preserve"> </w:t>
      </w:r>
      <w:r>
        <w:rPr>
          <w:color w:val="292526"/>
        </w:rPr>
        <w:t>les</w:t>
      </w:r>
      <w:r>
        <w:rPr>
          <w:color w:val="292526"/>
          <w:spacing w:val="18"/>
        </w:rPr>
        <w:t xml:space="preserve"> </w:t>
      </w:r>
      <w:r>
        <w:rPr>
          <w:color w:val="292526"/>
        </w:rPr>
        <w:t>alertes</w:t>
      </w:r>
      <w:r>
        <w:rPr>
          <w:color w:val="292526"/>
          <w:spacing w:val="18"/>
        </w:rPr>
        <w:t xml:space="preserve"> </w:t>
      </w:r>
      <w:r>
        <w:rPr>
          <w:color w:val="292526"/>
        </w:rPr>
        <w:t>de</w:t>
      </w:r>
      <w:r>
        <w:rPr>
          <w:color w:val="292526"/>
          <w:spacing w:val="18"/>
        </w:rPr>
        <w:t xml:space="preserve"> </w:t>
      </w:r>
      <w:r>
        <w:rPr>
          <w:color w:val="292526"/>
        </w:rPr>
        <w:t xml:space="preserve">sé-curité dans un tableau de bord unifié;</w:t>
      </w:r>
    </w:p>
    <w:p w14:paraId="1B74D347" w14:textId="77777777" w:rsidR="001A18BB" w:rsidRDefault="00000000">
      <w:pPr>
        <w:pStyle w:val="ListParagraph"/>
        <w:numPr>
          <w:ilvl w:val="0"/>
          <w:numId w:val="8"/>
        </w:numPr>
        <w:tabs>
          <w:tab w:val="left" w:pos="1177"/>
        </w:tabs>
        <w:spacing w:before="1" w:line="302" w:lineRule="auto"/>
        <w:ind w:right="706"/>
      </w:pPr>
      <w:r>
        <w:rPr>
          <w:color w:val="292526"/>
        </w:rPr>
        <w:t xml:space="preserve">évaluer l’efficacité de la solution déployée et proposer des pistes d’amélioration pour ren-forcer davantage la protection du serveur web.</w:t>
      </w:r>
    </w:p>
    <w:p w14:paraId="6BDA1592" w14:textId="77777777" w:rsidR="001A18BB" w:rsidRDefault="001A18BB">
      <w:pPr>
        <w:pStyle w:val="BodyText"/>
        <w:spacing w:before="91"/>
      </w:pPr>
    </w:p>
    <w:p w14:paraId="287A6685" w14:textId="77777777" w:rsidR="001A18BB" w:rsidRDefault="00000000">
      <w:pPr>
        <w:ind w:left="141"/>
        <w:rPr>
          <w:rFonts w:ascii="Palatino Linotype" w:hAnsi="Palatino Linotype"/>
          <w:b/>
          <w:sz w:val="28"/>
        </w:rPr>
      </w:pPr>
      <w:r>
        <w:rPr>
          <w:rFonts w:ascii="Palatino Linotype" w:hAnsi="Palatino Linotype"/>
          <w:b/>
          <w:color w:val="292526"/>
          <w:sz w:val="28"/>
        </w:rPr>
        <w:t>Présentation</w:t>
      </w:r>
      <w:r>
        <w:rPr>
          <w:rFonts w:ascii="Palatino Linotype" w:hAnsi="Palatino Linotype"/>
          <w:b/>
          <w:color w:val="292526"/>
          <w:spacing w:val="23"/>
          <w:sz w:val="28"/>
        </w:rPr>
        <w:t xml:space="preserve"> </w:t>
      </w:r>
      <w:r>
        <w:rPr>
          <w:rFonts w:ascii="Palatino Linotype" w:hAnsi="Palatino Linotype"/>
          <w:b/>
          <w:color w:val="292526"/>
          <w:sz w:val="28"/>
        </w:rPr>
        <w:t>de</w:t>
      </w:r>
      <w:r>
        <w:rPr>
          <w:rFonts w:ascii="Palatino Linotype" w:hAnsi="Palatino Linotype"/>
          <w:b/>
          <w:color w:val="292526"/>
          <w:spacing w:val="24"/>
          <w:sz w:val="28"/>
        </w:rPr>
        <w:t xml:space="preserve"> </w:t>
      </w:r>
      <w:r>
        <w:rPr>
          <w:rFonts w:ascii="Palatino Linotype" w:hAnsi="Palatino Linotype"/>
          <w:b/>
          <w:color w:val="292526"/>
          <w:sz w:val="28"/>
        </w:rPr>
        <w:t>l’entreprise</w:t>
      </w:r>
      <w:r>
        <w:rPr>
          <w:rFonts w:ascii="Palatino Linotype" w:hAnsi="Palatino Linotype"/>
          <w:b/>
          <w:color w:val="292526"/>
          <w:spacing w:val="23"/>
          <w:sz w:val="28"/>
        </w:rPr>
        <w:t xml:space="preserve"> </w:t>
      </w:r>
      <w:r>
        <w:rPr>
          <w:rFonts w:ascii="Palatino Linotype" w:hAnsi="Palatino Linotype"/>
          <w:b/>
          <w:color w:val="292526"/>
          <w:spacing w:val="-4"/>
          <w:sz w:val="28"/>
        </w:rPr>
        <w:t>ABMS</w:t>
      </w:r>
    </w:p>
    <w:p w14:paraId="7ABBC61E" w14:textId="77777777" w:rsidR="001A18BB" w:rsidRDefault="001A18BB">
      <w:pPr>
        <w:pStyle w:val="BodyText"/>
        <w:spacing w:before="301"/>
        <w:rPr>
          <w:rFonts w:ascii="Palatino Linotype"/>
          <w:b/>
          <w:sz w:val="28"/>
        </w:rPr>
      </w:pPr>
    </w:p>
    <w:p w14:paraId="10AC69E2" w14:textId="77777777" w:rsidR="001A18BB" w:rsidRDefault="00000000">
      <w:pPr>
        <w:pStyle w:val="BodyText"/>
        <w:spacing w:line="302" w:lineRule="auto"/>
        <w:ind w:left="141" w:right="706" w:firstLine="708"/>
        <w:jc w:val="both"/>
      </w:pPr>
      <w:r>
        <w:rPr>
          <w:color w:val="292526"/>
          <w:w w:val="105"/>
        </w:rPr>
        <w:t>L’Association</w:t>
      </w:r>
      <w:r>
        <w:rPr>
          <w:color w:val="292526"/>
          <w:spacing w:val="-12"/>
          <w:w w:val="105"/>
        </w:rPr>
        <w:t xml:space="preserve"> </w:t>
      </w:r>
      <w:r>
        <w:rPr>
          <w:color w:val="292526"/>
          <w:w w:val="105"/>
        </w:rPr>
        <w:t>Béninoise</w:t>
      </w:r>
      <w:r>
        <w:rPr>
          <w:color w:val="292526"/>
          <w:spacing w:val="-12"/>
          <w:w w:val="105"/>
        </w:rPr>
        <w:t xml:space="preserve"> </w:t>
      </w:r>
      <w:r>
        <w:rPr>
          <w:color w:val="292526"/>
          <w:w w:val="105"/>
        </w:rPr>
        <w:t>pour</w:t>
      </w:r>
      <w:r>
        <w:rPr>
          <w:color w:val="292526"/>
          <w:spacing w:val="-12"/>
          <w:w w:val="105"/>
        </w:rPr>
        <w:t xml:space="preserve"> </w:t>
      </w:r>
      <w:r>
        <w:rPr>
          <w:color w:val="292526"/>
          <w:w w:val="105"/>
        </w:rPr>
        <w:t>le</w:t>
      </w:r>
      <w:r>
        <w:rPr>
          <w:color w:val="292526"/>
          <w:spacing w:val="-12"/>
          <w:w w:val="105"/>
        </w:rPr>
        <w:t xml:space="preserve"> </w:t>
      </w:r>
      <w:r>
        <w:rPr>
          <w:color w:val="292526"/>
          <w:w w:val="105"/>
        </w:rPr>
        <w:t>Marketing</w:t>
      </w:r>
      <w:r>
        <w:rPr>
          <w:color w:val="292526"/>
          <w:spacing w:val="-12"/>
          <w:w w:val="105"/>
        </w:rPr>
        <w:t xml:space="preserve"> </w:t>
      </w:r>
      <w:r>
        <w:rPr>
          <w:color w:val="292526"/>
          <w:w w:val="105"/>
        </w:rPr>
        <w:t>Social</w:t>
      </w:r>
      <w:r>
        <w:rPr>
          <w:color w:val="292526"/>
          <w:spacing w:val="-12"/>
          <w:w w:val="105"/>
        </w:rPr>
        <w:t xml:space="preserve"> </w:t>
      </w:r>
      <w:r>
        <w:rPr>
          <w:color w:val="292526"/>
          <w:w w:val="105"/>
        </w:rPr>
        <w:t>et</w:t>
      </w:r>
      <w:r>
        <w:rPr>
          <w:color w:val="292526"/>
          <w:spacing w:val="-12"/>
          <w:w w:val="105"/>
        </w:rPr>
        <w:t xml:space="preserve"> </w:t>
      </w:r>
      <w:r>
        <w:rPr>
          <w:color w:val="292526"/>
          <w:w w:val="105"/>
        </w:rPr>
        <w:t>la</w:t>
      </w:r>
      <w:r>
        <w:rPr>
          <w:color w:val="292526"/>
          <w:spacing w:val="-12"/>
          <w:w w:val="105"/>
        </w:rPr>
        <w:t xml:space="preserve"> </w:t>
      </w:r>
      <w:r>
        <w:rPr>
          <w:color w:val="292526"/>
          <w:w w:val="105"/>
        </w:rPr>
        <w:t>Communication</w:t>
      </w:r>
      <w:r>
        <w:rPr>
          <w:color w:val="292526"/>
          <w:spacing w:val="-12"/>
          <w:w w:val="105"/>
        </w:rPr>
        <w:t xml:space="preserve"> </w:t>
      </w:r>
      <w:r>
        <w:rPr>
          <w:color w:val="292526"/>
          <w:w w:val="105"/>
        </w:rPr>
        <w:t>pour</w:t>
      </w:r>
      <w:r>
        <w:rPr>
          <w:color w:val="292526"/>
          <w:spacing w:val="-12"/>
          <w:w w:val="105"/>
        </w:rPr>
        <w:t xml:space="preserve"> </w:t>
      </w:r>
      <w:r>
        <w:rPr>
          <w:color w:val="292526"/>
          <w:w w:val="105"/>
        </w:rPr>
        <w:t>la</w:t>
      </w:r>
      <w:r>
        <w:rPr>
          <w:color w:val="292526"/>
          <w:spacing w:val="-12"/>
          <w:w w:val="105"/>
        </w:rPr>
        <w:t xml:space="preserve"> </w:t>
      </w:r>
      <w:r>
        <w:rPr>
          <w:color w:val="292526"/>
          <w:w w:val="105"/>
        </w:rPr>
        <w:t>Santé</w:t>
      </w:r>
      <w:r>
        <w:rPr>
          <w:color w:val="292526"/>
          <w:spacing w:val="-12"/>
          <w:w w:val="105"/>
        </w:rPr>
        <w:t xml:space="preserve"> </w:t>
      </w:r>
      <w:r>
        <w:rPr>
          <w:color w:val="292526"/>
          <w:w w:val="105"/>
        </w:rPr>
        <w:t xml:space="preserve">(ABMS) est une Organisation Non Gouvernementale béninoise, membre du réseau de Population Services </w:t>
      </w:r>
      <w:r>
        <w:rPr>
          <w:color w:val="292526"/>
        </w:rPr>
        <w:t xml:space="preserve">International (PSI). PSI est une organisation internationale présente dans plus de 65 pays en Afrique, </w:t>
      </w:r>
      <w:r>
        <w:rPr>
          <w:color w:val="292526"/>
          <w:w w:val="105"/>
        </w:rPr>
        <w:t>en Europe de l’Est, en Amérique du Sud et en Asie. Installée au Bénin depuis 1992, l’ABMS vise à appuyer</w:t>
      </w:r>
      <w:r>
        <w:rPr>
          <w:color w:val="292526"/>
          <w:spacing w:val="-1"/>
          <w:w w:val="105"/>
        </w:rPr>
        <w:t xml:space="preserve"> </w:t>
      </w:r>
      <w:r>
        <w:rPr>
          <w:color w:val="292526"/>
          <w:w w:val="105"/>
        </w:rPr>
        <w:t>le</w:t>
      </w:r>
      <w:r>
        <w:rPr>
          <w:color w:val="292526"/>
          <w:spacing w:val="-1"/>
          <w:w w:val="105"/>
        </w:rPr>
        <w:t xml:space="preserve"> </w:t>
      </w:r>
      <w:r>
        <w:rPr>
          <w:color w:val="292526"/>
          <w:w w:val="105"/>
        </w:rPr>
        <w:t>gouvernement</w:t>
      </w:r>
      <w:r>
        <w:rPr>
          <w:color w:val="292526"/>
          <w:spacing w:val="-1"/>
          <w:w w:val="105"/>
        </w:rPr>
        <w:t xml:space="preserve"> </w:t>
      </w:r>
      <w:r>
        <w:rPr>
          <w:color w:val="292526"/>
          <w:w w:val="105"/>
        </w:rPr>
        <w:t>béninois</w:t>
      </w:r>
      <w:r>
        <w:rPr>
          <w:color w:val="292526"/>
          <w:spacing w:val="-2"/>
          <w:w w:val="105"/>
        </w:rPr>
        <w:t xml:space="preserve"> </w:t>
      </w:r>
      <w:r>
        <w:rPr>
          <w:color w:val="292526"/>
          <w:w w:val="105"/>
        </w:rPr>
        <w:t>dans</w:t>
      </w:r>
      <w:r>
        <w:rPr>
          <w:color w:val="292526"/>
          <w:spacing w:val="-1"/>
          <w:w w:val="105"/>
        </w:rPr>
        <w:t xml:space="preserve"> </w:t>
      </w:r>
      <w:r>
        <w:rPr>
          <w:color w:val="292526"/>
          <w:w w:val="105"/>
        </w:rPr>
        <w:t>l’amélioration</w:t>
      </w:r>
      <w:r>
        <w:rPr>
          <w:color w:val="292526"/>
          <w:spacing w:val="-1"/>
          <w:w w:val="105"/>
        </w:rPr>
        <w:t xml:space="preserve"> </w:t>
      </w:r>
      <w:r>
        <w:rPr>
          <w:color w:val="292526"/>
          <w:w w:val="105"/>
        </w:rPr>
        <w:t>de</w:t>
      </w:r>
      <w:r>
        <w:rPr>
          <w:color w:val="292526"/>
          <w:spacing w:val="-1"/>
          <w:w w:val="105"/>
        </w:rPr>
        <w:t xml:space="preserve"> </w:t>
      </w:r>
      <w:r>
        <w:rPr>
          <w:color w:val="292526"/>
          <w:w w:val="105"/>
        </w:rPr>
        <w:t>la</w:t>
      </w:r>
      <w:r>
        <w:rPr>
          <w:color w:val="292526"/>
          <w:spacing w:val="-2"/>
          <w:w w:val="105"/>
        </w:rPr>
        <w:t xml:space="preserve"> </w:t>
      </w:r>
      <w:r>
        <w:rPr>
          <w:color w:val="292526"/>
          <w:w w:val="105"/>
        </w:rPr>
        <w:t>santé</w:t>
      </w:r>
      <w:r>
        <w:rPr>
          <w:color w:val="292526"/>
          <w:spacing w:val="-1"/>
          <w:w w:val="105"/>
        </w:rPr>
        <w:t xml:space="preserve"> </w:t>
      </w:r>
      <w:r>
        <w:rPr>
          <w:color w:val="292526"/>
          <w:w w:val="105"/>
        </w:rPr>
        <w:t>de</w:t>
      </w:r>
      <w:r>
        <w:rPr>
          <w:color w:val="292526"/>
          <w:spacing w:val="-1"/>
          <w:w w:val="105"/>
        </w:rPr>
        <w:t xml:space="preserve"> </w:t>
      </w:r>
      <w:r>
        <w:rPr>
          <w:color w:val="292526"/>
          <w:w w:val="105"/>
        </w:rPr>
        <w:t>ses</w:t>
      </w:r>
      <w:r>
        <w:rPr>
          <w:color w:val="292526"/>
          <w:spacing w:val="-1"/>
          <w:w w:val="105"/>
        </w:rPr>
        <w:t xml:space="preserve"> </w:t>
      </w:r>
      <w:r>
        <w:rPr>
          <w:color w:val="292526"/>
          <w:w w:val="105"/>
        </w:rPr>
        <w:t>populations</w:t>
      </w:r>
      <w:r>
        <w:rPr>
          <w:color w:val="292526"/>
          <w:spacing w:val="-2"/>
          <w:w w:val="105"/>
        </w:rPr>
        <w:t xml:space="preserve"> </w:t>
      </w:r>
      <w:r>
        <w:rPr>
          <w:color w:val="292526"/>
          <w:w w:val="105"/>
        </w:rPr>
        <w:t>[</w:t>
      </w:r>
      <w:hyperlink w:anchor="_bookmark86" w:history="1">
        <w:r>
          <w:rPr>
            <w:color w:val="00FF00"/>
            <w:w w:val="105"/>
          </w:rPr>
          <w:t>4</w:t>
        </w:r>
      </w:hyperlink>
      <w:r>
        <w:rPr>
          <w:color w:val="292526"/>
          <w:w w:val="105"/>
        </w:rPr>
        <w:t>].</w:t>
      </w:r>
    </w:p>
    <w:p w14:paraId="4166B5AE" w14:textId="77777777" w:rsidR="001A18BB" w:rsidRDefault="00000000">
      <w:pPr>
        <w:pStyle w:val="BodyText"/>
        <w:spacing w:before="1" w:line="302" w:lineRule="auto"/>
        <w:ind w:left="141" w:right="706" w:firstLine="708"/>
        <w:jc w:val="both"/>
      </w:pPr>
      <w:r>
        <w:rPr>
          <w:color w:val="292526"/>
          <w:w w:val="105"/>
        </w:rPr>
        <w:t>Dans</w:t>
      </w:r>
      <w:r>
        <w:rPr>
          <w:color w:val="292526"/>
          <w:spacing w:val="-1"/>
          <w:w w:val="105"/>
        </w:rPr>
        <w:t xml:space="preserve"> </w:t>
      </w:r>
      <w:r>
        <w:rPr>
          <w:color w:val="292526"/>
          <w:w w:val="105"/>
        </w:rPr>
        <w:t>le</w:t>
      </w:r>
      <w:r>
        <w:rPr>
          <w:color w:val="292526"/>
          <w:spacing w:val="-1"/>
          <w:w w:val="105"/>
        </w:rPr>
        <w:t xml:space="preserve"> </w:t>
      </w:r>
      <w:r>
        <w:rPr>
          <w:color w:val="292526"/>
          <w:w w:val="105"/>
        </w:rPr>
        <w:t>cadre</w:t>
      </w:r>
      <w:r>
        <w:rPr>
          <w:color w:val="292526"/>
          <w:spacing w:val="-1"/>
          <w:w w:val="105"/>
        </w:rPr>
        <w:t xml:space="preserve"> </w:t>
      </w:r>
      <w:r>
        <w:rPr>
          <w:color w:val="292526"/>
          <w:w w:val="105"/>
        </w:rPr>
        <w:t>de</w:t>
      </w:r>
      <w:r>
        <w:rPr>
          <w:color w:val="292526"/>
          <w:spacing w:val="-1"/>
          <w:w w:val="105"/>
        </w:rPr>
        <w:t xml:space="preserve"> </w:t>
      </w:r>
      <w:r>
        <w:rPr>
          <w:color w:val="292526"/>
          <w:w w:val="105"/>
        </w:rPr>
        <w:t>sa</w:t>
      </w:r>
      <w:r>
        <w:rPr>
          <w:color w:val="292526"/>
          <w:spacing w:val="-1"/>
          <w:w w:val="105"/>
        </w:rPr>
        <w:t xml:space="preserve"> </w:t>
      </w:r>
      <w:r>
        <w:rPr>
          <w:color w:val="292526"/>
          <w:w w:val="105"/>
        </w:rPr>
        <w:t>mission,</w:t>
      </w:r>
      <w:r>
        <w:rPr>
          <w:color w:val="292526"/>
          <w:spacing w:val="-1"/>
          <w:w w:val="105"/>
        </w:rPr>
        <w:t xml:space="preserve"> </w:t>
      </w:r>
      <w:r>
        <w:rPr>
          <w:color w:val="292526"/>
          <w:w w:val="105"/>
        </w:rPr>
        <w:t>l’ABMS</w:t>
      </w:r>
      <w:r>
        <w:rPr>
          <w:color w:val="292526"/>
          <w:spacing w:val="-1"/>
          <w:w w:val="105"/>
        </w:rPr>
        <w:t xml:space="preserve"> </w:t>
      </w:r>
      <w:r>
        <w:rPr>
          <w:color w:val="292526"/>
          <w:w w:val="105"/>
        </w:rPr>
        <w:t>met</w:t>
      </w:r>
      <w:r>
        <w:rPr>
          <w:color w:val="292526"/>
          <w:spacing w:val="-1"/>
          <w:w w:val="105"/>
        </w:rPr>
        <w:t xml:space="preserve"> </w:t>
      </w:r>
      <w:r>
        <w:rPr>
          <w:color w:val="292526"/>
          <w:w w:val="105"/>
        </w:rPr>
        <w:t>en</w:t>
      </w:r>
      <w:r>
        <w:rPr>
          <w:color w:val="292526"/>
          <w:spacing w:val="-1"/>
          <w:w w:val="105"/>
        </w:rPr>
        <w:t xml:space="preserve"> </w:t>
      </w:r>
      <w:r>
        <w:rPr>
          <w:color w:val="292526"/>
          <w:w w:val="105"/>
        </w:rPr>
        <w:t>œuvre</w:t>
      </w:r>
      <w:r>
        <w:rPr>
          <w:color w:val="292526"/>
          <w:spacing w:val="-1"/>
          <w:w w:val="105"/>
        </w:rPr>
        <w:t xml:space="preserve"> </w:t>
      </w:r>
      <w:r>
        <w:rPr>
          <w:color w:val="292526"/>
          <w:w w:val="105"/>
        </w:rPr>
        <w:t>des</w:t>
      </w:r>
      <w:r>
        <w:rPr>
          <w:color w:val="292526"/>
          <w:spacing w:val="-1"/>
          <w:w w:val="105"/>
        </w:rPr>
        <w:t xml:space="preserve"> </w:t>
      </w:r>
      <w:r>
        <w:rPr>
          <w:color w:val="292526"/>
          <w:w w:val="105"/>
        </w:rPr>
        <w:t>programmes</w:t>
      </w:r>
      <w:r>
        <w:rPr>
          <w:color w:val="292526"/>
          <w:spacing w:val="-1"/>
          <w:w w:val="105"/>
        </w:rPr>
        <w:t xml:space="preserve"> </w:t>
      </w:r>
      <w:r>
        <w:rPr>
          <w:color w:val="292526"/>
          <w:w w:val="105"/>
        </w:rPr>
        <w:t>couvrant</w:t>
      </w:r>
      <w:r>
        <w:rPr>
          <w:color w:val="292526"/>
          <w:spacing w:val="-1"/>
          <w:w w:val="105"/>
        </w:rPr>
        <w:t xml:space="preserve"> </w:t>
      </w:r>
      <w:r>
        <w:rPr>
          <w:color w:val="292526"/>
          <w:w w:val="105"/>
        </w:rPr>
        <w:t>plusieurs</w:t>
      </w:r>
      <w:r>
        <w:rPr>
          <w:color w:val="292526"/>
          <w:spacing w:val="-1"/>
          <w:w w:val="105"/>
        </w:rPr>
        <w:t xml:space="preserve"> </w:t>
      </w:r>
      <w:r>
        <w:rPr>
          <w:color w:val="292526"/>
          <w:w w:val="105"/>
        </w:rPr>
        <w:t>do-</w:t>
      </w:r>
      <w:r>
        <w:rPr>
          <w:color w:val="292526"/>
        </w:rPr>
        <w:t xml:space="preserve">maines prioritaires de santé publique, notamment la santé reproductive, la lutte contre le paludisme,</w:t>
      </w:r>
      <w:r>
        <w:rPr>
          <w:color w:val="292526"/>
          <w:spacing w:val="40"/>
          <w:w w:val="105"/>
        </w:rPr>
        <w:t xml:space="preserve"> </w:t>
      </w:r>
      <w:r>
        <w:rPr>
          <w:color w:val="292526"/>
          <w:w w:val="105"/>
        </w:rPr>
        <w:t xml:space="preserve">la prévention du VIH/SIDA et d’autres problématiques de santé communautaire. Son action s’ap-puie sur une approche de marketing social visant à rendre accessibles des produits et services de santé de qualité aux populations les plus vulnérables [</w:t>
      </w:r>
      <w:hyperlink w:anchor="_bookmark86" w:history="1">
        <w:r>
          <w:rPr>
            <w:color w:val="00FF00"/>
            <w:w w:val="105"/>
          </w:rPr>
          <w:t>4</w:t>
        </w:r>
      </w:hyperlink>
      <w:r>
        <w:rPr>
          <w:color w:val="292526"/>
          <w:w w:val="105"/>
        </w:rPr>
        <w:t>].</w:t>
      </w:r>
    </w:p>
    <w:p w14:paraId="1C549EFE" w14:textId="77777777" w:rsidR="001A18BB" w:rsidRDefault="00000000">
      <w:pPr>
        <w:pStyle w:val="BodyText"/>
        <w:spacing w:before="1" w:line="302" w:lineRule="auto"/>
        <w:ind w:left="141" w:right="706" w:firstLine="708"/>
        <w:jc w:val="both"/>
      </w:pPr>
      <w:r>
        <w:rPr>
          <w:color w:val="292526"/>
          <w:w w:val="105"/>
        </w:rPr>
        <w:t xml:space="preserve">Sur le plan informatique, l’ABMS dispose d’une infrastructure numérique dont le serveur </w:t>
      </w:r>
      <w:r>
        <w:rPr>
          <w:color w:val="292526"/>
        </w:rPr>
        <w:t>web</w:t>
      </w:r>
      <w:r>
        <w:rPr>
          <w:color w:val="292526"/>
          <w:spacing w:val="11"/>
        </w:rPr>
        <w:t xml:space="preserve"> </w:t>
      </w:r>
      <w:r>
        <w:rPr>
          <w:color w:val="292526"/>
        </w:rPr>
        <w:t>constitue</w:t>
      </w:r>
      <w:r>
        <w:rPr>
          <w:color w:val="292526"/>
          <w:spacing w:val="11"/>
        </w:rPr>
        <w:t xml:space="preserve"> </w:t>
      </w:r>
      <w:r>
        <w:rPr>
          <w:color w:val="292526"/>
        </w:rPr>
        <w:t>un</w:t>
      </w:r>
      <w:r>
        <w:rPr>
          <w:color w:val="292526"/>
          <w:spacing w:val="11"/>
        </w:rPr>
        <w:t xml:space="preserve"> </w:t>
      </w:r>
      <w:r>
        <w:rPr>
          <w:color w:val="292526"/>
        </w:rPr>
        <w:t>composant</w:t>
      </w:r>
      <w:r>
        <w:rPr>
          <w:color w:val="292526"/>
          <w:spacing w:val="12"/>
        </w:rPr>
        <w:t xml:space="preserve"> </w:t>
      </w:r>
      <w:r>
        <w:rPr>
          <w:color w:val="292526"/>
        </w:rPr>
        <w:t>central</w:t>
      </w:r>
      <w:r>
        <w:rPr>
          <w:color w:val="292526"/>
          <w:spacing w:val="11"/>
        </w:rPr>
        <w:t xml:space="preserve"> </w:t>
      </w:r>
      <w:r>
        <w:rPr>
          <w:color w:val="292526"/>
        </w:rPr>
        <w:t>pour</w:t>
      </w:r>
      <w:r>
        <w:rPr>
          <w:color w:val="292526"/>
          <w:spacing w:val="11"/>
        </w:rPr>
        <w:t xml:space="preserve"> </w:t>
      </w:r>
      <w:r>
        <w:rPr>
          <w:color w:val="292526"/>
        </w:rPr>
        <w:t>la</w:t>
      </w:r>
      <w:r>
        <w:rPr>
          <w:color w:val="292526"/>
          <w:spacing w:val="12"/>
        </w:rPr>
        <w:t xml:space="preserve"> </w:t>
      </w:r>
      <w:r>
        <w:rPr>
          <w:color w:val="292526"/>
        </w:rPr>
        <w:t>diffusion</w:t>
      </w:r>
      <w:r>
        <w:rPr>
          <w:color w:val="292526"/>
          <w:spacing w:val="11"/>
        </w:rPr>
        <w:t xml:space="preserve"> </w:t>
      </w:r>
      <w:r>
        <w:rPr>
          <w:color w:val="292526"/>
        </w:rPr>
        <w:t>d’informations</w:t>
      </w:r>
      <w:r>
        <w:rPr>
          <w:color w:val="292526"/>
          <w:spacing w:val="11"/>
        </w:rPr>
        <w:t xml:space="preserve"> </w:t>
      </w:r>
      <w:r>
        <w:rPr>
          <w:color w:val="292526"/>
        </w:rPr>
        <w:t>et</w:t>
      </w:r>
      <w:r>
        <w:rPr>
          <w:color w:val="292526"/>
          <w:spacing w:val="12"/>
        </w:rPr>
        <w:t xml:space="preserve"> </w:t>
      </w:r>
      <w:r>
        <w:rPr>
          <w:color w:val="292526"/>
        </w:rPr>
        <w:t>la</w:t>
      </w:r>
      <w:r>
        <w:rPr>
          <w:color w:val="292526"/>
          <w:spacing w:val="11"/>
        </w:rPr>
        <w:t xml:space="preserve"> </w:t>
      </w:r>
      <w:r>
        <w:rPr>
          <w:color w:val="292526"/>
        </w:rPr>
        <w:t>gestion</w:t>
      </w:r>
      <w:r>
        <w:rPr>
          <w:color w:val="292526"/>
          <w:spacing w:val="11"/>
        </w:rPr>
        <w:t xml:space="preserve"> </w:t>
      </w:r>
      <w:r>
        <w:rPr>
          <w:color w:val="292526"/>
        </w:rPr>
        <w:t>de</w:t>
      </w:r>
      <w:r>
        <w:rPr>
          <w:color w:val="292526"/>
          <w:spacing w:val="12"/>
        </w:rPr>
        <w:t xml:space="preserve"> </w:t>
      </w:r>
      <w:r>
        <w:rPr>
          <w:color w:val="292526"/>
        </w:rPr>
        <w:t>ses</w:t>
      </w:r>
      <w:r>
        <w:rPr>
          <w:color w:val="292526"/>
          <w:spacing w:val="11"/>
        </w:rPr>
        <w:t xml:space="preserve"> </w:t>
      </w:r>
      <w:r>
        <w:rPr>
          <w:color w:val="292526"/>
        </w:rPr>
        <w:t>activités.</w:t>
      </w:r>
      <w:r>
        <w:rPr>
          <w:color w:val="292526"/>
          <w:spacing w:val="11"/>
        </w:rPr>
        <w:t xml:space="preserve"> </w:t>
      </w:r>
      <w:r>
        <w:rPr>
          <w:color w:val="292526"/>
          <w:spacing w:val="-5"/>
        </w:rPr>
        <w:t>La</w:t>
      </w:r>
    </w:p>
    <w:p w14:paraId="75643463" w14:textId="77777777" w:rsidR="001A18BB" w:rsidRDefault="001A18BB">
      <w:pPr>
        <w:pStyle w:val="BodyText"/>
        <w:spacing w:line="302" w:lineRule="auto"/>
        <w:jc w:val="both"/>
        <w:sectPr w:rsidR="001A18BB">
          <w:headerReference w:type="default" r:id="rId19"/>
          <w:footerReference w:type="default" r:id="rId20"/>
          <w:pgSz w:w="11910" w:h="16840"/>
          <w:pgMar w:top="700" w:right="425" w:bottom="680" w:left="992" w:header="488" w:footer="482" w:gutter="0"/>
          <w:cols w:space="720"/>
        </w:sectPr>
      </w:pPr>
    </w:p>
    <w:p w14:paraId="203AAA0F" w14:textId="77777777" w:rsidR="001A18BB" w:rsidRDefault="001A18BB">
      <w:pPr>
        <w:pStyle w:val="BodyText"/>
        <w:spacing w:before="242"/>
      </w:pPr>
    </w:p>
    <w:p w14:paraId="059AD11A" w14:textId="77777777" w:rsidR="001A18BB" w:rsidRDefault="00000000">
      <w:pPr>
        <w:pStyle w:val="BodyText"/>
        <w:spacing w:line="302" w:lineRule="auto"/>
        <w:ind w:left="141" w:right="706"/>
      </w:pPr>
      <w:r>
        <w:rPr>
          <w:color w:val="292526"/>
        </w:rPr>
        <w:t>protection de cette infrastructure représente un enjeu stratégique, compte tenu de la sensibilité des</w:t>
      </w:r>
      <w:r>
        <w:rPr>
          <w:color w:val="292526"/>
          <w:spacing w:val="80"/>
        </w:rPr>
        <w:t xml:space="preserve"> </w:t>
      </w:r>
      <w:r>
        <w:rPr>
          <w:color w:val="292526"/>
        </w:rPr>
        <w:t>données liées aux programmes de santé gérés par l’organisation.</w:t>
      </w:r>
    </w:p>
    <w:p w14:paraId="1F548925" w14:textId="77777777" w:rsidR="001A18BB" w:rsidRDefault="001A18BB">
      <w:pPr>
        <w:pStyle w:val="BodyText"/>
        <w:spacing w:before="91"/>
      </w:pPr>
    </w:p>
    <w:p w14:paraId="091E1AD9" w14:textId="77777777" w:rsidR="001A18BB" w:rsidRDefault="00000000">
      <w:pPr>
        <w:spacing w:before="1"/>
        <w:ind w:left="141"/>
        <w:rPr>
          <w:rFonts w:ascii="Palatino Linotype" w:hAnsi="Palatino Linotype"/>
          <w:b/>
          <w:sz w:val="28"/>
        </w:rPr>
      </w:pPr>
      <w:r>
        <w:rPr>
          <w:rFonts w:ascii="Palatino Linotype" w:hAnsi="Palatino Linotype"/>
          <w:b/>
          <w:color w:val="292526"/>
          <w:sz w:val="28"/>
        </w:rPr>
        <w:t>Organisation</w:t>
      </w:r>
      <w:r>
        <w:rPr>
          <w:rFonts w:ascii="Palatino Linotype" w:hAnsi="Palatino Linotype"/>
          <w:b/>
          <w:color w:val="292526"/>
          <w:spacing w:val="21"/>
          <w:sz w:val="28"/>
        </w:rPr>
        <w:t xml:space="preserve"> </w:t>
      </w:r>
      <w:r>
        <w:rPr>
          <w:rFonts w:ascii="Palatino Linotype" w:hAnsi="Palatino Linotype"/>
          <w:b/>
          <w:color w:val="292526"/>
          <w:sz w:val="28"/>
        </w:rPr>
        <w:t>du</w:t>
      </w:r>
      <w:r>
        <w:rPr>
          <w:rFonts w:ascii="Palatino Linotype" w:hAnsi="Palatino Linotype"/>
          <w:b/>
          <w:color w:val="292526"/>
          <w:spacing w:val="21"/>
          <w:sz w:val="28"/>
        </w:rPr>
        <w:t xml:space="preserve"> </w:t>
      </w:r>
      <w:r>
        <w:rPr>
          <w:rFonts w:ascii="Palatino Linotype" w:hAnsi="Palatino Linotype"/>
          <w:b/>
          <w:color w:val="292526"/>
          <w:spacing w:val="-2"/>
          <w:sz w:val="28"/>
        </w:rPr>
        <w:t>mémoire</w:t>
      </w:r>
    </w:p>
    <w:p w14:paraId="62F8B878" w14:textId="77777777" w:rsidR="001A18BB" w:rsidRDefault="001A18BB">
      <w:pPr>
        <w:pStyle w:val="BodyText"/>
        <w:spacing w:before="300"/>
        <w:rPr>
          <w:rFonts w:ascii="Palatino Linotype"/>
          <w:b/>
          <w:sz w:val="28"/>
        </w:rPr>
      </w:pPr>
    </w:p>
    <w:p w14:paraId="7AC9B1ED" w14:textId="77777777" w:rsidR="001A18BB" w:rsidRDefault="00000000">
      <w:pPr>
        <w:pStyle w:val="BodyText"/>
        <w:spacing w:before="1" w:line="302" w:lineRule="auto"/>
        <w:ind w:left="141" w:right="705" w:firstLine="708"/>
        <w:jc w:val="both"/>
      </w:pPr>
      <w:r>
        <w:rPr>
          <w:color w:val="292526"/>
        </w:rPr>
        <w:t>Le présent mémoire s’articule autour de trois chapitres principaux. Le premier chapitre est consacré à une revue de littérature couvrant les menaces actuelles sur les serveurs web, le Top 10 OWASP</w:t>
      </w:r>
      <w:r>
        <w:rPr>
          <w:color w:val="292526"/>
          <w:spacing w:val="40"/>
        </w:rPr>
        <w:t xml:space="preserve"> </w:t>
      </w:r>
      <w:r>
        <w:rPr>
          <w:color w:val="292526"/>
        </w:rPr>
        <w:t>2025,</w:t>
      </w:r>
      <w:r>
        <w:rPr>
          <w:color w:val="292526"/>
          <w:spacing w:val="40"/>
        </w:rPr>
        <w:t xml:space="preserve"> </w:t>
      </w:r>
      <w:r>
        <w:rPr>
          <w:color w:val="292526"/>
        </w:rPr>
        <w:t>les</w:t>
      </w:r>
      <w:r>
        <w:rPr>
          <w:color w:val="292526"/>
          <w:spacing w:val="40"/>
        </w:rPr>
        <w:t xml:space="preserve"> </w:t>
      </w:r>
      <w:r>
        <w:rPr>
          <w:color w:val="292526"/>
        </w:rPr>
        <w:t>systèmes</w:t>
      </w:r>
      <w:r>
        <w:rPr>
          <w:color w:val="292526"/>
          <w:spacing w:val="40"/>
        </w:rPr>
        <w:t xml:space="preserve"> </w:t>
      </w:r>
      <w:r>
        <w:rPr>
          <w:color w:val="292526"/>
        </w:rPr>
        <w:t>de</w:t>
      </w:r>
      <w:r>
        <w:rPr>
          <w:color w:val="292526"/>
          <w:spacing w:val="40"/>
        </w:rPr>
        <w:t xml:space="preserve"> </w:t>
      </w:r>
      <w:r>
        <w:rPr>
          <w:color w:val="292526"/>
        </w:rPr>
        <w:t>détection</w:t>
      </w:r>
      <w:r>
        <w:rPr>
          <w:color w:val="292526"/>
          <w:spacing w:val="40"/>
        </w:rPr>
        <w:t xml:space="preserve"> </w:t>
      </w:r>
      <w:r>
        <w:rPr>
          <w:color w:val="292526"/>
        </w:rPr>
        <w:t>d’intrusion</w:t>
      </w:r>
      <w:r>
        <w:rPr>
          <w:color w:val="292526"/>
          <w:spacing w:val="40"/>
        </w:rPr>
        <w:t xml:space="preserve"> </w:t>
      </w:r>
      <w:r>
        <w:rPr>
          <w:color w:val="292526"/>
        </w:rPr>
        <w:t>avec</w:t>
      </w:r>
      <w:r>
        <w:rPr>
          <w:color w:val="292526"/>
          <w:spacing w:val="40"/>
        </w:rPr>
        <w:t xml:space="preserve"> </w:t>
      </w:r>
      <w:r>
        <w:rPr>
          <w:color w:val="292526"/>
        </w:rPr>
        <w:t>une</w:t>
      </w:r>
      <w:r>
        <w:rPr>
          <w:color w:val="292526"/>
          <w:spacing w:val="40"/>
        </w:rPr>
        <w:t xml:space="preserve"> </w:t>
      </w:r>
      <w:r>
        <w:rPr>
          <w:color w:val="292526"/>
        </w:rPr>
        <w:t>présentation</w:t>
      </w:r>
      <w:r>
        <w:rPr>
          <w:color w:val="292526"/>
          <w:spacing w:val="40"/>
        </w:rPr>
        <w:t xml:space="preserve"> </w:t>
      </w:r>
      <w:r>
        <w:rPr>
          <w:color w:val="292526"/>
        </w:rPr>
        <w:t>approfondie</w:t>
      </w:r>
      <w:r>
        <w:rPr>
          <w:color w:val="292526"/>
          <w:spacing w:val="40"/>
        </w:rPr>
        <w:t xml:space="preserve"> </w:t>
      </w:r>
      <w:r>
        <w:rPr>
          <w:color w:val="292526"/>
        </w:rPr>
        <w:t>de</w:t>
      </w:r>
      <w:r>
        <w:rPr>
          <w:color w:val="292526"/>
          <w:spacing w:val="40"/>
        </w:rPr>
        <w:t xml:space="preserve"> </w:t>
      </w:r>
      <w:r>
        <w:rPr>
          <w:color w:val="292526"/>
        </w:rPr>
        <w:t xml:space="preserve">Snort, ainsi que les systèmes SIEM avec une présentation de Wazuh et l’état de l’art de l’intégration ID-S/SIEM. Le deuxième chapitre traite de l’analyse des besoins, des choix techniques retenus et de l’implémentation de la solution, en décrivant l’environnement de virtualisation, l’installation et la configuration de Snort et de Wazuh, ainsi que leur intégration. Le troisième chapitre présente les si-mulations</w:t>
      </w:r>
      <w:r>
        <w:rPr>
          <w:color w:val="292526"/>
          <w:spacing w:val="35"/>
        </w:rPr>
        <w:t xml:space="preserve"> </w:t>
      </w:r>
      <w:r>
        <w:rPr>
          <w:color w:val="292526"/>
        </w:rPr>
        <w:t>d’attaques</w:t>
      </w:r>
      <w:r>
        <w:rPr>
          <w:color w:val="292526"/>
          <w:spacing w:val="35"/>
        </w:rPr>
        <w:t xml:space="preserve"> </w:t>
      </w:r>
      <w:r>
        <w:rPr>
          <w:color w:val="292526"/>
        </w:rPr>
        <w:t>réalisées,</w:t>
      </w:r>
      <w:r>
        <w:rPr>
          <w:color w:val="292526"/>
          <w:spacing w:val="35"/>
        </w:rPr>
        <w:t xml:space="preserve"> </w:t>
      </w:r>
      <w:r>
        <w:rPr>
          <w:color w:val="292526"/>
        </w:rPr>
        <w:t>l’analyse</w:t>
      </w:r>
      <w:r>
        <w:rPr>
          <w:color w:val="292526"/>
          <w:spacing w:val="35"/>
        </w:rPr>
        <w:t xml:space="preserve"> </w:t>
      </w:r>
      <w:r>
        <w:rPr>
          <w:color w:val="292526"/>
        </w:rPr>
        <w:t>des</w:t>
      </w:r>
      <w:r>
        <w:rPr>
          <w:color w:val="292526"/>
          <w:spacing w:val="35"/>
        </w:rPr>
        <w:t xml:space="preserve"> </w:t>
      </w:r>
      <w:r>
        <w:rPr>
          <w:color w:val="292526"/>
        </w:rPr>
        <w:t>résultats</w:t>
      </w:r>
      <w:r>
        <w:rPr>
          <w:color w:val="292526"/>
          <w:spacing w:val="35"/>
        </w:rPr>
        <w:t xml:space="preserve"> </w:t>
      </w:r>
      <w:r>
        <w:rPr>
          <w:color w:val="292526"/>
        </w:rPr>
        <w:t>obtenus,</w:t>
      </w:r>
      <w:r>
        <w:rPr>
          <w:color w:val="292526"/>
          <w:spacing w:val="35"/>
        </w:rPr>
        <w:t xml:space="preserve"> </w:t>
      </w:r>
      <w:r>
        <w:rPr>
          <w:color w:val="292526"/>
        </w:rPr>
        <w:t>l’évaluation</w:t>
      </w:r>
      <w:r>
        <w:rPr>
          <w:color w:val="292526"/>
          <w:spacing w:val="35"/>
        </w:rPr>
        <w:t xml:space="preserve"> </w:t>
      </w:r>
      <w:r>
        <w:rPr>
          <w:color w:val="292526"/>
        </w:rPr>
        <w:t>de</w:t>
      </w:r>
      <w:r>
        <w:rPr>
          <w:color w:val="292526"/>
          <w:spacing w:val="35"/>
        </w:rPr>
        <w:t xml:space="preserve"> </w:t>
      </w:r>
      <w:r>
        <w:rPr>
          <w:color w:val="292526"/>
        </w:rPr>
        <w:t>la</w:t>
      </w:r>
      <w:r>
        <w:rPr>
          <w:color w:val="292526"/>
          <w:spacing w:val="35"/>
        </w:rPr>
        <w:t xml:space="preserve"> </w:t>
      </w:r>
      <w:r>
        <w:rPr>
          <w:color w:val="292526"/>
        </w:rPr>
        <w:t>solution</w:t>
      </w:r>
      <w:r>
        <w:rPr>
          <w:color w:val="292526"/>
          <w:spacing w:val="35"/>
        </w:rPr>
        <w:t xml:space="preserve"> </w:t>
      </w:r>
      <w:r>
        <w:rPr>
          <w:color w:val="292526"/>
        </w:rPr>
        <w:t>déployée et les perspectives d’amélioration envisagées. Le document se termine par une conclusion générale</w:t>
      </w:r>
      <w:r>
        <w:rPr>
          <w:color w:val="292526"/>
          <w:spacing w:val="80"/>
        </w:rPr>
        <w:t xml:space="preserve"> </w:t>
      </w:r>
      <w:r>
        <w:rPr>
          <w:color w:val="292526"/>
        </w:rPr>
        <w:t>qui dresse le bilan du projet et formule des recommandations.</w:t>
      </w:r>
    </w:p>
    <w:p w14:paraId="26BBC53D" w14:textId="77777777" w:rsidR="001A18BB" w:rsidRDefault="001A18BB">
      <w:pPr>
        <w:pStyle w:val="BodyText"/>
        <w:spacing w:line="302" w:lineRule="auto"/>
        <w:jc w:val="both"/>
        <w:sectPr w:rsidR="001A18BB">
          <w:pgSz w:w="11910" w:h="16840"/>
          <w:pgMar w:top="700" w:right="425" w:bottom="680" w:left="992" w:header="488" w:footer="482" w:gutter="0"/>
          <w:cols w:space="720"/>
        </w:sectPr>
      </w:pPr>
    </w:p>
    <w:p w14:paraId="0C8A7D78" w14:textId="77777777" w:rsidR="001A18BB" w:rsidRDefault="00000000">
      <w:pPr>
        <w:tabs>
          <w:tab w:val="left" w:pos="10053"/>
        </w:tabs>
        <w:spacing w:before="195"/>
        <w:ind w:left="141"/>
        <w:rPr>
          <w:rFonts w:ascii="Times New Roman"/>
          <w:sz w:val="119"/>
        </w:rPr>
      </w:pPr>
      <w:r>
        <w:rPr>
          <w:rFonts w:ascii="Times New Roman"/>
          <w:noProof/>
          <w:sz w:val="119"/>
        </w:rPr>
        <w:lastRenderedPageBreak/>
        <mc:AlternateContent>
          <mc:Choice Requires="wps">
            <w:drawing>
              <wp:anchor distT="0" distB="0" distL="0" distR="0" simplePos="0" relativeHeight="486337536" behindDoc="1" locked="0" layoutInCell="1" allowOverlap="1" wp14:anchorId="7BEF5214" wp14:editId="272CBCE2">
                <wp:simplePos x="0" y="0"/>
                <wp:positionH relativeFrom="page">
                  <wp:posOffset>720001</wp:posOffset>
                </wp:positionH>
                <wp:positionV relativeFrom="paragraph">
                  <wp:posOffset>324573</wp:posOffset>
                </wp:positionV>
                <wp:extent cx="744220" cy="36195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220" cy="361950"/>
                          <a:chOff x="0" y="0"/>
                          <a:chExt cx="744220" cy="361950"/>
                        </a:xfrm>
                      </wpg:grpSpPr>
                      <wps:wsp>
                        <wps:cNvPr id="12" name="Graphic 12"/>
                        <wps:cNvSpPr/>
                        <wps:spPr>
                          <a:xfrm>
                            <a:off x="6324" y="12649"/>
                            <a:ext cx="1270" cy="349250"/>
                          </a:xfrm>
                          <a:custGeom>
                            <a:avLst/>
                            <a:gdLst/>
                            <a:ahLst/>
                            <a:cxnLst/>
                            <a:rect l="l" t="t" r="r" b="b"/>
                            <a:pathLst>
                              <a:path h="349250">
                                <a:moveTo>
                                  <a:pt x="0" y="349224"/>
                                </a:moveTo>
                                <a:lnTo>
                                  <a:pt x="0" y="0"/>
                                </a:lnTo>
                              </a:path>
                            </a:pathLst>
                          </a:custGeom>
                          <a:ln w="12649">
                            <a:solidFill>
                              <a:srgbClr val="292526"/>
                            </a:solidFill>
                            <a:prstDash val="solid"/>
                          </a:ln>
                        </wps:spPr>
                        <wps:bodyPr wrap="square" lIns="0" tIns="0" rIns="0" bIns="0" rtlCol="0">
                          <a:prstTxWarp prst="textNoShape">
                            <a:avLst/>
                          </a:prstTxWarp>
                          <a:noAutofit/>
                        </wps:bodyPr>
                      </wps:wsp>
                      <wps:wsp>
                        <wps:cNvPr id="13" name="Graphic 13"/>
                        <wps:cNvSpPr/>
                        <wps:spPr>
                          <a:xfrm>
                            <a:off x="0" y="6324"/>
                            <a:ext cx="744220" cy="1270"/>
                          </a:xfrm>
                          <a:custGeom>
                            <a:avLst/>
                            <a:gdLst/>
                            <a:ahLst/>
                            <a:cxnLst/>
                            <a:rect l="l" t="t" r="r" b="b"/>
                            <a:pathLst>
                              <a:path w="744220">
                                <a:moveTo>
                                  <a:pt x="0" y="0"/>
                                </a:moveTo>
                                <a:lnTo>
                                  <a:pt x="743940" y="0"/>
                                </a:lnTo>
                              </a:path>
                            </a:pathLst>
                          </a:custGeom>
                          <a:ln w="12649">
                            <a:solidFill>
                              <a:srgbClr val="292526"/>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6.693001pt;margin-top:25.556999pt;width:58.6pt;height:28.5pt;mso-position-horizontal-relative:page;mso-position-vertical-relative:paragraph;z-index:-16978944" id="docshapegroup8" coordorigin="1134,511" coordsize="1172,570">
                <v:line style="position:absolute" from="1144,1081" to="1144,531" stroked="true" strokeweight=".996pt" strokecolor="#292526">
                  <v:stroke dashstyle="solid"/>
                </v:line>
                <v:line style="position:absolute" from="1134,521" to="2305,521" stroked="true" strokeweight=".996pt" strokecolor="#292526">
                  <v:stroke dashstyle="solid"/>
                </v:line>
                <w10:wrap type="none"/>
              </v:group>
            </w:pict>
          </mc:Fallback>
        </mc:AlternateContent>
        <mc:AlternateContent>
          <mc:Choice Requires="wps">
            <w:drawing>
              <wp:anchor distT="0" distB="0" distL="0" distR="0" simplePos="0" relativeHeight="486338048" behindDoc="1" locked="0" layoutInCell="1" allowOverlap="1" wp14:anchorId="7A56E810" wp14:editId="7311B654">
                <wp:simplePos x="0" y="0"/>
                <wp:positionH relativeFrom="page">
                  <wp:posOffset>1880095</wp:posOffset>
                </wp:positionH>
                <wp:positionV relativeFrom="paragraph">
                  <wp:posOffset>324573</wp:posOffset>
                </wp:positionV>
                <wp:extent cx="4959985" cy="505459"/>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59985" cy="505459"/>
                          <a:chOff x="0" y="0"/>
                          <a:chExt cx="4959985" cy="505459"/>
                        </a:xfrm>
                      </wpg:grpSpPr>
                      <wps:wsp>
                        <wps:cNvPr id="15" name="Graphic 15"/>
                        <wps:cNvSpPr/>
                        <wps:spPr>
                          <a:xfrm>
                            <a:off x="4953584" y="12649"/>
                            <a:ext cx="1270" cy="492759"/>
                          </a:xfrm>
                          <a:custGeom>
                            <a:avLst/>
                            <a:gdLst/>
                            <a:ahLst/>
                            <a:cxnLst/>
                            <a:rect l="l" t="t" r="r" b="b"/>
                            <a:pathLst>
                              <a:path h="492759">
                                <a:moveTo>
                                  <a:pt x="0" y="492429"/>
                                </a:moveTo>
                                <a:lnTo>
                                  <a:pt x="0" y="0"/>
                                </a:lnTo>
                              </a:path>
                            </a:pathLst>
                          </a:custGeom>
                          <a:ln w="12649">
                            <a:solidFill>
                              <a:srgbClr val="292526"/>
                            </a:solidFill>
                            <a:prstDash val="solid"/>
                          </a:ln>
                        </wps:spPr>
                        <wps:bodyPr wrap="square" lIns="0" tIns="0" rIns="0" bIns="0" rtlCol="0">
                          <a:prstTxWarp prst="textNoShape">
                            <a:avLst/>
                          </a:prstTxWarp>
                          <a:noAutofit/>
                        </wps:bodyPr>
                      </wps:wsp>
                      <wps:wsp>
                        <wps:cNvPr id="16" name="Graphic 16"/>
                        <wps:cNvSpPr/>
                        <wps:spPr>
                          <a:xfrm>
                            <a:off x="0" y="6324"/>
                            <a:ext cx="4959985" cy="1270"/>
                          </a:xfrm>
                          <a:custGeom>
                            <a:avLst/>
                            <a:gdLst/>
                            <a:ahLst/>
                            <a:cxnLst/>
                            <a:rect l="l" t="t" r="r" b="b"/>
                            <a:pathLst>
                              <a:path w="4959985">
                                <a:moveTo>
                                  <a:pt x="0" y="0"/>
                                </a:moveTo>
                                <a:lnTo>
                                  <a:pt x="4959896" y="0"/>
                                </a:lnTo>
                              </a:path>
                            </a:pathLst>
                          </a:custGeom>
                          <a:ln w="12649">
                            <a:solidFill>
                              <a:srgbClr val="292526"/>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48.039001pt;margin-top:25.556999pt;width:390.55pt;height:39.8pt;mso-position-horizontal-relative:page;mso-position-vertical-relative:paragraph;z-index:-16978432" id="docshapegroup9" coordorigin="2961,511" coordsize="7811,796">
                <v:line style="position:absolute" from="10762,1307" to="10762,531" stroked="true" strokeweight=".996pt" strokecolor="#292526">
                  <v:stroke dashstyle="solid"/>
                </v:line>
                <v:line style="position:absolute" from="2961,521" to="10772,521" stroked="true" strokeweight=".996pt" strokecolor="#292526">
                  <v:stroke dashstyle="solid"/>
                </v:line>
                <w10:wrap type="none"/>
              </v:group>
            </w:pict>
          </mc:Fallback>
        </mc:AlternateContent>
      </w:r>
      <w:bookmarkStart w:id="17" w:name="Revue_de_littérature"/>
      <w:bookmarkStart w:id="18" w:name="_bookmark8"/>
      <w:bookmarkEnd w:id="17"/>
      <w:bookmarkEnd w:id="18"/>
      <w:r>
        <w:rPr>
          <w:rFonts w:ascii="Arial MT"/>
          <w:color w:val="292526"/>
          <w:sz w:val="28"/>
        </w:rPr>
        <w:t>Chapitre</w:t>
      </w:r>
      <w:r>
        <w:rPr>
          <w:rFonts w:ascii="Arial MT"/>
          <w:color w:val="292526"/>
          <w:spacing w:val="65"/>
          <w:sz w:val="28"/>
        </w:rPr>
        <w:t xml:space="preserve"> </w:t>
      </w:r>
      <w:r>
        <w:rPr>
          <w:rFonts w:ascii="Times New Roman"/>
          <w:color w:val="292526"/>
          <w:spacing w:val="9"/>
          <w:sz w:val="119"/>
        </w:rPr>
        <w:t>1</w:t>
      </w:r>
      <w:r>
        <w:rPr>
          <w:rFonts w:ascii="Times New Roman"/>
          <w:color w:val="292526"/>
          <w:sz w:val="119"/>
          <w:u w:val="single" w:color="292526"/>
        </w:rPr>
        <w:tab/>
      </w:r>
    </w:p>
    <w:p w14:paraId="37FC22EF" w14:textId="77777777" w:rsidR="001A18BB" w:rsidRDefault="001A18BB">
      <w:pPr>
        <w:pStyle w:val="BodyText"/>
        <w:spacing w:before="71"/>
        <w:rPr>
          <w:rFonts w:ascii="Times New Roman"/>
          <w:sz w:val="28"/>
        </w:rPr>
      </w:pPr>
    </w:p>
    <w:p w14:paraId="5ED50975" w14:textId="77777777" w:rsidR="001A18BB" w:rsidRDefault="00000000">
      <w:pPr>
        <w:ind w:left="141"/>
        <w:rPr>
          <w:sz w:val="49"/>
        </w:rPr>
      </w:pPr>
      <w:r>
        <w:rPr>
          <w:color w:val="292526"/>
          <w:w w:val="105"/>
          <w:sz w:val="49"/>
        </w:rPr>
        <w:t>Revue</w:t>
      </w:r>
      <w:r>
        <w:rPr>
          <w:color w:val="292526"/>
          <w:spacing w:val="17"/>
          <w:w w:val="105"/>
          <w:sz w:val="49"/>
        </w:rPr>
        <w:t xml:space="preserve"> </w:t>
      </w:r>
      <w:r>
        <w:rPr>
          <w:color w:val="292526"/>
          <w:w w:val="105"/>
          <w:sz w:val="49"/>
        </w:rPr>
        <w:t>de</w:t>
      </w:r>
      <w:r>
        <w:rPr>
          <w:color w:val="292526"/>
          <w:spacing w:val="17"/>
          <w:w w:val="105"/>
          <w:sz w:val="49"/>
        </w:rPr>
        <w:t xml:space="preserve"> </w:t>
      </w:r>
      <w:r>
        <w:rPr>
          <w:color w:val="292526"/>
          <w:spacing w:val="-2"/>
          <w:w w:val="105"/>
          <w:sz w:val="49"/>
        </w:rPr>
        <w:t>littérature</w:t>
      </w:r>
    </w:p>
    <w:p w14:paraId="2DD8B727" w14:textId="77777777" w:rsidR="001A18BB" w:rsidRDefault="001A18BB">
      <w:pPr>
        <w:pStyle w:val="BodyText"/>
        <w:spacing w:before="250"/>
        <w:rPr>
          <w:sz w:val="49"/>
        </w:rPr>
      </w:pPr>
    </w:p>
    <w:p w14:paraId="6DF7315A" w14:textId="77777777" w:rsidR="001A18BB" w:rsidRDefault="00000000">
      <w:pPr>
        <w:ind w:left="141"/>
        <w:rPr>
          <w:rFonts w:ascii="Palatino Linotype"/>
          <w:b/>
          <w:sz w:val="28"/>
        </w:rPr>
      </w:pPr>
      <w:r>
        <w:rPr>
          <w:rFonts w:ascii="Palatino Linotype"/>
          <w:b/>
          <w:color w:val="292526"/>
          <w:spacing w:val="-2"/>
          <w:sz w:val="28"/>
        </w:rPr>
        <w:t>Introduction</w:t>
      </w:r>
    </w:p>
    <w:p w14:paraId="3F2D2FE6" w14:textId="77777777" w:rsidR="001A18BB" w:rsidRDefault="001A18BB">
      <w:pPr>
        <w:pStyle w:val="BodyText"/>
        <w:spacing w:before="301"/>
        <w:rPr>
          <w:rFonts w:ascii="Palatino Linotype"/>
          <w:b/>
          <w:sz w:val="28"/>
        </w:rPr>
      </w:pPr>
    </w:p>
    <w:p w14:paraId="43935B1A" w14:textId="77777777" w:rsidR="001A18BB" w:rsidRDefault="00000000">
      <w:pPr>
        <w:pStyle w:val="BodyText"/>
        <w:spacing w:line="302" w:lineRule="auto"/>
        <w:ind w:left="141" w:right="705" w:firstLine="708"/>
        <w:jc w:val="both"/>
      </w:pPr>
      <w:bookmarkStart w:id="19" w:name="Introduction_du_chapitre_1"/>
      <w:bookmarkStart w:id="20" w:name="_bookmark9"/>
      <w:bookmarkEnd w:id="19"/>
      <w:bookmarkEnd w:id="20"/>
      <w:r>
        <w:rPr>
          <w:color w:val="292526"/>
        </w:rPr>
        <w:t>Ce</w:t>
      </w:r>
      <w:r>
        <w:rPr>
          <w:color w:val="292526"/>
          <w:spacing w:val="-1"/>
        </w:rPr>
        <w:t xml:space="preserve"> </w:t>
      </w:r>
      <w:r>
        <w:rPr>
          <w:color w:val="292526"/>
        </w:rPr>
        <w:t>chapitre</w:t>
      </w:r>
      <w:r>
        <w:rPr>
          <w:color w:val="292526"/>
          <w:spacing w:val="-1"/>
        </w:rPr>
        <w:t xml:space="preserve"> </w:t>
      </w:r>
      <w:r>
        <w:rPr>
          <w:color w:val="292526"/>
        </w:rPr>
        <w:t>présente</w:t>
      </w:r>
      <w:r>
        <w:rPr>
          <w:color w:val="292526"/>
          <w:spacing w:val="-1"/>
        </w:rPr>
        <w:t xml:space="preserve"> </w:t>
      </w:r>
      <w:r>
        <w:rPr>
          <w:color w:val="292526"/>
        </w:rPr>
        <w:t>les</w:t>
      </w:r>
      <w:r>
        <w:rPr>
          <w:color w:val="292526"/>
          <w:spacing w:val="-1"/>
        </w:rPr>
        <w:t xml:space="preserve"> </w:t>
      </w:r>
      <w:r>
        <w:rPr>
          <w:color w:val="292526"/>
        </w:rPr>
        <w:t>fondements</w:t>
      </w:r>
      <w:r>
        <w:rPr>
          <w:color w:val="292526"/>
          <w:spacing w:val="-1"/>
        </w:rPr>
        <w:t xml:space="preserve"> </w:t>
      </w:r>
      <w:r>
        <w:rPr>
          <w:color w:val="292526"/>
        </w:rPr>
        <w:t>théoriques</w:t>
      </w:r>
      <w:r>
        <w:rPr>
          <w:color w:val="292526"/>
          <w:spacing w:val="-1"/>
        </w:rPr>
        <w:t xml:space="preserve"> </w:t>
      </w:r>
      <w:r>
        <w:rPr>
          <w:color w:val="292526"/>
        </w:rPr>
        <w:t>et</w:t>
      </w:r>
      <w:r>
        <w:rPr>
          <w:color w:val="292526"/>
          <w:spacing w:val="-1"/>
        </w:rPr>
        <w:t xml:space="preserve"> </w:t>
      </w:r>
      <w:r>
        <w:rPr>
          <w:color w:val="292526"/>
        </w:rPr>
        <w:t>techniques</w:t>
      </w:r>
      <w:r>
        <w:rPr>
          <w:color w:val="292526"/>
          <w:spacing w:val="-1"/>
        </w:rPr>
        <w:t xml:space="preserve"> </w:t>
      </w:r>
      <w:r>
        <w:rPr>
          <w:color w:val="292526"/>
        </w:rPr>
        <w:t>sur</w:t>
      </w:r>
      <w:r>
        <w:rPr>
          <w:color w:val="292526"/>
          <w:spacing w:val="-1"/>
        </w:rPr>
        <w:t xml:space="preserve"> </w:t>
      </w:r>
      <w:r>
        <w:rPr>
          <w:color w:val="292526"/>
        </w:rPr>
        <w:t>lesquels</w:t>
      </w:r>
      <w:r>
        <w:rPr>
          <w:color w:val="292526"/>
          <w:spacing w:val="-1"/>
        </w:rPr>
        <w:t xml:space="preserve"> </w:t>
      </w:r>
      <w:r>
        <w:rPr>
          <w:color w:val="292526"/>
        </w:rPr>
        <w:t>repose</w:t>
      </w:r>
      <w:r>
        <w:rPr>
          <w:color w:val="292526"/>
          <w:spacing w:val="-1"/>
        </w:rPr>
        <w:t xml:space="preserve"> </w:t>
      </w:r>
      <w:r>
        <w:rPr>
          <w:color w:val="292526"/>
        </w:rPr>
        <w:t>notre</w:t>
      </w:r>
      <w:r>
        <w:rPr>
          <w:color w:val="292526"/>
          <w:spacing w:val="-1"/>
        </w:rPr>
        <w:t xml:space="preserve"> </w:t>
      </w:r>
      <w:r>
        <w:rPr>
          <w:color w:val="292526"/>
        </w:rPr>
        <w:t xml:space="preserve">travail. Il aborde successivement les menaces actuelles pesant sur les serveurs web en s’appuyant sur le référentiel OWASP 2025, les systèmes de détection d’intrusion avec une présentation approfondie de Snort, puis les systèmes SIEM avec une présentation de Wazuh et l’état de l’art de leur intégration</w:t>
      </w:r>
      <w:r>
        <w:rPr>
          <w:color w:val="292526"/>
          <w:spacing w:val="80"/>
          <w:w w:val="150"/>
        </w:rPr>
        <w:t xml:space="preserve"> </w:t>
      </w:r>
      <w:bookmarkStart w:id="21" w:name="La_sécurité_des_serveurs_web"/>
      <w:bookmarkStart w:id="22" w:name="_bookmark10"/>
      <w:bookmarkEnd w:id="21"/>
      <w:bookmarkEnd w:id="22"/>
      <w:r>
        <w:rPr>
          <w:color w:val="292526"/>
        </w:rPr>
        <w:t>avec les IDS.</w:t>
      </w:r>
    </w:p>
    <w:p w14:paraId="071AD867" w14:textId="77777777" w:rsidR="001A18BB" w:rsidRDefault="001A18BB">
      <w:pPr>
        <w:pStyle w:val="BodyText"/>
        <w:spacing w:before="92"/>
      </w:pPr>
    </w:p>
    <w:p w14:paraId="2BECA6BC" w14:textId="77777777" w:rsidR="001A18BB" w:rsidRDefault="00000000">
      <w:pPr>
        <w:pStyle w:val="ListParagraph"/>
        <w:numPr>
          <w:ilvl w:val="1"/>
          <w:numId w:val="7"/>
        </w:numPr>
        <w:tabs>
          <w:tab w:val="left" w:pos="642"/>
        </w:tabs>
        <w:ind w:left="642" w:hanging="501"/>
        <w:rPr>
          <w:rFonts w:ascii="Palatino Linotype" w:hAnsi="Palatino Linotype"/>
          <w:b/>
          <w:sz w:val="28"/>
        </w:rPr>
      </w:pPr>
      <w:r>
        <w:rPr>
          <w:rFonts w:ascii="Palatino Linotype" w:hAnsi="Palatino Linotype"/>
          <w:b/>
          <w:color w:val="292526"/>
          <w:sz w:val="28"/>
        </w:rPr>
        <w:t>La</w:t>
      </w:r>
      <w:r>
        <w:rPr>
          <w:rFonts w:ascii="Palatino Linotype" w:hAnsi="Palatino Linotype"/>
          <w:b/>
          <w:color w:val="292526"/>
          <w:spacing w:val="15"/>
          <w:sz w:val="28"/>
        </w:rPr>
        <w:t xml:space="preserve"> </w:t>
      </w:r>
      <w:r>
        <w:rPr>
          <w:rFonts w:ascii="Palatino Linotype" w:hAnsi="Palatino Linotype"/>
          <w:b/>
          <w:color w:val="292526"/>
          <w:sz w:val="28"/>
        </w:rPr>
        <w:t>sécurité</w:t>
      </w:r>
      <w:r>
        <w:rPr>
          <w:rFonts w:ascii="Palatino Linotype" w:hAnsi="Palatino Linotype"/>
          <w:b/>
          <w:color w:val="292526"/>
          <w:spacing w:val="15"/>
          <w:sz w:val="28"/>
        </w:rPr>
        <w:t xml:space="preserve"> </w:t>
      </w:r>
      <w:r>
        <w:rPr>
          <w:rFonts w:ascii="Palatino Linotype" w:hAnsi="Palatino Linotype"/>
          <w:b/>
          <w:color w:val="292526"/>
          <w:sz w:val="28"/>
        </w:rPr>
        <w:t>des</w:t>
      </w:r>
      <w:r>
        <w:rPr>
          <w:rFonts w:ascii="Palatino Linotype" w:hAnsi="Palatino Linotype"/>
          <w:b/>
          <w:color w:val="292526"/>
          <w:spacing w:val="15"/>
          <w:sz w:val="28"/>
        </w:rPr>
        <w:t xml:space="preserve"> </w:t>
      </w:r>
      <w:r>
        <w:rPr>
          <w:rFonts w:ascii="Palatino Linotype" w:hAnsi="Palatino Linotype"/>
          <w:b/>
          <w:color w:val="292526"/>
          <w:sz w:val="28"/>
        </w:rPr>
        <w:t>serveurs</w:t>
      </w:r>
      <w:r>
        <w:rPr>
          <w:rFonts w:ascii="Palatino Linotype" w:hAnsi="Palatino Linotype"/>
          <w:b/>
          <w:color w:val="292526"/>
          <w:spacing w:val="15"/>
          <w:sz w:val="28"/>
        </w:rPr>
        <w:t xml:space="preserve"> </w:t>
      </w:r>
      <w:r>
        <w:rPr>
          <w:rFonts w:ascii="Palatino Linotype" w:hAnsi="Palatino Linotype"/>
          <w:b/>
          <w:color w:val="292526"/>
          <w:spacing w:val="-5"/>
          <w:sz w:val="28"/>
        </w:rPr>
        <w:t>web</w:t>
      </w:r>
    </w:p>
    <w:p w14:paraId="30C5406E" w14:textId="77777777" w:rsidR="001A18BB" w:rsidRDefault="001A18BB">
      <w:pPr>
        <w:pStyle w:val="BodyText"/>
        <w:spacing w:before="316"/>
        <w:rPr>
          <w:rFonts w:ascii="Palatino Linotype"/>
          <w:b/>
          <w:sz w:val="28"/>
        </w:rPr>
      </w:pPr>
    </w:p>
    <w:p w14:paraId="1A459667" w14:textId="77777777" w:rsidR="001A18BB" w:rsidRDefault="00000000">
      <w:pPr>
        <w:pStyle w:val="ListParagraph"/>
        <w:numPr>
          <w:ilvl w:val="2"/>
          <w:numId w:val="7"/>
        </w:numPr>
        <w:tabs>
          <w:tab w:val="left" w:pos="859"/>
        </w:tabs>
        <w:spacing w:before="1"/>
        <w:rPr>
          <w:rFonts w:ascii="Palatino Linotype"/>
          <w:b/>
          <w:sz w:val="24"/>
        </w:rPr>
      </w:pPr>
      <w:bookmarkStart w:id="23" w:name="Les_menaces_actuelles_sur_les_serveurs_w"/>
      <w:bookmarkStart w:id="24" w:name="_bookmark11"/>
      <w:bookmarkEnd w:id="23"/>
      <w:bookmarkEnd w:id="24"/>
      <w:r>
        <w:rPr>
          <w:rFonts w:ascii="Palatino Linotype"/>
          <w:b/>
          <w:color w:val="292526"/>
          <w:sz w:val="24"/>
        </w:rPr>
        <w:t>Les</w:t>
      </w:r>
      <w:r>
        <w:rPr>
          <w:rFonts w:ascii="Palatino Linotype"/>
          <w:b/>
          <w:color w:val="292526"/>
          <w:spacing w:val="-11"/>
          <w:sz w:val="24"/>
        </w:rPr>
        <w:t xml:space="preserve"> </w:t>
      </w:r>
      <w:r>
        <w:rPr>
          <w:rFonts w:ascii="Palatino Linotype"/>
          <w:b/>
          <w:color w:val="292526"/>
          <w:sz w:val="24"/>
        </w:rPr>
        <w:t>menaces</w:t>
      </w:r>
      <w:r>
        <w:rPr>
          <w:rFonts w:ascii="Palatino Linotype"/>
          <w:b/>
          <w:color w:val="292526"/>
          <w:spacing w:val="-10"/>
          <w:sz w:val="24"/>
        </w:rPr>
        <w:t xml:space="preserve"> </w:t>
      </w:r>
      <w:r>
        <w:rPr>
          <w:rFonts w:ascii="Palatino Linotype"/>
          <w:b/>
          <w:color w:val="292526"/>
          <w:sz w:val="24"/>
        </w:rPr>
        <w:t>actuelles</w:t>
      </w:r>
      <w:r>
        <w:rPr>
          <w:rFonts w:ascii="Palatino Linotype"/>
          <w:b/>
          <w:color w:val="292526"/>
          <w:spacing w:val="-10"/>
          <w:sz w:val="24"/>
        </w:rPr>
        <w:t xml:space="preserve"> </w:t>
      </w:r>
      <w:r>
        <w:rPr>
          <w:rFonts w:ascii="Palatino Linotype"/>
          <w:b/>
          <w:color w:val="292526"/>
          <w:sz w:val="24"/>
        </w:rPr>
        <w:t>sur</w:t>
      </w:r>
      <w:r>
        <w:rPr>
          <w:rFonts w:ascii="Palatino Linotype"/>
          <w:b/>
          <w:color w:val="292526"/>
          <w:spacing w:val="-11"/>
          <w:sz w:val="24"/>
        </w:rPr>
        <w:t xml:space="preserve"> </w:t>
      </w:r>
      <w:r>
        <w:rPr>
          <w:rFonts w:ascii="Palatino Linotype"/>
          <w:b/>
          <w:color w:val="292526"/>
          <w:sz w:val="24"/>
        </w:rPr>
        <w:t>les</w:t>
      </w:r>
      <w:r>
        <w:rPr>
          <w:rFonts w:ascii="Palatino Linotype"/>
          <w:b/>
          <w:color w:val="292526"/>
          <w:spacing w:val="-10"/>
          <w:sz w:val="24"/>
        </w:rPr>
        <w:t xml:space="preserve"> </w:t>
      </w:r>
      <w:r>
        <w:rPr>
          <w:rFonts w:ascii="Palatino Linotype"/>
          <w:b/>
          <w:color w:val="292526"/>
          <w:sz w:val="24"/>
        </w:rPr>
        <w:t>serveurs</w:t>
      </w:r>
      <w:r>
        <w:rPr>
          <w:rFonts w:ascii="Palatino Linotype"/>
          <w:b/>
          <w:color w:val="292526"/>
          <w:spacing w:val="-11"/>
          <w:sz w:val="24"/>
        </w:rPr>
        <w:t xml:space="preserve"> </w:t>
      </w:r>
      <w:r>
        <w:rPr>
          <w:rFonts w:ascii="Palatino Linotype"/>
          <w:b/>
          <w:color w:val="292526"/>
          <w:sz w:val="24"/>
        </w:rPr>
        <w:t>web</w:t>
      </w:r>
      <w:r>
        <w:rPr>
          <w:rFonts w:ascii="Palatino Linotype"/>
          <w:b/>
          <w:color w:val="292526"/>
          <w:spacing w:val="-10"/>
          <w:sz w:val="24"/>
        </w:rPr>
        <w:t xml:space="preserve"> </w:t>
      </w:r>
      <w:r>
        <w:rPr>
          <w:rFonts w:ascii="Palatino Linotype"/>
          <w:b/>
          <w:color w:val="292526"/>
          <w:sz w:val="24"/>
        </w:rPr>
        <w:t>et</w:t>
      </w:r>
      <w:r>
        <w:rPr>
          <w:rFonts w:ascii="Palatino Linotype"/>
          <w:b/>
          <w:color w:val="292526"/>
          <w:spacing w:val="-10"/>
          <w:sz w:val="24"/>
        </w:rPr>
        <w:t xml:space="preserve"> </w:t>
      </w:r>
      <w:r>
        <w:rPr>
          <w:rFonts w:ascii="Palatino Linotype"/>
          <w:b/>
          <w:color w:val="292526"/>
          <w:sz w:val="24"/>
        </w:rPr>
        <w:t>le</w:t>
      </w:r>
      <w:r>
        <w:rPr>
          <w:rFonts w:ascii="Palatino Linotype"/>
          <w:b/>
          <w:color w:val="292526"/>
          <w:spacing w:val="-11"/>
          <w:sz w:val="24"/>
        </w:rPr>
        <w:t xml:space="preserve"> </w:t>
      </w:r>
      <w:r>
        <w:rPr>
          <w:rFonts w:ascii="Palatino Linotype"/>
          <w:b/>
          <w:color w:val="292526"/>
          <w:sz w:val="24"/>
        </w:rPr>
        <w:t>Top</w:t>
      </w:r>
      <w:r>
        <w:rPr>
          <w:rFonts w:ascii="Palatino Linotype"/>
          <w:b/>
          <w:color w:val="292526"/>
          <w:spacing w:val="-10"/>
          <w:sz w:val="24"/>
        </w:rPr>
        <w:t xml:space="preserve"> </w:t>
      </w:r>
      <w:r>
        <w:rPr>
          <w:rFonts w:ascii="Palatino Linotype"/>
          <w:b/>
          <w:color w:val="292526"/>
          <w:sz w:val="24"/>
        </w:rPr>
        <w:t>10</w:t>
      </w:r>
      <w:r>
        <w:rPr>
          <w:rFonts w:ascii="Palatino Linotype"/>
          <w:b/>
          <w:color w:val="292526"/>
          <w:spacing w:val="-10"/>
          <w:sz w:val="24"/>
        </w:rPr>
        <w:t xml:space="preserve"> </w:t>
      </w:r>
      <w:r>
        <w:rPr>
          <w:rFonts w:ascii="Palatino Linotype"/>
          <w:b/>
          <w:color w:val="292526"/>
          <w:sz w:val="24"/>
        </w:rPr>
        <w:t>OWASP</w:t>
      </w:r>
      <w:r>
        <w:rPr>
          <w:rFonts w:ascii="Palatino Linotype"/>
          <w:b/>
          <w:color w:val="292526"/>
          <w:spacing w:val="-11"/>
          <w:sz w:val="24"/>
        </w:rPr>
        <w:t xml:space="preserve"> </w:t>
      </w:r>
      <w:r>
        <w:rPr>
          <w:rFonts w:ascii="Palatino Linotype"/>
          <w:b/>
          <w:color w:val="292526"/>
          <w:spacing w:val="-4"/>
          <w:sz w:val="24"/>
        </w:rPr>
        <w:t>2025</w:t>
      </w:r>
    </w:p>
    <w:p w14:paraId="7AA7AA1B" w14:textId="77777777" w:rsidR="001A18BB" w:rsidRDefault="00000000">
      <w:pPr>
        <w:pStyle w:val="BodyText"/>
        <w:spacing w:before="185" w:line="302" w:lineRule="auto"/>
        <w:ind w:left="141" w:right="701" w:firstLine="708"/>
        <w:jc w:val="both"/>
      </w:pPr>
      <w:r>
        <w:rPr>
          <w:color w:val="292526"/>
        </w:rPr>
        <w:t xml:space="preserve">Les serveurs web sont au cœur des systèmes d’information des organisations. Accessibles depuis l’extérieur, ils constituent une surface d’attaque privilégiée pour les cybercriminels. Pour re-censer et hiérarchiser les menaces les plus critiques pesant sur les applications web, l’OWASP publie régulièrement son Top 10, document de référence mondial adopté par les professionnels de la sécu-rité. La version 2025 de ce référentiel identifie les dix catégories de risques présentées dans le tableau suivant [</w:t>
      </w:r>
      <w:hyperlink w:anchor="_bookmark97" w:history="1">
        <w:r>
          <w:rPr>
            <w:color w:val="00FF00"/>
          </w:rPr>
          <w:t>15</w:t>
        </w:r>
      </w:hyperlink>
      <w:r>
        <w:rPr>
          <w:color w:val="292526"/>
        </w:rPr>
        <w:t xml:space="preserve">]. Le Tableau </w:t>
      </w:r>
      <w:hyperlink w:anchor="_bookmark12" w:history="1">
        <w:r>
          <w:rPr>
            <w:color w:val="4168E1"/>
          </w:rPr>
          <w:t>1.1</w:t>
        </w:r>
      </w:hyperlink>
      <w:r>
        <w:rPr>
          <w:color w:val="4168E1"/>
        </w:rPr>
        <w:t xml:space="preserve"> </w:t>
      </w:r>
      <w:r>
        <w:rPr>
          <w:color w:val="292526"/>
        </w:rPr>
        <w:t>présente ces différentes catégories ainsi que leur description.</w:t>
      </w:r>
    </w:p>
    <w:p w14:paraId="0D35D2F6" w14:textId="77777777" w:rsidR="001A18BB" w:rsidRDefault="001A18BB">
      <w:pPr>
        <w:pStyle w:val="BodyText"/>
        <w:spacing w:line="302" w:lineRule="auto"/>
        <w:jc w:val="both"/>
        <w:sectPr w:rsidR="001A18BB">
          <w:headerReference w:type="default" r:id="rId21"/>
          <w:footerReference w:type="default" r:id="rId22"/>
          <w:pgSz w:w="11910" w:h="16840"/>
          <w:pgMar w:top="1920" w:right="425" w:bottom="680" w:left="992" w:header="0" w:footer="482" w:gutter="0"/>
          <w:cols w:space="720"/>
        </w:sectPr>
      </w:pPr>
    </w:p>
    <w:p w14:paraId="64EAD24D" w14:textId="77777777" w:rsidR="001A18BB" w:rsidRDefault="001A18BB">
      <w:pPr>
        <w:pStyle w:val="BodyText"/>
        <w:spacing w:before="212"/>
      </w:pPr>
    </w:p>
    <w:p w14:paraId="1F92B0E3" w14:textId="77777777" w:rsidR="001A18BB" w:rsidRDefault="00000000">
      <w:pPr>
        <w:pStyle w:val="BodyText"/>
        <w:spacing w:before="1"/>
        <w:ind w:left="7" w:right="565"/>
        <w:jc w:val="center"/>
      </w:pPr>
      <w:bookmarkStart w:id="25" w:name="_bookmark12"/>
      <w:bookmarkEnd w:id="25"/>
      <w:r>
        <w:rPr>
          <w:color w:val="292526"/>
        </w:rPr>
        <w:t>T</w:t>
      </w:r>
      <w:r>
        <w:rPr>
          <w:color w:val="292526"/>
          <w:sz w:val="17"/>
        </w:rPr>
        <w:t>ABLE</w:t>
      </w:r>
      <w:r>
        <w:rPr>
          <w:color w:val="292526"/>
          <w:spacing w:val="37"/>
          <w:sz w:val="17"/>
        </w:rPr>
        <w:t xml:space="preserve"> </w:t>
      </w:r>
      <w:r>
        <w:rPr>
          <w:color w:val="292526"/>
        </w:rPr>
        <w:t>1.1</w:t>
      </w:r>
      <w:r>
        <w:rPr>
          <w:color w:val="292526"/>
          <w:spacing w:val="21"/>
        </w:rPr>
        <w:t xml:space="preserve"> </w:t>
      </w:r>
      <w:r>
        <w:rPr>
          <w:color w:val="292526"/>
        </w:rPr>
        <w:t>–</w:t>
      </w:r>
      <w:r>
        <w:rPr>
          <w:color w:val="292526"/>
          <w:spacing w:val="16"/>
        </w:rPr>
        <w:t xml:space="preserve"> </w:t>
      </w:r>
      <w:r>
        <w:rPr>
          <w:color w:val="292526"/>
        </w:rPr>
        <w:t>Top</w:t>
      </w:r>
      <w:r>
        <w:rPr>
          <w:color w:val="292526"/>
          <w:spacing w:val="15"/>
        </w:rPr>
        <w:t xml:space="preserve"> </w:t>
      </w:r>
      <w:r>
        <w:rPr>
          <w:color w:val="292526"/>
        </w:rPr>
        <w:t>10</w:t>
      </w:r>
      <w:r>
        <w:rPr>
          <w:color w:val="292526"/>
          <w:spacing w:val="15"/>
        </w:rPr>
        <w:t xml:space="preserve"> </w:t>
      </w:r>
      <w:r>
        <w:rPr>
          <w:color w:val="292526"/>
        </w:rPr>
        <w:t>OWASP</w:t>
      </w:r>
      <w:r>
        <w:rPr>
          <w:color w:val="292526"/>
          <w:spacing w:val="15"/>
        </w:rPr>
        <w:t xml:space="preserve"> </w:t>
      </w:r>
      <w:r>
        <w:rPr>
          <w:color w:val="292526"/>
        </w:rPr>
        <w:t>2025</w:t>
      </w:r>
      <w:r>
        <w:rPr>
          <w:color w:val="292526"/>
          <w:spacing w:val="15"/>
        </w:rPr>
        <w:t xml:space="preserve"> </w:t>
      </w:r>
      <w:r>
        <w:rPr>
          <w:color w:val="292526"/>
        </w:rPr>
        <w:t>des</w:t>
      </w:r>
      <w:r>
        <w:rPr>
          <w:color w:val="292526"/>
          <w:spacing w:val="15"/>
        </w:rPr>
        <w:t xml:space="preserve"> </w:t>
      </w:r>
      <w:r>
        <w:rPr>
          <w:color w:val="292526"/>
        </w:rPr>
        <w:t>risques</w:t>
      </w:r>
      <w:r>
        <w:rPr>
          <w:color w:val="292526"/>
          <w:spacing w:val="15"/>
        </w:rPr>
        <w:t xml:space="preserve"> </w:t>
      </w:r>
      <w:r>
        <w:rPr>
          <w:color w:val="292526"/>
        </w:rPr>
        <w:t>applicatifs</w:t>
      </w:r>
      <w:r>
        <w:rPr>
          <w:color w:val="292526"/>
          <w:spacing w:val="16"/>
        </w:rPr>
        <w:t xml:space="preserve"> </w:t>
      </w:r>
      <w:r>
        <w:rPr>
          <w:color w:val="292526"/>
          <w:spacing w:val="-5"/>
        </w:rPr>
        <w:t>web</w:t>
      </w:r>
    </w:p>
    <w:p w14:paraId="5998B0EE" w14:textId="77777777" w:rsidR="001A18BB" w:rsidRDefault="001A18BB">
      <w:pPr>
        <w:pStyle w:val="BodyText"/>
        <w:spacing w:before="8" w:after="1"/>
        <w:rPr>
          <w:sz w:val="19"/>
        </w:rPr>
      </w:pPr>
    </w:p>
    <w:tbl>
      <w:tblPr>
        <w:tblW w:w="0" w:type="auto"/>
        <w:tblInd w:w="741" w:type="dxa"/>
        <w:tblBorders>
          <w:top w:val="single" w:sz="4" w:space="0" w:color="292526"/>
          <w:left w:val="single" w:sz="4" w:space="0" w:color="292526"/>
          <w:bottom w:val="single" w:sz="4" w:space="0" w:color="292526"/>
          <w:right w:val="single" w:sz="4" w:space="0" w:color="292526"/>
          <w:insideH w:val="single" w:sz="4" w:space="0" w:color="292526"/>
          <w:insideV w:val="single" w:sz="4" w:space="0" w:color="292526"/>
        </w:tblBorders>
        <w:tblLayout w:type="fixed"/>
        <w:tblCellMar>
          <w:left w:w="0" w:type="dxa"/>
          <w:right w:w="0" w:type="dxa"/>
        </w:tblCellMar>
        <w:tblLook w:val="01E0" w:firstRow="1" w:lastRow="1" w:firstColumn="1" w:lastColumn="1" w:noHBand="0" w:noVBand="0"/>
      </w:tblPr>
      <w:tblGrid>
        <w:gridCol w:w="984"/>
        <w:gridCol w:w="2685"/>
        <w:gridCol w:w="4783"/>
      </w:tblGrid>
      <w:tr w:rsidR="001A18BB" w14:paraId="5B8C55BB" w14:textId="77777777">
        <w:trPr>
          <w:trHeight w:val="284"/>
        </w:trPr>
        <w:tc>
          <w:tcPr>
            <w:tcW w:w="984" w:type="dxa"/>
          </w:tcPr>
          <w:p w14:paraId="51C88AB4" w14:textId="77777777" w:rsidR="001A18BB" w:rsidRDefault="00000000">
            <w:pPr>
              <w:pStyle w:val="TableParagraph"/>
              <w:spacing w:before="0" w:line="260" w:lineRule="exact"/>
              <w:rPr>
                <w:rFonts w:ascii="Palatino Linotype"/>
                <w:b/>
                <w:sz w:val="20"/>
              </w:rPr>
            </w:pPr>
            <w:r>
              <w:rPr>
                <w:rFonts w:ascii="Palatino Linotype"/>
                <w:b/>
                <w:color w:val="292526"/>
                <w:spacing w:val="-4"/>
                <w:sz w:val="20"/>
              </w:rPr>
              <w:t>Rang</w:t>
            </w:r>
          </w:p>
        </w:tc>
        <w:tc>
          <w:tcPr>
            <w:tcW w:w="2685" w:type="dxa"/>
          </w:tcPr>
          <w:p w14:paraId="157DF8FB" w14:textId="77777777" w:rsidR="001A18BB" w:rsidRDefault="00000000">
            <w:pPr>
              <w:pStyle w:val="TableParagraph"/>
              <w:spacing w:before="0" w:line="260" w:lineRule="exact"/>
              <w:rPr>
                <w:rFonts w:ascii="Palatino Linotype" w:hAnsi="Palatino Linotype"/>
                <w:b/>
                <w:sz w:val="20"/>
              </w:rPr>
            </w:pPr>
            <w:r>
              <w:rPr>
                <w:rFonts w:ascii="Palatino Linotype" w:hAnsi="Palatino Linotype"/>
                <w:b/>
                <w:color w:val="292526"/>
                <w:spacing w:val="-2"/>
                <w:sz w:val="20"/>
              </w:rPr>
              <w:t>Catégorie</w:t>
            </w:r>
          </w:p>
        </w:tc>
        <w:tc>
          <w:tcPr>
            <w:tcW w:w="4783" w:type="dxa"/>
          </w:tcPr>
          <w:p w14:paraId="1CC563A4" w14:textId="77777777" w:rsidR="001A18BB" w:rsidRDefault="00000000">
            <w:pPr>
              <w:pStyle w:val="TableParagraph"/>
              <w:spacing w:before="0" w:line="260" w:lineRule="exact"/>
              <w:rPr>
                <w:rFonts w:ascii="Palatino Linotype" w:hAnsi="Palatino Linotype"/>
                <w:b/>
                <w:sz w:val="20"/>
              </w:rPr>
            </w:pPr>
            <w:r>
              <w:rPr>
                <w:rFonts w:ascii="Palatino Linotype" w:hAnsi="Palatino Linotype"/>
                <w:b/>
                <w:color w:val="292526"/>
                <w:sz w:val="20"/>
              </w:rPr>
              <w:t>Description</w:t>
            </w:r>
            <w:r>
              <w:rPr>
                <w:rFonts w:ascii="Palatino Linotype" w:hAnsi="Palatino Linotype"/>
                <w:b/>
                <w:color w:val="292526"/>
                <w:spacing w:val="-12"/>
                <w:sz w:val="20"/>
              </w:rPr>
              <w:t xml:space="preserve"> </w:t>
            </w:r>
            <w:r>
              <w:rPr>
                <w:rFonts w:ascii="Palatino Linotype" w:hAnsi="Palatino Linotype"/>
                <w:b/>
                <w:color w:val="292526"/>
                <w:spacing w:val="-2"/>
                <w:sz w:val="20"/>
              </w:rPr>
              <w:t>synthétique</w:t>
            </w:r>
          </w:p>
        </w:tc>
      </w:tr>
      <w:tr w:rsidR="001A18BB" w14:paraId="35824667" w14:textId="77777777">
        <w:trPr>
          <w:trHeight w:val="571"/>
        </w:trPr>
        <w:tc>
          <w:tcPr>
            <w:tcW w:w="984" w:type="dxa"/>
          </w:tcPr>
          <w:p w14:paraId="31C1C7E4" w14:textId="77777777" w:rsidR="001A18BB" w:rsidRDefault="00000000">
            <w:pPr>
              <w:pStyle w:val="TableParagraph"/>
              <w:spacing w:before="9"/>
              <w:rPr>
                <w:sz w:val="20"/>
              </w:rPr>
            </w:pPr>
            <w:r>
              <w:rPr>
                <w:color w:val="292526"/>
                <w:spacing w:val="-5"/>
                <w:sz w:val="20"/>
              </w:rPr>
              <w:t>A01</w:t>
            </w:r>
          </w:p>
        </w:tc>
        <w:tc>
          <w:tcPr>
            <w:tcW w:w="2685" w:type="dxa"/>
          </w:tcPr>
          <w:p w14:paraId="721E5150" w14:textId="77777777" w:rsidR="001A18BB" w:rsidRDefault="00000000">
            <w:pPr>
              <w:pStyle w:val="TableParagraph"/>
              <w:spacing w:before="9"/>
              <w:rPr>
                <w:sz w:val="20"/>
              </w:rPr>
            </w:pPr>
            <w:r>
              <w:rPr>
                <w:color w:val="292526"/>
                <w:sz w:val="20"/>
              </w:rPr>
              <w:t>Broken</w:t>
            </w:r>
            <w:r>
              <w:rPr>
                <w:color w:val="292526"/>
                <w:spacing w:val="15"/>
                <w:sz w:val="20"/>
              </w:rPr>
              <w:t xml:space="preserve"> </w:t>
            </w:r>
            <w:r>
              <w:rPr>
                <w:color w:val="292526"/>
                <w:sz w:val="20"/>
              </w:rPr>
              <w:t>Access</w:t>
            </w:r>
            <w:r>
              <w:rPr>
                <w:color w:val="292526"/>
                <w:spacing w:val="16"/>
                <w:sz w:val="20"/>
              </w:rPr>
              <w:t xml:space="preserve"> </w:t>
            </w:r>
            <w:r>
              <w:rPr>
                <w:color w:val="292526"/>
                <w:spacing w:val="-2"/>
                <w:sz w:val="20"/>
              </w:rPr>
              <w:t>Control</w:t>
            </w:r>
          </w:p>
        </w:tc>
        <w:tc>
          <w:tcPr>
            <w:tcW w:w="4783" w:type="dxa"/>
          </w:tcPr>
          <w:p w14:paraId="102261F3" w14:textId="77777777" w:rsidR="001A18BB" w:rsidRDefault="00000000">
            <w:pPr>
              <w:pStyle w:val="TableParagraph"/>
              <w:spacing w:before="9"/>
              <w:rPr>
                <w:sz w:val="20"/>
              </w:rPr>
            </w:pPr>
            <w:r>
              <w:rPr>
                <w:color w:val="292526"/>
                <w:sz w:val="20"/>
              </w:rPr>
              <w:t>Accès</w:t>
            </w:r>
            <w:r>
              <w:rPr>
                <w:color w:val="292526"/>
                <w:spacing w:val="21"/>
                <w:sz w:val="20"/>
              </w:rPr>
              <w:t xml:space="preserve"> </w:t>
            </w:r>
            <w:r>
              <w:rPr>
                <w:color w:val="292526"/>
                <w:sz w:val="20"/>
              </w:rPr>
              <w:t>non</w:t>
            </w:r>
            <w:r>
              <w:rPr>
                <w:color w:val="292526"/>
                <w:spacing w:val="21"/>
                <w:sz w:val="20"/>
              </w:rPr>
              <w:t xml:space="preserve"> </w:t>
            </w:r>
            <w:r>
              <w:rPr>
                <w:color w:val="292526"/>
                <w:sz w:val="20"/>
              </w:rPr>
              <w:t>autorisé</w:t>
            </w:r>
            <w:r>
              <w:rPr>
                <w:color w:val="292526"/>
                <w:spacing w:val="21"/>
                <w:sz w:val="20"/>
              </w:rPr>
              <w:t xml:space="preserve"> </w:t>
            </w:r>
            <w:r>
              <w:rPr>
                <w:color w:val="292526"/>
                <w:sz w:val="20"/>
              </w:rPr>
              <w:t>à</w:t>
            </w:r>
            <w:r>
              <w:rPr>
                <w:color w:val="292526"/>
                <w:spacing w:val="21"/>
                <w:sz w:val="20"/>
              </w:rPr>
              <w:t xml:space="preserve"> </w:t>
            </w:r>
            <w:r>
              <w:rPr>
                <w:color w:val="292526"/>
                <w:sz w:val="20"/>
              </w:rPr>
              <w:t>des</w:t>
            </w:r>
            <w:r>
              <w:rPr>
                <w:color w:val="292526"/>
                <w:spacing w:val="21"/>
                <w:sz w:val="20"/>
              </w:rPr>
              <w:t xml:space="preserve"> </w:t>
            </w:r>
            <w:r>
              <w:rPr>
                <w:color w:val="292526"/>
                <w:sz w:val="20"/>
              </w:rPr>
              <w:t>ressources</w:t>
            </w:r>
            <w:r>
              <w:rPr>
                <w:color w:val="292526"/>
                <w:spacing w:val="21"/>
                <w:sz w:val="20"/>
              </w:rPr>
              <w:t xml:space="preserve"> </w:t>
            </w:r>
            <w:r>
              <w:rPr>
                <w:color w:val="292526"/>
                <w:sz w:val="20"/>
              </w:rPr>
              <w:t>ou</w:t>
            </w:r>
            <w:r>
              <w:rPr>
                <w:color w:val="292526"/>
                <w:spacing w:val="21"/>
                <w:sz w:val="20"/>
              </w:rPr>
              <w:t xml:space="preserve"> </w:t>
            </w:r>
            <w:r>
              <w:rPr>
                <w:color w:val="292526"/>
                <w:spacing w:val="-2"/>
                <w:sz w:val="20"/>
              </w:rPr>
              <w:t>fonctionna-</w:t>
            </w:r>
          </w:p>
          <w:p w14:paraId="121472BC" w14:textId="77777777" w:rsidR="001A18BB" w:rsidRDefault="00000000">
            <w:pPr>
              <w:pStyle w:val="TableParagraph"/>
              <w:spacing w:before="53"/>
              <w:rPr>
                <w:sz w:val="20"/>
              </w:rPr>
            </w:pPr>
            <w:r>
              <w:rPr>
                <w:color w:val="292526"/>
                <w:sz w:val="20"/>
              </w:rPr>
              <w:t>lités</w:t>
            </w:r>
            <w:r>
              <w:rPr>
                <w:color w:val="292526"/>
                <w:spacing w:val="1"/>
                <w:sz w:val="20"/>
              </w:rPr>
              <w:t xml:space="preserve"> </w:t>
            </w:r>
            <w:r>
              <w:rPr>
                <w:color w:val="292526"/>
                <w:spacing w:val="-2"/>
                <w:sz w:val="20"/>
              </w:rPr>
              <w:t>protégées</w:t>
            </w:r>
          </w:p>
        </w:tc>
      </w:tr>
      <w:tr w:rsidR="001A18BB" w14:paraId="45C1E685" w14:textId="77777777">
        <w:trPr>
          <w:trHeight w:val="571"/>
        </w:trPr>
        <w:tc>
          <w:tcPr>
            <w:tcW w:w="984" w:type="dxa"/>
          </w:tcPr>
          <w:p w14:paraId="61D3A86B" w14:textId="77777777" w:rsidR="001A18BB" w:rsidRDefault="00000000">
            <w:pPr>
              <w:pStyle w:val="TableParagraph"/>
              <w:spacing w:before="10"/>
              <w:rPr>
                <w:sz w:val="20"/>
              </w:rPr>
            </w:pPr>
            <w:r>
              <w:rPr>
                <w:color w:val="292526"/>
                <w:spacing w:val="-5"/>
                <w:sz w:val="20"/>
              </w:rPr>
              <w:t>A02</w:t>
            </w:r>
          </w:p>
        </w:tc>
        <w:tc>
          <w:tcPr>
            <w:tcW w:w="2685" w:type="dxa"/>
          </w:tcPr>
          <w:p w14:paraId="0FF10A42" w14:textId="77777777" w:rsidR="001A18BB" w:rsidRDefault="00000000">
            <w:pPr>
              <w:pStyle w:val="TableParagraph"/>
              <w:spacing w:before="10"/>
              <w:rPr>
                <w:sz w:val="20"/>
              </w:rPr>
            </w:pPr>
            <w:r>
              <w:rPr>
                <w:color w:val="292526"/>
                <w:sz w:val="20"/>
              </w:rPr>
              <w:t>Security</w:t>
            </w:r>
            <w:r>
              <w:rPr>
                <w:color w:val="292526"/>
                <w:spacing w:val="19"/>
                <w:sz w:val="20"/>
              </w:rPr>
              <w:t xml:space="preserve"> </w:t>
            </w:r>
            <w:r>
              <w:rPr>
                <w:color w:val="292526"/>
                <w:spacing w:val="-2"/>
                <w:sz w:val="20"/>
              </w:rPr>
              <w:t>Misconfiguration</w:t>
            </w:r>
          </w:p>
        </w:tc>
        <w:tc>
          <w:tcPr>
            <w:tcW w:w="4783" w:type="dxa"/>
          </w:tcPr>
          <w:p w14:paraId="2D234358" w14:textId="77777777" w:rsidR="001A18BB" w:rsidRDefault="00000000">
            <w:pPr>
              <w:pStyle w:val="TableParagraph"/>
              <w:spacing w:before="10"/>
              <w:rPr>
                <w:sz w:val="20"/>
              </w:rPr>
            </w:pPr>
            <w:r>
              <w:rPr>
                <w:color w:val="292526"/>
                <w:sz w:val="20"/>
              </w:rPr>
              <w:t>Erreurs</w:t>
            </w:r>
            <w:r>
              <w:rPr>
                <w:color w:val="292526"/>
                <w:spacing w:val="54"/>
                <w:sz w:val="20"/>
              </w:rPr>
              <w:t xml:space="preserve"> </w:t>
            </w:r>
            <w:r>
              <w:rPr>
                <w:color w:val="292526"/>
                <w:sz w:val="20"/>
              </w:rPr>
              <w:t>de</w:t>
            </w:r>
            <w:r>
              <w:rPr>
                <w:color w:val="292526"/>
                <w:spacing w:val="54"/>
                <w:sz w:val="20"/>
              </w:rPr>
              <w:t xml:space="preserve"> </w:t>
            </w:r>
            <w:r>
              <w:rPr>
                <w:color w:val="292526"/>
                <w:sz w:val="20"/>
              </w:rPr>
              <w:t>configuration</w:t>
            </w:r>
            <w:r>
              <w:rPr>
                <w:color w:val="292526"/>
                <w:spacing w:val="54"/>
                <w:sz w:val="20"/>
              </w:rPr>
              <w:t xml:space="preserve"> </w:t>
            </w:r>
            <w:r>
              <w:rPr>
                <w:color w:val="292526"/>
                <w:sz w:val="20"/>
              </w:rPr>
              <w:t>exposant</w:t>
            </w:r>
            <w:r>
              <w:rPr>
                <w:color w:val="292526"/>
                <w:spacing w:val="55"/>
                <w:sz w:val="20"/>
              </w:rPr>
              <w:t xml:space="preserve"> </w:t>
            </w:r>
            <w:r>
              <w:rPr>
                <w:color w:val="292526"/>
                <w:sz w:val="20"/>
              </w:rPr>
              <w:t>inutilement</w:t>
            </w:r>
            <w:r>
              <w:rPr>
                <w:color w:val="292526"/>
                <w:spacing w:val="54"/>
                <w:sz w:val="20"/>
              </w:rPr>
              <w:t xml:space="preserve"> </w:t>
            </w:r>
            <w:r>
              <w:rPr>
                <w:color w:val="292526"/>
                <w:spacing w:val="-5"/>
                <w:sz w:val="20"/>
              </w:rPr>
              <w:t>les</w:t>
            </w:r>
          </w:p>
          <w:p w14:paraId="3CDB57BE" w14:textId="77777777" w:rsidR="001A18BB" w:rsidRDefault="00000000">
            <w:pPr>
              <w:pStyle w:val="TableParagraph"/>
              <w:spacing w:before="52"/>
              <w:rPr>
                <w:sz w:val="20"/>
              </w:rPr>
            </w:pPr>
            <w:r>
              <w:rPr>
                <w:color w:val="292526"/>
                <w:spacing w:val="-2"/>
                <w:w w:val="105"/>
                <w:sz w:val="20"/>
              </w:rPr>
              <w:t>applications</w:t>
            </w:r>
          </w:p>
        </w:tc>
      </w:tr>
      <w:tr w:rsidR="001A18BB" w14:paraId="1EE643B1" w14:textId="77777777">
        <w:trPr>
          <w:trHeight w:val="571"/>
        </w:trPr>
        <w:tc>
          <w:tcPr>
            <w:tcW w:w="984" w:type="dxa"/>
          </w:tcPr>
          <w:p w14:paraId="3AB555A2" w14:textId="77777777" w:rsidR="001A18BB" w:rsidRDefault="00000000">
            <w:pPr>
              <w:pStyle w:val="TableParagraph"/>
              <w:spacing w:before="10"/>
              <w:rPr>
                <w:sz w:val="20"/>
              </w:rPr>
            </w:pPr>
            <w:r>
              <w:rPr>
                <w:color w:val="292526"/>
                <w:spacing w:val="-5"/>
                <w:sz w:val="20"/>
              </w:rPr>
              <w:t>A03</w:t>
            </w:r>
          </w:p>
        </w:tc>
        <w:tc>
          <w:tcPr>
            <w:tcW w:w="2685" w:type="dxa"/>
          </w:tcPr>
          <w:p w14:paraId="59A2EF1B" w14:textId="77777777" w:rsidR="001A18BB" w:rsidRDefault="00000000">
            <w:pPr>
              <w:pStyle w:val="TableParagraph"/>
              <w:spacing w:before="10"/>
              <w:rPr>
                <w:sz w:val="20"/>
              </w:rPr>
            </w:pPr>
            <w:r>
              <w:rPr>
                <w:color w:val="292526"/>
                <w:w w:val="105"/>
                <w:sz w:val="20"/>
              </w:rPr>
              <w:t>Software</w:t>
            </w:r>
            <w:r>
              <w:rPr>
                <w:color w:val="292526"/>
                <w:spacing w:val="6"/>
                <w:w w:val="105"/>
                <w:sz w:val="20"/>
              </w:rPr>
              <w:t xml:space="preserve"> </w:t>
            </w:r>
            <w:r>
              <w:rPr>
                <w:color w:val="292526"/>
                <w:w w:val="105"/>
                <w:sz w:val="20"/>
              </w:rPr>
              <w:t>Supply</w:t>
            </w:r>
            <w:r>
              <w:rPr>
                <w:color w:val="292526"/>
                <w:spacing w:val="6"/>
                <w:w w:val="105"/>
                <w:sz w:val="20"/>
              </w:rPr>
              <w:t xml:space="preserve"> </w:t>
            </w:r>
            <w:r>
              <w:rPr>
                <w:color w:val="292526"/>
                <w:w w:val="105"/>
                <w:sz w:val="20"/>
              </w:rPr>
              <w:t>Chain</w:t>
            </w:r>
            <w:r>
              <w:rPr>
                <w:color w:val="292526"/>
                <w:spacing w:val="6"/>
                <w:w w:val="105"/>
                <w:sz w:val="20"/>
              </w:rPr>
              <w:t xml:space="preserve"> </w:t>
            </w:r>
            <w:r>
              <w:rPr>
                <w:color w:val="292526"/>
                <w:spacing w:val="-4"/>
                <w:w w:val="105"/>
                <w:sz w:val="20"/>
              </w:rPr>
              <w:t>Fai-</w:t>
            </w:r>
          </w:p>
          <w:p w14:paraId="5ABBD50B" w14:textId="77777777" w:rsidR="001A18BB" w:rsidRDefault="00000000">
            <w:pPr>
              <w:pStyle w:val="TableParagraph"/>
              <w:spacing w:before="52"/>
              <w:rPr>
                <w:sz w:val="20"/>
              </w:rPr>
            </w:pPr>
            <w:r>
              <w:rPr>
                <w:color w:val="292526"/>
                <w:spacing w:val="-2"/>
                <w:sz w:val="20"/>
              </w:rPr>
              <w:t>lures</w:t>
            </w:r>
          </w:p>
        </w:tc>
        <w:tc>
          <w:tcPr>
            <w:tcW w:w="4783" w:type="dxa"/>
          </w:tcPr>
          <w:p w14:paraId="72E8F8F6" w14:textId="77777777" w:rsidR="001A18BB" w:rsidRDefault="00000000">
            <w:pPr>
              <w:pStyle w:val="TableParagraph"/>
              <w:spacing w:before="10"/>
              <w:rPr>
                <w:sz w:val="20"/>
              </w:rPr>
            </w:pPr>
            <w:r>
              <w:rPr>
                <w:color w:val="292526"/>
                <w:sz w:val="20"/>
              </w:rPr>
              <w:t>Vulnérabilités</w:t>
            </w:r>
            <w:r>
              <w:rPr>
                <w:color w:val="292526"/>
                <w:spacing w:val="38"/>
                <w:sz w:val="20"/>
              </w:rPr>
              <w:t xml:space="preserve"> </w:t>
            </w:r>
            <w:r>
              <w:rPr>
                <w:color w:val="292526"/>
                <w:sz w:val="20"/>
              </w:rPr>
              <w:t>introduites</w:t>
            </w:r>
            <w:r>
              <w:rPr>
                <w:color w:val="292526"/>
                <w:spacing w:val="38"/>
                <w:sz w:val="20"/>
              </w:rPr>
              <w:t xml:space="preserve"> </w:t>
            </w:r>
            <w:r>
              <w:rPr>
                <w:color w:val="292526"/>
                <w:sz w:val="20"/>
              </w:rPr>
              <w:t>via</w:t>
            </w:r>
            <w:r>
              <w:rPr>
                <w:color w:val="292526"/>
                <w:spacing w:val="38"/>
                <w:sz w:val="20"/>
              </w:rPr>
              <w:t xml:space="preserve"> </w:t>
            </w:r>
            <w:r>
              <w:rPr>
                <w:color w:val="292526"/>
                <w:sz w:val="20"/>
              </w:rPr>
              <w:t>des</w:t>
            </w:r>
            <w:r>
              <w:rPr>
                <w:color w:val="292526"/>
                <w:spacing w:val="39"/>
                <w:sz w:val="20"/>
              </w:rPr>
              <w:t xml:space="preserve"> </w:t>
            </w:r>
            <w:r>
              <w:rPr>
                <w:color w:val="292526"/>
                <w:sz w:val="20"/>
              </w:rPr>
              <w:t>composants</w:t>
            </w:r>
            <w:r>
              <w:rPr>
                <w:color w:val="292526"/>
                <w:spacing w:val="38"/>
                <w:sz w:val="20"/>
              </w:rPr>
              <w:t xml:space="preserve"> </w:t>
            </w:r>
            <w:r>
              <w:rPr>
                <w:color w:val="292526"/>
                <w:spacing w:val="-2"/>
                <w:sz w:val="20"/>
              </w:rPr>
              <w:t>tiers</w:t>
            </w:r>
          </w:p>
          <w:p w14:paraId="6EA3D9C5" w14:textId="77777777" w:rsidR="001A18BB" w:rsidRDefault="00000000">
            <w:pPr>
              <w:pStyle w:val="TableParagraph"/>
              <w:spacing w:before="52"/>
              <w:rPr>
                <w:sz w:val="20"/>
              </w:rPr>
            </w:pPr>
            <w:r>
              <w:rPr>
                <w:color w:val="292526"/>
                <w:sz w:val="20"/>
              </w:rPr>
              <w:t>non</w:t>
            </w:r>
            <w:r>
              <w:rPr>
                <w:color w:val="292526"/>
                <w:spacing w:val="14"/>
                <w:sz w:val="20"/>
              </w:rPr>
              <w:t xml:space="preserve"> </w:t>
            </w:r>
            <w:r>
              <w:rPr>
                <w:color w:val="292526"/>
                <w:spacing w:val="-2"/>
                <w:sz w:val="20"/>
              </w:rPr>
              <w:t>maîtrisés</w:t>
            </w:r>
          </w:p>
        </w:tc>
      </w:tr>
      <w:tr w:rsidR="001A18BB" w14:paraId="493779DE" w14:textId="77777777">
        <w:trPr>
          <w:trHeight w:val="571"/>
        </w:trPr>
        <w:tc>
          <w:tcPr>
            <w:tcW w:w="984" w:type="dxa"/>
          </w:tcPr>
          <w:p w14:paraId="02BFB126" w14:textId="77777777" w:rsidR="001A18BB" w:rsidRDefault="00000000">
            <w:pPr>
              <w:pStyle w:val="TableParagraph"/>
              <w:spacing w:before="10"/>
              <w:rPr>
                <w:sz w:val="20"/>
              </w:rPr>
            </w:pPr>
            <w:r>
              <w:rPr>
                <w:color w:val="292526"/>
                <w:spacing w:val="-5"/>
                <w:sz w:val="20"/>
              </w:rPr>
              <w:t>A04</w:t>
            </w:r>
          </w:p>
        </w:tc>
        <w:tc>
          <w:tcPr>
            <w:tcW w:w="2685" w:type="dxa"/>
          </w:tcPr>
          <w:p w14:paraId="0EFBBC19" w14:textId="77777777" w:rsidR="001A18BB" w:rsidRDefault="00000000">
            <w:pPr>
              <w:pStyle w:val="TableParagraph"/>
              <w:spacing w:before="10"/>
              <w:rPr>
                <w:sz w:val="20"/>
              </w:rPr>
            </w:pPr>
            <w:r>
              <w:rPr>
                <w:color w:val="292526"/>
                <w:w w:val="105"/>
                <w:sz w:val="20"/>
              </w:rPr>
              <w:t>Cryptographic</w:t>
            </w:r>
            <w:r>
              <w:rPr>
                <w:color w:val="292526"/>
                <w:spacing w:val="2"/>
                <w:w w:val="105"/>
                <w:sz w:val="20"/>
              </w:rPr>
              <w:t xml:space="preserve"> </w:t>
            </w:r>
            <w:r>
              <w:rPr>
                <w:color w:val="292526"/>
                <w:spacing w:val="-2"/>
                <w:w w:val="105"/>
                <w:sz w:val="20"/>
              </w:rPr>
              <w:t>Failures</w:t>
            </w:r>
          </w:p>
        </w:tc>
        <w:tc>
          <w:tcPr>
            <w:tcW w:w="4783" w:type="dxa"/>
          </w:tcPr>
          <w:p w14:paraId="6A6BD4E3" w14:textId="77777777" w:rsidR="001A18BB" w:rsidRDefault="00000000">
            <w:pPr>
              <w:pStyle w:val="TableParagraph"/>
              <w:spacing w:before="10"/>
              <w:rPr>
                <w:sz w:val="20"/>
              </w:rPr>
            </w:pPr>
            <w:r>
              <w:rPr>
                <w:color w:val="292526"/>
                <w:w w:val="105"/>
                <w:sz w:val="20"/>
              </w:rPr>
              <w:t>Mauvaise</w:t>
            </w:r>
            <w:r>
              <w:rPr>
                <w:color w:val="292526"/>
                <w:spacing w:val="4"/>
                <w:w w:val="105"/>
                <w:sz w:val="20"/>
              </w:rPr>
              <w:t xml:space="preserve"> </w:t>
            </w:r>
            <w:r>
              <w:rPr>
                <w:color w:val="292526"/>
                <w:w w:val="105"/>
                <w:sz w:val="20"/>
              </w:rPr>
              <w:t>gestion</w:t>
            </w:r>
            <w:r>
              <w:rPr>
                <w:color w:val="292526"/>
                <w:spacing w:val="5"/>
                <w:w w:val="105"/>
                <w:sz w:val="20"/>
              </w:rPr>
              <w:t xml:space="preserve"> </w:t>
            </w:r>
            <w:r>
              <w:rPr>
                <w:color w:val="292526"/>
                <w:w w:val="105"/>
                <w:sz w:val="20"/>
              </w:rPr>
              <w:t>du</w:t>
            </w:r>
            <w:r>
              <w:rPr>
                <w:color w:val="292526"/>
                <w:spacing w:val="5"/>
                <w:w w:val="105"/>
                <w:sz w:val="20"/>
              </w:rPr>
              <w:t xml:space="preserve"> </w:t>
            </w:r>
            <w:r>
              <w:rPr>
                <w:color w:val="292526"/>
                <w:w w:val="105"/>
                <w:sz w:val="20"/>
              </w:rPr>
              <w:t>chiffrement</w:t>
            </w:r>
            <w:r>
              <w:rPr>
                <w:color w:val="292526"/>
                <w:spacing w:val="5"/>
                <w:w w:val="105"/>
                <w:sz w:val="20"/>
              </w:rPr>
              <w:t xml:space="preserve"> </w:t>
            </w:r>
            <w:r>
              <w:rPr>
                <w:color w:val="292526"/>
                <w:w w:val="105"/>
                <w:sz w:val="20"/>
              </w:rPr>
              <w:t>des</w:t>
            </w:r>
            <w:r>
              <w:rPr>
                <w:color w:val="292526"/>
                <w:spacing w:val="5"/>
                <w:w w:val="105"/>
                <w:sz w:val="20"/>
              </w:rPr>
              <w:t xml:space="preserve"> </w:t>
            </w:r>
            <w:r>
              <w:rPr>
                <w:color w:val="292526"/>
                <w:w w:val="105"/>
                <w:sz w:val="20"/>
              </w:rPr>
              <w:t>données</w:t>
            </w:r>
            <w:r>
              <w:rPr>
                <w:color w:val="292526"/>
                <w:spacing w:val="5"/>
                <w:w w:val="105"/>
                <w:sz w:val="20"/>
              </w:rPr>
              <w:t xml:space="preserve"> </w:t>
            </w:r>
            <w:r>
              <w:rPr>
                <w:color w:val="292526"/>
                <w:spacing w:val="-4"/>
                <w:w w:val="105"/>
                <w:sz w:val="20"/>
              </w:rPr>
              <w:t>sen-</w:t>
            </w:r>
          </w:p>
          <w:p w14:paraId="45D2F616" w14:textId="77777777" w:rsidR="001A18BB" w:rsidRDefault="00000000">
            <w:pPr>
              <w:pStyle w:val="TableParagraph"/>
              <w:spacing w:before="52"/>
              <w:rPr>
                <w:sz w:val="20"/>
              </w:rPr>
            </w:pPr>
            <w:r>
              <w:rPr>
                <w:color w:val="292526"/>
                <w:spacing w:val="-2"/>
                <w:sz w:val="20"/>
              </w:rPr>
              <w:t>sibles</w:t>
            </w:r>
          </w:p>
        </w:tc>
      </w:tr>
      <w:tr w:rsidR="001A18BB" w14:paraId="7D36AAA3" w14:textId="77777777">
        <w:trPr>
          <w:trHeight w:val="571"/>
        </w:trPr>
        <w:tc>
          <w:tcPr>
            <w:tcW w:w="984" w:type="dxa"/>
          </w:tcPr>
          <w:p w14:paraId="704B0540" w14:textId="77777777" w:rsidR="001A18BB" w:rsidRDefault="00000000">
            <w:pPr>
              <w:pStyle w:val="TableParagraph"/>
              <w:spacing w:before="9"/>
              <w:rPr>
                <w:sz w:val="20"/>
              </w:rPr>
            </w:pPr>
            <w:r>
              <w:rPr>
                <w:color w:val="292526"/>
                <w:spacing w:val="-5"/>
                <w:sz w:val="20"/>
              </w:rPr>
              <w:t>A05</w:t>
            </w:r>
          </w:p>
        </w:tc>
        <w:tc>
          <w:tcPr>
            <w:tcW w:w="2685" w:type="dxa"/>
          </w:tcPr>
          <w:p w14:paraId="09154CA8" w14:textId="77777777" w:rsidR="001A18BB" w:rsidRDefault="00000000">
            <w:pPr>
              <w:pStyle w:val="TableParagraph"/>
              <w:spacing w:before="9"/>
              <w:rPr>
                <w:sz w:val="20"/>
              </w:rPr>
            </w:pPr>
            <w:r>
              <w:rPr>
                <w:color w:val="292526"/>
                <w:spacing w:val="-2"/>
                <w:sz w:val="20"/>
              </w:rPr>
              <w:t>Injection</w:t>
            </w:r>
          </w:p>
        </w:tc>
        <w:tc>
          <w:tcPr>
            <w:tcW w:w="4783" w:type="dxa"/>
          </w:tcPr>
          <w:p w14:paraId="112A8BCC" w14:textId="77777777" w:rsidR="001A18BB" w:rsidRDefault="00000000">
            <w:pPr>
              <w:pStyle w:val="TableParagraph"/>
              <w:spacing w:before="9"/>
              <w:rPr>
                <w:sz w:val="20"/>
              </w:rPr>
            </w:pPr>
            <w:r>
              <w:rPr>
                <w:color w:val="292526"/>
                <w:w w:val="105"/>
                <w:sz w:val="20"/>
              </w:rPr>
              <w:t>Injection</w:t>
            </w:r>
            <w:r>
              <w:rPr>
                <w:color w:val="292526"/>
                <w:spacing w:val="9"/>
                <w:w w:val="105"/>
                <w:sz w:val="20"/>
              </w:rPr>
              <w:t xml:space="preserve"> </w:t>
            </w:r>
            <w:r>
              <w:rPr>
                <w:color w:val="292526"/>
                <w:w w:val="105"/>
                <w:sz w:val="20"/>
              </w:rPr>
              <w:t>de</w:t>
            </w:r>
            <w:r>
              <w:rPr>
                <w:color w:val="292526"/>
                <w:spacing w:val="10"/>
                <w:w w:val="105"/>
                <w:sz w:val="20"/>
              </w:rPr>
              <w:t xml:space="preserve"> </w:t>
            </w:r>
            <w:r>
              <w:rPr>
                <w:color w:val="292526"/>
                <w:w w:val="105"/>
                <w:sz w:val="20"/>
              </w:rPr>
              <w:t>code</w:t>
            </w:r>
            <w:r>
              <w:rPr>
                <w:color w:val="292526"/>
                <w:spacing w:val="10"/>
                <w:w w:val="105"/>
                <w:sz w:val="20"/>
              </w:rPr>
              <w:t xml:space="preserve"> </w:t>
            </w:r>
            <w:r>
              <w:rPr>
                <w:color w:val="292526"/>
                <w:w w:val="105"/>
                <w:sz w:val="20"/>
              </w:rPr>
              <w:t>malveillant,</w:t>
            </w:r>
            <w:r>
              <w:rPr>
                <w:color w:val="292526"/>
                <w:spacing w:val="10"/>
                <w:w w:val="105"/>
                <w:sz w:val="20"/>
              </w:rPr>
              <w:t xml:space="preserve"> </w:t>
            </w:r>
            <w:r>
              <w:rPr>
                <w:color w:val="292526"/>
                <w:w w:val="105"/>
                <w:sz w:val="20"/>
              </w:rPr>
              <w:t>dont</w:t>
            </w:r>
            <w:r>
              <w:rPr>
                <w:color w:val="292526"/>
                <w:spacing w:val="10"/>
                <w:w w:val="105"/>
                <w:sz w:val="20"/>
              </w:rPr>
              <w:t xml:space="preserve"> </w:t>
            </w:r>
            <w:r>
              <w:rPr>
                <w:color w:val="292526"/>
                <w:w w:val="105"/>
                <w:sz w:val="20"/>
              </w:rPr>
              <w:t>l’injection</w:t>
            </w:r>
            <w:r>
              <w:rPr>
                <w:color w:val="292526"/>
                <w:spacing w:val="10"/>
                <w:w w:val="105"/>
                <w:sz w:val="20"/>
              </w:rPr>
              <w:t xml:space="preserve"> </w:t>
            </w:r>
            <w:r>
              <w:rPr>
                <w:color w:val="292526"/>
                <w:spacing w:val="-5"/>
                <w:w w:val="105"/>
                <w:sz w:val="20"/>
              </w:rPr>
              <w:t>SQL</w:t>
            </w:r>
          </w:p>
          <w:p w14:paraId="2841BE85" w14:textId="77777777" w:rsidR="001A18BB" w:rsidRDefault="00000000">
            <w:pPr>
              <w:pStyle w:val="TableParagraph"/>
              <w:spacing w:before="53"/>
              <w:rPr>
                <w:sz w:val="20"/>
              </w:rPr>
            </w:pPr>
            <w:r>
              <w:rPr>
                <w:color w:val="292526"/>
                <w:sz w:val="20"/>
              </w:rPr>
              <w:t>avec plus de</w:t>
            </w:r>
            <w:r>
              <w:rPr>
                <w:color w:val="292526"/>
                <w:spacing w:val="1"/>
                <w:sz w:val="20"/>
              </w:rPr>
              <w:t xml:space="preserve"> </w:t>
            </w:r>
            <w:r>
              <w:rPr>
                <w:color w:val="292526"/>
                <w:sz w:val="20"/>
              </w:rPr>
              <w:t>14 000</w:t>
            </w:r>
            <w:r>
              <w:rPr>
                <w:color w:val="292526"/>
                <w:spacing w:val="1"/>
                <w:sz w:val="20"/>
              </w:rPr>
              <w:t xml:space="preserve"> </w:t>
            </w:r>
            <w:r>
              <w:rPr>
                <w:color w:val="292526"/>
                <w:spacing w:val="-5"/>
                <w:sz w:val="20"/>
              </w:rPr>
              <w:t>CVE</w:t>
            </w:r>
          </w:p>
        </w:tc>
      </w:tr>
      <w:tr w:rsidR="001A18BB" w14:paraId="42564E62" w14:textId="77777777">
        <w:trPr>
          <w:trHeight w:val="571"/>
        </w:trPr>
        <w:tc>
          <w:tcPr>
            <w:tcW w:w="984" w:type="dxa"/>
          </w:tcPr>
          <w:p w14:paraId="353D2381" w14:textId="77777777" w:rsidR="001A18BB" w:rsidRDefault="00000000">
            <w:pPr>
              <w:pStyle w:val="TableParagraph"/>
              <w:spacing w:before="9"/>
              <w:rPr>
                <w:sz w:val="20"/>
              </w:rPr>
            </w:pPr>
            <w:r>
              <w:rPr>
                <w:color w:val="292526"/>
                <w:spacing w:val="-5"/>
                <w:sz w:val="20"/>
              </w:rPr>
              <w:t>A06</w:t>
            </w:r>
          </w:p>
        </w:tc>
        <w:tc>
          <w:tcPr>
            <w:tcW w:w="2685" w:type="dxa"/>
          </w:tcPr>
          <w:p w14:paraId="0587E21C" w14:textId="77777777" w:rsidR="001A18BB" w:rsidRDefault="00000000">
            <w:pPr>
              <w:pStyle w:val="TableParagraph"/>
              <w:spacing w:before="9"/>
              <w:rPr>
                <w:sz w:val="20"/>
              </w:rPr>
            </w:pPr>
            <w:r>
              <w:rPr>
                <w:color w:val="292526"/>
                <w:sz w:val="20"/>
              </w:rPr>
              <w:t>Insecure</w:t>
            </w:r>
            <w:r>
              <w:rPr>
                <w:color w:val="292526"/>
                <w:spacing w:val="4"/>
                <w:sz w:val="20"/>
              </w:rPr>
              <w:t xml:space="preserve"> </w:t>
            </w:r>
            <w:r>
              <w:rPr>
                <w:color w:val="292526"/>
                <w:spacing w:val="-2"/>
                <w:sz w:val="20"/>
              </w:rPr>
              <w:t>Design</w:t>
            </w:r>
          </w:p>
        </w:tc>
        <w:tc>
          <w:tcPr>
            <w:tcW w:w="4783" w:type="dxa"/>
          </w:tcPr>
          <w:p w14:paraId="48FA0245" w14:textId="77777777" w:rsidR="001A18BB" w:rsidRDefault="00000000">
            <w:pPr>
              <w:pStyle w:val="TableParagraph"/>
              <w:spacing w:before="9"/>
              <w:rPr>
                <w:sz w:val="20"/>
              </w:rPr>
            </w:pPr>
            <w:r>
              <w:rPr>
                <w:color w:val="292526"/>
                <w:w w:val="105"/>
                <w:sz w:val="20"/>
              </w:rPr>
              <w:t>Défauts</w:t>
            </w:r>
            <w:r>
              <w:rPr>
                <w:color w:val="292526"/>
                <w:spacing w:val="24"/>
                <w:w w:val="105"/>
                <w:sz w:val="20"/>
              </w:rPr>
              <w:t xml:space="preserve"> </w:t>
            </w:r>
            <w:r>
              <w:rPr>
                <w:color w:val="292526"/>
                <w:w w:val="105"/>
                <w:sz w:val="20"/>
              </w:rPr>
              <w:t>de</w:t>
            </w:r>
            <w:r>
              <w:rPr>
                <w:color w:val="292526"/>
                <w:spacing w:val="24"/>
                <w:w w:val="105"/>
                <w:sz w:val="20"/>
              </w:rPr>
              <w:t xml:space="preserve"> </w:t>
            </w:r>
            <w:r>
              <w:rPr>
                <w:color w:val="292526"/>
                <w:w w:val="105"/>
                <w:sz w:val="20"/>
              </w:rPr>
              <w:t>conception</w:t>
            </w:r>
            <w:r>
              <w:rPr>
                <w:color w:val="292526"/>
                <w:spacing w:val="25"/>
                <w:w w:val="105"/>
                <w:sz w:val="20"/>
              </w:rPr>
              <w:t xml:space="preserve"> </w:t>
            </w:r>
            <w:r>
              <w:rPr>
                <w:color w:val="292526"/>
                <w:w w:val="105"/>
                <w:sz w:val="20"/>
              </w:rPr>
              <w:t>architecturale</w:t>
            </w:r>
            <w:r>
              <w:rPr>
                <w:color w:val="292526"/>
                <w:spacing w:val="24"/>
                <w:w w:val="105"/>
                <w:sz w:val="20"/>
              </w:rPr>
              <w:t xml:space="preserve"> </w:t>
            </w:r>
            <w:r>
              <w:rPr>
                <w:color w:val="292526"/>
                <w:w w:val="105"/>
                <w:sz w:val="20"/>
              </w:rPr>
              <w:t>des</w:t>
            </w:r>
            <w:r>
              <w:rPr>
                <w:color w:val="292526"/>
                <w:spacing w:val="25"/>
                <w:w w:val="105"/>
                <w:sz w:val="20"/>
              </w:rPr>
              <w:t xml:space="preserve"> </w:t>
            </w:r>
            <w:r>
              <w:rPr>
                <w:color w:val="292526"/>
                <w:spacing w:val="-2"/>
                <w:w w:val="105"/>
                <w:sz w:val="20"/>
              </w:rPr>
              <w:t>applica-</w:t>
            </w:r>
          </w:p>
          <w:p w14:paraId="3A35F073" w14:textId="77777777" w:rsidR="001A18BB" w:rsidRDefault="00000000">
            <w:pPr>
              <w:pStyle w:val="TableParagraph"/>
              <w:spacing w:before="53"/>
              <w:rPr>
                <w:sz w:val="20"/>
              </w:rPr>
            </w:pPr>
            <w:r>
              <w:rPr>
                <w:color w:val="292526"/>
                <w:spacing w:val="-2"/>
                <w:sz w:val="20"/>
              </w:rPr>
              <w:t>tions</w:t>
            </w:r>
          </w:p>
        </w:tc>
      </w:tr>
      <w:tr w:rsidR="001A18BB" w14:paraId="287B0455" w14:textId="77777777">
        <w:trPr>
          <w:trHeight w:val="571"/>
        </w:trPr>
        <w:tc>
          <w:tcPr>
            <w:tcW w:w="984" w:type="dxa"/>
          </w:tcPr>
          <w:p w14:paraId="0409E0F1" w14:textId="77777777" w:rsidR="001A18BB" w:rsidRDefault="00000000">
            <w:pPr>
              <w:pStyle w:val="TableParagraph"/>
              <w:spacing w:before="9"/>
              <w:rPr>
                <w:sz w:val="20"/>
              </w:rPr>
            </w:pPr>
            <w:r>
              <w:rPr>
                <w:color w:val="292526"/>
                <w:spacing w:val="-5"/>
                <w:sz w:val="20"/>
              </w:rPr>
              <w:t>A07</w:t>
            </w:r>
          </w:p>
        </w:tc>
        <w:tc>
          <w:tcPr>
            <w:tcW w:w="2685" w:type="dxa"/>
          </w:tcPr>
          <w:p w14:paraId="0A074124" w14:textId="77777777" w:rsidR="001A18BB" w:rsidRDefault="00000000">
            <w:pPr>
              <w:pStyle w:val="TableParagraph"/>
              <w:spacing w:before="9"/>
              <w:rPr>
                <w:sz w:val="20"/>
              </w:rPr>
            </w:pPr>
            <w:r>
              <w:rPr>
                <w:color w:val="292526"/>
                <w:w w:val="105"/>
                <w:sz w:val="20"/>
              </w:rPr>
              <w:t>Authentication</w:t>
            </w:r>
            <w:r>
              <w:rPr>
                <w:color w:val="292526"/>
                <w:spacing w:val="-10"/>
                <w:w w:val="105"/>
                <w:sz w:val="20"/>
              </w:rPr>
              <w:t xml:space="preserve"> </w:t>
            </w:r>
            <w:r>
              <w:rPr>
                <w:color w:val="292526"/>
                <w:spacing w:val="-2"/>
                <w:w w:val="105"/>
                <w:sz w:val="20"/>
              </w:rPr>
              <w:t>Failures</w:t>
            </w:r>
          </w:p>
        </w:tc>
        <w:tc>
          <w:tcPr>
            <w:tcW w:w="4783" w:type="dxa"/>
          </w:tcPr>
          <w:p w14:paraId="535AAF69" w14:textId="77777777" w:rsidR="001A18BB" w:rsidRDefault="00000000">
            <w:pPr>
              <w:pStyle w:val="TableParagraph"/>
              <w:spacing w:before="9"/>
              <w:rPr>
                <w:sz w:val="20"/>
              </w:rPr>
            </w:pPr>
            <w:r>
              <w:rPr>
                <w:color w:val="292526"/>
                <w:sz w:val="20"/>
              </w:rPr>
              <w:t>Failles</w:t>
            </w:r>
            <w:r>
              <w:rPr>
                <w:color w:val="292526"/>
                <w:spacing w:val="6"/>
                <w:sz w:val="20"/>
              </w:rPr>
              <w:t xml:space="preserve"> </w:t>
            </w:r>
            <w:r>
              <w:rPr>
                <w:color w:val="292526"/>
                <w:sz w:val="20"/>
              </w:rPr>
              <w:t>d’authentification,</w:t>
            </w:r>
            <w:r>
              <w:rPr>
                <w:color w:val="292526"/>
                <w:spacing w:val="7"/>
                <w:sz w:val="20"/>
              </w:rPr>
              <w:t xml:space="preserve"> </w:t>
            </w:r>
            <w:r>
              <w:rPr>
                <w:color w:val="292526"/>
                <w:sz w:val="20"/>
              </w:rPr>
              <w:t>dont</w:t>
            </w:r>
            <w:r>
              <w:rPr>
                <w:color w:val="292526"/>
                <w:spacing w:val="6"/>
                <w:sz w:val="20"/>
              </w:rPr>
              <w:t xml:space="preserve"> </w:t>
            </w:r>
            <w:r>
              <w:rPr>
                <w:color w:val="292526"/>
                <w:sz w:val="20"/>
              </w:rPr>
              <w:t>les</w:t>
            </w:r>
            <w:r>
              <w:rPr>
                <w:color w:val="292526"/>
                <w:spacing w:val="7"/>
                <w:sz w:val="20"/>
              </w:rPr>
              <w:t xml:space="preserve"> </w:t>
            </w:r>
            <w:r>
              <w:rPr>
                <w:color w:val="292526"/>
                <w:sz w:val="20"/>
              </w:rPr>
              <w:t>attaques</w:t>
            </w:r>
            <w:r>
              <w:rPr>
                <w:color w:val="292526"/>
                <w:spacing w:val="6"/>
                <w:sz w:val="20"/>
              </w:rPr>
              <w:t xml:space="preserve"> </w:t>
            </w:r>
            <w:r>
              <w:rPr>
                <w:color w:val="292526"/>
                <w:sz w:val="20"/>
              </w:rPr>
              <w:t>par</w:t>
            </w:r>
            <w:r>
              <w:rPr>
                <w:color w:val="292526"/>
                <w:spacing w:val="7"/>
                <w:sz w:val="20"/>
              </w:rPr>
              <w:t xml:space="preserve"> </w:t>
            </w:r>
            <w:r>
              <w:rPr>
                <w:color w:val="292526"/>
                <w:spacing w:val="-4"/>
                <w:sz w:val="20"/>
              </w:rPr>
              <w:t>force</w:t>
            </w:r>
          </w:p>
          <w:p w14:paraId="590824DC" w14:textId="77777777" w:rsidR="001A18BB" w:rsidRDefault="00000000">
            <w:pPr>
              <w:pStyle w:val="TableParagraph"/>
              <w:spacing w:before="53"/>
              <w:rPr>
                <w:sz w:val="20"/>
              </w:rPr>
            </w:pPr>
            <w:r>
              <w:rPr>
                <w:color w:val="292526"/>
                <w:w w:val="105"/>
                <w:sz w:val="20"/>
              </w:rPr>
              <w:t>brute</w:t>
            </w:r>
            <w:r>
              <w:rPr>
                <w:color w:val="292526"/>
                <w:spacing w:val="-3"/>
                <w:w w:val="105"/>
                <w:sz w:val="20"/>
              </w:rPr>
              <w:t xml:space="preserve"> </w:t>
            </w:r>
            <w:r>
              <w:rPr>
                <w:color w:val="292526"/>
                <w:w w:val="105"/>
                <w:sz w:val="20"/>
              </w:rPr>
              <w:t>avec</w:t>
            </w:r>
            <w:r>
              <w:rPr>
                <w:color w:val="292526"/>
                <w:spacing w:val="-2"/>
                <w:w w:val="105"/>
                <w:sz w:val="20"/>
              </w:rPr>
              <w:t xml:space="preserve"> </w:t>
            </w:r>
            <w:r>
              <w:rPr>
                <w:color w:val="292526"/>
                <w:w w:val="105"/>
                <w:sz w:val="20"/>
              </w:rPr>
              <w:t>plus</w:t>
            </w:r>
            <w:r>
              <w:rPr>
                <w:color w:val="292526"/>
                <w:spacing w:val="-2"/>
                <w:w w:val="105"/>
                <w:sz w:val="20"/>
              </w:rPr>
              <w:t xml:space="preserve"> </w:t>
            </w:r>
            <w:r>
              <w:rPr>
                <w:color w:val="292526"/>
                <w:w w:val="105"/>
                <w:sz w:val="20"/>
              </w:rPr>
              <w:t>d’un</w:t>
            </w:r>
            <w:r>
              <w:rPr>
                <w:color w:val="292526"/>
                <w:spacing w:val="-2"/>
                <w:w w:val="105"/>
                <w:sz w:val="20"/>
              </w:rPr>
              <w:t xml:space="preserve"> </w:t>
            </w:r>
            <w:r>
              <w:rPr>
                <w:color w:val="292526"/>
                <w:w w:val="105"/>
                <w:sz w:val="20"/>
              </w:rPr>
              <w:t>million</w:t>
            </w:r>
            <w:r>
              <w:rPr>
                <w:color w:val="292526"/>
                <w:spacing w:val="-3"/>
                <w:w w:val="105"/>
                <w:sz w:val="20"/>
              </w:rPr>
              <w:t xml:space="preserve"> </w:t>
            </w:r>
            <w:r>
              <w:rPr>
                <w:color w:val="292526"/>
                <w:spacing w:val="-2"/>
                <w:w w:val="105"/>
                <w:sz w:val="20"/>
              </w:rPr>
              <w:t>d’occurrences</w:t>
            </w:r>
          </w:p>
        </w:tc>
      </w:tr>
      <w:tr w:rsidR="001A18BB" w14:paraId="65E3274E" w14:textId="77777777">
        <w:trPr>
          <w:trHeight w:val="571"/>
        </w:trPr>
        <w:tc>
          <w:tcPr>
            <w:tcW w:w="984" w:type="dxa"/>
          </w:tcPr>
          <w:p w14:paraId="126206C0" w14:textId="77777777" w:rsidR="001A18BB" w:rsidRDefault="00000000">
            <w:pPr>
              <w:pStyle w:val="TableParagraph"/>
              <w:spacing w:before="10"/>
              <w:rPr>
                <w:sz w:val="20"/>
              </w:rPr>
            </w:pPr>
            <w:r>
              <w:rPr>
                <w:color w:val="292526"/>
                <w:spacing w:val="-5"/>
                <w:sz w:val="20"/>
              </w:rPr>
              <w:t>A08</w:t>
            </w:r>
          </w:p>
        </w:tc>
        <w:tc>
          <w:tcPr>
            <w:tcW w:w="2685" w:type="dxa"/>
          </w:tcPr>
          <w:p w14:paraId="55A9AD5E" w14:textId="77777777" w:rsidR="001A18BB" w:rsidRDefault="00000000">
            <w:pPr>
              <w:pStyle w:val="TableParagraph"/>
              <w:spacing w:before="10"/>
              <w:rPr>
                <w:sz w:val="20"/>
              </w:rPr>
            </w:pPr>
            <w:r>
              <w:rPr>
                <w:color w:val="292526"/>
                <w:sz w:val="20"/>
              </w:rPr>
              <w:t>Software</w:t>
            </w:r>
            <w:r>
              <w:rPr>
                <w:color w:val="292526"/>
                <w:spacing w:val="60"/>
                <w:sz w:val="20"/>
              </w:rPr>
              <w:t xml:space="preserve"> </w:t>
            </w:r>
            <w:r>
              <w:rPr>
                <w:color w:val="292526"/>
                <w:sz w:val="20"/>
              </w:rPr>
              <w:t>or</w:t>
            </w:r>
            <w:r>
              <w:rPr>
                <w:color w:val="292526"/>
                <w:spacing w:val="60"/>
                <w:sz w:val="20"/>
              </w:rPr>
              <w:t xml:space="preserve"> </w:t>
            </w:r>
            <w:r>
              <w:rPr>
                <w:color w:val="292526"/>
                <w:sz w:val="20"/>
              </w:rPr>
              <w:t>Data</w:t>
            </w:r>
            <w:r>
              <w:rPr>
                <w:color w:val="292526"/>
                <w:spacing w:val="61"/>
                <w:sz w:val="20"/>
              </w:rPr>
              <w:t xml:space="preserve"> </w:t>
            </w:r>
            <w:r>
              <w:rPr>
                <w:color w:val="292526"/>
                <w:spacing w:val="-2"/>
                <w:sz w:val="20"/>
              </w:rPr>
              <w:t>Integrity</w:t>
            </w:r>
          </w:p>
          <w:p w14:paraId="696CE323" w14:textId="77777777" w:rsidR="001A18BB" w:rsidRDefault="00000000">
            <w:pPr>
              <w:pStyle w:val="TableParagraph"/>
              <w:spacing w:before="52"/>
              <w:rPr>
                <w:sz w:val="20"/>
              </w:rPr>
            </w:pPr>
            <w:r>
              <w:rPr>
                <w:color w:val="292526"/>
                <w:spacing w:val="-2"/>
                <w:sz w:val="20"/>
              </w:rPr>
              <w:t>Failures</w:t>
            </w:r>
          </w:p>
        </w:tc>
        <w:tc>
          <w:tcPr>
            <w:tcW w:w="4783" w:type="dxa"/>
          </w:tcPr>
          <w:p w14:paraId="11529673" w14:textId="77777777" w:rsidR="001A18BB" w:rsidRDefault="00000000">
            <w:pPr>
              <w:pStyle w:val="TableParagraph"/>
              <w:spacing w:before="10"/>
              <w:rPr>
                <w:sz w:val="20"/>
              </w:rPr>
            </w:pPr>
            <w:r>
              <w:rPr>
                <w:color w:val="292526"/>
                <w:w w:val="105"/>
                <w:sz w:val="20"/>
              </w:rPr>
              <w:t>Absence</w:t>
            </w:r>
            <w:r>
              <w:rPr>
                <w:color w:val="292526"/>
                <w:spacing w:val="17"/>
                <w:w w:val="105"/>
                <w:sz w:val="20"/>
              </w:rPr>
              <w:t xml:space="preserve"> </w:t>
            </w:r>
            <w:r>
              <w:rPr>
                <w:color w:val="292526"/>
                <w:w w:val="105"/>
                <w:sz w:val="20"/>
              </w:rPr>
              <w:t>de</w:t>
            </w:r>
            <w:r>
              <w:rPr>
                <w:color w:val="292526"/>
                <w:spacing w:val="17"/>
                <w:w w:val="105"/>
                <w:sz w:val="20"/>
              </w:rPr>
              <w:t xml:space="preserve"> </w:t>
            </w:r>
            <w:r>
              <w:rPr>
                <w:color w:val="292526"/>
                <w:w w:val="105"/>
                <w:sz w:val="20"/>
              </w:rPr>
              <w:t>vérification</w:t>
            </w:r>
            <w:r>
              <w:rPr>
                <w:color w:val="292526"/>
                <w:spacing w:val="18"/>
                <w:w w:val="105"/>
                <w:sz w:val="20"/>
              </w:rPr>
              <w:t xml:space="preserve"> </w:t>
            </w:r>
            <w:r>
              <w:rPr>
                <w:color w:val="292526"/>
                <w:w w:val="105"/>
                <w:sz w:val="20"/>
              </w:rPr>
              <w:t>de</w:t>
            </w:r>
            <w:r>
              <w:rPr>
                <w:color w:val="292526"/>
                <w:spacing w:val="17"/>
                <w:w w:val="105"/>
                <w:sz w:val="20"/>
              </w:rPr>
              <w:t xml:space="preserve"> </w:t>
            </w:r>
            <w:r>
              <w:rPr>
                <w:color w:val="292526"/>
                <w:w w:val="105"/>
                <w:sz w:val="20"/>
              </w:rPr>
              <w:t>l’intégrité</w:t>
            </w:r>
            <w:r>
              <w:rPr>
                <w:color w:val="292526"/>
                <w:spacing w:val="17"/>
                <w:w w:val="105"/>
                <w:sz w:val="20"/>
              </w:rPr>
              <w:t xml:space="preserve"> </w:t>
            </w:r>
            <w:r>
              <w:rPr>
                <w:color w:val="292526"/>
                <w:w w:val="105"/>
                <w:sz w:val="20"/>
              </w:rPr>
              <w:t>des</w:t>
            </w:r>
            <w:r>
              <w:rPr>
                <w:color w:val="292526"/>
                <w:spacing w:val="18"/>
                <w:w w:val="105"/>
                <w:sz w:val="20"/>
              </w:rPr>
              <w:t xml:space="preserve"> </w:t>
            </w:r>
            <w:r>
              <w:rPr>
                <w:color w:val="292526"/>
                <w:spacing w:val="-2"/>
                <w:w w:val="105"/>
                <w:sz w:val="20"/>
              </w:rPr>
              <w:t>données</w:t>
            </w:r>
          </w:p>
          <w:p w14:paraId="2862805D" w14:textId="77777777" w:rsidR="001A18BB" w:rsidRDefault="00000000">
            <w:pPr>
              <w:pStyle w:val="TableParagraph"/>
              <w:spacing w:before="52"/>
              <w:rPr>
                <w:sz w:val="20"/>
              </w:rPr>
            </w:pPr>
            <w:r>
              <w:rPr>
                <w:color w:val="292526"/>
                <w:spacing w:val="-2"/>
                <w:sz w:val="20"/>
              </w:rPr>
              <w:t>critiques</w:t>
            </w:r>
          </w:p>
        </w:tc>
      </w:tr>
      <w:tr w:rsidR="001A18BB" w14:paraId="57D77221" w14:textId="77777777">
        <w:trPr>
          <w:trHeight w:val="571"/>
        </w:trPr>
        <w:tc>
          <w:tcPr>
            <w:tcW w:w="984" w:type="dxa"/>
          </w:tcPr>
          <w:p w14:paraId="5667CC07" w14:textId="77777777" w:rsidR="001A18BB" w:rsidRDefault="00000000">
            <w:pPr>
              <w:pStyle w:val="TableParagraph"/>
              <w:spacing w:before="10"/>
              <w:rPr>
                <w:sz w:val="20"/>
              </w:rPr>
            </w:pPr>
            <w:r>
              <w:rPr>
                <w:color w:val="292526"/>
                <w:spacing w:val="-5"/>
                <w:sz w:val="20"/>
              </w:rPr>
              <w:t>A09</w:t>
            </w:r>
          </w:p>
        </w:tc>
        <w:tc>
          <w:tcPr>
            <w:tcW w:w="2685" w:type="dxa"/>
          </w:tcPr>
          <w:p w14:paraId="670B0993" w14:textId="77777777" w:rsidR="001A18BB" w:rsidRDefault="00000000">
            <w:pPr>
              <w:pStyle w:val="TableParagraph"/>
              <w:spacing w:before="10"/>
              <w:rPr>
                <w:sz w:val="20"/>
              </w:rPr>
            </w:pPr>
            <w:r>
              <w:rPr>
                <w:color w:val="292526"/>
                <w:w w:val="105"/>
                <w:sz w:val="20"/>
              </w:rPr>
              <w:t>Security</w:t>
            </w:r>
            <w:r>
              <w:rPr>
                <w:color w:val="292526"/>
                <w:spacing w:val="17"/>
                <w:w w:val="105"/>
                <w:sz w:val="20"/>
              </w:rPr>
              <w:t xml:space="preserve"> </w:t>
            </w:r>
            <w:r>
              <w:rPr>
                <w:color w:val="292526"/>
                <w:w w:val="105"/>
                <w:sz w:val="20"/>
              </w:rPr>
              <w:t>Logging</w:t>
            </w:r>
            <w:r>
              <w:rPr>
                <w:color w:val="292526"/>
                <w:spacing w:val="18"/>
                <w:w w:val="105"/>
                <w:sz w:val="20"/>
              </w:rPr>
              <w:t xml:space="preserve"> </w:t>
            </w:r>
            <w:r>
              <w:rPr>
                <w:color w:val="292526"/>
                <w:w w:val="105"/>
                <w:sz w:val="20"/>
              </w:rPr>
              <w:t>and</w:t>
            </w:r>
            <w:r>
              <w:rPr>
                <w:color w:val="292526"/>
                <w:spacing w:val="17"/>
                <w:w w:val="105"/>
                <w:sz w:val="20"/>
              </w:rPr>
              <w:t xml:space="preserve"> </w:t>
            </w:r>
            <w:r>
              <w:rPr>
                <w:color w:val="292526"/>
                <w:spacing w:val="-4"/>
                <w:w w:val="105"/>
                <w:sz w:val="20"/>
              </w:rPr>
              <w:t>Aler-</w:t>
            </w:r>
          </w:p>
          <w:p w14:paraId="2D7B2EDC" w14:textId="77777777" w:rsidR="001A18BB" w:rsidRDefault="00000000">
            <w:pPr>
              <w:pStyle w:val="TableParagraph"/>
              <w:spacing w:before="52"/>
              <w:rPr>
                <w:sz w:val="20"/>
              </w:rPr>
            </w:pPr>
            <w:r>
              <w:rPr>
                <w:color w:val="292526"/>
                <w:w w:val="105"/>
                <w:sz w:val="20"/>
              </w:rPr>
              <w:t>ting</w:t>
            </w:r>
            <w:r>
              <w:rPr>
                <w:color w:val="292526"/>
                <w:spacing w:val="-1"/>
                <w:w w:val="105"/>
                <w:sz w:val="20"/>
              </w:rPr>
              <w:t xml:space="preserve"> </w:t>
            </w:r>
            <w:r>
              <w:rPr>
                <w:color w:val="292526"/>
                <w:spacing w:val="-2"/>
                <w:w w:val="105"/>
                <w:sz w:val="20"/>
              </w:rPr>
              <w:t>Failures</w:t>
            </w:r>
          </w:p>
        </w:tc>
        <w:tc>
          <w:tcPr>
            <w:tcW w:w="4783" w:type="dxa"/>
          </w:tcPr>
          <w:p w14:paraId="69C17B52" w14:textId="77777777" w:rsidR="001A18BB" w:rsidRDefault="00000000">
            <w:pPr>
              <w:pStyle w:val="TableParagraph"/>
              <w:spacing w:before="10"/>
              <w:rPr>
                <w:sz w:val="20"/>
              </w:rPr>
            </w:pPr>
            <w:r>
              <w:rPr>
                <w:color w:val="292526"/>
                <w:sz w:val="20"/>
              </w:rPr>
              <w:t>Insuffisance</w:t>
            </w:r>
            <w:r>
              <w:rPr>
                <w:color w:val="292526"/>
                <w:spacing w:val="68"/>
                <w:sz w:val="20"/>
              </w:rPr>
              <w:t xml:space="preserve"> </w:t>
            </w:r>
            <w:r>
              <w:rPr>
                <w:color w:val="292526"/>
                <w:sz w:val="20"/>
              </w:rPr>
              <w:t>des</w:t>
            </w:r>
            <w:r>
              <w:rPr>
                <w:color w:val="292526"/>
                <w:spacing w:val="68"/>
                <w:sz w:val="20"/>
              </w:rPr>
              <w:t xml:space="preserve"> </w:t>
            </w:r>
            <w:r>
              <w:rPr>
                <w:color w:val="292526"/>
                <w:sz w:val="20"/>
              </w:rPr>
              <w:t>mécanismes</w:t>
            </w:r>
            <w:r>
              <w:rPr>
                <w:color w:val="292526"/>
                <w:spacing w:val="68"/>
                <w:sz w:val="20"/>
              </w:rPr>
              <w:t xml:space="preserve"> </w:t>
            </w:r>
            <w:r>
              <w:rPr>
                <w:color w:val="292526"/>
                <w:sz w:val="20"/>
              </w:rPr>
              <w:t>de</w:t>
            </w:r>
            <w:r>
              <w:rPr>
                <w:color w:val="292526"/>
                <w:spacing w:val="68"/>
                <w:sz w:val="20"/>
              </w:rPr>
              <w:t xml:space="preserve"> </w:t>
            </w:r>
            <w:r>
              <w:rPr>
                <w:color w:val="292526"/>
                <w:sz w:val="20"/>
              </w:rPr>
              <w:t>journalisation</w:t>
            </w:r>
            <w:r>
              <w:rPr>
                <w:color w:val="292526"/>
                <w:spacing w:val="69"/>
                <w:sz w:val="20"/>
              </w:rPr>
              <w:t xml:space="preserve"> </w:t>
            </w:r>
            <w:r>
              <w:rPr>
                <w:color w:val="292526"/>
                <w:spacing w:val="-5"/>
                <w:sz w:val="20"/>
              </w:rPr>
              <w:t>et</w:t>
            </w:r>
          </w:p>
          <w:p w14:paraId="3EA4EAFB" w14:textId="77777777" w:rsidR="001A18BB" w:rsidRDefault="00000000">
            <w:pPr>
              <w:pStyle w:val="TableParagraph"/>
              <w:spacing w:before="52"/>
              <w:rPr>
                <w:sz w:val="20"/>
              </w:rPr>
            </w:pPr>
            <w:r>
              <w:rPr>
                <w:color w:val="292526"/>
                <w:spacing w:val="-2"/>
                <w:sz w:val="20"/>
              </w:rPr>
              <w:t>d’alerte</w:t>
            </w:r>
          </w:p>
        </w:tc>
      </w:tr>
      <w:tr w:rsidR="001A18BB" w14:paraId="4227FBD3" w14:textId="77777777">
        <w:trPr>
          <w:trHeight w:val="571"/>
        </w:trPr>
        <w:tc>
          <w:tcPr>
            <w:tcW w:w="984" w:type="dxa"/>
          </w:tcPr>
          <w:p w14:paraId="7F4238BF" w14:textId="77777777" w:rsidR="001A18BB" w:rsidRDefault="00000000">
            <w:pPr>
              <w:pStyle w:val="TableParagraph"/>
              <w:spacing w:before="10"/>
              <w:rPr>
                <w:sz w:val="20"/>
              </w:rPr>
            </w:pPr>
            <w:r>
              <w:rPr>
                <w:color w:val="292526"/>
                <w:spacing w:val="-5"/>
                <w:sz w:val="20"/>
              </w:rPr>
              <w:t>A10</w:t>
            </w:r>
          </w:p>
        </w:tc>
        <w:tc>
          <w:tcPr>
            <w:tcW w:w="2685" w:type="dxa"/>
          </w:tcPr>
          <w:p w14:paraId="2A87F2A5" w14:textId="77777777" w:rsidR="001A18BB" w:rsidRDefault="00000000">
            <w:pPr>
              <w:pStyle w:val="TableParagraph"/>
              <w:spacing w:before="10"/>
              <w:rPr>
                <w:sz w:val="20"/>
              </w:rPr>
            </w:pPr>
            <w:r>
              <w:rPr>
                <w:color w:val="292526"/>
                <w:w w:val="105"/>
                <w:sz w:val="20"/>
              </w:rPr>
              <w:t>Mishandling</w:t>
            </w:r>
            <w:r>
              <w:rPr>
                <w:color w:val="292526"/>
                <w:spacing w:val="9"/>
                <w:w w:val="105"/>
                <w:sz w:val="20"/>
              </w:rPr>
              <w:t xml:space="preserve"> </w:t>
            </w:r>
            <w:r>
              <w:rPr>
                <w:color w:val="292526"/>
                <w:w w:val="105"/>
                <w:sz w:val="20"/>
              </w:rPr>
              <w:t>of</w:t>
            </w:r>
            <w:r>
              <w:rPr>
                <w:color w:val="292526"/>
                <w:spacing w:val="10"/>
                <w:w w:val="105"/>
                <w:sz w:val="20"/>
              </w:rPr>
              <w:t xml:space="preserve"> </w:t>
            </w:r>
            <w:r>
              <w:rPr>
                <w:color w:val="292526"/>
                <w:spacing w:val="-2"/>
                <w:w w:val="105"/>
                <w:sz w:val="20"/>
              </w:rPr>
              <w:t>Exceptional</w:t>
            </w:r>
          </w:p>
          <w:p w14:paraId="3C747623" w14:textId="77777777" w:rsidR="001A18BB" w:rsidRDefault="00000000">
            <w:pPr>
              <w:pStyle w:val="TableParagraph"/>
              <w:spacing w:before="52"/>
              <w:rPr>
                <w:sz w:val="20"/>
              </w:rPr>
            </w:pPr>
            <w:r>
              <w:rPr>
                <w:color w:val="292526"/>
                <w:spacing w:val="-2"/>
                <w:w w:val="105"/>
                <w:sz w:val="20"/>
              </w:rPr>
              <w:t>Conditions</w:t>
            </w:r>
          </w:p>
        </w:tc>
        <w:tc>
          <w:tcPr>
            <w:tcW w:w="4783" w:type="dxa"/>
          </w:tcPr>
          <w:p w14:paraId="5AE50085" w14:textId="77777777" w:rsidR="001A18BB" w:rsidRDefault="00000000">
            <w:pPr>
              <w:pStyle w:val="TableParagraph"/>
              <w:spacing w:before="10"/>
              <w:rPr>
                <w:sz w:val="20"/>
              </w:rPr>
            </w:pPr>
            <w:r>
              <w:rPr>
                <w:color w:val="292526"/>
                <w:sz w:val="20"/>
              </w:rPr>
              <w:t>Mauvaise</w:t>
            </w:r>
            <w:r>
              <w:rPr>
                <w:color w:val="292526"/>
                <w:spacing w:val="15"/>
                <w:sz w:val="20"/>
              </w:rPr>
              <w:t xml:space="preserve"> </w:t>
            </w:r>
            <w:r>
              <w:rPr>
                <w:color w:val="292526"/>
                <w:sz w:val="20"/>
              </w:rPr>
              <w:t>gestion</w:t>
            </w:r>
            <w:r>
              <w:rPr>
                <w:color w:val="292526"/>
                <w:spacing w:val="15"/>
                <w:sz w:val="20"/>
              </w:rPr>
              <w:t xml:space="preserve"> </w:t>
            </w:r>
            <w:r>
              <w:rPr>
                <w:color w:val="292526"/>
                <w:sz w:val="20"/>
              </w:rPr>
              <w:t>des</w:t>
            </w:r>
            <w:r>
              <w:rPr>
                <w:color w:val="292526"/>
                <w:spacing w:val="16"/>
                <w:sz w:val="20"/>
              </w:rPr>
              <w:t xml:space="preserve"> </w:t>
            </w:r>
            <w:r>
              <w:rPr>
                <w:color w:val="292526"/>
                <w:sz w:val="20"/>
              </w:rPr>
              <w:t>erreurs</w:t>
            </w:r>
            <w:r>
              <w:rPr>
                <w:color w:val="292526"/>
                <w:spacing w:val="15"/>
                <w:sz w:val="20"/>
              </w:rPr>
              <w:t xml:space="preserve"> </w:t>
            </w:r>
            <w:r>
              <w:rPr>
                <w:color w:val="292526"/>
                <w:sz w:val="20"/>
              </w:rPr>
              <w:t>et</w:t>
            </w:r>
            <w:r>
              <w:rPr>
                <w:color w:val="292526"/>
                <w:spacing w:val="16"/>
                <w:sz w:val="20"/>
              </w:rPr>
              <w:t xml:space="preserve"> </w:t>
            </w:r>
            <w:r>
              <w:rPr>
                <w:color w:val="292526"/>
                <w:sz w:val="20"/>
              </w:rPr>
              <w:t>exceptions</w:t>
            </w:r>
            <w:r>
              <w:rPr>
                <w:color w:val="292526"/>
                <w:spacing w:val="15"/>
                <w:sz w:val="20"/>
              </w:rPr>
              <w:t xml:space="preserve"> </w:t>
            </w:r>
            <w:r>
              <w:rPr>
                <w:color w:val="292526"/>
                <w:spacing w:val="-2"/>
                <w:sz w:val="20"/>
              </w:rPr>
              <w:t>applica-</w:t>
            </w:r>
          </w:p>
          <w:p w14:paraId="1E51C60F" w14:textId="77777777" w:rsidR="001A18BB" w:rsidRDefault="00000000">
            <w:pPr>
              <w:pStyle w:val="TableParagraph"/>
              <w:spacing w:before="52"/>
              <w:rPr>
                <w:sz w:val="20"/>
              </w:rPr>
            </w:pPr>
            <w:r>
              <w:rPr>
                <w:color w:val="292526"/>
                <w:spacing w:val="-2"/>
                <w:sz w:val="20"/>
              </w:rPr>
              <w:t>tives</w:t>
            </w:r>
          </w:p>
        </w:tc>
      </w:tr>
    </w:tbl>
    <w:p w14:paraId="12F4A758" w14:textId="77777777" w:rsidR="001A18BB" w:rsidRDefault="001A18BB">
      <w:pPr>
        <w:pStyle w:val="BodyText"/>
        <w:spacing w:before="101"/>
      </w:pPr>
    </w:p>
    <w:p w14:paraId="4EC49EB4" w14:textId="77777777" w:rsidR="001A18BB" w:rsidRDefault="00000000">
      <w:pPr>
        <w:pStyle w:val="BodyText"/>
        <w:spacing w:line="302" w:lineRule="auto"/>
        <w:ind w:left="141" w:right="706" w:firstLine="708"/>
        <w:jc w:val="both"/>
      </w:pPr>
      <w:r>
        <w:rPr>
          <w:color w:val="292526"/>
        </w:rPr>
        <w:t>Ce panorama illustre la diversité et la gravité des menaces pesant sur les serveurs web. Parmi ces dix catégories, deux retiennent particulièrement notre attention dans le cadre de ce travail et</w:t>
      </w:r>
      <w:r>
        <w:rPr>
          <w:color w:val="292526"/>
          <w:spacing w:val="40"/>
        </w:rPr>
        <w:t xml:space="preserve"> </w:t>
      </w:r>
      <w:bookmarkStart w:id="26" w:name="Choix_sur_l'injection_SQL_(A05:2025_Inje"/>
      <w:bookmarkStart w:id="27" w:name="_bookmark13"/>
      <w:bookmarkEnd w:id="26"/>
      <w:bookmarkEnd w:id="27"/>
      <w:r>
        <w:rPr>
          <w:color w:val="292526"/>
        </w:rPr>
        <w:t>feront l’objet d’une attention spécifique dans les sections suivantes.</w:t>
      </w:r>
    </w:p>
    <w:p w14:paraId="68094105" w14:textId="77777777" w:rsidR="001A18BB" w:rsidRDefault="001A18BB">
      <w:pPr>
        <w:pStyle w:val="BodyText"/>
        <w:spacing w:before="13"/>
      </w:pPr>
    </w:p>
    <w:p w14:paraId="461050A8" w14:textId="77777777" w:rsidR="001A18BB" w:rsidRDefault="00000000">
      <w:pPr>
        <w:pStyle w:val="ListParagraph"/>
        <w:numPr>
          <w:ilvl w:val="2"/>
          <w:numId w:val="7"/>
        </w:numPr>
        <w:tabs>
          <w:tab w:val="left" w:pos="859"/>
        </w:tabs>
        <w:rPr>
          <w:rFonts w:ascii="Palatino Linotype" w:hAnsi="Palatino Linotype"/>
          <w:b/>
          <w:sz w:val="24"/>
        </w:rPr>
      </w:pPr>
      <w:r>
        <w:rPr>
          <w:rFonts w:ascii="Palatino Linotype" w:hAnsi="Palatino Linotype"/>
          <w:b/>
          <w:color w:val="292526"/>
          <w:sz w:val="24"/>
        </w:rPr>
        <w:t>Choix</w:t>
      </w:r>
      <w:r>
        <w:rPr>
          <w:rFonts w:ascii="Palatino Linotype" w:hAnsi="Palatino Linotype"/>
          <w:b/>
          <w:color w:val="292526"/>
          <w:spacing w:val="-8"/>
          <w:sz w:val="24"/>
        </w:rPr>
        <w:t xml:space="preserve"> </w:t>
      </w:r>
      <w:r>
        <w:rPr>
          <w:rFonts w:ascii="Palatino Linotype" w:hAnsi="Palatino Linotype"/>
          <w:b/>
          <w:color w:val="292526"/>
          <w:sz w:val="24"/>
        </w:rPr>
        <w:t>sur</w:t>
      </w:r>
      <w:r>
        <w:rPr>
          <w:rFonts w:ascii="Palatino Linotype" w:hAnsi="Palatino Linotype"/>
          <w:b/>
          <w:color w:val="292526"/>
          <w:spacing w:val="-7"/>
          <w:sz w:val="24"/>
        </w:rPr>
        <w:t xml:space="preserve"> </w:t>
      </w:r>
      <w:r>
        <w:rPr>
          <w:rFonts w:ascii="Palatino Linotype" w:hAnsi="Palatino Linotype"/>
          <w:b/>
          <w:color w:val="292526"/>
          <w:sz w:val="24"/>
        </w:rPr>
        <w:t>l’injection</w:t>
      </w:r>
      <w:r>
        <w:rPr>
          <w:rFonts w:ascii="Palatino Linotype" w:hAnsi="Palatino Linotype"/>
          <w:b/>
          <w:color w:val="292526"/>
          <w:spacing w:val="-7"/>
          <w:sz w:val="24"/>
        </w:rPr>
        <w:t xml:space="preserve"> </w:t>
      </w:r>
      <w:r>
        <w:rPr>
          <w:rFonts w:ascii="Palatino Linotype" w:hAnsi="Palatino Linotype"/>
          <w:b/>
          <w:color w:val="292526"/>
          <w:sz w:val="24"/>
        </w:rPr>
        <w:t>SQL</w:t>
      </w:r>
      <w:r>
        <w:rPr>
          <w:rFonts w:ascii="Palatino Linotype" w:hAnsi="Palatino Linotype"/>
          <w:b/>
          <w:color w:val="292526"/>
          <w:spacing w:val="-7"/>
          <w:sz w:val="24"/>
        </w:rPr>
        <w:t xml:space="preserve"> </w:t>
      </w:r>
      <w:r>
        <w:rPr>
          <w:rFonts w:ascii="Palatino Linotype" w:hAnsi="Palatino Linotype"/>
          <w:b/>
          <w:color w:val="292526"/>
          <w:sz w:val="24"/>
        </w:rPr>
        <w:t>(A05</w:t>
      </w:r>
      <w:r>
        <w:rPr>
          <w:rFonts w:ascii="Palatino Linotype" w:hAnsi="Palatino Linotype"/>
          <w:b/>
          <w:color w:val="292526"/>
          <w:spacing w:val="-7"/>
          <w:sz w:val="24"/>
        </w:rPr>
        <w:t xml:space="preserve"> </w:t>
      </w:r>
      <w:r>
        <w:rPr>
          <w:rFonts w:ascii="Palatino Linotype" w:hAnsi="Palatino Linotype"/>
          <w:b/>
          <w:color w:val="292526"/>
          <w:sz w:val="24"/>
        </w:rPr>
        <w:t>:2025</w:t>
      </w:r>
      <w:r>
        <w:rPr>
          <w:rFonts w:ascii="Palatino Linotype" w:hAnsi="Palatino Linotype"/>
          <w:b/>
          <w:color w:val="292526"/>
          <w:spacing w:val="-7"/>
          <w:sz w:val="24"/>
        </w:rPr>
        <w:t xml:space="preserve"> </w:t>
      </w:r>
      <w:r>
        <w:rPr>
          <w:rFonts w:ascii="Palatino Linotype" w:hAnsi="Palatino Linotype"/>
          <w:b/>
          <w:color w:val="292526"/>
          <w:spacing w:val="-2"/>
          <w:sz w:val="24"/>
        </w:rPr>
        <w:t>Injection)</w:t>
      </w:r>
    </w:p>
    <w:p w14:paraId="7AF30FD3" w14:textId="77777777" w:rsidR="001A18BB" w:rsidRDefault="00000000">
      <w:pPr>
        <w:pStyle w:val="BodyText"/>
        <w:spacing w:before="185" w:line="302" w:lineRule="auto"/>
        <w:ind w:left="141" w:right="701" w:firstLine="708"/>
        <w:jc w:val="both"/>
      </w:pPr>
      <w:r>
        <w:rPr>
          <w:color w:val="292526"/>
        </w:rPr>
        <w:t>Selon l’OWASP Top 10 2025, la catégorie Injection occupe la cinquième position, regroupant</w:t>
      </w:r>
      <w:r>
        <w:rPr>
          <w:color w:val="292526"/>
          <w:spacing w:val="80"/>
        </w:rPr>
        <w:t xml:space="preserve"> </w:t>
      </w:r>
      <w:r>
        <w:rPr>
          <w:color w:val="292526"/>
        </w:rPr>
        <w:t>37 types de vulnérabilités (CWE) et totalisant plus de 62 445 CVE répertoriées [</w:t>
      </w:r>
      <w:hyperlink w:anchor="_bookmark95" w:history="1">
        <w:r>
          <w:rPr>
            <w:color w:val="00FF00"/>
          </w:rPr>
          <w:t>13</w:t>
        </w:r>
      </w:hyperlink>
      <w:r>
        <w:rPr>
          <w:color w:val="292526"/>
        </w:rPr>
        <w:t>]. Elle est l’une des catégories les plus testées, avec 100% des applications évaluées pour au moins une forme d’injection. L’injection SQL, en particulier, est référencée sous le CWE-89 et comptabilise à elle seule plus de 14 000</w:t>
      </w:r>
      <w:r>
        <w:rPr>
          <w:color w:val="292526"/>
          <w:spacing w:val="35"/>
        </w:rPr>
        <w:t xml:space="preserve"> </w:t>
      </w:r>
      <w:r>
        <w:rPr>
          <w:color w:val="292526"/>
        </w:rPr>
        <w:t>CVE,</w:t>
      </w:r>
      <w:r>
        <w:rPr>
          <w:color w:val="292526"/>
          <w:spacing w:val="35"/>
        </w:rPr>
        <w:t xml:space="preserve"> </w:t>
      </w:r>
      <w:r>
        <w:rPr>
          <w:color w:val="292526"/>
        </w:rPr>
        <w:t>avec</w:t>
      </w:r>
      <w:r>
        <w:rPr>
          <w:color w:val="292526"/>
          <w:spacing w:val="35"/>
        </w:rPr>
        <w:t xml:space="preserve"> </w:t>
      </w:r>
      <w:r>
        <w:rPr>
          <w:color w:val="292526"/>
        </w:rPr>
        <w:t>un</w:t>
      </w:r>
      <w:r>
        <w:rPr>
          <w:color w:val="292526"/>
          <w:spacing w:val="35"/>
        </w:rPr>
        <w:t xml:space="preserve"> </w:t>
      </w:r>
      <w:r>
        <w:rPr>
          <w:color w:val="292526"/>
        </w:rPr>
        <w:t>faible</w:t>
      </w:r>
      <w:r>
        <w:rPr>
          <w:color w:val="292526"/>
          <w:spacing w:val="35"/>
        </w:rPr>
        <w:t xml:space="preserve"> </w:t>
      </w:r>
      <w:r>
        <w:rPr>
          <w:color w:val="292526"/>
        </w:rPr>
        <w:t>taux</w:t>
      </w:r>
      <w:r>
        <w:rPr>
          <w:color w:val="292526"/>
          <w:spacing w:val="35"/>
        </w:rPr>
        <w:t xml:space="preserve"> </w:t>
      </w:r>
      <w:r>
        <w:rPr>
          <w:color w:val="292526"/>
        </w:rPr>
        <w:t>d’apparition</w:t>
      </w:r>
      <w:r>
        <w:rPr>
          <w:color w:val="292526"/>
          <w:spacing w:val="35"/>
        </w:rPr>
        <w:t xml:space="preserve"> </w:t>
      </w:r>
      <w:r>
        <w:rPr>
          <w:color w:val="292526"/>
        </w:rPr>
        <w:t>mais</w:t>
      </w:r>
      <w:r>
        <w:rPr>
          <w:color w:val="292526"/>
          <w:spacing w:val="35"/>
        </w:rPr>
        <w:t xml:space="preserve"> </w:t>
      </w:r>
      <w:r>
        <w:rPr>
          <w:color w:val="292526"/>
        </w:rPr>
        <w:t>un</w:t>
      </w:r>
      <w:r>
        <w:rPr>
          <w:color w:val="292526"/>
          <w:spacing w:val="35"/>
        </w:rPr>
        <w:t xml:space="preserve"> </w:t>
      </w:r>
      <w:r>
        <w:rPr>
          <w:color w:val="292526"/>
        </w:rPr>
        <w:t>impact</w:t>
      </w:r>
      <w:r>
        <w:rPr>
          <w:color w:val="292526"/>
          <w:spacing w:val="35"/>
        </w:rPr>
        <w:t xml:space="preserve"> </w:t>
      </w:r>
      <w:r>
        <w:rPr>
          <w:color w:val="292526"/>
        </w:rPr>
        <w:t>élevé</w:t>
      </w:r>
      <w:r>
        <w:rPr>
          <w:color w:val="292526"/>
          <w:spacing w:val="35"/>
        </w:rPr>
        <w:t xml:space="preserve"> </w:t>
      </w:r>
      <w:r>
        <w:rPr>
          <w:color w:val="292526"/>
        </w:rPr>
        <w:t>[</w:t>
      </w:r>
      <w:hyperlink w:anchor="_bookmark95" w:history="1">
        <w:r>
          <w:rPr>
            <w:color w:val="00FF00"/>
          </w:rPr>
          <w:t>13</w:t>
        </w:r>
      </w:hyperlink>
      <w:r>
        <w:rPr>
          <w:color w:val="292526"/>
        </w:rPr>
        <w:t>].</w:t>
      </w:r>
    </w:p>
    <w:p w14:paraId="59B306D7" w14:textId="77777777" w:rsidR="001A18BB" w:rsidRDefault="00000000">
      <w:pPr>
        <w:pStyle w:val="BodyText"/>
        <w:spacing w:before="1" w:line="302" w:lineRule="auto"/>
        <w:ind w:left="141" w:right="706" w:firstLine="708"/>
        <w:jc w:val="both"/>
      </w:pPr>
      <w:r>
        <w:rPr>
          <w:color w:val="292526"/>
        </w:rPr>
        <w:t>Une vulnérabilité d’injection se produit lorsqu’une application transmet à un interpréteur des données non validées fournies par l’utilisateur. L’interpréteur, qu’il s’agisse d’un moteur de base de données,</w:t>
      </w:r>
      <w:r>
        <w:rPr>
          <w:color w:val="292526"/>
          <w:spacing w:val="40"/>
        </w:rPr>
        <w:t xml:space="preserve"> </w:t>
      </w:r>
      <w:r>
        <w:rPr>
          <w:color w:val="292526"/>
        </w:rPr>
        <w:t>d’un</w:t>
      </w:r>
      <w:r>
        <w:rPr>
          <w:color w:val="292526"/>
          <w:spacing w:val="40"/>
        </w:rPr>
        <w:t xml:space="preserve"> </w:t>
      </w:r>
      <w:r>
        <w:rPr>
          <w:color w:val="292526"/>
        </w:rPr>
        <w:t>interpréteur</w:t>
      </w:r>
      <w:r>
        <w:rPr>
          <w:color w:val="292526"/>
          <w:spacing w:val="40"/>
        </w:rPr>
        <w:t xml:space="preserve"> </w:t>
      </w:r>
      <w:r>
        <w:rPr>
          <w:color w:val="292526"/>
        </w:rPr>
        <w:t>de</w:t>
      </w:r>
      <w:r>
        <w:rPr>
          <w:color w:val="292526"/>
          <w:spacing w:val="40"/>
        </w:rPr>
        <w:t xml:space="preserve"> </w:t>
      </w:r>
      <w:r>
        <w:rPr>
          <w:color w:val="292526"/>
        </w:rPr>
        <w:t>commandes</w:t>
      </w:r>
      <w:r>
        <w:rPr>
          <w:color w:val="292526"/>
          <w:spacing w:val="40"/>
        </w:rPr>
        <w:t xml:space="preserve"> </w:t>
      </w:r>
      <w:r>
        <w:rPr>
          <w:color w:val="292526"/>
        </w:rPr>
        <w:t>ou</w:t>
      </w:r>
      <w:r>
        <w:rPr>
          <w:color w:val="292526"/>
          <w:spacing w:val="40"/>
        </w:rPr>
        <w:t xml:space="preserve"> </w:t>
      </w:r>
      <w:r>
        <w:rPr>
          <w:color w:val="292526"/>
        </w:rPr>
        <w:t>d’un</w:t>
      </w:r>
      <w:r>
        <w:rPr>
          <w:color w:val="292526"/>
          <w:spacing w:val="40"/>
        </w:rPr>
        <w:t xml:space="preserve"> </w:t>
      </w:r>
      <w:r>
        <w:rPr>
          <w:color w:val="292526"/>
        </w:rPr>
        <w:t>navigateur,</w:t>
      </w:r>
      <w:r>
        <w:rPr>
          <w:color w:val="292526"/>
          <w:spacing w:val="40"/>
        </w:rPr>
        <w:t xml:space="preserve"> </w:t>
      </w:r>
      <w:r>
        <w:rPr>
          <w:color w:val="292526"/>
        </w:rPr>
        <w:t>exécute</w:t>
      </w:r>
      <w:r>
        <w:rPr>
          <w:color w:val="292526"/>
          <w:spacing w:val="40"/>
        </w:rPr>
        <w:t xml:space="preserve"> </w:t>
      </w:r>
      <w:r>
        <w:rPr>
          <w:color w:val="292526"/>
        </w:rPr>
        <w:t>alors</w:t>
      </w:r>
      <w:r>
        <w:rPr>
          <w:color w:val="292526"/>
          <w:spacing w:val="40"/>
        </w:rPr>
        <w:t xml:space="preserve"> </w:t>
      </w:r>
      <w:r>
        <w:rPr>
          <w:color w:val="292526"/>
        </w:rPr>
        <w:t>ces</w:t>
      </w:r>
      <w:r>
        <w:rPr>
          <w:color w:val="292526"/>
          <w:spacing w:val="40"/>
        </w:rPr>
        <w:t xml:space="preserve"> </w:t>
      </w:r>
      <w:r>
        <w:rPr>
          <w:color w:val="292526"/>
        </w:rPr>
        <w:t>données</w:t>
      </w:r>
      <w:r>
        <w:rPr>
          <w:color w:val="292526"/>
          <w:spacing w:val="40"/>
        </w:rPr>
        <w:t xml:space="preserve"> </w:t>
      </w:r>
      <w:r>
        <w:rPr>
          <w:color w:val="292526"/>
        </w:rPr>
        <w:t xml:space="preserve">comme s’il s’agissait d’instructions légitimes. Une application est vulnérable à ce type d’attaque lorsque les données fournies par l’utilisateur ne sont pas validées, filtrées ou assainies, lorsque des requêtes dynamiques sont construites directement avec les données de l’utilisateur sans échappement contex-tuel, ou lorsque des données non assainies sont utilisées dans des paramètres de recherche ORM afin d’extraire des enregistrements supplémentaires et sensibles.</w:t>
      </w:r>
    </w:p>
    <w:p w14:paraId="441A433E" w14:textId="77777777" w:rsidR="001A18BB" w:rsidRDefault="00000000">
      <w:pPr>
        <w:pStyle w:val="BodyText"/>
        <w:spacing w:before="2" w:line="302" w:lineRule="auto"/>
        <w:ind w:left="141" w:right="701" w:firstLine="708"/>
        <w:jc w:val="both"/>
      </w:pPr>
      <w:r>
        <w:rPr>
          <w:color w:val="292526"/>
          <w:w w:val="105"/>
        </w:rPr>
        <w:t>À titre d’exemple concret fourni par l’OWASP, une application construisant la requête SQL suivante de manière dynamique :</w:t>
      </w:r>
    </w:p>
    <w:p w14:paraId="3E9272E5" w14:textId="77777777" w:rsidR="001A18BB" w:rsidRDefault="00000000">
      <w:pPr>
        <w:pStyle w:val="BodyText"/>
        <w:spacing w:before="256"/>
        <w:ind w:left="50" w:right="565"/>
        <w:jc w:val="center"/>
        <w:rPr>
          <w:rFonts w:ascii="Courier New" w:hAnsi="Courier New"/>
        </w:rPr>
      </w:pPr>
      <w:r>
        <w:rPr>
          <w:rFonts w:ascii="Courier New" w:hAnsi="Courier New"/>
          <w:color w:val="292526"/>
        </w:rPr>
        <w:t>SELECT</w:t>
      </w:r>
      <w:r>
        <w:rPr>
          <w:rFonts w:ascii="Courier New" w:hAnsi="Courier New"/>
          <w:color w:val="292526"/>
          <w:spacing w:val="-10"/>
        </w:rPr>
        <w:t xml:space="preserve"> </w:t>
      </w:r>
      <w:r>
        <w:rPr>
          <w:rFonts w:ascii="Courier New" w:hAnsi="Courier New"/>
          <w:color w:val="292526"/>
          <w:position w:val="-3"/>
        </w:rPr>
        <w:t>*</w:t>
      </w:r>
      <w:r>
        <w:rPr>
          <w:rFonts w:ascii="Courier New" w:hAnsi="Courier New"/>
          <w:color w:val="292526"/>
          <w:spacing w:val="-9"/>
          <w:position w:val="-3"/>
        </w:rPr>
        <w:t xml:space="preserve"> </w:t>
      </w:r>
      <w:r>
        <w:rPr>
          <w:rFonts w:ascii="Courier New" w:hAnsi="Courier New"/>
          <w:color w:val="292526"/>
        </w:rPr>
        <w:t>FROM</w:t>
      </w:r>
      <w:r>
        <w:rPr>
          <w:rFonts w:ascii="Courier New" w:hAnsi="Courier New"/>
          <w:color w:val="292526"/>
          <w:spacing w:val="-10"/>
        </w:rPr>
        <w:t xml:space="preserve"> </w:t>
      </w:r>
      <w:r>
        <w:rPr>
          <w:rFonts w:ascii="Courier New" w:hAnsi="Courier New"/>
          <w:color w:val="292526"/>
        </w:rPr>
        <w:t>accounts</w:t>
      </w:r>
      <w:r>
        <w:rPr>
          <w:rFonts w:ascii="Courier New" w:hAnsi="Courier New"/>
          <w:color w:val="292526"/>
          <w:spacing w:val="-9"/>
        </w:rPr>
        <w:t xml:space="preserve"> </w:t>
      </w:r>
      <w:r>
        <w:rPr>
          <w:rFonts w:ascii="Courier New" w:hAnsi="Courier New"/>
          <w:color w:val="292526"/>
        </w:rPr>
        <w:t>WHERE</w:t>
      </w:r>
      <w:r>
        <w:rPr>
          <w:rFonts w:ascii="Courier New" w:hAnsi="Courier New"/>
          <w:color w:val="292526"/>
          <w:spacing w:val="-10"/>
        </w:rPr>
        <w:t xml:space="preserve"> </w:t>
      </w:r>
      <w:r>
        <w:rPr>
          <w:rFonts w:ascii="Courier New" w:hAnsi="Courier New"/>
          <w:color w:val="292526"/>
        </w:rPr>
        <w:t>custID=’</w:t>
      </w:r>
      <w:r>
        <w:rPr>
          <w:rFonts w:ascii="Courier New" w:hAnsi="Courier New"/>
          <w:color w:val="292526"/>
          <w:spacing w:val="-9"/>
        </w:rPr>
        <w:t xml:space="preserve"> </w:t>
      </w:r>
      <w:r>
        <w:rPr>
          <w:rFonts w:ascii="Courier New" w:hAnsi="Courier New"/>
          <w:color w:val="292526"/>
        </w:rPr>
        <w:t>"</w:t>
      </w:r>
      <w:r>
        <w:rPr>
          <w:rFonts w:ascii="Courier New" w:hAnsi="Courier New"/>
          <w:color w:val="292526"/>
          <w:spacing w:val="-10"/>
        </w:rPr>
        <w:t xml:space="preserve"> </w:t>
      </w:r>
      <w:r>
        <w:rPr>
          <w:rFonts w:ascii="Courier New" w:hAnsi="Courier New"/>
          <w:color w:val="292526"/>
        </w:rPr>
        <w:t>+</w:t>
      </w:r>
      <w:r>
        <w:rPr>
          <w:rFonts w:ascii="Courier New" w:hAnsi="Courier New"/>
          <w:color w:val="292526"/>
          <w:spacing w:val="-9"/>
        </w:rPr>
        <w:t xml:space="preserve"> </w:t>
      </w:r>
      <w:r>
        <w:rPr>
          <w:rFonts w:ascii="Courier New" w:hAnsi="Courier New"/>
          <w:color w:val="292526"/>
        </w:rPr>
        <w:t>request.getParameter("id")</w:t>
      </w:r>
      <w:r>
        <w:rPr>
          <w:rFonts w:ascii="Courier New" w:hAnsi="Courier New"/>
          <w:color w:val="292526"/>
          <w:spacing w:val="-9"/>
        </w:rPr>
        <w:t xml:space="preserve"> </w:t>
      </w:r>
      <w:r>
        <w:rPr>
          <w:rFonts w:ascii="Courier New" w:hAnsi="Courier New"/>
          <w:color w:val="292526"/>
        </w:rPr>
        <w:t>+</w:t>
      </w:r>
      <w:r>
        <w:rPr>
          <w:rFonts w:ascii="Courier New" w:hAnsi="Courier New"/>
          <w:color w:val="292526"/>
          <w:spacing w:val="-10"/>
        </w:rPr>
        <w:t xml:space="preserve"> </w:t>
      </w:r>
      <w:r>
        <w:rPr>
          <w:rFonts w:ascii="Courier New" w:hAnsi="Courier New"/>
          <w:color w:val="292526"/>
        </w:rPr>
        <w:t>"</w:t>
      </w:r>
      <w:r>
        <w:rPr>
          <w:rFonts w:ascii="Courier New" w:hAnsi="Courier New"/>
          <w:color w:val="292526"/>
          <w:spacing w:val="-9"/>
        </w:rPr>
        <w:t xml:space="preserve"> </w:t>
      </w:r>
      <w:r>
        <w:rPr>
          <w:rFonts w:ascii="Courier New" w:hAnsi="Courier New"/>
          <w:color w:val="292526"/>
          <w:spacing w:val="-10"/>
        </w:rPr>
        <w:t>’</w:t>
      </w:r>
    </w:p>
    <w:p w14:paraId="134E9F13" w14:textId="77777777" w:rsidR="001A18BB" w:rsidRDefault="00000000">
      <w:pPr>
        <w:pStyle w:val="BodyText"/>
        <w:spacing w:before="240"/>
        <w:ind w:left="850"/>
      </w:pPr>
      <w:r>
        <w:rPr>
          <w:color w:val="292526"/>
        </w:rPr>
        <w:t>est</w:t>
      </w:r>
      <w:r>
        <w:rPr>
          <w:color w:val="292526"/>
          <w:spacing w:val="10"/>
        </w:rPr>
        <w:t xml:space="preserve"> </w:t>
      </w:r>
      <w:r>
        <w:rPr>
          <w:color w:val="292526"/>
        </w:rPr>
        <w:t>vulnérable</w:t>
      </w:r>
      <w:r>
        <w:rPr>
          <w:color w:val="292526"/>
          <w:spacing w:val="10"/>
        </w:rPr>
        <w:t xml:space="preserve"> </w:t>
      </w:r>
      <w:r>
        <w:rPr>
          <w:color w:val="292526"/>
        </w:rPr>
        <w:t>à</w:t>
      </w:r>
      <w:r>
        <w:rPr>
          <w:color w:val="292526"/>
          <w:spacing w:val="11"/>
        </w:rPr>
        <w:t xml:space="preserve"> </w:t>
      </w:r>
      <w:r>
        <w:rPr>
          <w:color w:val="292526"/>
        </w:rPr>
        <w:t>une</w:t>
      </w:r>
      <w:r>
        <w:rPr>
          <w:color w:val="292526"/>
          <w:spacing w:val="10"/>
        </w:rPr>
        <w:t xml:space="preserve"> </w:t>
      </w:r>
      <w:r>
        <w:rPr>
          <w:color w:val="292526"/>
        </w:rPr>
        <w:t>attaque</w:t>
      </w:r>
      <w:r>
        <w:rPr>
          <w:color w:val="292526"/>
          <w:spacing w:val="11"/>
        </w:rPr>
        <w:t xml:space="preserve"> </w:t>
      </w:r>
      <w:r>
        <w:rPr>
          <w:color w:val="292526"/>
        </w:rPr>
        <w:t>dans</w:t>
      </w:r>
      <w:r>
        <w:rPr>
          <w:color w:val="292526"/>
          <w:spacing w:val="10"/>
        </w:rPr>
        <w:t xml:space="preserve"> </w:t>
      </w:r>
      <w:r>
        <w:rPr>
          <w:color w:val="292526"/>
        </w:rPr>
        <w:t>laquelle</w:t>
      </w:r>
      <w:r>
        <w:rPr>
          <w:color w:val="292526"/>
          <w:spacing w:val="10"/>
        </w:rPr>
        <w:t xml:space="preserve"> </w:t>
      </w:r>
      <w:r>
        <w:rPr>
          <w:color w:val="292526"/>
        </w:rPr>
        <w:t>l’attaquant</w:t>
      </w:r>
      <w:r>
        <w:rPr>
          <w:color w:val="292526"/>
          <w:spacing w:val="11"/>
        </w:rPr>
        <w:t xml:space="preserve"> </w:t>
      </w:r>
      <w:r>
        <w:rPr>
          <w:color w:val="292526"/>
        </w:rPr>
        <w:t>modifie</w:t>
      </w:r>
      <w:r>
        <w:rPr>
          <w:color w:val="292526"/>
          <w:spacing w:val="10"/>
        </w:rPr>
        <w:t xml:space="preserve"> </w:t>
      </w:r>
      <w:r>
        <w:rPr>
          <w:color w:val="292526"/>
        </w:rPr>
        <w:t>la</w:t>
      </w:r>
      <w:r>
        <w:rPr>
          <w:color w:val="292526"/>
          <w:spacing w:val="11"/>
        </w:rPr>
        <w:t xml:space="preserve"> </w:t>
      </w:r>
      <w:r>
        <w:rPr>
          <w:color w:val="292526"/>
        </w:rPr>
        <w:t>valeur</w:t>
      </w:r>
      <w:r>
        <w:rPr>
          <w:color w:val="292526"/>
          <w:spacing w:val="10"/>
        </w:rPr>
        <w:t xml:space="preserve"> </w:t>
      </w:r>
      <w:r>
        <w:rPr>
          <w:color w:val="292526"/>
        </w:rPr>
        <w:t>du</w:t>
      </w:r>
      <w:r>
        <w:rPr>
          <w:color w:val="292526"/>
          <w:spacing w:val="11"/>
        </w:rPr>
        <w:t xml:space="preserve"> </w:t>
      </w:r>
      <w:r>
        <w:rPr>
          <w:color w:val="292526"/>
        </w:rPr>
        <w:t>paramètre</w:t>
      </w:r>
      <w:r>
        <w:rPr>
          <w:color w:val="292526"/>
          <w:spacing w:val="10"/>
        </w:rPr>
        <w:t xml:space="preserve"> </w:t>
      </w:r>
      <w:r>
        <w:rPr>
          <w:rFonts w:ascii="Courier New" w:hAnsi="Courier New"/>
          <w:color w:val="292526"/>
        </w:rPr>
        <w:t>id</w:t>
      </w:r>
      <w:r>
        <w:rPr>
          <w:rFonts w:ascii="Courier New" w:hAnsi="Courier New"/>
          <w:color w:val="292526"/>
          <w:spacing w:val="-74"/>
        </w:rPr>
        <w:t xml:space="preserve"> </w:t>
      </w:r>
      <w:r>
        <w:rPr>
          <w:color w:val="292526"/>
        </w:rPr>
        <w:t>en</w:t>
      </w:r>
      <w:r>
        <w:rPr>
          <w:color w:val="292526"/>
          <w:spacing w:val="11"/>
        </w:rPr>
        <w:t xml:space="preserve"> </w:t>
      </w:r>
      <w:r>
        <w:rPr>
          <w:color w:val="292526"/>
          <w:spacing w:val="-10"/>
        </w:rPr>
        <w:t>y</w:t>
      </w:r>
    </w:p>
    <w:p w14:paraId="4A395440" w14:textId="77777777" w:rsidR="001A18BB" w:rsidRDefault="001A18BB">
      <w:pPr>
        <w:pStyle w:val="BodyText"/>
        <w:sectPr w:rsidR="001A18BB">
          <w:headerReference w:type="default" r:id="rId23"/>
          <w:footerReference w:type="default" r:id="rId24"/>
          <w:pgSz w:w="11910" w:h="16840"/>
          <w:pgMar w:top="700" w:right="425" w:bottom="680" w:left="992" w:header="488" w:footer="482" w:gutter="0"/>
          <w:cols w:space="720"/>
        </w:sectPr>
      </w:pPr>
    </w:p>
    <w:p w14:paraId="1461E582" w14:textId="77777777" w:rsidR="001A18BB" w:rsidRDefault="001A18BB">
      <w:pPr>
        <w:pStyle w:val="BodyText"/>
        <w:spacing w:before="242"/>
      </w:pPr>
    </w:p>
    <w:p w14:paraId="0AAE5FEE" w14:textId="77777777" w:rsidR="001A18BB" w:rsidRDefault="00000000">
      <w:pPr>
        <w:pStyle w:val="BodyText"/>
        <w:spacing w:line="283" w:lineRule="auto"/>
        <w:ind w:left="141" w:right="706"/>
        <w:jc w:val="both"/>
      </w:pPr>
      <w:r>
        <w:rPr>
          <w:color w:val="292526"/>
        </w:rPr>
        <w:t xml:space="preserve">injectant </w:t>
      </w:r>
      <w:r>
        <w:rPr>
          <w:rFonts w:ascii="Courier New" w:hAnsi="Courier New"/>
          <w:color w:val="292526"/>
        </w:rPr>
        <w:t>’ OR ’1’=’1</w:t>
      </w:r>
      <w:r>
        <w:rPr>
          <w:color w:val="292526"/>
        </w:rPr>
        <w:t>, ce qui a pour effet de retourner l’intégralité des enregistrements de la table, contournant ainsi tout contrôle d’accès.</w:t>
      </w:r>
    </w:p>
    <w:p w14:paraId="5EA2EDAC" w14:textId="77777777" w:rsidR="001A18BB" w:rsidRDefault="00000000">
      <w:pPr>
        <w:pStyle w:val="BodyText"/>
        <w:spacing w:before="25" w:line="302" w:lineRule="auto"/>
        <w:ind w:left="141" w:right="701" w:firstLine="708"/>
        <w:jc w:val="both"/>
      </w:pPr>
      <w:r>
        <w:rPr>
          <w:color w:val="292526"/>
        </w:rPr>
        <w:t>Des attaques plus sophistiquées peuvent modifier ou supprimer des données, voire exécuter des procédures stockées. Pour prévenir ce type de vulnérabilité, l’OWASP recommande en priorité l’utilisation d’API sécurisées qui évitent entièrement l’interpréteur, l’emploi d’interfaces paramétrées ou la migration vers des ORM, ainsi que la validation positive des entrées côté serveur et l’échappe-</w:t>
      </w:r>
      <w:bookmarkStart w:id="28" w:name="Choix_sur_les_défaillances_d'authentific"/>
      <w:bookmarkStart w:id="29" w:name="_bookmark14"/>
      <w:bookmarkEnd w:id="28"/>
      <w:bookmarkEnd w:id="29"/>
      <w:r>
        <w:rPr>
          <w:color w:val="292526"/>
        </w:rPr>
        <w:t xml:space="preserve">ment des caractères spéciaux pour tout reste de requête dynamique.</w:t>
      </w:r>
    </w:p>
    <w:p w14:paraId="2B84D2E0" w14:textId="77777777" w:rsidR="001A18BB" w:rsidRDefault="001A18BB">
      <w:pPr>
        <w:pStyle w:val="BodyText"/>
        <w:spacing w:before="14"/>
      </w:pPr>
    </w:p>
    <w:p w14:paraId="219AAABA" w14:textId="77777777" w:rsidR="001A18BB" w:rsidRDefault="00000000">
      <w:pPr>
        <w:pStyle w:val="ListParagraph"/>
        <w:numPr>
          <w:ilvl w:val="2"/>
          <w:numId w:val="7"/>
        </w:numPr>
        <w:tabs>
          <w:tab w:val="left" w:pos="859"/>
        </w:tabs>
        <w:spacing w:before="1"/>
        <w:rPr>
          <w:rFonts w:ascii="Palatino Linotype" w:hAnsi="Palatino Linotype"/>
          <w:b/>
          <w:sz w:val="24"/>
        </w:rPr>
      </w:pPr>
      <w:r>
        <w:rPr>
          <w:rFonts w:ascii="Palatino Linotype" w:hAnsi="Palatino Linotype"/>
          <w:b/>
          <w:color w:val="292526"/>
          <w:sz w:val="24"/>
        </w:rPr>
        <w:t>Choix</w:t>
      </w:r>
      <w:r>
        <w:rPr>
          <w:rFonts w:ascii="Palatino Linotype" w:hAnsi="Palatino Linotype"/>
          <w:b/>
          <w:color w:val="292526"/>
          <w:spacing w:val="-10"/>
          <w:sz w:val="24"/>
        </w:rPr>
        <w:t xml:space="preserve"> </w:t>
      </w:r>
      <w:r>
        <w:rPr>
          <w:rFonts w:ascii="Palatino Linotype" w:hAnsi="Palatino Linotype"/>
          <w:b/>
          <w:color w:val="292526"/>
          <w:sz w:val="24"/>
        </w:rPr>
        <w:t>sur</w:t>
      </w:r>
      <w:r>
        <w:rPr>
          <w:rFonts w:ascii="Palatino Linotype" w:hAnsi="Palatino Linotype"/>
          <w:b/>
          <w:color w:val="292526"/>
          <w:spacing w:val="-10"/>
          <w:sz w:val="24"/>
        </w:rPr>
        <w:t xml:space="preserve"> </w:t>
      </w:r>
      <w:r>
        <w:rPr>
          <w:rFonts w:ascii="Palatino Linotype" w:hAnsi="Palatino Linotype"/>
          <w:b/>
          <w:color w:val="292526"/>
          <w:sz w:val="24"/>
        </w:rPr>
        <w:t>les</w:t>
      </w:r>
      <w:r>
        <w:rPr>
          <w:rFonts w:ascii="Palatino Linotype" w:hAnsi="Palatino Linotype"/>
          <w:b/>
          <w:color w:val="292526"/>
          <w:spacing w:val="-9"/>
          <w:sz w:val="24"/>
        </w:rPr>
        <w:t xml:space="preserve"> </w:t>
      </w:r>
      <w:r>
        <w:rPr>
          <w:rFonts w:ascii="Palatino Linotype" w:hAnsi="Palatino Linotype"/>
          <w:b/>
          <w:color w:val="292526"/>
          <w:sz w:val="24"/>
        </w:rPr>
        <w:t>défaillances</w:t>
      </w:r>
      <w:r>
        <w:rPr>
          <w:rFonts w:ascii="Palatino Linotype" w:hAnsi="Palatino Linotype"/>
          <w:b/>
          <w:color w:val="292526"/>
          <w:spacing w:val="-10"/>
          <w:sz w:val="24"/>
        </w:rPr>
        <w:t xml:space="preserve"> </w:t>
      </w:r>
      <w:r>
        <w:rPr>
          <w:rFonts w:ascii="Palatino Linotype" w:hAnsi="Palatino Linotype"/>
          <w:b/>
          <w:color w:val="292526"/>
          <w:sz w:val="24"/>
        </w:rPr>
        <w:t>d’authentification</w:t>
      </w:r>
      <w:r>
        <w:rPr>
          <w:rFonts w:ascii="Palatino Linotype" w:hAnsi="Palatino Linotype"/>
          <w:b/>
          <w:color w:val="292526"/>
          <w:spacing w:val="-10"/>
          <w:sz w:val="24"/>
        </w:rPr>
        <w:t xml:space="preserve"> </w:t>
      </w:r>
      <w:r>
        <w:rPr>
          <w:rFonts w:ascii="Palatino Linotype" w:hAnsi="Palatino Linotype"/>
          <w:b/>
          <w:color w:val="292526"/>
          <w:sz w:val="24"/>
        </w:rPr>
        <w:t>et</w:t>
      </w:r>
      <w:r>
        <w:rPr>
          <w:rFonts w:ascii="Palatino Linotype" w:hAnsi="Palatino Linotype"/>
          <w:b/>
          <w:color w:val="292526"/>
          <w:spacing w:val="-9"/>
          <w:sz w:val="24"/>
        </w:rPr>
        <w:t xml:space="preserve"> </w:t>
      </w:r>
      <w:r>
        <w:rPr>
          <w:rFonts w:ascii="Palatino Linotype" w:hAnsi="Palatino Linotype"/>
          <w:b/>
          <w:color w:val="292526"/>
          <w:sz w:val="24"/>
        </w:rPr>
        <w:t>le</w:t>
      </w:r>
      <w:r>
        <w:rPr>
          <w:rFonts w:ascii="Palatino Linotype" w:hAnsi="Palatino Linotype"/>
          <w:b/>
          <w:color w:val="292526"/>
          <w:spacing w:val="-10"/>
          <w:sz w:val="24"/>
        </w:rPr>
        <w:t xml:space="preserve"> </w:t>
      </w:r>
      <w:r>
        <w:rPr>
          <w:rFonts w:ascii="Palatino Linotype" w:hAnsi="Palatino Linotype"/>
          <w:b/>
          <w:color w:val="292526"/>
          <w:sz w:val="24"/>
        </w:rPr>
        <w:t>brute</w:t>
      </w:r>
      <w:r>
        <w:rPr>
          <w:rFonts w:ascii="Palatino Linotype" w:hAnsi="Palatino Linotype"/>
          <w:b/>
          <w:color w:val="292526"/>
          <w:spacing w:val="-9"/>
          <w:sz w:val="24"/>
        </w:rPr>
        <w:t xml:space="preserve"> </w:t>
      </w:r>
      <w:r>
        <w:rPr>
          <w:rFonts w:ascii="Palatino Linotype" w:hAnsi="Palatino Linotype"/>
          <w:b/>
          <w:color w:val="292526"/>
          <w:sz w:val="24"/>
        </w:rPr>
        <w:t>force</w:t>
      </w:r>
      <w:r>
        <w:rPr>
          <w:rFonts w:ascii="Palatino Linotype" w:hAnsi="Palatino Linotype"/>
          <w:b/>
          <w:color w:val="292526"/>
          <w:spacing w:val="-10"/>
          <w:sz w:val="24"/>
        </w:rPr>
        <w:t xml:space="preserve"> </w:t>
      </w:r>
      <w:r>
        <w:rPr>
          <w:rFonts w:ascii="Palatino Linotype" w:hAnsi="Palatino Linotype"/>
          <w:b/>
          <w:color w:val="292526"/>
          <w:sz w:val="24"/>
        </w:rPr>
        <w:t>(A07</w:t>
      </w:r>
      <w:r>
        <w:rPr>
          <w:rFonts w:ascii="Palatino Linotype" w:hAnsi="Palatino Linotype"/>
          <w:b/>
          <w:color w:val="292526"/>
          <w:spacing w:val="-10"/>
          <w:sz w:val="24"/>
        </w:rPr>
        <w:t xml:space="preserve"> </w:t>
      </w:r>
      <w:r>
        <w:rPr>
          <w:rFonts w:ascii="Palatino Linotype" w:hAnsi="Palatino Linotype"/>
          <w:b/>
          <w:color w:val="292526"/>
          <w:spacing w:val="-2"/>
          <w:sz w:val="24"/>
        </w:rPr>
        <w:t>:2025)</w:t>
      </w:r>
    </w:p>
    <w:p w14:paraId="459462C2" w14:textId="77777777" w:rsidR="001A18BB" w:rsidRDefault="00000000">
      <w:pPr>
        <w:pStyle w:val="BodyText"/>
        <w:spacing w:before="185" w:line="302" w:lineRule="auto"/>
        <w:ind w:left="141" w:right="705" w:firstLine="708"/>
        <w:jc w:val="both"/>
      </w:pPr>
      <w:r>
        <w:rPr>
          <w:color w:val="292526"/>
        </w:rPr>
        <w:t xml:space="preserve">La catégorie A07 :2025 Authentication Failures (Défaillances d’authentification) maintient sa septième position dans le classement OWASP 2025 [</w:t>
      </w:r>
      <w:hyperlink w:anchor="_bookmark96" w:history="1">
        <w:r>
          <w:rPr>
            <w:color w:val="00FF00"/>
          </w:rPr>
          <w:t>14</w:t>
        </w:r>
      </w:hyperlink>
      <w:r>
        <w:rPr>
          <w:color w:val="292526"/>
        </w:rPr>
        <w:t xml:space="preserve">]. Elle regroupe 36 types de vulnérabilités (CWE) et totalise plus d’un million d’occurrences recensées, avec un taux d’exploitation moyen pon-déré de 7,69 sur 10, ce qui en fait l’une des catégories les plus activement exploitées.</w:t>
      </w:r>
    </w:p>
    <w:p w14:paraId="689D875D" w14:textId="77777777" w:rsidR="001A18BB" w:rsidRDefault="00000000">
      <w:pPr>
        <w:pStyle w:val="BodyText"/>
        <w:spacing w:line="302" w:lineRule="auto"/>
        <w:ind w:left="141" w:right="701" w:firstLine="708"/>
        <w:jc w:val="both"/>
      </w:pPr>
      <w:r>
        <w:rPr>
          <w:color w:val="292526"/>
        </w:rPr>
        <w:t>Selon l’OWASP, une application présente des failles d’authentification lorsqu’elle autorise des attaques</w:t>
      </w:r>
      <w:r>
        <w:rPr>
          <w:color w:val="292526"/>
          <w:spacing w:val="31"/>
        </w:rPr>
        <w:t xml:space="preserve"> </w:t>
      </w:r>
      <w:r>
        <w:rPr>
          <w:color w:val="292526"/>
        </w:rPr>
        <w:t>automatisées</w:t>
      </w:r>
      <w:r>
        <w:rPr>
          <w:color w:val="292526"/>
          <w:spacing w:val="31"/>
        </w:rPr>
        <w:t xml:space="preserve"> </w:t>
      </w:r>
      <w:r>
        <w:rPr>
          <w:color w:val="292526"/>
        </w:rPr>
        <w:t>telles</w:t>
      </w:r>
      <w:r>
        <w:rPr>
          <w:color w:val="292526"/>
          <w:spacing w:val="31"/>
        </w:rPr>
        <w:t xml:space="preserve"> </w:t>
      </w:r>
      <w:r>
        <w:rPr>
          <w:color w:val="292526"/>
        </w:rPr>
        <w:t>que</w:t>
      </w:r>
      <w:r>
        <w:rPr>
          <w:color w:val="292526"/>
          <w:spacing w:val="31"/>
        </w:rPr>
        <w:t xml:space="preserve"> </w:t>
      </w:r>
      <w:r>
        <w:rPr>
          <w:color w:val="292526"/>
        </w:rPr>
        <w:t>le</w:t>
      </w:r>
      <w:r>
        <w:rPr>
          <w:color w:val="292526"/>
          <w:spacing w:val="31"/>
        </w:rPr>
        <w:t xml:space="preserve"> </w:t>
      </w:r>
      <w:r>
        <w:rPr>
          <w:color w:val="292526"/>
        </w:rPr>
        <w:t>credential</w:t>
      </w:r>
      <w:r>
        <w:rPr>
          <w:color w:val="292526"/>
          <w:spacing w:val="31"/>
        </w:rPr>
        <w:t xml:space="preserve"> </w:t>
      </w:r>
      <w:r>
        <w:rPr>
          <w:color w:val="292526"/>
        </w:rPr>
        <w:t>stuffing</w:t>
      </w:r>
      <w:r>
        <w:rPr>
          <w:color w:val="292526"/>
          <w:spacing w:val="31"/>
        </w:rPr>
        <w:t xml:space="preserve"> </w:t>
      </w:r>
      <w:r>
        <w:rPr>
          <w:color w:val="292526"/>
        </w:rPr>
        <w:t>ou</w:t>
      </w:r>
      <w:r>
        <w:rPr>
          <w:color w:val="292526"/>
          <w:spacing w:val="31"/>
        </w:rPr>
        <w:t xml:space="preserve"> </w:t>
      </w:r>
      <w:r>
        <w:rPr>
          <w:color w:val="292526"/>
        </w:rPr>
        <w:t>les</w:t>
      </w:r>
      <w:r>
        <w:rPr>
          <w:color w:val="292526"/>
          <w:spacing w:val="31"/>
        </w:rPr>
        <w:t xml:space="preserve"> </w:t>
      </w:r>
      <w:r>
        <w:rPr>
          <w:color w:val="292526"/>
        </w:rPr>
        <w:t>attaques</w:t>
      </w:r>
      <w:r>
        <w:rPr>
          <w:color w:val="292526"/>
          <w:spacing w:val="31"/>
        </w:rPr>
        <w:t xml:space="preserve"> </w:t>
      </w:r>
      <w:r>
        <w:rPr>
          <w:color w:val="292526"/>
        </w:rPr>
        <w:t>par</w:t>
      </w:r>
      <w:r>
        <w:rPr>
          <w:color w:val="292526"/>
          <w:spacing w:val="31"/>
        </w:rPr>
        <w:t xml:space="preserve"> </w:t>
      </w:r>
      <w:r>
        <w:rPr>
          <w:color w:val="292526"/>
        </w:rPr>
        <w:t>force</w:t>
      </w:r>
      <w:r>
        <w:rPr>
          <w:color w:val="292526"/>
          <w:spacing w:val="31"/>
        </w:rPr>
        <w:t xml:space="preserve"> </w:t>
      </w:r>
      <w:r>
        <w:rPr>
          <w:color w:val="292526"/>
        </w:rPr>
        <w:t>brute</w:t>
      </w:r>
      <w:r>
        <w:rPr>
          <w:color w:val="292526"/>
          <w:spacing w:val="31"/>
        </w:rPr>
        <w:t xml:space="preserve"> </w:t>
      </w:r>
      <w:r>
        <w:rPr>
          <w:color w:val="292526"/>
        </w:rPr>
        <w:t>sans</w:t>
      </w:r>
      <w:r>
        <w:rPr>
          <w:color w:val="292526"/>
          <w:spacing w:val="31"/>
        </w:rPr>
        <w:t xml:space="preserve"> </w:t>
      </w:r>
      <w:r>
        <w:rPr>
          <w:color w:val="292526"/>
        </w:rPr>
        <w:t>les</w:t>
      </w:r>
      <w:r>
        <w:rPr>
          <w:color w:val="292526"/>
          <w:spacing w:val="31"/>
        </w:rPr>
        <w:t xml:space="preserve"> </w:t>
      </w:r>
      <w:r>
        <w:rPr>
          <w:color w:val="292526"/>
        </w:rPr>
        <w:t xml:space="preserve">blo-quer rapidement, lorsqu’elle permet l’utilisation de mots de passe par défaut, faibles ou connus, lorsqu’elle ne met pas en œuvre une authentification multifacteur, ou encore lorsqu’elle expose les identifiants</w:t>
      </w:r>
      <w:r>
        <w:rPr>
          <w:color w:val="292526"/>
          <w:spacing w:val="30"/>
        </w:rPr>
        <w:t xml:space="preserve"> </w:t>
      </w:r>
      <w:r>
        <w:rPr>
          <w:color w:val="292526"/>
        </w:rPr>
        <w:t>de</w:t>
      </w:r>
      <w:r>
        <w:rPr>
          <w:color w:val="292526"/>
          <w:spacing w:val="30"/>
        </w:rPr>
        <w:t xml:space="preserve"> </w:t>
      </w:r>
      <w:r>
        <w:rPr>
          <w:color w:val="292526"/>
        </w:rPr>
        <w:t>session</w:t>
      </w:r>
      <w:r>
        <w:rPr>
          <w:color w:val="292526"/>
          <w:spacing w:val="30"/>
        </w:rPr>
        <w:t xml:space="preserve"> </w:t>
      </w:r>
      <w:r>
        <w:rPr>
          <w:color w:val="292526"/>
        </w:rPr>
        <w:t>dans</w:t>
      </w:r>
      <w:r>
        <w:rPr>
          <w:color w:val="292526"/>
          <w:spacing w:val="30"/>
        </w:rPr>
        <w:t xml:space="preserve"> </w:t>
      </w:r>
      <w:r>
        <w:rPr>
          <w:color w:val="292526"/>
        </w:rPr>
        <w:t>l’URL</w:t>
      </w:r>
      <w:r>
        <w:rPr>
          <w:color w:val="292526"/>
          <w:spacing w:val="30"/>
        </w:rPr>
        <w:t xml:space="preserve"> </w:t>
      </w:r>
      <w:r>
        <w:rPr>
          <w:color w:val="292526"/>
        </w:rPr>
        <w:t>ou</w:t>
      </w:r>
      <w:r>
        <w:rPr>
          <w:color w:val="292526"/>
          <w:spacing w:val="30"/>
        </w:rPr>
        <w:t xml:space="preserve"> </w:t>
      </w:r>
      <w:r>
        <w:rPr>
          <w:color w:val="292526"/>
        </w:rPr>
        <w:t>ne</w:t>
      </w:r>
      <w:r>
        <w:rPr>
          <w:color w:val="292526"/>
          <w:spacing w:val="30"/>
        </w:rPr>
        <w:t xml:space="preserve"> </w:t>
      </w:r>
      <w:r>
        <w:rPr>
          <w:color w:val="292526"/>
        </w:rPr>
        <w:t>les</w:t>
      </w:r>
      <w:r>
        <w:rPr>
          <w:color w:val="292526"/>
          <w:spacing w:val="30"/>
        </w:rPr>
        <w:t xml:space="preserve"> </w:t>
      </w:r>
      <w:r>
        <w:rPr>
          <w:color w:val="292526"/>
        </w:rPr>
        <w:t>invalide</w:t>
      </w:r>
      <w:r>
        <w:rPr>
          <w:color w:val="292526"/>
          <w:spacing w:val="30"/>
        </w:rPr>
        <w:t xml:space="preserve"> </w:t>
      </w:r>
      <w:r>
        <w:rPr>
          <w:color w:val="292526"/>
        </w:rPr>
        <w:t>pas</w:t>
      </w:r>
      <w:r>
        <w:rPr>
          <w:color w:val="292526"/>
          <w:spacing w:val="30"/>
        </w:rPr>
        <w:t xml:space="preserve"> </w:t>
      </w:r>
      <w:r>
        <w:rPr>
          <w:color w:val="292526"/>
        </w:rPr>
        <w:t>correctement</w:t>
      </w:r>
      <w:r>
        <w:rPr>
          <w:color w:val="292526"/>
          <w:spacing w:val="30"/>
        </w:rPr>
        <w:t xml:space="preserve"> </w:t>
      </w:r>
      <w:r>
        <w:rPr>
          <w:color w:val="292526"/>
        </w:rPr>
        <w:t>après</w:t>
      </w:r>
      <w:r>
        <w:rPr>
          <w:color w:val="292526"/>
          <w:spacing w:val="30"/>
        </w:rPr>
        <w:t xml:space="preserve"> </w:t>
      </w:r>
      <w:r>
        <w:rPr>
          <w:color w:val="292526"/>
        </w:rPr>
        <w:t>déconnexion</w:t>
      </w:r>
      <w:r>
        <w:rPr>
          <w:color w:val="292526"/>
          <w:spacing w:val="30"/>
        </w:rPr>
        <w:t xml:space="preserve"> </w:t>
      </w:r>
      <w:r>
        <w:rPr>
          <w:color w:val="292526"/>
        </w:rPr>
        <w:t>[</w:t>
      </w:r>
      <w:hyperlink w:anchor="_bookmark96" w:history="1">
        <w:r>
          <w:rPr>
            <w:color w:val="00FF00"/>
          </w:rPr>
          <w:t>14</w:t>
        </w:r>
      </w:hyperlink>
      <w:r>
        <w:rPr>
          <w:color w:val="292526"/>
        </w:rPr>
        <w:t>].</w:t>
      </w:r>
    </w:p>
    <w:p w14:paraId="7E5EE149" w14:textId="77777777" w:rsidR="001A18BB" w:rsidRDefault="00000000">
      <w:pPr>
        <w:pStyle w:val="BodyText"/>
        <w:spacing w:before="2" w:line="302" w:lineRule="auto"/>
        <w:ind w:left="141" w:right="706" w:firstLine="708"/>
        <w:jc w:val="both"/>
      </w:pPr>
      <w:r>
        <w:rPr>
          <w:color w:val="292526"/>
        </w:rPr>
        <w:t xml:space="preserve">L’attaque par force brute, vecteur retenu dans ce travail, consiste à tester de manière automa-tisée et systématique des combinaisons d’identifiants et de mots de passe jusqu’à trouver la bonne.</w:t>
      </w:r>
      <w:r>
        <w:rPr>
          <w:color w:val="292526"/>
          <w:spacing w:val="40"/>
        </w:rPr>
        <w:t xml:space="preserve"> </w:t>
      </w:r>
      <w:r>
        <w:rPr>
          <w:color w:val="292526"/>
        </w:rPr>
        <w:t>Elle</w:t>
      </w:r>
      <w:r>
        <w:rPr>
          <w:color w:val="292526"/>
          <w:spacing w:val="30"/>
        </w:rPr>
        <w:t xml:space="preserve"> </w:t>
      </w:r>
      <w:r>
        <w:rPr>
          <w:color w:val="292526"/>
        </w:rPr>
        <w:t>est</w:t>
      </w:r>
      <w:r>
        <w:rPr>
          <w:color w:val="292526"/>
          <w:spacing w:val="30"/>
        </w:rPr>
        <w:t xml:space="preserve"> </w:t>
      </w:r>
      <w:r>
        <w:rPr>
          <w:color w:val="292526"/>
        </w:rPr>
        <w:t>particulièrement</w:t>
      </w:r>
      <w:r>
        <w:rPr>
          <w:color w:val="292526"/>
          <w:spacing w:val="30"/>
        </w:rPr>
        <w:t xml:space="preserve"> </w:t>
      </w:r>
      <w:r>
        <w:rPr>
          <w:color w:val="292526"/>
        </w:rPr>
        <w:t>redoutable</w:t>
      </w:r>
      <w:r>
        <w:rPr>
          <w:color w:val="292526"/>
          <w:spacing w:val="30"/>
        </w:rPr>
        <w:t xml:space="preserve"> </w:t>
      </w:r>
      <w:r>
        <w:rPr>
          <w:color w:val="292526"/>
        </w:rPr>
        <w:t>contre</w:t>
      </w:r>
      <w:r>
        <w:rPr>
          <w:color w:val="292526"/>
          <w:spacing w:val="30"/>
        </w:rPr>
        <w:t xml:space="preserve"> </w:t>
      </w:r>
      <w:r>
        <w:rPr>
          <w:color w:val="292526"/>
        </w:rPr>
        <w:t>des</w:t>
      </w:r>
      <w:r>
        <w:rPr>
          <w:color w:val="292526"/>
          <w:spacing w:val="30"/>
        </w:rPr>
        <w:t xml:space="preserve"> </w:t>
      </w:r>
      <w:r>
        <w:rPr>
          <w:color w:val="292526"/>
        </w:rPr>
        <w:t>interfaces</w:t>
      </w:r>
      <w:r>
        <w:rPr>
          <w:color w:val="292526"/>
          <w:spacing w:val="30"/>
        </w:rPr>
        <w:t xml:space="preserve"> </w:t>
      </w:r>
      <w:r>
        <w:rPr>
          <w:color w:val="292526"/>
        </w:rPr>
        <w:t>d’administration</w:t>
      </w:r>
      <w:r>
        <w:rPr>
          <w:color w:val="292526"/>
          <w:spacing w:val="30"/>
        </w:rPr>
        <w:t xml:space="preserve"> </w:t>
      </w:r>
      <w:r>
        <w:rPr>
          <w:color w:val="292526"/>
        </w:rPr>
        <w:t>web</w:t>
      </w:r>
      <w:r>
        <w:rPr>
          <w:color w:val="292526"/>
          <w:spacing w:val="30"/>
        </w:rPr>
        <w:t xml:space="preserve"> </w:t>
      </w:r>
      <w:r>
        <w:rPr>
          <w:color w:val="292526"/>
        </w:rPr>
        <w:t>ou</w:t>
      </w:r>
      <w:r>
        <w:rPr>
          <w:color w:val="292526"/>
          <w:spacing w:val="29"/>
        </w:rPr>
        <w:t xml:space="preserve"> </w:t>
      </w:r>
      <w:r>
        <w:rPr>
          <w:color w:val="292526"/>
        </w:rPr>
        <w:t>des</w:t>
      </w:r>
      <w:r>
        <w:rPr>
          <w:color w:val="292526"/>
          <w:spacing w:val="30"/>
        </w:rPr>
        <w:t xml:space="preserve"> </w:t>
      </w:r>
      <w:r>
        <w:rPr>
          <w:color w:val="292526"/>
        </w:rPr>
        <w:t>formulaires de connexion ne limitant pas le nombre de tentatives.</w:t>
      </w:r>
    </w:p>
    <w:p w14:paraId="18F599F2" w14:textId="77777777" w:rsidR="001A18BB" w:rsidRDefault="00000000">
      <w:pPr>
        <w:pStyle w:val="BodyText"/>
        <w:spacing w:line="302" w:lineRule="auto"/>
        <w:ind w:left="141" w:right="701" w:firstLine="708"/>
        <w:jc w:val="both"/>
      </w:pPr>
      <w:r>
        <w:rPr>
          <w:color w:val="292526"/>
        </w:rPr>
        <w:t xml:space="preserve">L’OWASP souligne que les attaques de type password spray, qui consistent à tester un même mot de passe courant sur de nombreux comptes, sont désormais aussi fréquentes que les attaques par force brute classiques, comme en témoignent des exemples tels que le test de variantes successives d’un</w:t>
      </w:r>
      <w:r>
        <w:rPr>
          <w:color w:val="292526"/>
          <w:spacing w:val="40"/>
        </w:rPr>
        <w:t xml:space="preserve"> </w:t>
      </w:r>
      <w:r>
        <w:rPr>
          <w:color w:val="292526"/>
        </w:rPr>
        <w:t>même</w:t>
      </w:r>
      <w:r>
        <w:rPr>
          <w:color w:val="292526"/>
          <w:spacing w:val="40"/>
        </w:rPr>
        <w:t xml:space="preserve"> </w:t>
      </w:r>
      <w:r>
        <w:rPr>
          <w:color w:val="292526"/>
        </w:rPr>
        <w:t>mot</w:t>
      </w:r>
      <w:r>
        <w:rPr>
          <w:color w:val="292526"/>
          <w:spacing w:val="40"/>
        </w:rPr>
        <w:t xml:space="preserve"> </w:t>
      </w:r>
      <w:r>
        <w:rPr>
          <w:color w:val="292526"/>
        </w:rPr>
        <w:t>de</w:t>
      </w:r>
      <w:r>
        <w:rPr>
          <w:color w:val="292526"/>
          <w:spacing w:val="40"/>
        </w:rPr>
        <w:t xml:space="preserve"> </w:t>
      </w:r>
      <w:r>
        <w:rPr>
          <w:color w:val="292526"/>
        </w:rPr>
        <w:t>passe</w:t>
      </w:r>
      <w:r>
        <w:rPr>
          <w:color w:val="292526"/>
          <w:spacing w:val="40"/>
        </w:rPr>
        <w:t xml:space="preserve"> </w:t>
      </w:r>
      <w:r>
        <w:rPr>
          <w:color w:val="292526"/>
        </w:rPr>
        <w:t>saisonnier.</w:t>
      </w:r>
      <w:r>
        <w:rPr>
          <w:color w:val="292526"/>
          <w:spacing w:val="40"/>
        </w:rPr>
        <w:t xml:space="preserve"> </w:t>
      </w:r>
      <w:r>
        <w:rPr>
          <w:color w:val="292526"/>
        </w:rPr>
        <w:t>Pour</w:t>
      </w:r>
      <w:r>
        <w:rPr>
          <w:color w:val="292526"/>
          <w:spacing w:val="40"/>
        </w:rPr>
        <w:t xml:space="preserve"> </w:t>
      </w:r>
      <w:r>
        <w:rPr>
          <w:color w:val="292526"/>
        </w:rPr>
        <w:t>contrer</w:t>
      </w:r>
      <w:r>
        <w:rPr>
          <w:color w:val="292526"/>
          <w:spacing w:val="40"/>
        </w:rPr>
        <w:t xml:space="preserve"> </w:t>
      </w:r>
      <w:r>
        <w:rPr>
          <w:color w:val="292526"/>
        </w:rPr>
        <w:t>ces</w:t>
      </w:r>
      <w:r>
        <w:rPr>
          <w:color w:val="292526"/>
          <w:spacing w:val="40"/>
        </w:rPr>
        <w:t xml:space="preserve"> </w:t>
      </w:r>
      <w:r>
        <w:rPr>
          <w:color w:val="292526"/>
        </w:rPr>
        <w:t>attaques,</w:t>
      </w:r>
      <w:r>
        <w:rPr>
          <w:color w:val="292526"/>
          <w:spacing w:val="40"/>
        </w:rPr>
        <w:t xml:space="preserve"> </w:t>
      </w:r>
      <w:r>
        <w:rPr>
          <w:color w:val="292526"/>
        </w:rPr>
        <w:t>l’OWASP</w:t>
      </w:r>
      <w:r>
        <w:rPr>
          <w:color w:val="292526"/>
          <w:spacing w:val="40"/>
        </w:rPr>
        <w:t xml:space="preserve"> </w:t>
      </w:r>
      <w:r>
        <w:rPr>
          <w:color w:val="292526"/>
        </w:rPr>
        <w:t>recommande</w:t>
      </w:r>
      <w:r>
        <w:rPr>
          <w:color w:val="292526"/>
          <w:spacing w:val="40"/>
        </w:rPr>
        <w:t xml:space="preserve"> </w:t>
      </w:r>
      <w:r>
        <w:rPr>
          <w:color w:val="292526"/>
        </w:rPr>
        <w:t>la</w:t>
      </w:r>
      <w:r>
        <w:rPr>
          <w:color w:val="292526"/>
          <w:spacing w:val="40"/>
        </w:rPr>
        <w:t xml:space="preserve"> </w:t>
      </w:r>
      <w:r>
        <w:rPr>
          <w:color w:val="292526"/>
        </w:rPr>
        <w:t>mise</w:t>
      </w:r>
      <w:r>
        <w:rPr>
          <w:color w:val="292526"/>
          <w:spacing w:val="40"/>
        </w:rPr>
        <w:t xml:space="preserve"> </w:t>
      </w:r>
      <w:r>
        <w:rPr>
          <w:color w:val="292526"/>
        </w:rPr>
        <w:t xml:space="preserve">en place d’une authentification multifacteur, la limitation et le ralentissement progressif des tentatives</w:t>
      </w:r>
      <w:r>
        <w:rPr>
          <w:color w:val="292526"/>
          <w:spacing w:val="80"/>
          <w:w w:val="150"/>
        </w:rPr>
        <w:t xml:space="preserve"> </w:t>
      </w:r>
      <w:r>
        <w:rPr>
          <w:color w:val="292526"/>
        </w:rPr>
        <w:t>de connexion échouées, l’alignement des politiques de mots de passe sur les directives du NIST 800-63b,</w:t>
      </w:r>
      <w:r>
        <w:rPr>
          <w:color w:val="292526"/>
          <w:spacing w:val="28"/>
        </w:rPr>
        <w:t xml:space="preserve"> </w:t>
      </w:r>
      <w:r>
        <w:rPr>
          <w:color w:val="292526"/>
        </w:rPr>
        <w:t>et</w:t>
      </w:r>
      <w:r>
        <w:rPr>
          <w:color w:val="292526"/>
          <w:spacing w:val="28"/>
        </w:rPr>
        <w:t xml:space="preserve"> </w:t>
      </w:r>
      <w:r>
        <w:rPr>
          <w:color w:val="292526"/>
        </w:rPr>
        <w:t>la</w:t>
      </w:r>
      <w:r>
        <w:rPr>
          <w:color w:val="292526"/>
          <w:spacing w:val="28"/>
        </w:rPr>
        <w:t xml:space="preserve"> </w:t>
      </w:r>
      <w:r>
        <w:rPr>
          <w:color w:val="292526"/>
        </w:rPr>
        <w:t>journalisation</w:t>
      </w:r>
      <w:r>
        <w:rPr>
          <w:color w:val="292526"/>
          <w:spacing w:val="28"/>
        </w:rPr>
        <w:t xml:space="preserve"> </w:t>
      </w:r>
      <w:r>
        <w:rPr>
          <w:color w:val="292526"/>
        </w:rPr>
        <w:t>systématique</w:t>
      </w:r>
      <w:r>
        <w:rPr>
          <w:color w:val="292526"/>
          <w:spacing w:val="28"/>
        </w:rPr>
        <w:t xml:space="preserve"> </w:t>
      </w:r>
      <w:r>
        <w:rPr>
          <w:color w:val="292526"/>
        </w:rPr>
        <w:t>des</w:t>
      </w:r>
      <w:r>
        <w:rPr>
          <w:color w:val="292526"/>
          <w:spacing w:val="28"/>
        </w:rPr>
        <w:t xml:space="preserve"> </w:t>
      </w:r>
      <w:r>
        <w:rPr>
          <w:color w:val="292526"/>
        </w:rPr>
        <w:t>échecs</w:t>
      </w:r>
      <w:r>
        <w:rPr>
          <w:color w:val="292526"/>
          <w:spacing w:val="28"/>
        </w:rPr>
        <w:t xml:space="preserve"> </w:t>
      </w:r>
      <w:r>
        <w:rPr>
          <w:color w:val="292526"/>
        </w:rPr>
        <w:t>d’authentification</w:t>
      </w:r>
      <w:r>
        <w:rPr>
          <w:color w:val="292526"/>
          <w:spacing w:val="28"/>
        </w:rPr>
        <w:t xml:space="preserve"> </w:t>
      </w:r>
      <w:r>
        <w:rPr>
          <w:color w:val="292526"/>
        </w:rPr>
        <w:t>avec</w:t>
      </w:r>
      <w:r>
        <w:rPr>
          <w:color w:val="292526"/>
          <w:spacing w:val="28"/>
        </w:rPr>
        <w:t xml:space="preserve"> </w:t>
      </w:r>
      <w:r>
        <w:rPr>
          <w:color w:val="292526"/>
        </w:rPr>
        <w:t>alerte</w:t>
      </w:r>
      <w:r>
        <w:rPr>
          <w:color w:val="292526"/>
          <w:spacing w:val="28"/>
        </w:rPr>
        <w:t xml:space="preserve"> </w:t>
      </w:r>
      <w:r>
        <w:rPr>
          <w:color w:val="292526"/>
        </w:rPr>
        <w:t>aux</w:t>
      </w:r>
      <w:r>
        <w:rPr>
          <w:color w:val="292526"/>
          <w:spacing w:val="28"/>
        </w:rPr>
        <w:t xml:space="preserve"> </w:t>
      </w:r>
      <w:r>
        <w:rPr>
          <w:color w:val="292526"/>
        </w:rPr>
        <w:t xml:space="preserve">administrateurs </w:t>
      </w:r>
      <w:bookmarkStart w:id="30" w:name="Les_systèmes_de_détection_d'intrusion_(I"/>
      <w:bookmarkStart w:id="31" w:name="_bookmark15"/>
      <w:bookmarkEnd w:id="30"/>
      <w:bookmarkEnd w:id="31"/>
      <w:r>
        <w:rPr>
          <w:color w:val="292526"/>
        </w:rPr>
        <w:t>en cas de comportement suspect [</w:t>
      </w:r>
      <w:hyperlink w:anchor="_bookmark96" w:history="1">
        <w:r>
          <w:rPr>
            <w:color w:val="00FF00"/>
          </w:rPr>
          <w:t>14</w:t>
        </w:r>
      </w:hyperlink>
      <w:r>
        <w:rPr>
          <w:color w:val="292526"/>
        </w:rPr>
        <w:t>].</w:t>
      </w:r>
    </w:p>
    <w:p w14:paraId="211F8619" w14:textId="77777777" w:rsidR="001A18BB" w:rsidRDefault="001A18BB">
      <w:pPr>
        <w:pStyle w:val="BodyText"/>
        <w:spacing w:before="93"/>
      </w:pPr>
    </w:p>
    <w:p w14:paraId="516834DD" w14:textId="77777777" w:rsidR="001A18BB" w:rsidRDefault="00000000">
      <w:pPr>
        <w:pStyle w:val="ListParagraph"/>
        <w:numPr>
          <w:ilvl w:val="1"/>
          <w:numId w:val="7"/>
        </w:numPr>
        <w:tabs>
          <w:tab w:val="left" w:pos="642"/>
        </w:tabs>
        <w:ind w:left="642" w:hanging="501"/>
        <w:rPr>
          <w:rFonts w:ascii="Palatino Linotype" w:hAnsi="Palatino Linotype"/>
          <w:b/>
          <w:sz w:val="28"/>
        </w:rPr>
      </w:pPr>
      <w:r>
        <w:rPr>
          <w:rFonts w:ascii="Palatino Linotype" w:hAnsi="Palatino Linotype"/>
          <w:b/>
          <w:color w:val="292526"/>
          <w:sz w:val="28"/>
        </w:rPr>
        <w:t>Les</w:t>
      </w:r>
      <w:r>
        <w:rPr>
          <w:rFonts w:ascii="Palatino Linotype" w:hAnsi="Palatino Linotype"/>
          <w:b/>
          <w:color w:val="292526"/>
          <w:spacing w:val="19"/>
          <w:sz w:val="28"/>
        </w:rPr>
        <w:t xml:space="preserve"> </w:t>
      </w:r>
      <w:r>
        <w:rPr>
          <w:rFonts w:ascii="Palatino Linotype" w:hAnsi="Palatino Linotype"/>
          <w:b/>
          <w:color w:val="292526"/>
          <w:sz w:val="28"/>
        </w:rPr>
        <w:t>systèmes</w:t>
      </w:r>
      <w:r>
        <w:rPr>
          <w:rFonts w:ascii="Palatino Linotype" w:hAnsi="Palatino Linotype"/>
          <w:b/>
          <w:color w:val="292526"/>
          <w:spacing w:val="19"/>
          <w:sz w:val="28"/>
        </w:rPr>
        <w:t xml:space="preserve"> </w:t>
      </w:r>
      <w:r>
        <w:rPr>
          <w:rFonts w:ascii="Palatino Linotype" w:hAnsi="Palatino Linotype"/>
          <w:b/>
          <w:color w:val="292526"/>
          <w:sz w:val="28"/>
        </w:rPr>
        <w:t>de</w:t>
      </w:r>
      <w:r>
        <w:rPr>
          <w:rFonts w:ascii="Palatino Linotype" w:hAnsi="Palatino Linotype"/>
          <w:b/>
          <w:color w:val="292526"/>
          <w:spacing w:val="19"/>
          <w:sz w:val="28"/>
        </w:rPr>
        <w:t xml:space="preserve"> </w:t>
      </w:r>
      <w:r>
        <w:rPr>
          <w:rFonts w:ascii="Palatino Linotype" w:hAnsi="Palatino Linotype"/>
          <w:b/>
          <w:color w:val="292526"/>
          <w:sz w:val="28"/>
        </w:rPr>
        <w:t>détection</w:t>
      </w:r>
      <w:r>
        <w:rPr>
          <w:rFonts w:ascii="Palatino Linotype" w:hAnsi="Palatino Linotype"/>
          <w:b/>
          <w:color w:val="292526"/>
          <w:spacing w:val="19"/>
          <w:sz w:val="28"/>
        </w:rPr>
        <w:t xml:space="preserve"> </w:t>
      </w:r>
      <w:r>
        <w:rPr>
          <w:rFonts w:ascii="Palatino Linotype" w:hAnsi="Palatino Linotype"/>
          <w:b/>
          <w:color w:val="292526"/>
          <w:sz w:val="28"/>
        </w:rPr>
        <w:t>d’intrusion</w:t>
      </w:r>
      <w:r>
        <w:rPr>
          <w:rFonts w:ascii="Palatino Linotype" w:hAnsi="Palatino Linotype"/>
          <w:b/>
          <w:color w:val="292526"/>
          <w:spacing w:val="19"/>
          <w:sz w:val="28"/>
        </w:rPr>
        <w:t xml:space="preserve"> </w:t>
      </w:r>
      <w:r>
        <w:rPr>
          <w:rFonts w:ascii="Palatino Linotype" w:hAnsi="Palatino Linotype"/>
          <w:b/>
          <w:color w:val="292526"/>
          <w:spacing w:val="-2"/>
          <w:sz w:val="28"/>
        </w:rPr>
        <w:t>(IDS)</w:t>
      </w:r>
    </w:p>
    <w:p w14:paraId="25C0DC93" w14:textId="77777777" w:rsidR="001A18BB" w:rsidRDefault="001A18BB">
      <w:pPr>
        <w:pStyle w:val="BodyText"/>
        <w:spacing w:before="316"/>
        <w:rPr>
          <w:rFonts w:ascii="Palatino Linotype"/>
          <w:b/>
          <w:sz w:val="28"/>
        </w:rPr>
      </w:pPr>
    </w:p>
    <w:p w14:paraId="72DAC885" w14:textId="77777777" w:rsidR="001A18BB" w:rsidRDefault="00000000">
      <w:pPr>
        <w:pStyle w:val="ListParagraph"/>
        <w:numPr>
          <w:ilvl w:val="2"/>
          <w:numId w:val="7"/>
        </w:numPr>
        <w:tabs>
          <w:tab w:val="left" w:pos="859"/>
        </w:tabs>
        <w:rPr>
          <w:rFonts w:ascii="Palatino Linotype" w:hAnsi="Palatino Linotype"/>
          <w:b/>
          <w:sz w:val="24"/>
        </w:rPr>
      </w:pPr>
      <w:bookmarkStart w:id="32" w:name="Définition_et_types_d'IDS"/>
      <w:bookmarkStart w:id="33" w:name="_bookmark16"/>
      <w:bookmarkEnd w:id="32"/>
      <w:bookmarkEnd w:id="33"/>
      <w:r>
        <w:rPr>
          <w:rFonts w:ascii="Palatino Linotype" w:hAnsi="Palatino Linotype"/>
          <w:b/>
          <w:color w:val="292526"/>
          <w:spacing w:val="-2"/>
          <w:sz w:val="24"/>
        </w:rPr>
        <w:t>Définition</w:t>
      </w:r>
      <w:r>
        <w:rPr>
          <w:rFonts w:ascii="Palatino Linotype" w:hAnsi="Palatino Linotype"/>
          <w:b/>
          <w:color w:val="292526"/>
          <w:spacing w:val="-4"/>
          <w:sz w:val="24"/>
        </w:rPr>
        <w:t xml:space="preserve"> </w:t>
      </w:r>
      <w:r>
        <w:rPr>
          <w:rFonts w:ascii="Palatino Linotype" w:hAnsi="Palatino Linotype"/>
          <w:b/>
          <w:color w:val="292526"/>
          <w:spacing w:val="-2"/>
          <w:sz w:val="24"/>
        </w:rPr>
        <w:t>et</w:t>
      </w:r>
      <w:r>
        <w:rPr>
          <w:rFonts w:ascii="Palatino Linotype" w:hAnsi="Palatino Linotype"/>
          <w:b/>
          <w:color w:val="292526"/>
          <w:spacing w:val="-4"/>
          <w:sz w:val="24"/>
        </w:rPr>
        <w:t xml:space="preserve"> </w:t>
      </w:r>
      <w:r>
        <w:rPr>
          <w:rFonts w:ascii="Palatino Linotype" w:hAnsi="Palatino Linotype"/>
          <w:b/>
          <w:color w:val="292526"/>
          <w:spacing w:val="-2"/>
          <w:sz w:val="24"/>
        </w:rPr>
        <w:t>types</w:t>
      </w:r>
      <w:r>
        <w:rPr>
          <w:rFonts w:ascii="Palatino Linotype" w:hAnsi="Palatino Linotype"/>
          <w:b/>
          <w:color w:val="292526"/>
          <w:spacing w:val="-4"/>
          <w:sz w:val="24"/>
        </w:rPr>
        <w:t xml:space="preserve"> </w:t>
      </w:r>
      <w:r>
        <w:rPr>
          <w:rFonts w:ascii="Palatino Linotype" w:hAnsi="Palatino Linotype"/>
          <w:b/>
          <w:color w:val="292526"/>
          <w:spacing w:val="-2"/>
          <w:sz w:val="24"/>
        </w:rPr>
        <w:t>d’IDS</w:t>
      </w:r>
    </w:p>
    <w:p w14:paraId="4E4B7D58" w14:textId="77777777" w:rsidR="001A18BB" w:rsidRDefault="00000000">
      <w:pPr>
        <w:pStyle w:val="BodyText"/>
        <w:spacing w:before="164" w:line="290" w:lineRule="auto"/>
        <w:ind w:left="141" w:right="706" w:firstLine="708"/>
        <w:jc w:val="both"/>
      </w:pPr>
      <w:r>
        <w:rPr>
          <w:color w:val="292526"/>
        </w:rPr>
        <w:t xml:space="preserve">Un système de détection d’intrusion (IDS, </w:t>
      </w:r>
      <w:r>
        <w:rPr>
          <w:rFonts w:ascii="Palatino Linotype" w:hAnsi="Palatino Linotype"/>
          <w:i/>
          <w:color w:val="292526"/>
        </w:rPr>
        <w:t xml:space="preserve">Intrusion Detection System</w:t>
      </w:r>
      <w:r>
        <w:rPr>
          <w:color w:val="292526"/>
        </w:rPr>
        <w:t xml:space="preserve">) est un dispositif logiciel ou matériel dont la fonction est de surveiller un réseau ou un système informatique afin de détecter des activités suspectes ou des violations de politiques de sécurité. Il se distingue du système de pré-vention d’intrusion (IPS, </w:t>
      </w:r>
      <w:r>
        <w:rPr>
          <w:rFonts w:ascii="Palatino Linotype" w:hAnsi="Palatino Linotype"/>
          <w:i/>
          <w:color w:val="292526"/>
        </w:rPr>
        <w:t xml:space="preserve">Intrusion Prevention System</w:t>
      </w:r>
      <w:r>
        <w:rPr>
          <w:color w:val="292526"/>
        </w:rPr>
        <w:t xml:space="preserve">) qui, au-delà de la détection, est capable d’agir activement pour bloquer les attaques détectées. Dans le cadre de ce travail, c’est la fonction de détec-tion qui est privilégiée, Snort étant déployé en mode IDS [</w:t>
      </w:r>
      <w:hyperlink w:anchor="_bookmark92" w:history="1">
        <w:r>
          <w:rPr>
            <w:color w:val="00FF00"/>
          </w:rPr>
          <w:t>10</w:t>
        </w:r>
      </w:hyperlink>
      <w:r>
        <w:rPr>
          <w:color w:val="292526"/>
        </w:rPr>
        <w:t>].</w:t>
      </w:r>
    </w:p>
    <w:p w14:paraId="41146984" w14:textId="77777777" w:rsidR="001A18BB" w:rsidRDefault="00000000">
      <w:pPr>
        <w:pStyle w:val="BodyText"/>
        <w:spacing w:before="6" w:line="283" w:lineRule="auto"/>
        <w:ind w:left="141" w:right="706" w:firstLine="708"/>
        <w:jc w:val="both"/>
      </w:pPr>
      <w:r>
        <w:rPr>
          <w:color w:val="292526"/>
        </w:rPr>
        <w:t>On distingue deux grandes familles d’IDS selon leur périmètre de surveillance. Les NIDS (</w:t>
      </w:r>
      <w:r>
        <w:rPr>
          <w:rFonts w:ascii="Palatino Linotype" w:hAnsi="Palatino Linotype"/>
          <w:i/>
          <w:color w:val="292526"/>
        </w:rPr>
        <w:t>Network</w:t>
      </w:r>
      <w:r>
        <w:rPr>
          <w:rFonts w:ascii="Palatino Linotype" w:hAnsi="Palatino Linotype"/>
          <w:i/>
          <w:color w:val="292526"/>
          <w:spacing w:val="-4"/>
        </w:rPr>
        <w:t xml:space="preserve"> </w:t>
      </w:r>
      <w:r>
        <w:rPr>
          <w:rFonts w:ascii="Palatino Linotype" w:hAnsi="Palatino Linotype"/>
          <w:i/>
          <w:color w:val="292526"/>
        </w:rPr>
        <w:t>Intrusion</w:t>
      </w:r>
      <w:r>
        <w:rPr>
          <w:rFonts w:ascii="Palatino Linotype" w:hAnsi="Palatino Linotype"/>
          <w:i/>
          <w:color w:val="292526"/>
          <w:spacing w:val="-3"/>
        </w:rPr>
        <w:t xml:space="preserve"> </w:t>
      </w:r>
      <w:r>
        <w:rPr>
          <w:rFonts w:ascii="Palatino Linotype" w:hAnsi="Palatino Linotype"/>
          <w:i/>
          <w:color w:val="292526"/>
        </w:rPr>
        <w:t>Detection</w:t>
      </w:r>
      <w:r>
        <w:rPr>
          <w:rFonts w:ascii="Palatino Linotype" w:hAnsi="Palatino Linotype"/>
          <w:i/>
          <w:color w:val="292526"/>
          <w:spacing w:val="-4"/>
        </w:rPr>
        <w:t xml:space="preserve"> </w:t>
      </w:r>
      <w:r>
        <w:rPr>
          <w:rFonts w:ascii="Palatino Linotype" w:hAnsi="Palatino Linotype"/>
          <w:i/>
          <w:color w:val="292526"/>
        </w:rPr>
        <w:t>Systems</w:t>
      </w:r>
      <w:r>
        <w:rPr>
          <w:color w:val="292526"/>
        </w:rPr>
        <w:t>)</w:t>
      </w:r>
      <w:r>
        <w:rPr>
          <w:color w:val="292526"/>
          <w:spacing w:val="3"/>
        </w:rPr>
        <w:t xml:space="preserve"> </w:t>
      </w:r>
      <w:r>
        <w:rPr>
          <w:color w:val="292526"/>
        </w:rPr>
        <w:t>analysent</w:t>
      </w:r>
      <w:r>
        <w:rPr>
          <w:color w:val="292526"/>
          <w:spacing w:val="3"/>
        </w:rPr>
        <w:t xml:space="preserve"> </w:t>
      </w:r>
      <w:r>
        <w:rPr>
          <w:color w:val="292526"/>
        </w:rPr>
        <w:t>le</w:t>
      </w:r>
      <w:r>
        <w:rPr>
          <w:color w:val="292526"/>
          <w:spacing w:val="3"/>
        </w:rPr>
        <w:t xml:space="preserve"> </w:t>
      </w:r>
      <w:r>
        <w:rPr>
          <w:color w:val="292526"/>
        </w:rPr>
        <w:t>trafic</w:t>
      </w:r>
      <w:r>
        <w:rPr>
          <w:color w:val="292526"/>
          <w:spacing w:val="3"/>
        </w:rPr>
        <w:t xml:space="preserve"> </w:t>
      </w:r>
      <w:r>
        <w:rPr>
          <w:color w:val="292526"/>
        </w:rPr>
        <w:t>réseau</w:t>
      </w:r>
      <w:r>
        <w:rPr>
          <w:color w:val="292526"/>
          <w:spacing w:val="3"/>
        </w:rPr>
        <w:t xml:space="preserve"> </w:t>
      </w:r>
      <w:r>
        <w:rPr>
          <w:color w:val="292526"/>
        </w:rPr>
        <w:t>en</w:t>
      </w:r>
      <w:r>
        <w:rPr>
          <w:color w:val="292526"/>
          <w:spacing w:val="3"/>
        </w:rPr>
        <w:t xml:space="preserve"> </w:t>
      </w:r>
      <w:r>
        <w:rPr>
          <w:color w:val="292526"/>
        </w:rPr>
        <w:t>temps</w:t>
      </w:r>
      <w:r>
        <w:rPr>
          <w:color w:val="292526"/>
          <w:spacing w:val="2"/>
        </w:rPr>
        <w:t xml:space="preserve"> </w:t>
      </w:r>
      <w:r>
        <w:rPr>
          <w:color w:val="292526"/>
        </w:rPr>
        <w:t>réel</w:t>
      </w:r>
      <w:r>
        <w:rPr>
          <w:color w:val="292526"/>
          <w:spacing w:val="4"/>
        </w:rPr>
        <w:t xml:space="preserve"> </w:t>
      </w:r>
      <w:r>
        <w:rPr>
          <w:color w:val="292526"/>
        </w:rPr>
        <w:t>sur</w:t>
      </w:r>
      <w:r>
        <w:rPr>
          <w:color w:val="292526"/>
          <w:spacing w:val="3"/>
        </w:rPr>
        <w:t xml:space="preserve"> </w:t>
      </w:r>
      <w:r>
        <w:rPr>
          <w:color w:val="292526"/>
        </w:rPr>
        <w:t>une</w:t>
      </w:r>
      <w:r>
        <w:rPr>
          <w:color w:val="292526"/>
          <w:spacing w:val="2"/>
        </w:rPr>
        <w:t xml:space="preserve"> </w:t>
      </w:r>
      <w:r>
        <w:rPr>
          <w:color w:val="292526"/>
        </w:rPr>
        <w:t>interface</w:t>
      </w:r>
      <w:r>
        <w:rPr>
          <w:color w:val="292526"/>
          <w:spacing w:val="4"/>
        </w:rPr>
        <w:t xml:space="preserve"> </w:t>
      </w:r>
      <w:r>
        <w:rPr>
          <w:color w:val="292526"/>
          <w:spacing w:val="-2"/>
        </w:rPr>
        <w:t>réseau</w:t>
      </w:r>
    </w:p>
    <w:p w14:paraId="4720D0E8" w14:textId="77777777" w:rsidR="001A18BB" w:rsidRDefault="001A18BB">
      <w:pPr>
        <w:pStyle w:val="BodyText"/>
        <w:spacing w:line="283" w:lineRule="auto"/>
        <w:jc w:val="both"/>
        <w:sectPr w:rsidR="001A18BB">
          <w:headerReference w:type="default" r:id="rId25"/>
          <w:footerReference w:type="default" r:id="rId26"/>
          <w:pgSz w:w="11910" w:h="16840"/>
          <w:pgMar w:top="700" w:right="425" w:bottom="680" w:left="992" w:header="488" w:footer="482" w:gutter="0"/>
          <w:cols w:space="720"/>
        </w:sectPr>
      </w:pPr>
    </w:p>
    <w:p w14:paraId="50FB39F5" w14:textId="77777777" w:rsidR="001A18BB" w:rsidRDefault="001A18BB">
      <w:pPr>
        <w:pStyle w:val="BodyText"/>
        <w:spacing w:before="220"/>
      </w:pPr>
    </w:p>
    <w:p w14:paraId="50EB5880" w14:textId="77777777" w:rsidR="001A18BB" w:rsidRDefault="00000000">
      <w:pPr>
        <w:pStyle w:val="BodyText"/>
        <w:spacing w:line="295" w:lineRule="auto"/>
        <w:ind w:left="141" w:right="706"/>
        <w:jc w:val="both"/>
      </w:pPr>
      <w:r>
        <w:rPr>
          <w:color w:val="292526"/>
        </w:rPr>
        <w:t>donnée, tandis que les HIDS (</w:t>
      </w:r>
      <w:r>
        <w:rPr>
          <w:rFonts w:ascii="Palatino Linotype" w:hAnsi="Palatino Linotype"/>
          <w:i/>
          <w:color w:val="292526"/>
        </w:rPr>
        <w:t>Host-based</w:t>
      </w:r>
      <w:r>
        <w:rPr>
          <w:rFonts w:ascii="Palatino Linotype" w:hAnsi="Palatino Linotype"/>
          <w:i/>
          <w:color w:val="292526"/>
          <w:spacing w:val="-3"/>
        </w:rPr>
        <w:t xml:space="preserve"> </w:t>
      </w:r>
      <w:r>
        <w:rPr>
          <w:rFonts w:ascii="Palatino Linotype" w:hAnsi="Palatino Linotype"/>
          <w:i/>
          <w:color w:val="292526"/>
        </w:rPr>
        <w:t>Intrusion</w:t>
      </w:r>
      <w:r>
        <w:rPr>
          <w:rFonts w:ascii="Palatino Linotype" w:hAnsi="Palatino Linotype"/>
          <w:i/>
          <w:color w:val="292526"/>
          <w:spacing w:val="-3"/>
        </w:rPr>
        <w:t xml:space="preserve"> </w:t>
      </w:r>
      <w:r>
        <w:rPr>
          <w:rFonts w:ascii="Palatino Linotype" w:hAnsi="Palatino Linotype"/>
          <w:i/>
          <w:color w:val="292526"/>
        </w:rPr>
        <w:t>Detection</w:t>
      </w:r>
      <w:r>
        <w:rPr>
          <w:rFonts w:ascii="Palatino Linotype" w:hAnsi="Palatino Linotype"/>
          <w:i/>
          <w:color w:val="292526"/>
          <w:spacing w:val="-3"/>
        </w:rPr>
        <w:t xml:space="preserve"> </w:t>
      </w:r>
      <w:r>
        <w:rPr>
          <w:rFonts w:ascii="Palatino Linotype" w:hAnsi="Palatino Linotype"/>
          <w:i/>
          <w:color w:val="292526"/>
        </w:rPr>
        <w:t>Systems</w:t>
      </w:r>
      <w:r>
        <w:rPr>
          <w:color w:val="292526"/>
        </w:rPr>
        <w:t xml:space="preserve">) surveillent les activités au niveau d’un hôte spécifique, en analysant les journaux système, les appels système ou l’intégrité des fichiers. Dans le cadre de notre travail, c’est un NIDS qui est mis en œuvre, Snort étant déployé pour analyser</w:t>
      </w:r>
      <w:r>
        <w:rPr>
          <w:color w:val="292526"/>
          <w:spacing w:val="80"/>
          <w:w w:val="150"/>
        </w:rPr>
        <w:t xml:space="preserve"> </w:t>
      </w:r>
      <w:r>
        <w:rPr>
          <w:color w:val="292526"/>
        </w:rPr>
        <w:t>le trafic à destination du serveur web [</w:t>
      </w:r>
      <w:hyperlink w:anchor="_bookmark92" w:history="1">
        <w:r>
          <w:rPr>
            <w:color w:val="00FF00"/>
          </w:rPr>
          <w:t>10</w:t>
        </w:r>
      </w:hyperlink>
      <w:r>
        <w:rPr>
          <w:color w:val="292526"/>
        </w:rPr>
        <w:t>].</w:t>
      </w:r>
    </w:p>
    <w:p w14:paraId="6FAF00F0" w14:textId="77777777" w:rsidR="001A18BB" w:rsidRDefault="00000000">
      <w:pPr>
        <w:pStyle w:val="BodyText"/>
        <w:spacing w:before="6" w:line="302" w:lineRule="auto"/>
        <w:ind w:left="141" w:right="706" w:firstLine="708"/>
        <w:jc w:val="both"/>
      </w:pPr>
      <w:r>
        <w:rPr>
          <w:color w:val="292526"/>
        </w:rPr>
        <w:t>On</w:t>
      </w:r>
      <w:r>
        <w:rPr>
          <w:color w:val="292526"/>
          <w:spacing w:val="40"/>
        </w:rPr>
        <w:t xml:space="preserve"> </w:t>
      </w:r>
      <w:r>
        <w:rPr>
          <w:color w:val="292526"/>
        </w:rPr>
        <w:t>distingue</w:t>
      </w:r>
      <w:r>
        <w:rPr>
          <w:color w:val="292526"/>
          <w:spacing w:val="40"/>
        </w:rPr>
        <w:t xml:space="preserve"> </w:t>
      </w:r>
      <w:r>
        <w:rPr>
          <w:color w:val="292526"/>
        </w:rPr>
        <w:t>également</w:t>
      </w:r>
      <w:r>
        <w:rPr>
          <w:color w:val="292526"/>
          <w:spacing w:val="40"/>
        </w:rPr>
        <w:t xml:space="preserve"> </w:t>
      </w:r>
      <w:r>
        <w:rPr>
          <w:color w:val="292526"/>
        </w:rPr>
        <w:t>deux</w:t>
      </w:r>
      <w:r>
        <w:rPr>
          <w:color w:val="292526"/>
          <w:spacing w:val="40"/>
        </w:rPr>
        <w:t xml:space="preserve"> </w:t>
      </w:r>
      <w:r>
        <w:rPr>
          <w:color w:val="292526"/>
        </w:rPr>
        <w:t>approches</w:t>
      </w:r>
      <w:r>
        <w:rPr>
          <w:color w:val="292526"/>
          <w:spacing w:val="40"/>
        </w:rPr>
        <w:t xml:space="preserve"> </w:t>
      </w:r>
      <w:r>
        <w:rPr>
          <w:color w:val="292526"/>
        </w:rPr>
        <w:t>de</w:t>
      </w:r>
      <w:r>
        <w:rPr>
          <w:color w:val="292526"/>
          <w:spacing w:val="40"/>
        </w:rPr>
        <w:t xml:space="preserve"> </w:t>
      </w:r>
      <w:r>
        <w:rPr>
          <w:color w:val="292526"/>
        </w:rPr>
        <w:t>détection.</w:t>
      </w:r>
      <w:r>
        <w:rPr>
          <w:color w:val="292526"/>
          <w:spacing w:val="40"/>
        </w:rPr>
        <w:t xml:space="preserve"> </w:t>
      </w:r>
      <w:r>
        <w:rPr>
          <w:color w:val="292526"/>
        </w:rPr>
        <w:t>La</w:t>
      </w:r>
      <w:r>
        <w:rPr>
          <w:color w:val="292526"/>
          <w:spacing w:val="40"/>
        </w:rPr>
        <w:t xml:space="preserve"> </w:t>
      </w:r>
      <w:r>
        <w:rPr>
          <w:color w:val="292526"/>
        </w:rPr>
        <w:t>détection</w:t>
      </w:r>
      <w:r>
        <w:rPr>
          <w:color w:val="292526"/>
          <w:spacing w:val="40"/>
        </w:rPr>
        <w:t xml:space="preserve"> </w:t>
      </w:r>
      <w:r>
        <w:rPr>
          <w:color w:val="292526"/>
        </w:rPr>
        <w:t>par</w:t>
      </w:r>
      <w:r>
        <w:rPr>
          <w:color w:val="292526"/>
          <w:spacing w:val="40"/>
        </w:rPr>
        <w:t xml:space="preserve"> </w:t>
      </w:r>
      <w:r>
        <w:rPr>
          <w:color w:val="292526"/>
        </w:rPr>
        <w:t>signatures</w:t>
      </w:r>
      <w:r>
        <w:rPr>
          <w:color w:val="292526"/>
          <w:spacing w:val="40"/>
        </w:rPr>
        <w:t xml:space="preserve"> </w:t>
      </w:r>
      <w:r>
        <w:rPr>
          <w:color w:val="292526"/>
        </w:rPr>
        <w:t xml:space="preserve">consiste à comparer le trafic réseau à une base de données de signatures d’attaques connues. Elle est très efficace contre les attaques répertoriées mais reste aveugle aux nouvelles menaces. La détection par anomalies établit quant à elle un profil du comportement normal du réseau et signale tout écart significatif. Elle est plus à même de détecter les attaques inconnues mais génère davantage de faux </w:t>
      </w:r>
      <w:r>
        <w:rPr>
          <w:color w:val="292526"/>
          <w:spacing w:val="-2"/>
        </w:rPr>
        <w:t>positifs.</w:t>
      </w:r>
    </w:p>
    <w:p w14:paraId="27C3DA3F" w14:textId="77777777" w:rsidR="001A18BB" w:rsidRDefault="00000000">
      <w:pPr>
        <w:pStyle w:val="BodyText"/>
        <w:spacing w:before="1" w:line="302" w:lineRule="auto"/>
        <w:ind w:left="141" w:right="706" w:firstLine="708"/>
        <w:jc w:val="both"/>
      </w:pPr>
      <w:commentRangeStart w:id="19"/>
      <w:r>
        <w:rPr>
          <w:color w:val="292526"/>
        </w:rPr>
        <w:t>Plusieurs solutions IDS existent sur le marché. Le tableau suivant présente une comparaison des</w:t>
      </w:r>
      <w:commentRangeEnd w:id="19"/>
      <w:r>
        <w:rPr>
          <w:rStyle w:val="CommentReference"/>
        </w:rPr>
        <w:commentReference w:id="19"/>
      </w:r>
      <w:r>
        <w:rPr>
          <w:color w:val="292526"/>
          <w:spacing w:val="-3"/>
        </w:rPr>
        <w:t xml:space="preserve"> </w:t>
      </w:r>
      <w:r>
        <w:rPr>
          <w:color w:val="292526"/>
        </w:rPr>
        <w:t>principales</w:t>
      </w:r>
      <w:r>
        <w:rPr>
          <w:color w:val="292526"/>
          <w:spacing w:val="-3"/>
        </w:rPr>
        <w:t xml:space="preserve"> </w:t>
      </w:r>
      <w:r>
        <w:rPr>
          <w:color w:val="292526"/>
        </w:rPr>
        <w:t>solutions</w:t>
      </w:r>
      <w:r>
        <w:rPr>
          <w:color w:val="292526"/>
          <w:spacing w:val="-3"/>
        </w:rPr>
        <w:t xml:space="preserve"> </w:t>
      </w:r>
      <w:r>
        <w:rPr>
          <w:color w:val="292526"/>
        </w:rPr>
        <w:t>afin</w:t>
      </w:r>
      <w:r>
        <w:rPr>
          <w:color w:val="292526"/>
          <w:spacing w:val="-3"/>
        </w:rPr>
        <w:t xml:space="preserve"> </w:t>
      </w:r>
      <w:r>
        <w:rPr>
          <w:color w:val="292526"/>
        </w:rPr>
        <w:t>de</w:t>
      </w:r>
      <w:r>
        <w:rPr>
          <w:color w:val="292526"/>
          <w:spacing w:val="-3"/>
        </w:rPr>
        <w:t xml:space="preserve"> </w:t>
      </w:r>
      <w:r>
        <w:rPr>
          <w:color w:val="292526"/>
        </w:rPr>
        <w:t>justifier</w:t>
      </w:r>
      <w:r>
        <w:rPr>
          <w:color w:val="292526"/>
          <w:spacing w:val="-3"/>
        </w:rPr>
        <w:t xml:space="preserve"> </w:t>
      </w:r>
      <w:r>
        <w:rPr>
          <w:color w:val="292526"/>
        </w:rPr>
        <w:t>le</w:t>
      </w:r>
      <w:r>
        <w:rPr>
          <w:color w:val="292526"/>
          <w:spacing w:val="-3"/>
        </w:rPr>
        <w:t xml:space="preserve"> </w:t>
      </w:r>
      <w:r>
        <w:rPr>
          <w:color w:val="292526"/>
        </w:rPr>
        <w:t>choix</w:t>
      </w:r>
      <w:r>
        <w:rPr>
          <w:color w:val="292526"/>
          <w:spacing w:val="-3"/>
        </w:rPr>
        <w:t xml:space="preserve"> </w:t>
      </w:r>
      <w:r>
        <w:rPr>
          <w:color w:val="292526"/>
        </w:rPr>
        <w:t>retenu</w:t>
      </w:r>
      <w:r>
        <w:rPr>
          <w:color w:val="292526"/>
          <w:spacing w:val="-3"/>
        </w:rPr>
        <w:t xml:space="preserve"> </w:t>
      </w:r>
      <w:r>
        <w:rPr>
          <w:color w:val="292526"/>
        </w:rPr>
        <w:t>dans</w:t>
      </w:r>
      <w:r>
        <w:rPr>
          <w:color w:val="292526"/>
          <w:spacing w:val="-3"/>
        </w:rPr>
        <w:t xml:space="preserve"> </w:t>
      </w:r>
      <w:r>
        <w:rPr>
          <w:color w:val="292526"/>
        </w:rPr>
        <w:t>ce</w:t>
      </w:r>
      <w:r>
        <w:rPr>
          <w:color w:val="292526"/>
          <w:spacing w:val="-3"/>
        </w:rPr>
        <w:t xml:space="preserve"> </w:t>
      </w:r>
      <w:r>
        <w:rPr>
          <w:color w:val="292526"/>
        </w:rPr>
        <w:t>travail</w:t>
      </w:r>
      <w:r>
        <w:rPr>
          <w:color w:val="292526"/>
          <w:spacing w:val="-3"/>
        </w:rPr>
        <w:t xml:space="preserve"> </w:t>
      </w:r>
      <w:r>
        <w:rPr>
          <w:color w:val="292526"/>
        </w:rPr>
        <w:t>[</w:t>
      </w:r>
      <w:hyperlink w:anchor="_bookmark108" w:history="1">
        <w:r>
          <w:rPr>
            <w:color w:val="00FF00"/>
          </w:rPr>
          <w:t>26</w:t>
        </w:r>
      </w:hyperlink>
      <w:r>
        <w:rPr>
          <w:color w:val="292526"/>
        </w:rPr>
        <w:t>,</w:t>
      </w:r>
      <w:r>
        <w:rPr>
          <w:color w:val="292526"/>
          <w:spacing w:val="-3"/>
        </w:rPr>
        <w:t xml:space="preserve"> </w:t>
      </w:r>
      <w:hyperlink w:anchor="_bookmark87" w:history="1">
        <w:r>
          <w:rPr>
            <w:color w:val="00FF00"/>
          </w:rPr>
          <w:t>5</w:t>
        </w:r>
      </w:hyperlink>
      <w:r>
        <w:rPr>
          <w:color w:val="292526"/>
        </w:rPr>
        <w:t>].</w:t>
      </w:r>
      <w:r>
        <w:rPr>
          <w:color w:val="292526"/>
          <w:spacing w:val="-3"/>
        </w:rPr>
        <w:t xml:space="preserve"> </w:t>
      </w:r>
      <w:r>
        <w:rPr>
          <w:color w:val="292526"/>
        </w:rPr>
        <w:t>Le</w:t>
      </w:r>
      <w:r>
        <w:rPr>
          <w:color w:val="292526"/>
          <w:spacing w:val="-3"/>
        </w:rPr>
        <w:t xml:space="preserve"> </w:t>
      </w:r>
      <w:r>
        <w:rPr>
          <w:color w:val="292526"/>
        </w:rPr>
        <w:t>Tableau</w:t>
      </w:r>
      <w:r>
        <w:rPr>
          <w:color w:val="292526"/>
          <w:spacing w:val="-3"/>
        </w:rPr>
        <w:t xml:space="preserve"> </w:t>
      </w:r>
      <w:hyperlink w:anchor="_bookmark17" w:history="1">
        <w:r>
          <w:rPr>
            <w:color w:val="4168E1"/>
          </w:rPr>
          <w:t>1.2</w:t>
        </w:r>
      </w:hyperlink>
      <w:r>
        <w:rPr>
          <w:color w:val="4168E1"/>
          <w:spacing w:val="-3"/>
        </w:rPr>
        <w:t xml:space="preserve"> </w:t>
      </w:r>
      <w:r>
        <w:rPr>
          <w:color w:val="292526"/>
        </w:rPr>
        <w:t>présente une</w:t>
      </w:r>
      <w:r>
        <w:rPr>
          <w:color w:val="292526"/>
          <w:spacing w:val="29"/>
        </w:rPr>
        <w:t xml:space="preserve"> </w:t>
      </w:r>
      <w:r>
        <w:rPr>
          <w:color w:val="292526"/>
        </w:rPr>
        <w:t>comparaison</w:t>
      </w:r>
      <w:r>
        <w:rPr>
          <w:color w:val="292526"/>
          <w:spacing w:val="29"/>
        </w:rPr>
        <w:t xml:space="preserve"> </w:t>
      </w:r>
      <w:r>
        <w:rPr>
          <w:color w:val="292526"/>
        </w:rPr>
        <w:t>des</w:t>
      </w:r>
      <w:r>
        <w:rPr>
          <w:color w:val="292526"/>
          <w:spacing w:val="29"/>
        </w:rPr>
        <w:t xml:space="preserve"> </w:t>
      </w:r>
      <w:r>
        <w:rPr>
          <w:color w:val="292526"/>
        </w:rPr>
        <w:t>principales</w:t>
      </w:r>
      <w:r>
        <w:rPr>
          <w:color w:val="292526"/>
          <w:spacing w:val="29"/>
        </w:rPr>
        <w:t xml:space="preserve"> </w:t>
      </w:r>
      <w:r>
        <w:rPr>
          <w:color w:val="292526"/>
        </w:rPr>
        <w:t>solutions</w:t>
      </w:r>
      <w:r>
        <w:rPr>
          <w:color w:val="292526"/>
          <w:spacing w:val="29"/>
        </w:rPr>
        <w:t xml:space="preserve"> </w:t>
      </w:r>
      <w:r>
        <w:rPr>
          <w:color w:val="292526"/>
        </w:rPr>
        <w:t>afin</w:t>
      </w:r>
      <w:r>
        <w:rPr>
          <w:color w:val="292526"/>
          <w:spacing w:val="29"/>
        </w:rPr>
        <w:t xml:space="preserve"> </w:t>
      </w:r>
      <w:r>
        <w:rPr>
          <w:color w:val="292526"/>
        </w:rPr>
        <w:t>de</w:t>
      </w:r>
      <w:r>
        <w:rPr>
          <w:color w:val="292526"/>
          <w:spacing w:val="29"/>
        </w:rPr>
        <w:t xml:space="preserve"> </w:t>
      </w:r>
      <w:r>
        <w:rPr>
          <w:color w:val="292526"/>
        </w:rPr>
        <w:t>justifier</w:t>
      </w:r>
      <w:r>
        <w:rPr>
          <w:color w:val="292526"/>
          <w:spacing w:val="29"/>
        </w:rPr>
        <w:t xml:space="preserve"> </w:t>
      </w:r>
      <w:r>
        <w:rPr>
          <w:color w:val="292526"/>
        </w:rPr>
        <w:t>le</w:t>
      </w:r>
      <w:r>
        <w:rPr>
          <w:color w:val="292526"/>
          <w:spacing w:val="29"/>
        </w:rPr>
        <w:t xml:space="preserve"> </w:t>
      </w:r>
      <w:r>
        <w:rPr>
          <w:color w:val="292526"/>
        </w:rPr>
        <w:t>choix</w:t>
      </w:r>
      <w:r>
        <w:rPr>
          <w:color w:val="292526"/>
          <w:spacing w:val="29"/>
        </w:rPr>
        <w:t xml:space="preserve"> </w:t>
      </w:r>
      <w:r>
        <w:rPr>
          <w:color w:val="292526"/>
        </w:rPr>
        <w:t>retenu</w:t>
      </w:r>
      <w:r>
        <w:rPr>
          <w:color w:val="292526"/>
          <w:spacing w:val="29"/>
        </w:rPr>
        <w:t xml:space="preserve"> </w:t>
      </w:r>
      <w:r>
        <w:rPr>
          <w:color w:val="292526"/>
        </w:rPr>
        <w:t>dans</w:t>
      </w:r>
      <w:r>
        <w:rPr>
          <w:color w:val="292526"/>
          <w:spacing w:val="29"/>
        </w:rPr>
        <w:t xml:space="preserve"> </w:t>
      </w:r>
      <w:r>
        <w:rPr>
          <w:color w:val="292526"/>
        </w:rPr>
        <w:t>ce</w:t>
      </w:r>
      <w:r>
        <w:rPr>
          <w:color w:val="292526"/>
          <w:spacing w:val="29"/>
        </w:rPr>
        <w:t xml:space="preserve"> </w:t>
      </w:r>
      <w:r>
        <w:rPr>
          <w:color w:val="292526"/>
        </w:rPr>
        <w:t>travail.</w:t>
      </w:r>
    </w:p>
    <w:p w14:paraId="1F985B4F" w14:textId="77777777" w:rsidR="001A18BB" w:rsidRDefault="00000000">
      <w:pPr>
        <w:pStyle w:val="BodyText"/>
        <w:spacing w:before="186"/>
        <w:ind w:left="2201"/>
      </w:pPr>
      <w:bookmarkStart w:id="34" w:name="_bookmark17"/>
      <w:bookmarkEnd w:id="34"/>
      <w:r>
        <w:rPr>
          <w:color w:val="292526"/>
          <w:w w:val="105"/>
        </w:rPr>
        <w:t>T</w:t>
      </w:r>
      <w:r>
        <w:rPr>
          <w:color w:val="292526"/>
          <w:w w:val="105"/>
          <w:sz w:val="17"/>
        </w:rPr>
        <w:t>ABLE</w:t>
      </w:r>
      <w:r>
        <w:rPr>
          <w:color w:val="292526"/>
          <w:spacing w:val="20"/>
          <w:w w:val="105"/>
          <w:sz w:val="17"/>
        </w:rPr>
        <w:t xml:space="preserve"> </w:t>
      </w:r>
      <w:r>
        <w:rPr>
          <w:color w:val="292526"/>
          <w:w w:val="105"/>
        </w:rPr>
        <w:t>1.2</w:t>
      </w:r>
      <w:r>
        <w:rPr>
          <w:color w:val="292526"/>
          <w:spacing w:val="4"/>
          <w:w w:val="105"/>
        </w:rPr>
        <w:t xml:space="preserve"> </w:t>
      </w:r>
      <w:r>
        <w:rPr>
          <w:color w:val="292526"/>
          <w:w w:val="105"/>
        </w:rPr>
        <w:t>–</w:t>
      </w:r>
      <w:r>
        <w:rPr>
          <w:color w:val="292526"/>
          <w:spacing w:val="-1"/>
          <w:w w:val="105"/>
        </w:rPr>
        <w:t xml:space="preserve"> </w:t>
      </w:r>
      <w:r>
        <w:rPr>
          <w:color w:val="292526"/>
          <w:w w:val="105"/>
        </w:rPr>
        <w:t>Comparaison de</w:t>
      </w:r>
      <w:r>
        <w:rPr>
          <w:color w:val="292526"/>
          <w:spacing w:val="-1"/>
          <w:w w:val="105"/>
        </w:rPr>
        <w:t xml:space="preserve"> </w:t>
      </w:r>
      <w:r>
        <w:rPr>
          <w:color w:val="292526"/>
          <w:w w:val="105"/>
        </w:rPr>
        <w:t>quelques solutions</w:t>
      </w:r>
      <w:r>
        <w:rPr>
          <w:color w:val="292526"/>
          <w:spacing w:val="-1"/>
          <w:w w:val="105"/>
        </w:rPr>
        <w:t xml:space="preserve"> </w:t>
      </w:r>
      <w:r>
        <w:rPr>
          <w:color w:val="292526"/>
          <w:spacing w:val="-2"/>
          <w:w w:val="105"/>
        </w:rPr>
        <w:t>IDS/IPS</w:t>
      </w:r>
    </w:p>
    <w:p w14:paraId="32F3B6EC" w14:textId="77777777" w:rsidR="001A18BB" w:rsidRDefault="001A18BB">
      <w:pPr>
        <w:pStyle w:val="BodyText"/>
        <w:spacing w:before="9"/>
        <w:rPr>
          <w:sz w:val="19"/>
        </w:rPr>
      </w:pPr>
    </w:p>
    <w:tbl>
      <w:tblPr>
        <w:tblW w:w="0" w:type="auto"/>
        <w:tblInd w:w="455" w:type="dxa"/>
        <w:tblBorders>
          <w:top w:val="single" w:sz="4" w:space="0" w:color="292526"/>
          <w:left w:val="single" w:sz="4" w:space="0" w:color="292526"/>
          <w:bottom w:val="single" w:sz="4" w:space="0" w:color="292526"/>
          <w:right w:val="single" w:sz="4" w:space="0" w:color="292526"/>
          <w:insideH w:val="single" w:sz="4" w:space="0" w:color="292526"/>
          <w:insideV w:val="single" w:sz="4" w:space="0" w:color="292526"/>
        </w:tblBorders>
        <w:tblLayout w:type="fixed"/>
        <w:tblCellMar>
          <w:left w:w="0" w:type="dxa"/>
          <w:right w:w="0" w:type="dxa"/>
        </w:tblCellMar>
        <w:tblLook w:val="01E0" w:firstRow="1" w:lastRow="1" w:firstColumn="1" w:lastColumn="1" w:noHBand="0" w:noVBand="0"/>
      </w:tblPr>
      <w:tblGrid>
        <w:gridCol w:w="2118"/>
        <w:gridCol w:w="1381"/>
        <w:gridCol w:w="1381"/>
        <w:gridCol w:w="1381"/>
        <w:gridCol w:w="1381"/>
        <w:gridCol w:w="1381"/>
      </w:tblGrid>
      <w:tr w:rsidR="001A18BB" w14:paraId="6702AB70" w14:textId="77777777">
        <w:trPr>
          <w:trHeight w:val="225"/>
        </w:trPr>
        <w:tc>
          <w:tcPr>
            <w:tcW w:w="2118" w:type="dxa"/>
          </w:tcPr>
          <w:p w14:paraId="4ABD51AD" w14:textId="77777777" w:rsidR="001A18BB" w:rsidRDefault="00000000">
            <w:pPr>
              <w:pStyle w:val="TableParagraph"/>
              <w:spacing w:before="0" w:line="205" w:lineRule="exact"/>
              <w:rPr>
                <w:rFonts w:ascii="Palatino Linotype" w:hAnsi="Palatino Linotype"/>
                <w:b/>
                <w:sz w:val="16"/>
              </w:rPr>
            </w:pPr>
            <w:r>
              <w:rPr>
                <w:rFonts w:ascii="Palatino Linotype" w:hAnsi="Palatino Linotype"/>
                <w:b/>
                <w:color w:val="292526"/>
                <w:spacing w:val="-2"/>
                <w:sz w:val="16"/>
              </w:rPr>
              <w:t>Critères</w:t>
            </w:r>
          </w:p>
        </w:tc>
        <w:tc>
          <w:tcPr>
            <w:tcW w:w="1381" w:type="dxa"/>
          </w:tcPr>
          <w:p w14:paraId="5BF340CC" w14:textId="77777777" w:rsidR="001A18BB" w:rsidRDefault="00000000">
            <w:pPr>
              <w:pStyle w:val="TableParagraph"/>
              <w:spacing w:before="0" w:line="205" w:lineRule="exact"/>
              <w:rPr>
                <w:rFonts w:ascii="Palatino Linotype"/>
                <w:b/>
                <w:sz w:val="16"/>
              </w:rPr>
            </w:pPr>
            <w:r>
              <w:rPr>
                <w:rFonts w:ascii="Palatino Linotype"/>
                <w:b/>
                <w:color w:val="292526"/>
                <w:spacing w:val="-2"/>
                <w:sz w:val="16"/>
              </w:rPr>
              <w:t>Snort</w:t>
            </w:r>
          </w:p>
        </w:tc>
        <w:tc>
          <w:tcPr>
            <w:tcW w:w="1381" w:type="dxa"/>
          </w:tcPr>
          <w:p w14:paraId="1E09C1FB" w14:textId="77777777" w:rsidR="001A18BB" w:rsidRDefault="00000000">
            <w:pPr>
              <w:pStyle w:val="TableParagraph"/>
              <w:spacing w:before="0" w:line="205" w:lineRule="exact"/>
              <w:rPr>
                <w:rFonts w:ascii="Palatino Linotype"/>
                <w:b/>
                <w:sz w:val="16"/>
              </w:rPr>
            </w:pPr>
            <w:r>
              <w:rPr>
                <w:rFonts w:ascii="Palatino Linotype"/>
                <w:b/>
                <w:color w:val="292526"/>
                <w:spacing w:val="-2"/>
                <w:sz w:val="16"/>
              </w:rPr>
              <w:t>Suricata</w:t>
            </w:r>
          </w:p>
        </w:tc>
        <w:tc>
          <w:tcPr>
            <w:tcW w:w="1381" w:type="dxa"/>
          </w:tcPr>
          <w:p w14:paraId="776374ED" w14:textId="77777777" w:rsidR="001A18BB" w:rsidRDefault="00000000">
            <w:pPr>
              <w:pStyle w:val="TableParagraph"/>
              <w:spacing w:before="0" w:line="205" w:lineRule="exact"/>
              <w:rPr>
                <w:rFonts w:ascii="Palatino Linotype"/>
                <w:b/>
                <w:sz w:val="16"/>
              </w:rPr>
            </w:pPr>
            <w:r>
              <w:rPr>
                <w:rFonts w:ascii="Palatino Linotype"/>
                <w:b/>
                <w:color w:val="292526"/>
                <w:spacing w:val="-4"/>
                <w:sz w:val="16"/>
              </w:rPr>
              <w:t>Zeek</w:t>
            </w:r>
          </w:p>
        </w:tc>
        <w:tc>
          <w:tcPr>
            <w:tcW w:w="1381" w:type="dxa"/>
          </w:tcPr>
          <w:p w14:paraId="3D899186" w14:textId="77777777" w:rsidR="001A18BB" w:rsidRDefault="00000000">
            <w:pPr>
              <w:pStyle w:val="TableParagraph"/>
              <w:spacing w:before="0" w:line="205" w:lineRule="exact"/>
              <w:rPr>
                <w:rFonts w:ascii="Palatino Linotype"/>
                <w:b/>
                <w:sz w:val="16"/>
              </w:rPr>
            </w:pPr>
            <w:r>
              <w:rPr>
                <w:rFonts w:ascii="Palatino Linotype"/>
                <w:b/>
                <w:color w:val="292526"/>
                <w:sz w:val="16"/>
              </w:rPr>
              <w:t>Palo</w:t>
            </w:r>
            <w:r>
              <w:rPr>
                <w:rFonts w:ascii="Palatino Linotype"/>
                <w:b/>
                <w:color w:val="292526"/>
                <w:spacing w:val="-5"/>
                <w:sz w:val="16"/>
              </w:rPr>
              <w:t xml:space="preserve"> </w:t>
            </w:r>
            <w:r>
              <w:rPr>
                <w:rFonts w:ascii="Palatino Linotype"/>
                <w:b/>
                <w:color w:val="292526"/>
                <w:spacing w:val="-4"/>
                <w:sz w:val="16"/>
              </w:rPr>
              <w:t>Alto</w:t>
            </w:r>
          </w:p>
        </w:tc>
        <w:tc>
          <w:tcPr>
            <w:tcW w:w="1381" w:type="dxa"/>
          </w:tcPr>
          <w:p w14:paraId="61A08B08" w14:textId="77777777" w:rsidR="001A18BB" w:rsidRDefault="00000000">
            <w:pPr>
              <w:pStyle w:val="TableParagraph"/>
              <w:spacing w:before="0" w:line="205" w:lineRule="exact"/>
              <w:rPr>
                <w:rFonts w:ascii="Palatino Linotype"/>
                <w:b/>
                <w:sz w:val="16"/>
              </w:rPr>
            </w:pPr>
            <w:r>
              <w:rPr>
                <w:rFonts w:ascii="Palatino Linotype"/>
                <w:b/>
                <w:color w:val="292526"/>
                <w:spacing w:val="-2"/>
                <w:sz w:val="16"/>
              </w:rPr>
              <w:t>FireEye</w:t>
            </w:r>
          </w:p>
        </w:tc>
      </w:tr>
      <w:tr w:rsidR="001A18BB" w14:paraId="13AF2F6C" w14:textId="77777777">
        <w:trPr>
          <w:trHeight w:val="225"/>
        </w:trPr>
        <w:tc>
          <w:tcPr>
            <w:tcW w:w="2118" w:type="dxa"/>
          </w:tcPr>
          <w:p w14:paraId="6C77D95A" w14:textId="77777777" w:rsidR="001A18BB" w:rsidRDefault="00000000">
            <w:pPr>
              <w:pStyle w:val="TableParagraph"/>
              <w:rPr>
                <w:sz w:val="16"/>
              </w:rPr>
            </w:pPr>
            <w:r>
              <w:rPr>
                <w:color w:val="292526"/>
                <w:spacing w:val="-4"/>
                <w:w w:val="105"/>
                <w:sz w:val="16"/>
              </w:rPr>
              <w:t>Type</w:t>
            </w:r>
          </w:p>
        </w:tc>
        <w:tc>
          <w:tcPr>
            <w:tcW w:w="1381" w:type="dxa"/>
          </w:tcPr>
          <w:p w14:paraId="4CDA4097" w14:textId="77777777" w:rsidR="001A18BB" w:rsidRDefault="00000000">
            <w:pPr>
              <w:pStyle w:val="TableParagraph"/>
              <w:rPr>
                <w:sz w:val="16"/>
              </w:rPr>
            </w:pPr>
            <w:r>
              <w:rPr>
                <w:color w:val="292526"/>
                <w:spacing w:val="-2"/>
                <w:w w:val="110"/>
                <w:sz w:val="16"/>
              </w:rPr>
              <w:t>NIDS/IPS</w:t>
            </w:r>
          </w:p>
        </w:tc>
        <w:tc>
          <w:tcPr>
            <w:tcW w:w="1381" w:type="dxa"/>
          </w:tcPr>
          <w:p w14:paraId="6BECB419" w14:textId="77777777" w:rsidR="001A18BB" w:rsidRDefault="00000000">
            <w:pPr>
              <w:pStyle w:val="TableParagraph"/>
              <w:rPr>
                <w:sz w:val="16"/>
              </w:rPr>
            </w:pPr>
            <w:r>
              <w:rPr>
                <w:color w:val="292526"/>
                <w:spacing w:val="-2"/>
                <w:w w:val="110"/>
                <w:sz w:val="16"/>
              </w:rPr>
              <w:t>NIDS/IPS</w:t>
            </w:r>
          </w:p>
        </w:tc>
        <w:tc>
          <w:tcPr>
            <w:tcW w:w="1381" w:type="dxa"/>
          </w:tcPr>
          <w:p w14:paraId="72C61BB7" w14:textId="77777777" w:rsidR="001A18BB" w:rsidRDefault="00000000">
            <w:pPr>
              <w:pStyle w:val="TableParagraph"/>
              <w:rPr>
                <w:sz w:val="16"/>
              </w:rPr>
            </w:pPr>
            <w:r>
              <w:rPr>
                <w:color w:val="292526"/>
                <w:spacing w:val="-4"/>
                <w:w w:val="115"/>
                <w:sz w:val="16"/>
              </w:rPr>
              <w:t>NIDS</w:t>
            </w:r>
          </w:p>
        </w:tc>
        <w:tc>
          <w:tcPr>
            <w:tcW w:w="1381" w:type="dxa"/>
          </w:tcPr>
          <w:p w14:paraId="35222641" w14:textId="77777777" w:rsidR="001A18BB" w:rsidRDefault="00000000">
            <w:pPr>
              <w:pStyle w:val="TableParagraph"/>
              <w:rPr>
                <w:sz w:val="16"/>
              </w:rPr>
            </w:pPr>
            <w:r>
              <w:rPr>
                <w:color w:val="292526"/>
                <w:spacing w:val="-2"/>
                <w:w w:val="110"/>
                <w:sz w:val="16"/>
              </w:rPr>
              <w:t>NIDS/IPS</w:t>
            </w:r>
          </w:p>
        </w:tc>
        <w:tc>
          <w:tcPr>
            <w:tcW w:w="1381" w:type="dxa"/>
          </w:tcPr>
          <w:p w14:paraId="7A225F4E" w14:textId="77777777" w:rsidR="001A18BB" w:rsidRDefault="00000000">
            <w:pPr>
              <w:pStyle w:val="TableParagraph"/>
              <w:rPr>
                <w:sz w:val="16"/>
              </w:rPr>
            </w:pPr>
            <w:r>
              <w:rPr>
                <w:color w:val="292526"/>
                <w:spacing w:val="-2"/>
                <w:w w:val="110"/>
                <w:sz w:val="16"/>
              </w:rPr>
              <w:t>NIDS/IPS</w:t>
            </w:r>
          </w:p>
        </w:tc>
      </w:tr>
      <w:tr w:rsidR="001A18BB" w14:paraId="46D8D6F5" w14:textId="77777777">
        <w:trPr>
          <w:trHeight w:val="225"/>
        </w:trPr>
        <w:tc>
          <w:tcPr>
            <w:tcW w:w="2118" w:type="dxa"/>
          </w:tcPr>
          <w:p w14:paraId="42BAEDEB" w14:textId="77777777" w:rsidR="001A18BB" w:rsidRDefault="00000000">
            <w:pPr>
              <w:pStyle w:val="TableParagraph"/>
              <w:rPr>
                <w:sz w:val="16"/>
              </w:rPr>
            </w:pPr>
            <w:r>
              <w:rPr>
                <w:color w:val="292526"/>
                <w:spacing w:val="-2"/>
                <w:sz w:val="16"/>
              </w:rPr>
              <w:t>Licence</w:t>
            </w:r>
          </w:p>
        </w:tc>
        <w:tc>
          <w:tcPr>
            <w:tcW w:w="1381" w:type="dxa"/>
          </w:tcPr>
          <w:p w14:paraId="1846263E" w14:textId="77777777" w:rsidR="001A18BB" w:rsidRDefault="00000000">
            <w:pPr>
              <w:pStyle w:val="TableParagraph"/>
              <w:rPr>
                <w:sz w:val="16"/>
              </w:rPr>
            </w:pPr>
            <w:r>
              <w:rPr>
                <w:color w:val="292526"/>
                <w:w w:val="105"/>
                <w:sz w:val="16"/>
              </w:rPr>
              <w:t>Open</w:t>
            </w:r>
            <w:r>
              <w:rPr>
                <w:color w:val="292526"/>
                <w:spacing w:val="13"/>
                <w:w w:val="105"/>
                <w:sz w:val="16"/>
              </w:rPr>
              <w:t xml:space="preserve"> </w:t>
            </w:r>
            <w:r>
              <w:rPr>
                <w:color w:val="292526"/>
                <w:spacing w:val="-2"/>
                <w:w w:val="105"/>
                <w:sz w:val="16"/>
              </w:rPr>
              <w:t>source</w:t>
            </w:r>
          </w:p>
        </w:tc>
        <w:tc>
          <w:tcPr>
            <w:tcW w:w="1381" w:type="dxa"/>
          </w:tcPr>
          <w:p w14:paraId="5635D224" w14:textId="77777777" w:rsidR="001A18BB" w:rsidRDefault="00000000">
            <w:pPr>
              <w:pStyle w:val="TableParagraph"/>
              <w:rPr>
                <w:sz w:val="16"/>
              </w:rPr>
            </w:pPr>
            <w:r>
              <w:rPr>
                <w:color w:val="292526"/>
                <w:w w:val="105"/>
                <w:sz w:val="16"/>
              </w:rPr>
              <w:t>Open</w:t>
            </w:r>
            <w:r>
              <w:rPr>
                <w:color w:val="292526"/>
                <w:spacing w:val="13"/>
                <w:w w:val="105"/>
                <w:sz w:val="16"/>
              </w:rPr>
              <w:t xml:space="preserve"> </w:t>
            </w:r>
            <w:r>
              <w:rPr>
                <w:color w:val="292526"/>
                <w:spacing w:val="-2"/>
                <w:w w:val="105"/>
                <w:sz w:val="16"/>
              </w:rPr>
              <w:t>source</w:t>
            </w:r>
          </w:p>
        </w:tc>
        <w:tc>
          <w:tcPr>
            <w:tcW w:w="1381" w:type="dxa"/>
          </w:tcPr>
          <w:p w14:paraId="69CBA311" w14:textId="77777777" w:rsidR="001A18BB" w:rsidRDefault="00000000">
            <w:pPr>
              <w:pStyle w:val="TableParagraph"/>
              <w:rPr>
                <w:sz w:val="16"/>
              </w:rPr>
            </w:pPr>
            <w:r>
              <w:rPr>
                <w:color w:val="292526"/>
                <w:w w:val="105"/>
                <w:sz w:val="16"/>
              </w:rPr>
              <w:t>Open</w:t>
            </w:r>
            <w:r>
              <w:rPr>
                <w:color w:val="292526"/>
                <w:spacing w:val="13"/>
                <w:w w:val="105"/>
                <w:sz w:val="16"/>
              </w:rPr>
              <w:t xml:space="preserve"> </w:t>
            </w:r>
            <w:r>
              <w:rPr>
                <w:color w:val="292526"/>
                <w:spacing w:val="-2"/>
                <w:w w:val="105"/>
                <w:sz w:val="16"/>
              </w:rPr>
              <w:t>source</w:t>
            </w:r>
          </w:p>
        </w:tc>
        <w:tc>
          <w:tcPr>
            <w:tcW w:w="1381" w:type="dxa"/>
          </w:tcPr>
          <w:p w14:paraId="443BA3E9" w14:textId="77777777" w:rsidR="001A18BB" w:rsidRDefault="00000000">
            <w:pPr>
              <w:pStyle w:val="TableParagraph"/>
              <w:rPr>
                <w:sz w:val="16"/>
              </w:rPr>
            </w:pPr>
            <w:r>
              <w:rPr>
                <w:color w:val="292526"/>
                <w:spacing w:val="-2"/>
                <w:w w:val="105"/>
                <w:sz w:val="16"/>
              </w:rPr>
              <w:t>Commerciale</w:t>
            </w:r>
          </w:p>
        </w:tc>
        <w:tc>
          <w:tcPr>
            <w:tcW w:w="1381" w:type="dxa"/>
          </w:tcPr>
          <w:p w14:paraId="3F0BE83A" w14:textId="77777777" w:rsidR="001A18BB" w:rsidRDefault="00000000">
            <w:pPr>
              <w:pStyle w:val="TableParagraph"/>
              <w:rPr>
                <w:sz w:val="16"/>
              </w:rPr>
            </w:pPr>
            <w:r>
              <w:rPr>
                <w:color w:val="292526"/>
                <w:spacing w:val="-2"/>
                <w:w w:val="105"/>
                <w:sz w:val="16"/>
              </w:rPr>
              <w:t>Commerciale</w:t>
            </w:r>
          </w:p>
        </w:tc>
      </w:tr>
      <w:tr w:rsidR="001A18BB" w14:paraId="2D9DDB71" w14:textId="77777777">
        <w:trPr>
          <w:trHeight w:val="225"/>
        </w:trPr>
        <w:tc>
          <w:tcPr>
            <w:tcW w:w="2118" w:type="dxa"/>
          </w:tcPr>
          <w:p w14:paraId="07BB3F56" w14:textId="77777777" w:rsidR="001A18BB" w:rsidRDefault="00000000">
            <w:pPr>
              <w:pStyle w:val="TableParagraph"/>
              <w:rPr>
                <w:sz w:val="16"/>
              </w:rPr>
            </w:pPr>
            <w:r>
              <w:rPr>
                <w:color w:val="292526"/>
                <w:sz w:val="16"/>
              </w:rPr>
              <w:t>Détection</w:t>
            </w:r>
            <w:r>
              <w:rPr>
                <w:color w:val="292526"/>
                <w:spacing w:val="12"/>
                <w:sz w:val="16"/>
              </w:rPr>
              <w:t xml:space="preserve"> </w:t>
            </w:r>
            <w:r>
              <w:rPr>
                <w:color w:val="292526"/>
                <w:sz w:val="16"/>
              </w:rPr>
              <w:t>par</w:t>
            </w:r>
            <w:r>
              <w:rPr>
                <w:color w:val="292526"/>
                <w:spacing w:val="13"/>
                <w:sz w:val="16"/>
              </w:rPr>
              <w:t xml:space="preserve"> </w:t>
            </w:r>
            <w:r>
              <w:rPr>
                <w:color w:val="292526"/>
                <w:spacing w:val="-2"/>
                <w:sz w:val="16"/>
              </w:rPr>
              <w:t>signatures</w:t>
            </w:r>
          </w:p>
        </w:tc>
        <w:tc>
          <w:tcPr>
            <w:tcW w:w="1381" w:type="dxa"/>
          </w:tcPr>
          <w:p w14:paraId="357980E9" w14:textId="77777777" w:rsidR="001A18BB" w:rsidRDefault="00000000">
            <w:pPr>
              <w:pStyle w:val="TableParagraph"/>
              <w:rPr>
                <w:sz w:val="16"/>
              </w:rPr>
            </w:pPr>
            <w:r>
              <w:rPr>
                <w:color w:val="292526"/>
                <w:spacing w:val="-5"/>
                <w:w w:val="110"/>
                <w:sz w:val="16"/>
              </w:rPr>
              <w:t>Oui</w:t>
            </w:r>
          </w:p>
        </w:tc>
        <w:tc>
          <w:tcPr>
            <w:tcW w:w="1381" w:type="dxa"/>
          </w:tcPr>
          <w:p w14:paraId="11534D1A" w14:textId="77777777" w:rsidR="001A18BB" w:rsidRDefault="00000000">
            <w:pPr>
              <w:pStyle w:val="TableParagraph"/>
              <w:rPr>
                <w:sz w:val="16"/>
              </w:rPr>
            </w:pPr>
            <w:r>
              <w:rPr>
                <w:color w:val="292526"/>
                <w:spacing w:val="-5"/>
                <w:w w:val="110"/>
                <w:sz w:val="16"/>
              </w:rPr>
              <w:t>Oui</w:t>
            </w:r>
          </w:p>
        </w:tc>
        <w:tc>
          <w:tcPr>
            <w:tcW w:w="1381" w:type="dxa"/>
          </w:tcPr>
          <w:p w14:paraId="43C1ABD9" w14:textId="77777777" w:rsidR="001A18BB" w:rsidRDefault="00000000">
            <w:pPr>
              <w:pStyle w:val="TableParagraph"/>
              <w:rPr>
                <w:sz w:val="16"/>
              </w:rPr>
            </w:pPr>
            <w:r>
              <w:rPr>
                <w:color w:val="292526"/>
                <w:spacing w:val="-5"/>
                <w:w w:val="110"/>
                <w:sz w:val="16"/>
              </w:rPr>
              <w:t>Non</w:t>
            </w:r>
          </w:p>
        </w:tc>
        <w:tc>
          <w:tcPr>
            <w:tcW w:w="1381" w:type="dxa"/>
          </w:tcPr>
          <w:p w14:paraId="77EA6FA8" w14:textId="77777777" w:rsidR="001A18BB" w:rsidRDefault="00000000">
            <w:pPr>
              <w:pStyle w:val="TableParagraph"/>
              <w:rPr>
                <w:sz w:val="16"/>
              </w:rPr>
            </w:pPr>
            <w:r>
              <w:rPr>
                <w:color w:val="292526"/>
                <w:spacing w:val="-5"/>
                <w:w w:val="110"/>
                <w:sz w:val="16"/>
              </w:rPr>
              <w:t>Oui</w:t>
            </w:r>
          </w:p>
        </w:tc>
        <w:tc>
          <w:tcPr>
            <w:tcW w:w="1381" w:type="dxa"/>
          </w:tcPr>
          <w:p w14:paraId="77CA7956" w14:textId="77777777" w:rsidR="001A18BB" w:rsidRDefault="00000000">
            <w:pPr>
              <w:pStyle w:val="TableParagraph"/>
              <w:rPr>
                <w:sz w:val="16"/>
              </w:rPr>
            </w:pPr>
            <w:r>
              <w:rPr>
                <w:color w:val="292526"/>
                <w:spacing w:val="-5"/>
                <w:w w:val="110"/>
                <w:sz w:val="16"/>
              </w:rPr>
              <w:t>Oui</w:t>
            </w:r>
          </w:p>
        </w:tc>
      </w:tr>
      <w:tr w:rsidR="001A18BB" w14:paraId="7E35E1D5" w14:textId="77777777">
        <w:trPr>
          <w:trHeight w:val="225"/>
        </w:trPr>
        <w:tc>
          <w:tcPr>
            <w:tcW w:w="2118" w:type="dxa"/>
          </w:tcPr>
          <w:p w14:paraId="1BF859FE" w14:textId="77777777" w:rsidR="001A18BB" w:rsidRDefault="00000000">
            <w:pPr>
              <w:pStyle w:val="TableParagraph"/>
              <w:rPr>
                <w:sz w:val="16"/>
              </w:rPr>
            </w:pPr>
            <w:r>
              <w:rPr>
                <w:color w:val="292526"/>
                <w:sz w:val="16"/>
              </w:rPr>
              <w:t>Détection</w:t>
            </w:r>
            <w:r>
              <w:rPr>
                <w:color w:val="292526"/>
                <w:spacing w:val="12"/>
                <w:sz w:val="16"/>
              </w:rPr>
              <w:t xml:space="preserve"> </w:t>
            </w:r>
            <w:r>
              <w:rPr>
                <w:color w:val="292526"/>
                <w:sz w:val="16"/>
              </w:rPr>
              <w:t>par</w:t>
            </w:r>
            <w:r>
              <w:rPr>
                <w:color w:val="292526"/>
                <w:spacing w:val="13"/>
                <w:sz w:val="16"/>
              </w:rPr>
              <w:t xml:space="preserve"> </w:t>
            </w:r>
            <w:r>
              <w:rPr>
                <w:color w:val="292526"/>
                <w:spacing w:val="-2"/>
                <w:sz w:val="16"/>
              </w:rPr>
              <w:t>anomalies</w:t>
            </w:r>
          </w:p>
        </w:tc>
        <w:tc>
          <w:tcPr>
            <w:tcW w:w="1381" w:type="dxa"/>
          </w:tcPr>
          <w:p w14:paraId="21A113E2" w14:textId="77777777" w:rsidR="001A18BB" w:rsidRDefault="00000000">
            <w:pPr>
              <w:pStyle w:val="TableParagraph"/>
              <w:rPr>
                <w:sz w:val="16"/>
              </w:rPr>
            </w:pPr>
            <w:r>
              <w:rPr>
                <w:color w:val="292526"/>
                <w:spacing w:val="-5"/>
                <w:w w:val="110"/>
                <w:sz w:val="16"/>
              </w:rPr>
              <w:t>Oui</w:t>
            </w:r>
          </w:p>
        </w:tc>
        <w:tc>
          <w:tcPr>
            <w:tcW w:w="1381" w:type="dxa"/>
          </w:tcPr>
          <w:p w14:paraId="3B8477D4" w14:textId="77777777" w:rsidR="001A18BB" w:rsidRDefault="00000000">
            <w:pPr>
              <w:pStyle w:val="TableParagraph"/>
              <w:rPr>
                <w:sz w:val="16"/>
              </w:rPr>
            </w:pPr>
            <w:r>
              <w:rPr>
                <w:color w:val="292526"/>
                <w:spacing w:val="-5"/>
                <w:w w:val="110"/>
                <w:sz w:val="16"/>
              </w:rPr>
              <w:t>Oui</w:t>
            </w:r>
          </w:p>
        </w:tc>
        <w:tc>
          <w:tcPr>
            <w:tcW w:w="1381" w:type="dxa"/>
          </w:tcPr>
          <w:p w14:paraId="63F5D8BB" w14:textId="77777777" w:rsidR="001A18BB" w:rsidRDefault="00000000">
            <w:pPr>
              <w:pStyle w:val="TableParagraph"/>
              <w:rPr>
                <w:sz w:val="16"/>
              </w:rPr>
            </w:pPr>
            <w:r>
              <w:rPr>
                <w:color w:val="292526"/>
                <w:spacing w:val="-5"/>
                <w:w w:val="110"/>
                <w:sz w:val="16"/>
              </w:rPr>
              <w:t>Oui</w:t>
            </w:r>
          </w:p>
        </w:tc>
        <w:tc>
          <w:tcPr>
            <w:tcW w:w="1381" w:type="dxa"/>
          </w:tcPr>
          <w:p w14:paraId="69885A2B" w14:textId="77777777" w:rsidR="001A18BB" w:rsidRDefault="00000000">
            <w:pPr>
              <w:pStyle w:val="TableParagraph"/>
              <w:rPr>
                <w:sz w:val="16"/>
              </w:rPr>
            </w:pPr>
            <w:r>
              <w:rPr>
                <w:color w:val="292526"/>
                <w:spacing w:val="-5"/>
                <w:w w:val="110"/>
                <w:sz w:val="16"/>
              </w:rPr>
              <w:t>Oui</w:t>
            </w:r>
          </w:p>
        </w:tc>
        <w:tc>
          <w:tcPr>
            <w:tcW w:w="1381" w:type="dxa"/>
          </w:tcPr>
          <w:p w14:paraId="2EF81477" w14:textId="77777777" w:rsidR="001A18BB" w:rsidRDefault="00000000">
            <w:pPr>
              <w:pStyle w:val="TableParagraph"/>
              <w:rPr>
                <w:sz w:val="16"/>
              </w:rPr>
            </w:pPr>
            <w:r>
              <w:rPr>
                <w:color w:val="292526"/>
                <w:spacing w:val="-5"/>
                <w:w w:val="110"/>
                <w:sz w:val="16"/>
              </w:rPr>
              <w:t>Oui</w:t>
            </w:r>
          </w:p>
        </w:tc>
      </w:tr>
      <w:tr w:rsidR="001A18BB" w14:paraId="5BEB26F0" w14:textId="77777777">
        <w:trPr>
          <w:trHeight w:val="225"/>
        </w:trPr>
        <w:tc>
          <w:tcPr>
            <w:tcW w:w="2118" w:type="dxa"/>
          </w:tcPr>
          <w:p w14:paraId="7425A8F4" w14:textId="77777777" w:rsidR="001A18BB" w:rsidRDefault="00000000">
            <w:pPr>
              <w:pStyle w:val="TableParagraph"/>
              <w:rPr>
                <w:sz w:val="16"/>
              </w:rPr>
            </w:pPr>
            <w:r>
              <w:rPr>
                <w:color w:val="292526"/>
                <w:sz w:val="16"/>
              </w:rPr>
              <w:t>Intégration</w:t>
            </w:r>
            <w:r>
              <w:rPr>
                <w:color w:val="292526"/>
                <w:spacing w:val="11"/>
                <w:sz w:val="16"/>
              </w:rPr>
              <w:t xml:space="preserve"> </w:t>
            </w:r>
            <w:r>
              <w:rPr>
                <w:color w:val="292526"/>
                <w:spacing w:val="-2"/>
                <w:sz w:val="16"/>
              </w:rPr>
              <w:t>Wazuh</w:t>
            </w:r>
          </w:p>
        </w:tc>
        <w:tc>
          <w:tcPr>
            <w:tcW w:w="1381" w:type="dxa"/>
          </w:tcPr>
          <w:p w14:paraId="63CF8D27" w14:textId="77777777" w:rsidR="001A18BB" w:rsidRDefault="00000000">
            <w:pPr>
              <w:pStyle w:val="TableParagraph"/>
              <w:rPr>
                <w:sz w:val="16"/>
              </w:rPr>
            </w:pPr>
            <w:r>
              <w:rPr>
                <w:color w:val="292526"/>
                <w:spacing w:val="-2"/>
                <w:w w:val="105"/>
                <w:sz w:val="16"/>
              </w:rPr>
              <w:t>Native</w:t>
            </w:r>
          </w:p>
        </w:tc>
        <w:tc>
          <w:tcPr>
            <w:tcW w:w="1381" w:type="dxa"/>
          </w:tcPr>
          <w:p w14:paraId="2C66FC64" w14:textId="77777777" w:rsidR="001A18BB" w:rsidRDefault="00000000">
            <w:pPr>
              <w:pStyle w:val="TableParagraph"/>
              <w:rPr>
                <w:sz w:val="16"/>
              </w:rPr>
            </w:pPr>
            <w:r>
              <w:rPr>
                <w:color w:val="292526"/>
                <w:spacing w:val="-2"/>
                <w:sz w:val="16"/>
              </w:rPr>
              <w:t>Possible</w:t>
            </w:r>
          </w:p>
        </w:tc>
        <w:tc>
          <w:tcPr>
            <w:tcW w:w="1381" w:type="dxa"/>
          </w:tcPr>
          <w:p w14:paraId="05ED5F66" w14:textId="77777777" w:rsidR="001A18BB" w:rsidRDefault="00000000">
            <w:pPr>
              <w:pStyle w:val="TableParagraph"/>
              <w:rPr>
                <w:sz w:val="16"/>
              </w:rPr>
            </w:pPr>
            <w:r>
              <w:rPr>
                <w:color w:val="292526"/>
                <w:spacing w:val="-2"/>
                <w:w w:val="105"/>
                <w:sz w:val="16"/>
              </w:rPr>
              <w:t>Limitée</w:t>
            </w:r>
          </w:p>
        </w:tc>
        <w:tc>
          <w:tcPr>
            <w:tcW w:w="1381" w:type="dxa"/>
          </w:tcPr>
          <w:p w14:paraId="7E718213" w14:textId="77777777" w:rsidR="001A18BB" w:rsidRDefault="00000000">
            <w:pPr>
              <w:pStyle w:val="TableParagraph"/>
              <w:rPr>
                <w:sz w:val="16"/>
              </w:rPr>
            </w:pPr>
            <w:r>
              <w:rPr>
                <w:color w:val="292526"/>
                <w:spacing w:val="-5"/>
                <w:w w:val="110"/>
                <w:sz w:val="16"/>
              </w:rPr>
              <w:t>Non</w:t>
            </w:r>
          </w:p>
        </w:tc>
        <w:tc>
          <w:tcPr>
            <w:tcW w:w="1381" w:type="dxa"/>
          </w:tcPr>
          <w:p w14:paraId="639811AE" w14:textId="77777777" w:rsidR="001A18BB" w:rsidRDefault="00000000">
            <w:pPr>
              <w:pStyle w:val="TableParagraph"/>
              <w:rPr>
                <w:sz w:val="16"/>
              </w:rPr>
            </w:pPr>
            <w:r>
              <w:rPr>
                <w:color w:val="292526"/>
                <w:spacing w:val="-5"/>
                <w:w w:val="110"/>
                <w:sz w:val="16"/>
              </w:rPr>
              <w:t>Non</w:t>
            </w:r>
          </w:p>
        </w:tc>
      </w:tr>
      <w:tr w:rsidR="001A18BB" w14:paraId="7B4B823E" w14:textId="77777777">
        <w:trPr>
          <w:trHeight w:val="225"/>
        </w:trPr>
        <w:tc>
          <w:tcPr>
            <w:tcW w:w="2118" w:type="dxa"/>
          </w:tcPr>
          <w:p w14:paraId="6741A026" w14:textId="77777777" w:rsidR="001A18BB" w:rsidRDefault="00000000">
            <w:pPr>
              <w:pStyle w:val="TableParagraph"/>
              <w:rPr>
                <w:sz w:val="16"/>
              </w:rPr>
            </w:pPr>
            <w:r>
              <w:rPr>
                <w:color w:val="292526"/>
                <w:sz w:val="16"/>
              </w:rPr>
              <w:t>Richesse</w:t>
            </w:r>
            <w:r>
              <w:rPr>
                <w:color w:val="292526"/>
                <w:spacing w:val="9"/>
                <w:sz w:val="16"/>
              </w:rPr>
              <w:t xml:space="preserve"> </w:t>
            </w:r>
            <w:r>
              <w:rPr>
                <w:color w:val="292526"/>
                <w:sz w:val="16"/>
              </w:rPr>
              <w:t>des</w:t>
            </w:r>
            <w:r>
              <w:rPr>
                <w:color w:val="292526"/>
                <w:spacing w:val="9"/>
                <w:sz w:val="16"/>
              </w:rPr>
              <w:t xml:space="preserve"> </w:t>
            </w:r>
            <w:r>
              <w:rPr>
                <w:color w:val="292526"/>
                <w:spacing w:val="-2"/>
                <w:sz w:val="16"/>
              </w:rPr>
              <w:t>règles</w:t>
            </w:r>
          </w:p>
        </w:tc>
        <w:tc>
          <w:tcPr>
            <w:tcW w:w="1381" w:type="dxa"/>
          </w:tcPr>
          <w:p w14:paraId="5BA9BF46" w14:textId="77777777" w:rsidR="001A18BB" w:rsidRDefault="00000000">
            <w:pPr>
              <w:pStyle w:val="TableParagraph"/>
              <w:rPr>
                <w:sz w:val="16"/>
              </w:rPr>
            </w:pPr>
            <w:r>
              <w:rPr>
                <w:color w:val="292526"/>
                <w:spacing w:val="-2"/>
                <w:sz w:val="16"/>
              </w:rPr>
              <w:t>Très</w:t>
            </w:r>
            <w:r>
              <w:rPr>
                <w:color w:val="292526"/>
                <w:spacing w:val="-7"/>
                <w:sz w:val="16"/>
              </w:rPr>
              <w:t xml:space="preserve"> </w:t>
            </w:r>
            <w:r>
              <w:rPr>
                <w:color w:val="292526"/>
                <w:spacing w:val="-2"/>
                <w:sz w:val="16"/>
              </w:rPr>
              <w:t>élevée</w:t>
            </w:r>
          </w:p>
        </w:tc>
        <w:tc>
          <w:tcPr>
            <w:tcW w:w="1381" w:type="dxa"/>
          </w:tcPr>
          <w:p w14:paraId="1A1BC8BC" w14:textId="77777777" w:rsidR="001A18BB" w:rsidRDefault="00000000">
            <w:pPr>
              <w:pStyle w:val="TableParagraph"/>
              <w:rPr>
                <w:sz w:val="16"/>
              </w:rPr>
            </w:pPr>
            <w:r>
              <w:rPr>
                <w:color w:val="292526"/>
                <w:spacing w:val="-2"/>
                <w:sz w:val="16"/>
              </w:rPr>
              <w:t>Élevée</w:t>
            </w:r>
          </w:p>
        </w:tc>
        <w:tc>
          <w:tcPr>
            <w:tcW w:w="1381" w:type="dxa"/>
          </w:tcPr>
          <w:p w14:paraId="36F081C7" w14:textId="77777777" w:rsidR="001A18BB" w:rsidRDefault="00000000">
            <w:pPr>
              <w:pStyle w:val="TableParagraph"/>
              <w:rPr>
                <w:sz w:val="16"/>
              </w:rPr>
            </w:pPr>
            <w:r>
              <w:rPr>
                <w:color w:val="292526"/>
                <w:spacing w:val="-2"/>
                <w:w w:val="105"/>
                <w:sz w:val="16"/>
              </w:rPr>
              <w:t>Moyenne</w:t>
            </w:r>
          </w:p>
        </w:tc>
        <w:tc>
          <w:tcPr>
            <w:tcW w:w="1381" w:type="dxa"/>
          </w:tcPr>
          <w:p w14:paraId="43AF92F3" w14:textId="77777777" w:rsidR="001A18BB" w:rsidRDefault="00000000">
            <w:pPr>
              <w:pStyle w:val="TableParagraph"/>
              <w:rPr>
                <w:sz w:val="16"/>
              </w:rPr>
            </w:pPr>
            <w:r>
              <w:rPr>
                <w:color w:val="292526"/>
                <w:spacing w:val="-2"/>
                <w:sz w:val="16"/>
              </w:rPr>
              <w:t>Élevée</w:t>
            </w:r>
          </w:p>
        </w:tc>
        <w:tc>
          <w:tcPr>
            <w:tcW w:w="1381" w:type="dxa"/>
          </w:tcPr>
          <w:p w14:paraId="41A53E15" w14:textId="77777777" w:rsidR="001A18BB" w:rsidRDefault="00000000">
            <w:pPr>
              <w:pStyle w:val="TableParagraph"/>
              <w:rPr>
                <w:sz w:val="16"/>
              </w:rPr>
            </w:pPr>
            <w:r>
              <w:rPr>
                <w:color w:val="292526"/>
                <w:spacing w:val="-2"/>
                <w:sz w:val="16"/>
              </w:rPr>
              <w:t>Élevée</w:t>
            </w:r>
          </w:p>
        </w:tc>
      </w:tr>
      <w:tr w:rsidR="001A18BB" w14:paraId="66165F77" w14:textId="77777777">
        <w:trPr>
          <w:trHeight w:val="225"/>
        </w:trPr>
        <w:tc>
          <w:tcPr>
            <w:tcW w:w="2118" w:type="dxa"/>
          </w:tcPr>
          <w:p w14:paraId="1AD083D4" w14:textId="77777777" w:rsidR="001A18BB" w:rsidRDefault="00000000">
            <w:pPr>
              <w:pStyle w:val="TableParagraph"/>
              <w:rPr>
                <w:sz w:val="16"/>
              </w:rPr>
            </w:pPr>
            <w:r>
              <w:rPr>
                <w:color w:val="292526"/>
                <w:w w:val="105"/>
                <w:sz w:val="16"/>
              </w:rPr>
              <w:t>Facilité</w:t>
            </w:r>
            <w:r>
              <w:rPr>
                <w:color w:val="292526"/>
                <w:spacing w:val="-9"/>
                <w:w w:val="105"/>
                <w:sz w:val="16"/>
              </w:rPr>
              <w:t xml:space="preserve"> </w:t>
            </w:r>
            <w:r>
              <w:rPr>
                <w:color w:val="292526"/>
                <w:w w:val="105"/>
                <w:sz w:val="16"/>
              </w:rPr>
              <w:t>de</w:t>
            </w:r>
            <w:r>
              <w:rPr>
                <w:color w:val="292526"/>
                <w:spacing w:val="-9"/>
                <w:w w:val="105"/>
                <w:sz w:val="16"/>
              </w:rPr>
              <w:t xml:space="preserve"> </w:t>
            </w:r>
            <w:r>
              <w:rPr>
                <w:color w:val="292526"/>
                <w:spacing w:val="-2"/>
                <w:w w:val="105"/>
                <w:sz w:val="16"/>
              </w:rPr>
              <w:t>configuration</w:t>
            </w:r>
          </w:p>
        </w:tc>
        <w:tc>
          <w:tcPr>
            <w:tcW w:w="1381" w:type="dxa"/>
          </w:tcPr>
          <w:p w14:paraId="4C5E26DE" w14:textId="77777777" w:rsidR="001A18BB" w:rsidRDefault="00000000">
            <w:pPr>
              <w:pStyle w:val="TableParagraph"/>
              <w:rPr>
                <w:sz w:val="16"/>
              </w:rPr>
            </w:pPr>
            <w:r>
              <w:rPr>
                <w:color w:val="292526"/>
                <w:spacing w:val="-2"/>
                <w:sz w:val="16"/>
              </w:rPr>
              <w:t>Bonne</w:t>
            </w:r>
          </w:p>
        </w:tc>
        <w:tc>
          <w:tcPr>
            <w:tcW w:w="1381" w:type="dxa"/>
          </w:tcPr>
          <w:p w14:paraId="5305FE18" w14:textId="77777777" w:rsidR="001A18BB" w:rsidRDefault="00000000">
            <w:pPr>
              <w:pStyle w:val="TableParagraph"/>
              <w:rPr>
                <w:sz w:val="16"/>
              </w:rPr>
            </w:pPr>
            <w:r>
              <w:rPr>
                <w:color w:val="292526"/>
                <w:spacing w:val="-2"/>
                <w:w w:val="105"/>
                <w:sz w:val="16"/>
              </w:rPr>
              <w:t>Moyenne</w:t>
            </w:r>
          </w:p>
        </w:tc>
        <w:tc>
          <w:tcPr>
            <w:tcW w:w="1381" w:type="dxa"/>
          </w:tcPr>
          <w:p w14:paraId="27F1CAB1" w14:textId="77777777" w:rsidR="001A18BB" w:rsidRDefault="00000000">
            <w:pPr>
              <w:pStyle w:val="TableParagraph"/>
              <w:rPr>
                <w:sz w:val="16"/>
              </w:rPr>
            </w:pPr>
            <w:r>
              <w:rPr>
                <w:color w:val="292526"/>
                <w:spacing w:val="-2"/>
                <w:w w:val="105"/>
                <w:sz w:val="16"/>
              </w:rPr>
              <w:t>Complexe</w:t>
            </w:r>
          </w:p>
        </w:tc>
        <w:tc>
          <w:tcPr>
            <w:tcW w:w="1381" w:type="dxa"/>
          </w:tcPr>
          <w:p w14:paraId="01F9B854" w14:textId="77777777" w:rsidR="001A18BB" w:rsidRDefault="00000000">
            <w:pPr>
              <w:pStyle w:val="TableParagraph"/>
              <w:rPr>
                <w:sz w:val="16"/>
              </w:rPr>
            </w:pPr>
            <w:r>
              <w:rPr>
                <w:color w:val="292526"/>
                <w:spacing w:val="-2"/>
                <w:sz w:val="16"/>
              </w:rPr>
              <w:t>Bonne</w:t>
            </w:r>
          </w:p>
        </w:tc>
        <w:tc>
          <w:tcPr>
            <w:tcW w:w="1381" w:type="dxa"/>
          </w:tcPr>
          <w:p w14:paraId="642121B1" w14:textId="77777777" w:rsidR="001A18BB" w:rsidRDefault="00000000">
            <w:pPr>
              <w:pStyle w:val="TableParagraph"/>
              <w:rPr>
                <w:sz w:val="16"/>
              </w:rPr>
            </w:pPr>
            <w:r>
              <w:rPr>
                <w:color w:val="292526"/>
                <w:spacing w:val="-2"/>
                <w:sz w:val="16"/>
              </w:rPr>
              <w:t>Bonne</w:t>
            </w:r>
          </w:p>
        </w:tc>
      </w:tr>
      <w:tr w:rsidR="001A18BB" w14:paraId="274C4D78" w14:textId="77777777">
        <w:trPr>
          <w:trHeight w:val="225"/>
        </w:trPr>
        <w:tc>
          <w:tcPr>
            <w:tcW w:w="2118" w:type="dxa"/>
          </w:tcPr>
          <w:p w14:paraId="035932BF" w14:textId="77777777" w:rsidR="001A18BB" w:rsidRDefault="00000000">
            <w:pPr>
              <w:pStyle w:val="TableParagraph"/>
              <w:rPr>
                <w:sz w:val="16"/>
              </w:rPr>
            </w:pPr>
            <w:r>
              <w:rPr>
                <w:color w:val="292526"/>
                <w:spacing w:val="-4"/>
                <w:w w:val="110"/>
                <w:sz w:val="16"/>
              </w:rPr>
              <w:t>Coût</w:t>
            </w:r>
          </w:p>
        </w:tc>
        <w:tc>
          <w:tcPr>
            <w:tcW w:w="1381" w:type="dxa"/>
          </w:tcPr>
          <w:p w14:paraId="0FFC8D0D" w14:textId="77777777" w:rsidR="001A18BB" w:rsidRDefault="00000000">
            <w:pPr>
              <w:pStyle w:val="TableParagraph"/>
              <w:rPr>
                <w:sz w:val="16"/>
              </w:rPr>
            </w:pPr>
            <w:r>
              <w:rPr>
                <w:color w:val="292526"/>
                <w:spacing w:val="-2"/>
                <w:w w:val="105"/>
                <w:sz w:val="16"/>
              </w:rPr>
              <w:t>Gratuit</w:t>
            </w:r>
          </w:p>
        </w:tc>
        <w:tc>
          <w:tcPr>
            <w:tcW w:w="1381" w:type="dxa"/>
          </w:tcPr>
          <w:p w14:paraId="66BBE005" w14:textId="77777777" w:rsidR="001A18BB" w:rsidRDefault="00000000">
            <w:pPr>
              <w:pStyle w:val="TableParagraph"/>
              <w:rPr>
                <w:sz w:val="16"/>
              </w:rPr>
            </w:pPr>
            <w:r>
              <w:rPr>
                <w:color w:val="292526"/>
                <w:spacing w:val="-2"/>
                <w:w w:val="105"/>
                <w:sz w:val="16"/>
              </w:rPr>
              <w:t>Gratuit</w:t>
            </w:r>
          </w:p>
        </w:tc>
        <w:tc>
          <w:tcPr>
            <w:tcW w:w="1381" w:type="dxa"/>
          </w:tcPr>
          <w:p w14:paraId="508E17C7" w14:textId="77777777" w:rsidR="001A18BB" w:rsidRDefault="00000000">
            <w:pPr>
              <w:pStyle w:val="TableParagraph"/>
              <w:rPr>
                <w:sz w:val="16"/>
              </w:rPr>
            </w:pPr>
            <w:r>
              <w:rPr>
                <w:color w:val="292526"/>
                <w:spacing w:val="-2"/>
                <w:w w:val="105"/>
                <w:sz w:val="16"/>
              </w:rPr>
              <w:t>Gratuit</w:t>
            </w:r>
          </w:p>
        </w:tc>
        <w:tc>
          <w:tcPr>
            <w:tcW w:w="1381" w:type="dxa"/>
          </w:tcPr>
          <w:p w14:paraId="7632FFB6" w14:textId="77777777" w:rsidR="001A18BB" w:rsidRDefault="00000000">
            <w:pPr>
              <w:pStyle w:val="TableParagraph"/>
              <w:rPr>
                <w:sz w:val="16"/>
              </w:rPr>
            </w:pPr>
            <w:r>
              <w:rPr>
                <w:color w:val="292526"/>
                <w:spacing w:val="-2"/>
                <w:w w:val="105"/>
                <w:sz w:val="16"/>
              </w:rPr>
              <w:t>Payant</w:t>
            </w:r>
          </w:p>
        </w:tc>
        <w:tc>
          <w:tcPr>
            <w:tcW w:w="1381" w:type="dxa"/>
          </w:tcPr>
          <w:p w14:paraId="1D88E1D4" w14:textId="77777777" w:rsidR="001A18BB" w:rsidRDefault="00000000">
            <w:pPr>
              <w:pStyle w:val="TableParagraph"/>
              <w:rPr>
                <w:sz w:val="16"/>
              </w:rPr>
            </w:pPr>
            <w:r>
              <w:rPr>
                <w:color w:val="292526"/>
                <w:spacing w:val="-2"/>
                <w:w w:val="105"/>
                <w:sz w:val="16"/>
              </w:rPr>
              <w:t>Payant</w:t>
            </w:r>
          </w:p>
        </w:tc>
      </w:tr>
      <w:tr w:rsidR="001A18BB" w14:paraId="69C0DB54" w14:textId="77777777">
        <w:trPr>
          <w:trHeight w:val="452"/>
        </w:trPr>
        <w:tc>
          <w:tcPr>
            <w:tcW w:w="2118" w:type="dxa"/>
          </w:tcPr>
          <w:p w14:paraId="3544CB10" w14:textId="77777777" w:rsidR="001A18BB" w:rsidRDefault="00000000">
            <w:pPr>
              <w:pStyle w:val="TableParagraph"/>
              <w:rPr>
                <w:sz w:val="16"/>
              </w:rPr>
            </w:pPr>
            <w:r>
              <w:rPr>
                <w:color w:val="292526"/>
                <w:spacing w:val="-2"/>
                <w:w w:val="105"/>
                <w:sz w:val="16"/>
              </w:rPr>
              <w:t>Communauté</w:t>
            </w:r>
          </w:p>
        </w:tc>
        <w:tc>
          <w:tcPr>
            <w:tcW w:w="1381" w:type="dxa"/>
          </w:tcPr>
          <w:p w14:paraId="2B2EEFD1" w14:textId="77777777" w:rsidR="001A18BB" w:rsidRDefault="00000000">
            <w:pPr>
              <w:pStyle w:val="TableParagraph"/>
              <w:rPr>
                <w:sz w:val="16"/>
              </w:rPr>
            </w:pPr>
            <w:r>
              <w:rPr>
                <w:color w:val="292526"/>
                <w:spacing w:val="-2"/>
                <w:sz w:val="16"/>
              </w:rPr>
              <w:t>Très</w:t>
            </w:r>
            <w:r>
              <w:rPr>
                <w:color w:val="292526"/>
                <w:spacing w:val="-7"/>
                <w:sz w:val="16"/>
              </w:rPr>
              <w:t xml:space="preserve"> </w:t>
            </w:r>
            <w:r>
              <w:rPr>
                <w:color w:val="292526"/>
                <w:spacing w:val="-2"/>
                <w:sz w:val="16"/>
              </w:rPr>
              <w:t>large</w:t>
            </w:r>
          </w:p>
        </w:tc>
        <w:tc>
          <w:tcPr>
            <w:tcW w:w="1381" w:type="dxa"/>
          </w:tcPr>
          <w:p w14:paraId="42B2F7F2" w14:textId="77777777" w:rsidR="001A18BB" w:rsidRDefault="00000000">
            <w:pPr>
              <w:pStyle w:val="TableParagraph"/>
              <w:rPr>
                <w:sz w:val="16"/>
              </w:rPr>
            </w:pPr>
            <w:r>
              <w:rPr>
                <w:color w:val="292526"/>
                <w:spacing w:val="-2"/>
                <w:w w:val="105"/>
                <w:sz w:val="16"/>
              </w:rPr>
              <w:t>Large</w:t>
            </w:r>
          </w:p>
        </w:tc>
        <w:tc>
          <w:tcPr>
            <w:tcW w:w="1381" w:type="dxa"/>
          </w:tcPr>
          <w:p w14:paraId="66DEE2A4" w14:textId="77777777" w:rsidR="001A18BB" w:rsidRDefault="00000000">
            <w:pPr>
              <w:pStyle w:val="TableParagraph"/>
              <w:rPr>
                <w:sz w:val="16"/>
              </w:rPr>
            </w:pPr>
            <w:r>
              <w:rPr>
                <w:color w:val="292526"/>
                <w:spacing w:val="-2"/>
                <w:w w:val="105"/>
                <w:sz w:val="16"/>
              </w:rPr>
              <w:t>Moyenne</w:t>
            </w:r>
          </w:p>
        </w:tc>
        <w:tc>
          <w:tcPr>
            <w:tcW w:w="1381" w:type="dxa"/>
          </w:tcPr>
          <w:p w14:paraId="0FA9A4B8" w14:textId="77777777" w:rsidR="001A18BB" w:rsidRDefault="00000000">
            <w:pPr>
              <w:pStyle w:val="TableParagraph"/>
              <w:tabs>
                <w:tab w:val="left" w:pos="904"/>
              </w:tabs>
              <w:rPr>
                <w:sz w:val="16"/>
              </w:rPr>
            </w:pPr>
            <w:r>
              <w:rPr>
                <w:color w:val="292526"/>
                <w:spacing w:val="-2"/>
                <w:w w:val="105"/>
                <w:sz w:val="16"/>
              </w:rPr>
              <w:t>Support</w:t>
            </w:r>
            <w:r>
              <w:rPr>
                <w:color w:val="292526"/>
                <w:sz w:val="16"/>
              </w:rPr>
              <w:tab/>
            </w:r>
            <w:r>
              <w:rPr>
                <w:color w:val="292526"/>
                <w:w w:val="105"/>
                <w:sz w:val="16"/>
              </w:rPr>
              <w:t>com-</w:t>
            </w:r>
          </w:p>
          <w:p w14:paraId="7A20D2F9" w14:textId="77777777" w:rsidR="001A18BB" w:rsidRDefault="00000000">
            <w:pPr>
              <w:pStyle w:val="TableParagraph"/>
              <w:spacing w:before="39"/>
              <w:rPr>
                <w:sz w:val="16"/>
              </w:rPr>
            </w:pPr>
            <w:r>
              <w:rPr>
                <w:color w:val="292526"/>
                <w:spacing w:val="-2"/>
                <w:sz w:val="16"/>
              </w:rPr>
              <w:t>mercial</w:t>
            </w:r>
          </w:p>
        </w:tc>
        <w:tc>
          <w:tcPr>
            <w:tcW w:w="1381" w:type="dxa"/>
          </w:tcPr>
          <w:p w14:paraId="584A9A22" w14:textId="77777777" w:rsidR="001A18BB" w:rsidRDefault="00000000">
            <w:pPr>
              <w:pStyle w:val="TableParagraph"/>
              <w:tabs>
                <w:tab w:val="left" w:pos="904"/>
              </w:tabs>
              <w:rPr>
                <w:sz w:val="16"/>
              </w:rPr>
            </w:pPr>
            <w:r>
              <w:rPr>
                <w:color w:val="292526"/>
                <w:spacing w:val="-2"/>
                <w:w w:val="105"/>
                <w:sz w:val="16"/>
              </w:rPr>
              <w:t>Support</w:t>
            </w:r>
            <w:r>
              <w:rPr>
                <w:color w:val="292526"/>
                <w:sz w:val="16"/>
              </w:rPr>
              <w:tab/>
            </w:r>
            <w:r>
              <w:rPr>
                <w:color w:val="292526"/>
                <w:w w:val="105"/>
                <w:sz w:val="16"/>
              </w:rPr>
              <w:t>com-</w:t>
            </w:r>
          </w:p>
          <w:p w14:paraId="4107F7F9" w14:textId="77777777" w:rsidR="001A18BB" w:rsidRDefault="00000000">
            <w:pPr>
              <w:pStyle w:val="TableParagraph"/>
              <w:spacing w:before="39"/>
              <w:rPr>
                <w:sz w:val="16"/>
              </w:rPr>
            </w:pPr>
            <w:r>
              <w:rPr>
                <w:color w:val="292526"/>
                <w:spacing w:val="-2"/>
                <w:sz w:val="16"/>
              </w:rPr>
              <w:t>mercial</w:t>
            </w:r>
          </w:p>
        </w:tc>
      </w:tr>
    </w:tbl>
    <w:p w14:paraId="26AB177C" w14:textId="77777777" w:rsidR="001A18BB" w:rsidRDefault="001A18BB">
      <w:pPr>
        <w:pStyle w:val="BodyText"/>
        <w:spacing w:before="74"/>
      </w:pPr>
    </w:p>
    <w:p w14:paraId="0CB0AE17" w14:textId="77777777" w:rsidR="001A18BB" w:rsidRDefault="00000000">
      <w:pPr>
        <w:ind w:left="850"/>
        <w:jc w:val="both"/>
        <w:rPr>
          <w:rFonts w:ascii="Palatino Linotype"/>
          <w:i/>
        </w:rPr>
      </w:pPr>
      <w:r>
        <w:rPr>
          <w:rFonts w:ascii="Palatino Linotype"/>
          <w:i/>
          <w:color w:val="292526"/>
        </w:rPr>
        <w:t>Source</w:t>
      </w:r>
      <w:r>
        <w:rPr>
          <w:rFonts w:ascii="Palatino Linotype"/>
          <w:i/>
          <w:color w:val="292526"/>
          <w:spacing w:val="-10"/>
        </w:rPr>
        <w:t xml:space="preserve"> </w:t>
      </w:r>
      <w:r>
        <w:rPr>
          <w:rFonts w:ascii="Palatino Linotype"/>
          <w:i/>
          <w:color w:val="292526"/>
        </w:rPr>
        <w:t>:</w:t>
      </w:r>
      <w:r>
        <w:rPr>
          <w:rFonts w:ascii="Palatino Linotype"/>
          <w:i/>
          <w:color w:val="292526"/>
          <w:spacing w:val="-9"/>
        </w:rPr>
        <w:t xml:space="preserve"> </w:t>
      </w:r>
      <w:r>
        <w:rPr>
          <w:rFonts w:ascii="Palatino Linotype"/>
          <w:i/>
          <w:color w:val="292526"/>
        </w:rPr>
        <w:t>zenarmor.com</w:t>
      </w:r>
      <w:r>
        <w:rPr>
          <w:rFonts w:ascii="Palatino Linotype"/>
          <w:i/>
          <w:color w:val="292526"/>
          <w:spacing w:val="-9"/>
        </w:rPr>
        <w:t xml:space="preserve"> </w:t>
      </w:r>
      <w:r>
        <w:rPr>
          <w:rFonts w:ascii="Palatino Linotype"/>
          <w:i/>
          <w:color w:val="292526"/>
        </w:rPr>
        <w:t>/</w:t>
      </w:r>
      <w:r>
        <w:rPr>
          <w:rFonts w:ascii="Palatino Linotype"/>
          <w:i/>
          <w:color w:val="292526"/>
          <w:spacing w:val="-10"/>
        </w:rPr>
        <w:t xml:space="preserve"> </w:t>
      </w:r>
      <w:r>
        <w:rPr>
          <w:rFonts w:ascii="Palatino Linotype"/>
          <w:i/>
          <w:color w:val="292526"/>
        </w:rPr>
        <w:t>snort.org</w:t>
      </w:r>
      <w:r>
        <w:rPr>
          <w:rFonts w:ascii="Palatino Linotype"/>
          <w:i/>
          <w:color w:val="292526"/>
          <w:spacing w:val="-9"/>
        </w:rPr>
        <w:t xml:space="preserve"> </w:t>
      </w:r>
      <w:r>
        <w:rPr>
          <w:rFonts w:ascii="Palatino Linotype"/>
          <w:i/>
          <w:color w:val="292526"/>
        </w:rPr>
        <w:t>/</w:t>
      </w:r>
      <w:r>
        <w:rPr>
          <w:rFonts w:ascii="Palatino Linotype"/>
          <w:i/>
          <w:color w:val="292526"/>
          <w:spacing w:val="-9"/>
        </w:rPr>
        <w:t xml:space="preserve"> </w:t>
      </w:r>
      <w:r>
        <w:rPr>
          <w:rFonts w:ascii="Palatino Linotype"/>
          <w:i/>
          <w:color w:val="292526"/>
        </w:rPr>
        <w:t>suricata.io</w:t>
      </w:r>
      <w:r>
        <w:rPr>
          <w:rFonts w:ascii="Palatino Linotype"/>
          <w:i/>
          <w:color w:val="292526"/>
          <w:spacing w:val="-10"/>
        </w:rPr>
        <w:t xml:space="preserve"> </w:t>
      </w:r>
      <w:r>
        <w:rPr>
          <w:rFonts w:ascii="Palatino Linotype"/>
          <w:i/>
          <w:color w:val="292526"/>
        </w:rPr>
        <w:t>[</w:t>
      </w:r>
      <w:hyperlink w:anchor="_bookmark108" w:history="1">
        <w:r>
          <w:rPr>
            <w:rFonts w:ascii="Palatino Linotype"/>
            <w:i/>
            <w:color w:val="00FF00"/>
          </w:rPr>
          <w:t>26</w:t>
        </w:r>
      </w:hyperlink>
      <w:r>
        <w:rPr>
          <w:rFonts w:ascii="Palatino Linotype"/>
          <w:i/>
          <w:color w:val="292526"/>
        </w:rPr>
        <w:t>,</w:t>
      </w:r>
      <w:r>
        <w:rPr>
          <w:rFonts w:ascii="Palatino Linotype"/>
          <w:i/>
          <w:color w:val="292526"/>
          <w:spacing w:val="-9"/>
        </w:rPr>
        <w:t xml:space="preserve"> </w:t>
      </w:r>
      <w:hyperlink w:anchor="_bookmark87" w:history="1">
        <w:r>
          <w:rPr>
            <w:rFonts w:ascii="Palatino Linotype"/>
            <w:i/>
            <w:color w:val="00FF00"/>
            <w:spacing w:val="-5"/>
          </w:rPr>
          <w:t>5</w:t>
        </w:r>
      </w:hyperlink>
      <w:r>
        <w:rPr>
          <w:rFonts w:ascii="Palatino Linotype"/>
          <w:i/>
          <w:color w:val="292526"/>
          <w:spacing w:val="-5"/>
        </w:rPr>
        <w:t>]</w:t>
      </w:r>
    </w:p>
    <w:p w14:paraId="71136B1D" w14:textId="77777777" w:rsidR="001A18BB" w:rsidRDefault="00000000">
      <w:pPr>
        <w:pStyle w:val="BodyText"/>
        <w:spacing w:before="51" w:line="302" w:lineRule="auto"/>
        <w:ind w:left="141" w:right="706" w:firstLine="708"/>
        <w:jc w:val="both"/>
      </w:pPr>
      <w:commentRangeStart w:id="17"/>
      <w:r>
        <w:rPr>
          <w:color w:val="292526"/>
        </w:rPr>
        <w:t xml:space="preserve">De cette analyse comparative, il ressort que Snort constitue le choix le plus adapté à notre contexte. Sa nature open source, sa richesse en règles de détection maintenues par la communauté et l’équipe</w:t>
      </w:r>
      <w:commentRangeEnd w:id="17"/>
      <w:r>
        <w:rPr>
          <w:rStyle w:val="CommentReference"/>
        </w:rPr>
        <w:commentReference w:id="17"/>
      </w:r>
      <w:r>
        <w:rPr>
          <w:color w:val="292526"/>
          <w:spacing w:val="27"/>
        </w:rPr>
        <w:t xml:space="preserve"> </w:t>
      </w:r>
      <w:r>
        <w:rPr>
          <w:color w:val="292526"/>
        </w:rPr>
        <w:t>Talos</w:t>
      </w:r>
      <w:r>
        <w:rPr>
          <w:color w:val="292526"/>
          <w:spacing w:val="27"/>
        </w:rPr>
        <w:t xml:space="preserve"> </w:t>
      </w:r>
      <w:r>
        <w:rPr>
          <w:color w:val="292526"/>
        </w:rPr>
        <w:t>de</w:t>
      </w:r>
      <w:r>
        <w:rPr>
          <w:color w:val="292526"/>
          <w:spacing w:val="27"/>
        </w:rPr>
        <w:t xml:space="preserve"> </w:t>
      </w:r>
      <w:r>
        <w:rPr>
          <w:color w:val="292526"/>
        </w:rPr>
        <w:t>Cisco,</w:t>
      </w:r>
      <w:r>
        <w:rPr>
          <w:color w:val="292526"/>
          <w:spacing w:val="27"/>
        </w:rPr>
        <w:t xml:space="preserve"> </w:t>
      </w:r>
      <w:r>
        <w:rPr>
          <w:color w:val="292526"/>
        </w:rPr>
        <w:t>son</w:t>
      </w:r>
      <w:r>
        <w:rPr>
          <w:color w:val="292526"/>
          <w:spacing w:val="27"/>
        </w:rPr>
        <w:t xml:space="preserve"> </w:t>
      </w:r>
      <w:r>
        <w:rPr>
          <w:color w:val="292526"/>
        </w:rPr>
        <w:t>intégration</w:t>
      </w:r>
      <w:r>
        <w:rPr>
          <w:color w:val="292526"/>
          <w:spacing w:val="27"/>
        </w:rPr>
        <w:t xml:space="preserve"> </w:t>
      </w:r>
      <w:r>
        <w:rPr>
          <w:color w:val="292526"/>
        </w:rPr>
        <w:t>native</w:t>
      </w:r>
      <w:r>
        <w:rPr>
          <w:color w:val="292526"/>
          <w:spacing w:val="27"/>
        </w:rPr>
        <w:t xml:space="preserve"> </w:t>
      </w:r>
      <w:r>
        <w:rPr>
          <w:color w:val="292526"/>
        </w:rPr>
        <w:t>avec</w:t>
      </w:r>
      <w:r>
        <w:rPr>
          <w:color w:val="292526"/>
          <w:spacing w:val="27"/>
        </w:rPr>
        <w:t xml:space="preserve"> </w:t>
      </w:r>
      <w:r>
        <w:rPr>
          <w:color w:val="292526"/>
        </w:rPr>
        <w:t>Wazuh</w:t>
      </w:r>
      <w:r>
        <w:rPr>
          <w:color w:val="292526"/>
          <w:spacing w:val="27"/>
        </w:rPr>
        <w:t xml:space="preserve"> </w:t>
      </w:r>
      <w:r>
        <w:rPr>
          <w:color w:val="292526"/>
        </w:rPr>
        <w:t>et</w:t>
      </w:r>
      <w:r>
        <w:rPr>
          <w:color w:val="292526"/>
          <w:spacing w:val="27"/>
        </w:rPr>
        <w:t xml:space="preserve"> </w:t>
      </w:r>
      <w:r>
        <w:rPr>
          <w:color w:val="292526"/>
        </w:rPr>
        <w:t>sa</w:t>
      </w:r>
      <w:r>
        <w:rPr>
          <w:color w:val="292526"/>
          <w:spacing w:val="27"/>
        </w:rPr>
        <w:t xml:space="preserve"> </w:t>
      </w:r>
      <w:r>
        <w:rPr>
          <w:color w:val="292526"/>
        </w:rPr>
        <w:t>large</w:t>
      </w:r>
      <w:r>
        <w:rPr>
          <w:color w:val="292526"/>
          <w:spacing w:val="27"/>
        </w:rPr>
        <w:t xml:space="preserve"> </w:t>
      </w:r>
      <w:r>
        <w:rPr>
          <w:color w:val="292526"/>
        </w:rPr>
        <w:t>adoption</w:t>
      </w:r>
      <w:r>
        <w:rPr>
          <w:color w:val="292526"/>
          <w:spacing w:val="27"/>
        </w:rPr>
        <w:t xml:space="preserve"> </w:t>
      </w:r>
      <w:r>
        <w:rPr>
          <w:color w:val="292526"/>
        </w:rPr>
        <w:t>mondiale</w:t>
      </w:r>
      <w:r>
        <w:rPr>
          <w:color w:val="292526"/>
          <w:spacing w:val="27"/>
        </w:rPr>
        <w:t xml:space="preserve"> </w:t>
      </w:r>
      <w:r>
        <w:rPr>
          <w:color w:val="292526"/>
        </w:rPr>
        <w:t>avec</w:t>
      </w:r>
      <w:r>
        <w:rPr>
          <w:color w:val="292526"/>
          <w:spacing w:val="27"/>
        </w:rPr>
        <w:t xml:space="preserve"> </w:t>
      </w:r>
      <w:r>
        <w:rPr>
          <w:color w:val="292526"/>
        </w:rPr>
        <w:t>plus de 5 millions de téléchargements en font la solution idéale pour répondre aux besoins de détection</w:t>
      </w:r>
      <w:r>
        <w:rPr>
          <w:color w:val="292526"/>
          <w:spacing w:val="80"/>
        </w:rPr>
        <w:t xml:space="preserve"> </w:t>
      </w:r>
      <w:bookmarkStart w:id="35" w:name="Présentation_de_Snort_:_architecture_et_"/>
      <w:bookmarkStart w:id="36" w:name="_bookmark18"/>
      <w:bookmarkEnd w:id="35"/>
      <w:bookmarkEnd w:id="36"/>
      <w:r>
        <w:rPr>
          <w:color w:val="292526"/>
        </w:rPr>
        <w:t>des intrusions dans l’infrastructure de l’ABMS.</w:t>
      </w:r>
    </w:p>
    <w:p w14:paraId="110131AC" w14:textId="77777777" w:rsidR="001A18BB" w:rsidRDefault="001A18BB">
      <w:pPr>
        <w:pStyle w:val="BodyText"/>
        <w:spacing w:before="14"/>
      </w:pPr>
    </w:p>
    <w:p w14:paraId="75DB49CE" w14:textId="77777777" w:rsidR="001A18BB" w:rsidRDefault="00000000">
      <w:pPr>
        <w:pStyle w:val="ListParagraph"/>
        <w:numPr>
          <w:ilvl w:val="2"/>
          <w:numId w:val="7"/>
        </w:numPr>
        <w:tabs>
          <w:tab w:val="left" w:pos="859"/>
        </w:tabs>
        <w:spacing w:before="1"/>
        <w:rPr>
          <w:rFonts w:ascii="Palatino Linotype" w:hAnsi="Palatino Linotype"/>
          <w:b/>
          <w:sz w:val="24"/>
        </w:rPr>
      </w:pPr>
      <w:r>
        <w:rPr>
          <w:rFonts w:ascii="Palatino Linotype" w:hAnsi="Palatino Linotype"/>
          <w:b/>
          <w:color w:val="292526"/>
          <w:sz w:val="24"/>
        </w:rPr>
        <w:t>Présentation</w:t>
      </w:r>
      <w:r>
        <w:rPr>
          <w:rFonts w:ascii="Palatino Linotype" w:hAnsi="Palatino Linotype"/>
          <w:b/>
          <w:color w:val="292526"/>
          <w:spacing w:val="-8"/>
          <w:sz w:val="24"/>
        </w:rPr>
        <w:t xml:space="preserve"> </w:t>
      </w:r>
      <w:r>
        <w:rPr>
          <w:rFonts w:ascii="Palatino Linotype" w:hAnsi="Palatino Linotype"/>
          <w:b/>
          <w:color w:val="292526"/>
          <w:sz w:val="24"/>
        </w:rPr>
        <w:t>de</w:t>
      </w:r>
      <w:r>
        <w:rPr>
          <w:rFonts w:ascii="Palatino Linotype" w:hAnsi="Palatino Linotype"/>
          <w:b/>
          <w:color w:val="292526"/>
          <w:spacing w:val="-7"/>
          <w:sz w:val="24"/>
        </w:rPr>
        <w:t xml:space="preserve"> </w:t>
      </w:r>
      <w:r>
        <w:rPr>
          <w:rFonts w:ascii="Palatino Linotype" w:hAnsi="Palatino Linotype"/>
          <w:b/>
          <w:color w:val="292526"/>
          <w:sz w:val="24"/>
        </w:rPr>
        <w:t>Snort</w:t>
      </w:r>
      <w:r>
        <w:rPr>
          <w:rFonts w:ascii="Palatino Linotype" w:hAnsi="Palatino Linotype"/>
          <w:b/>
          <w:color w:val="292526"/>
          <w:spacing w:val="-7"/>
          <w:sz w:val="24"/>
        </w:rPr>
        <w:t xml:space="preserve"> </w:t>
      </w:r>
      <w:r>
        <w:rPr>
          <w:rFonts w:ascii="Palatino Linotype" w:hAnsi="Palatino Linotype"/>
          <w:b/>
          <w:color w:val="292526"/>
          <w:sz w:val="24"/>
        </w:rPr>
        <w:t>:</w:t>
      </w:r>
      <w:r>
        <w:rPr>
          <w:rFonts w:ascii="Palatino Linotype" w:hAnsi="Palatino Linotype"/>
          <w:b/>
          <w:color w:val="292526"/>
          <w:spacing w:val="-8"/>
          <w:sz w:val="24"/>
        </w:rPr>
        <w:t xml:space="preserve"> </w:t>
      </w:r>
      <w:r>
        <w:rPr>
          <w:rFonts w:ascii="Palatino Linotype" w:hAnsi="Palatino Linotype"/>
          <w:b/>
          <w:color w:val="292526"/>
          <w:sz w:val="24"/>
        </w:rPr>
        <w:t>architecture</w:t>
      </w:r>
      <w:r>
        <w:rPr>
          <w:rFonts w:ascii="Palatino Linotype" w:hAnsi="Palatino Linotype"/>
          <w:b/>
          <w:color w:val="292526"/>
          <w:spacing w:val="-7"/>
          <w:sz w:val="24"/>
        </w:rPr>
        <w:t xml:space="preserve"> </w:t>
      </w:r>
      <w:r>
        <w:rPr>
          <w:rFonts w:ascii="Palatino Linotype" w:hAnsi="Palatino Linotype"/>
          <w:b/>
          <w:color w:val="292526"/>
          <w:sz w:val="24"/>
        </w:rPr>
        <w:t>et</w:t>
      </w:r>
      <w:r>
        <w:rPr>
          <w:rFonts w:ascii="Palatino Linotype" w:hAnsi="Palatino Linotype"/>
          <w:b/>
          <w:color w:val="292526"/>
          <w:spacing w:val="-7"/>
          <w:sz w:val="24"/>
        </w:rPr>
        <w:t xml:space="preserve"> </w:t>
      </w:r>
      <w:r>
        <w:rPr>
          <w:rFonts w:ascii="Palatino Linotype" w:hAnsi="Palatino Linotype"/>
          <w:b/>
          <w:color w:val="292526"/>
          <w:spacing w:val="-2"/>
          <w:sz w:val="24"/>
        </w:rPr>
        <w:t>fonctionnement</w:t>
      </w:r>
    </w:p>
    <w:p w14:paraId="78AB581F" w14:textId="77777777" w:rsidR="001A18BB" w:rsidRDefault="00000000">
      <w:pPr>
        <w:pStyle w:val="BodyText"/>
        <w:spacing w:before="185" w:line="302" w:lineRule="auto"/>
        <w:ind w:left="141" w:right="706" w:firstLine="708"/>
        <w:jc w:val="both"/>
      </w:pPr>
      <w:r>
        <w:rPr>
          <w:color w:val="292526"/>
        </w:rPr>
        <w:t xml:space="preserve">Snort est un système de détection et de prévention d’intrusion réseau open source, initiale-ment développé en 1998 par Martin Roesch, fondateur et ancien directeur technique de Sourcefire</w:t>
      </w:r>
      <w:r>
        <w:rPr>
          <w:color w:val="292526"/>
          <w:spacing w:val="80"/>
          <w:w w:val="150"/>
        </w:rPr>
        <w:t xml:space="preserve"> </w:t>
      </w:r>
      <w:r>
        <w:rPr>
          <w:color w:val="292526"/>
        </w:rPr>
        <w:t>[</w:t>
      </w:r>
      <w:hyperlink w:anchor="_bookmark87" w:history="1">
        <w:r>
          <w:rPr>
            <w:color w:val="00FF00"/>
          </w:rPr>
          <w:t>5</w:t>
        </w:r>
      </w:hyperlink>
      <w:r>
        <w:rPr>
          <w:color w:val="292526"/>
        </w:rPr>
        <w:t>].</w:t>
      </w:r>
      <w:r>
        <w:rPr>
          <w:color w:val="292526"/>
          <w:spacing w:val="13"/>
        </w:rPr>
        <w:t xml:space="preserve"> </w:t>
      </w:r>
      <w:r>
        <w:rPr>
          <w:color w:val="292526"/>
        </w:rPr>
        <w:t>Il</w:t>
      </w:r>
      <w:r>
        <w:rPr>
          <w:color w:val="292526"/>
          <w:spacing w:val="13"/>
        </w:rPr>
        <w:t xml:space="preserve"> </w:t>
      </w:r>
      <w:r>
        <w:rPr>
          <w:color w:val="292526"/>
        </w:rPr>
        <w:t>est</w:t>
      </w:r>
      <w:r>
        <w:rPr>
          <w:color w:val="292526"/>
          <w:spacing w:val="13"/>
        </w:rPr>
        <w:t xml:space="preserve"> </w:t>
      </w:r>
      <w:r>
        <w:rPr>
          <w:color w:val="292526"/>
        </w:rPr>
        <w:t>aujourd’hui</w:t>
      </w:r>
      <w:r>
        <w:rPr>
          <w:color w:val="292526"/>
          <w:spacing w:val="13"/>
        </w:rPr>
        <w:t xml:space="preserve"> </w:t>
      </w:r>
      <w:r>
        <w:rPr>
          <w:color w:val="292526"/>
        </w:rPr>
        <w:t>maintenu</w:t>
      </w:r>
      <w:r>
        <w:rPr>
          <w:color w:val="292526"/>
          <w:spacing w:val="13"/>
        </w:rPr>
        <w:t xml:space="preserve"> </w:t>
      </w:r>
      <w:r>
        <w:rPr>
          <w:color w:val="292526"/>
        </w:rPr>
        <w:t>et</w:t>
      </w:r>
      <w:r>
        <w:rPr>
          <w:color w:val="292526"/>
          <w:spacing w:val="13"/>
        </w:rPr>
        <w:t xml:space="preserve"> </w:t>
      </w:r>
      <w:r>
        <w:rPr>
          <w:color w:val="292526"/>
        </w:rPr>
        <w:t>développé</w:t>
      </w:r>
      <w:r>
        <w:rPr>
          <w:color w:val="292526"/>
          <w:spacing w:val="13"/>
        </w:rPr>
        <w:t xml:space="preserve"> </w:t>
      </w:r>
      <w:r>
        <w:rPr>
          <w:color w:val="292526"/>
        </w:rPr>
        <w:t>par</w:t>
      </w:r>
      <w:r>
        <w:rPr>
          <w:color w:val="292526"/>
          <w:spacing w:val="13"/>
        </w:rPr>
        <w:t xml:space="preserve"> </w:t>
      </w:r>
      <w:r>
        <w:rPr>
          <w:color w:val="292526"/>
        </w:rPr>
        <w:t>Cisco,</w:t>
      </w:r>
      <w:r>
        <w:rPr>
          <w:color w:val="292526"/>
          <w:spacing w:val="13"/>
        </w:rPr>
        <w:t xml:space="preserve"> </w:t>
      </w:r>
      <w:r>
        <w:rPr>
          <w:color w:val="292526"/>
        </w:rPr>
        <w:t>qui</w:t>
      </w:r>
      <w:r>
        <w:rPr>
          <w:color w:val="292526"/>
          <w:spacing w:val="13"/>
        </w:rPr>
        <w:t xml:space="preserve"> </w:t>
      </w:r>
      <w:r>
        <w:rPr>
          <w:color w:val="292526"/>
        </w:rPr>
        <w:t>a</w:t>
      </w:r>
      <w:r>
        <w:rPr>
          <w:color w:val="292526"/>
          <w:spacing w:val="13"/>
        </w:rPr>
        <w:t xml:space="preserve"> </w:t>
      </w:r>
      <w:r>
        <w:rPr>
          <w:color w:val="292526"/>
        </w:rPr>
        <w:t>acquis</w:t>
      </w:r>
      <w:r>
        <w:rPr>
          <w:color w:val="292526"/>
          <w:spacing w:val="13"/>
        </w:rPr>
        <w:t xml:space="preserve"> </w:t>
      </w:r>
      <w:r>
        <w:rPr>
          <w:color w:val="292526"/>
        </w:rPr>
        <w:t>Sourcefire</w:t>
      </w:r>
      <w:r>
        <w:rPr>
          <w:color w:val="292526"/>
          <w:spacing w:val="13"/>
        </w:rPr>
        <w:t xml:space="preserve"> </w:t>
      </w:r>
      <w:r>
        <w:rPr>
          <w:color w:val="292526"/>
        </w:rPr>
        <w:t>en</w:t>
      </w:r>
      <w:r>
        <w:rPr>
          <w:color w:val="292526"/>
          <w:spacing w:val="13"/>
        </w:rPr>
        <w:t xml:space="preserve"> </w:t>
      </w:r>
      <w:r>
        <w:rPr>
          <w:color w:val="292526"/>
        </w:rPr>
        <w:t>2013.</w:t>
      </w:r>
      <w:r>
        <w:rPr>
          <w:color w:val="292526"/>
          <w:spacing w:val="13"/>
        </w:rPr>
        <w:t xml:space="preserve"> </w:t>
      </w:r>
      <w:r>
        <w:rPr>
          <w:color w:val="292526"/>
        </w:rPr>
        <w:t>Avec</w:t>
      </w:r>
      <w:r>
        <w:rPr>
          <w:color w:val="292526"/>
          <w:spacing w:val="13"/>
        </w:rPr>
        <w:t xml:space="preserve"> </w:t>
      </w:r>
      <w:r>
        <w:rPr>
          <w:color w:val="292526"/>
        </w:rPr>
        <w:t>plus</w:t>
      </w:r>
      <w:r>
        <w:rPr>
          <w:color w:val="292526"/>
          <w:spacing w:val="13"/>
        </w:rPr>
        <w:t xml:space="preserve"> </w:t>
      </w:r>
      <w:r>
        <w:rPr>
          <w:color w:val="292526"/>
        </w:rPr>
        <w:t>de 5</w:t>
      </w:r>
      <w:r>
        <w:rPr>
          <w:color w:val="292526"/>
          <w:spacing w:val="-1"/>
        </w:rPr>
        <w:t xml:space="preserve"> </w:t>
      </w:r>
      <w:r>
        <w:rPr>
          <w:color w:val="292526"/>
        </w:rPr>
        <w:t>millions</w:t>
      </w:r>
      <w:r>
        <w:rPr>
          <w:color w:val="292526"/>
          <w:spacing w:val="-1"/>
        </w:rPr>
        <w:t xml:space="preserve"> </w:t>
      </w:r>
      <w:r>
        <w:rPr>
          <w:color w:val="292526"/>
        </w:rPr>
        <w:t>de</w:t>
      </w:r>
      <w:r>
        <w:rPr>
          <w:color w:val="292526"/>
          <w:spacing w:val="-1"/>
        </w:rPr>
        <w:t xml:space="preserve"> </w:t>
      </w:r>
      <w:r>
        <w:rPr>
          <w:color w:val="292526"/>
        </w:rPr>
        <w:t>téléchargements</w:t>
      </w:r>
      <w:r>
        <w:rPr>
          <w:color w:val="292526"/>
          <w:spacing w:val="-1"/>
        </w:rPr>
        <w:t xml:space="preserve"> </w:t>
      </w:r>
      <w:r>
        <w:rPr>
          <w:color w:val="292526"/>
        </w:rPr>
        <w:t>et</w:t>
      </w:r>
      <w:r>
        <w:rPr>
          <w:color w:val="292526"/>
          <w:spacing w:val="-1"/>
        </w:rPr>
        <w:t xml:space="preserve"> </w:t>
      </w:r>
      <w:r>
        <w:rPr>
          <w:color w:val="292526"/>
        </w:rPr>
        <w:t>plus</w:t>
      </w:r>
      <w:r>
        <w:rPr>
          <w:color w:val="292526"/>
          <w:spacing w:val="-1"/>
        </w:rPr>
        <w:t xml:space="preserve"> </w:t>
      </w:r>
      <w:r>
        <w:rPr>
          <w:color w:val="292526"/>
        </w:rPr>
        <w:t>de</w:t>
      </w:r>
      <w:r>
        <w:rPr>
          <w:color w:val="292526"/>
          <w:spacing w:val="-1"/>
        </w:rPr>
        <w:t xml:space="preserve"> </w:t>
      </w:r>
      <w:r>
        <w:rPr>
          <w:color w:val="292526"/>
        </w:rPr>
        <w:t>600</w:t>
      </w:r>
      <w:r>
        <w:rPr>
          <w:color w:val="292526"/>
          <w:spacing w:val="-1"/>
        </w:rPr>
        <w:t xml:space="preserve"> </w:t>
      </w:r>
      <w:r>
        <w:rPr>
          <w:color w:val="292526"/>
        </w:rPr>
        <w:t>000</w:t>
      </w:r>
      <w:r>
        <w:rPr>
          <w:color w:val="292526"/>
          <w:spacing w:val="-1"/>
        </w:rPr>
        <w:t xml:space="preserve"> </w:t>
      </w:r>
      <w:r>
        <w:rPr>
          <w:color w:val="292526"/>
        </w:rPr>
        <w:t>utilisateurs</w:t>
      </w:r>
      <w:r>
        <w:rPr>
          <w:color w:val="292526"/>
          <w:spacing w:val="-1"/>
        </w:rPr>
        <w:t xml:space="preserve"> </w:t>
      </w:r>
      <w:r>
        <w:rPr>
          <w:color w:val="292526"/>
        </w:rPr>
        <w:t>enregistrés</w:t>
      </w:r>
      <w:r>
        <w:rPr>
          <w:color w:val="292526"/>
          <w:spacing w:val="-1"/>
        </w:rPr>
        <w:t xml:space="preserve"> </w:t>
      </w:r>
      <w:r>
        <w:rPr>
          <w:color w:val="292526"/>
        </w:rPr>
        <w:t>selon</w:t>
      </w:r>
      <w:r>
        <w:rPr>
          <w:color w:val="292526"/>
          <w:spacing w:val="-1"/>
        </w:rPr>
        <w:t xml:space="preserve"> </w:t>
      </w:r>
      <w:r>
        <w:rPr>
          <w:color w:val="292526"/>
        </w:rPr>
        <w:t>le</w:t>
      </w:r>
      <w:r>
        <w:rPr>
          <w:color w:val="292526"/>
          <w:spacing w:val="-1"/>
        </w:rPr>
        <w:t xml:space="preserve"> </w:t>
      </w:r>
      <w:r>
        <w:rPr>
          <w:color w:val="292526"/>
        </w:rPr>
        <w:t>site</w:t>
      </w:r>
      <w:r>
        <w:rPr>
          <w:color w:val="292526"/>
          <w:spacing w:val="-1"/>
        </w:rPr>
        <w:t xml:space="preserve"> </w:t>
      </w:r>
      <w:r>
        <w:rPr>
          <w:color w:val="292526"/>
        </w:rPr>
        <w:t>officiel</w:t>
      </w:r>
      <w:r>
        <w:rPr>
          <w:color w:val="292526"/>
          <w:spacing w:val="-1"/>
        </w:rPr>
        <w:t xml:space="preserve"> </w:t>
      </w:r>
      <w:r>
        <w:rPr>
          <w:color w:val="292526"/>
        </w:rPr>
        <w:t xml:space="preserve">snort.org, Snort est le système de détection et prévention d’intrusion le plus déployé au monde. Il est distribué sous</w:t>
      </w:r>
      <w:r>
        <w:rPr>
          <w:color w:val="292526"/>
          <w:spacing w:val="37"/>
        </w:rPr>
        <w:t xml:space="preserve"> </w:t>
      </w:r>
      <w:r>
        <w:rPr>
          <w:color w:val="292526"/>
        </w:rPr>
        <w:t>licence</w:t>
      </w:r>
      <w:r>
        <w:rPr>
          <w:color w:val="292526"/>
          <w:spacing w:val="37"/>
        </w:rPr>
        <w:t xml:space="preserve"> </w:t>
      </w:r>
      <w:r>
        <w:rPr>
          <w:color w:val="292526"/>
        </w:rPr>
        <w:t>GNU</w:t>
      </w:r>
      <w:r>
        <w:rPr>
          <w:color w:val="292526"/>
          <w:spacing w:val="37"/>
        </w:rPr>
        <w:t xml:space="preserve"> </w:t>
      </w:r>
      <w:r>
        <w:rPr>
          <w:color w:val="292526"/>
        </w:rPr>
        <w:t>GPL</w:t>
      </w:r>
      <w:r>
        <w:rPr>
          <w:color w:val="292526"/>
          <w:spacing w:val="37"/>
        </w:rPr>
        <w:t xml:space="preserve"> </w:t>
      </w:r>
      <w:r>
        <w:rPr>
          <w:color w:val="292526"/>
        </w:rPr>
        <w:t>et</w:t>
      </w:r>
      <w:r>
        <w:rPr>
          <w:color w:val="292526"/>
          <w:spacing w:val="37"/>
        </w:rPr>
        <w:t xml:space="preserve"> </w:t>
      </w:r>
      <w:r>
        <w:rPr>
          <w:color w:val="292526"/>
        </w:rPr>
        <w:t>fonctionne</w:t>
      </w:r>
      <w:r>
        <w:rPr>
          <w:color w:val="292526"/>
          <w:spacing w:val="37"/>
        </w:rPr>
        <w:t xml:space="preserve"> </w:t>
      </w:r>
      <w:r>
        <w:rPr>
          <w:color w:val="292526"/>
        </w:rPr>
        <w:t>sur</w:t>
      </w:r>
      <w:r>
        <w:rPr>
          <w:color w:val="292526"/>
          <w:spacing w:val="37"/>
        </w:rPr>
        <w:t xml:space="preserve"> </w:t>
      </w:r>
      <w:r>
        <w:rPr>
          <w:color w:val="292526"/>
        </w:rPr>
        <w:t>les</w:t>
      </w:r>
      <w:r>
        <w:rPr>
          <w:color w:val="292526"/>
          <w:spacing w:val="37"/>
        </w:rPr>
        <w:t xml:space="preserve"> </w:t>
      </w:r>
      <w:r>
        <w:rPr>
          <w:color w:val="292526"/>
        </w:rPr>
        <w:t>systèmes</w:t>
      </w:r>
      <w:r>
        <w:rPr>
          <w:color w:val="292526"/>
          <w:spacing w:val="37"/>
        </w:rPr>
        <w:t xml:space="preserve"> </w:t>
      </w:r>
      <w:r>
        <w:rPr>
          <w:color w:val="292526"/>
        </w:rPr>
        <w:t>Linux,</w:t>
      </w:r>
      <w:r>
        <w:rPr>
          <w:color w:val="292526"/>
          <w:spacing w:val="37"/>
        </w:rPr>
        <w:t xml:space="preserve"> </w:t>
      </w:r>
      <w:r>
        <w:rPr>
          <w:color w:val="292526"/>
        </w:rPr>
        <w:t>Unix</w:t>
      </w:r>
      <w:r>
        <w:rPr>
          <w:color w:val="292526"/>
          <w:spacing w:val="37"/>
        </w:rPr>
        <w:t xml:space="preserve"> </w:t>
      </w:r>
      <w:r>
        <w:rPr>
          <w:color w:val="292526"/>
        </w:rPr>
        <w:t>et</w:t>
      </w:r>
      <w:r>
        <w:rPr>
          <w:color w:val="292526"/>
          <w:spacing w:val="37"/>
        </w:rPr>
        <w:t xml:space="preserve"> </w:t>
      </w:r>
      <w:r>
        <w:rPr>
          <w:color w:val="292526"/>
        </w:rPr>
        <w:t>Windows</w:t>
      </w:r>
      <w:r>
        <w:rPr>
          <w:color w:val="292526"/>
          <w:spacing w:val="37"/>
        </w:rPr>
        <w:t xml:space="preserve"> </w:t>
      </w:r>
      <w:r>
        <w:rPr>
          <w:color w:val="292526"/>
        </w:rPr>
        <w:t>[</w:t>
      </w:r>
      <w:hyperlink w:anchor="_bookmark87" w:history="1">
        <w:r>
          <w:rPr>
            <w:color w:val="00FF00"/>
          </w:rPr>
          <w:t>5</w:t>
        </w:r>
      </w:hyperlink>
      <w:r>
        <w:rPr>
          <w:color w:val="292526"/>
        </w:rPr>
        <w:t>,</w:t>
      </w:r>
      <w:r>
        <w:rPr>
          <w:color w:val="292526"/>
          <w:spacing w:val="37"/>
        </w:rPr>
        <w:t xml:space="preserve"> </w:t>
      </w:r>
      <w:hyperlink w:anchor="_bookmark91" w:history="1">
        <w:r>
          <w:rPr>
            <w:color w:val="00FF00"/>
          </w:rPr>
          <w:t>9</w:t>
        </w:r>
      </w:hyperlink>
      <w:r>
        <w:rPr>
          <w:color w:val="292526"/>
        </w:rPr>
        <w:t>].</w:t>
      </w:r>
    </w:p>
    <w:p w14:paraId="606099DE" w14:textId="77777777" w:rsidR="001A18BB" w:rsidRDefault="00000000">
      <w:pPr>
        <w:pStyle w:val="BodyText"/>
        <w:spacing w:before="1" w:line="292" w:lineRule="auto"/>
        <w:ind w:left="141" w:right="706" w:firstLine="708"/>
        <w:jc w:val="both"/>
      </w:pPr>
      <w:r>
        <w:rPr>
          <w:color w:val="292526"/>
        </w:rPr>
        <w:t xml:space="preserve">Snort est capable d’effectuer une analyse du trafic réseau en temps réel en combinant des tech-</w:t>
      </w:r>
      <w:r>
        <w:rPr>
          <w:color w:val="292526"/>
          <w:w w:val="105"/>
        </w:rPr>
        <w:t>niques</w:t>
      </w:r>
      <w:r>
        <w:rPr>
          <w:color w:val="292526"/>
          <w:spacing w:val="-13"/>
          <w:w w:val="105"/>
        </w:rPr>
        <w:t xml:space="preserve"> </w:t>
      </w:r>
      <w:r>
        <w:rPr>
          <w:color w:val="292526"/>
          <w:w w:val="105"/>
        </w:rPr>
        <w:t>d’inspection</w:t>
      </w:r>
      <w:r>
        <w:rPr>
          <w:color w:val="292526"/>
          <w:spacing w:val="-13"/>
          <w:w w:val="105"/>
        </w:rPr>
        <w:t xml:space="preserve"> </w:t>
      </w:r>
      <w:r>
        <w:rPr>
          <w:color w:val="292526"/>
          <w:w w:val="105"/>
        </w:rPr>
        <w:t>par</w:t>
      </w:r>
      <w:r>
        <w:rPr>
          <w:color w:val="292526"/>
          <w:spacing w:val="-13"/>
          <w:w w:val="105"/>
        </w:rPr>
        <w:t xml:space="preserve"> </w:t>
      </w:r>
      <w:r>
        <w:rPr>
          <w:color w:val="292526"/>
          <w:w w:val="105"/>
        </w:rPr>
        <w:t>signatures,</w:t>
      </w:r>
      <w:r>
        <w:rPr>
          <w:color w:val="292526"/>
          <w:spacing w:val="-12"/>
          <w:w w:val="105"/>
        </w:rPr>
        <w:t xml:space="preserve"> </w:t>
      </w:r>
      <w:r>
        <w:rPr>
          <w:color w:val="292526"/>
          <w:w w:val="105"/>
        </w:rPr>
        <w:t>par</w:t>
      </w:r>
      <w:r>
        <w:rPr>
          <w:color w:val="292526"/>
          <w:spacing w:val="-13"/>
          <w:w w:val="105"/>
        </w:rPr>
        <w:t xml:space="preserve"> </w:t>
      </w:r>
      <w:r>
        <w:rPr>
          <w:color w:val="292526"/>
          <w:w w:val="105"/>
        </w:rPr>
        <w:t>protocoles</w:t>
      </w:r>
      <w:r>
        <w:rPr>
          <w:color w:val="292526"/>
          <w:spacing w:val="-13"/>
          <w:w w:val="105"/>
        </w:rPr>
        <w:t xml:space="preserve"> </w:t>
      </w:r>
      <w:r>
        <w:rPr>
          <w:color w:val="292526"/>
          <w:w w:val="105"/>
        </w:rPr>
        <w:t>et</w:t>
      </w:r>
      <w:r>
        <w:rPr>
          <w:color w:val="292526"/>
          <w:spacing w:val="-13"/>
          <w:w w:val="105"/>
        </w:rPr>
        <w:t xml:space="preserve"> </w:t>
      </w:r>
      <w:r>
        <w:rPr>
          <w:color w:val="292526"/>
          <w:w w:val="105"/>
        </w:rPr>
        <w:t>par</w:t>
      </w:r>
      <w:r>
        <w:rPr>
          <w:color w:val="292526"/>
          <w:spacing w:val="-12"/>
          <w:w w:val="105"/>
        </w:rPr>
        <w:t xml:space="preserve"> </w:t>
      </w:r>
      <w:r>
        <w:rPr>
          <w:color w:val="292526"/>
          <w:w w:val="105"/>
        </w:rPr>
        <w:t>anomalies.</w:t>
      </w:r>
      <w:r>
        <w:rPr>
          <w:color w:val="292526"/>
          <w:spacing w:val="-13"/>
          <w:w w:val="105"/>
        </w:rPr>
        <w:t xml:space="preserve"> </w:t>
      </w:r>
      <w:r>
        <w:rPr>
          <w:color w:val="292526"/>
          <w:w w:val="105"/>
        </w:rPr>
        <w:t>Il</w:t>
      </w:r>
      <w:r>
        <w:rPr>
          <w:color w:val="292526"/>
          <w:spacing w:val="-13"/>
          <w:w w:val="105"/>
        </w:rPr>
        <w:t xml:space="preserve"> </w:t>
      </w:r>
      <w:r>
        <w:rPr>
          <w:color w:val="292526"/>
          <w:w w:val="105"/>
        </w:rPr>
        <w:t>peut</w:t>
      </w:r>
      <w:r>
        <w:rPr>
          <w:color w:val="292526"/>
          <w:spacing w:val="-12"/>
          <w:w w:val="105"/>
        </w:rPr>
        <w:t xml:space="preserve"> </w:t>
      </w:r>
      <w:r>
        <w:rPr>
          <w:color w:val="292526"/>
          <w:w w:val="105"/>
        </w:rPr>
        <w:t>détecter</w:t>
      </w:r>
      <w:r>
        <w:rPr>
          <w:color w:val="292526"/>
          <w:spacing w:val="-13"/>
          <w:w w:val="105"/>
        </w:rPr>
        <w:t xml:space="preserve"> </w:t>
      </w:r>
      <w:r>
        <w:rPr>
          <w:color w:val="292526"/>
          <w:w w:val="105"/>
        </w:rPr>
        <w:t>de</w:t>
      </w:r>
      <w:r>
        <w:rPr>
          <w:color w:val="292526"/>
          <w:spacing w:val="-13"/>
          <w:w w:val="105"/>
        </w:rPr>
        <w:t xml:space="preserve"> </w:t>
      </w:r>
      <w:r>
        <w:rPr>
          <w:color w:val="292526"/>
          <w:w w:val="105"/>
        </w:rPr>
        <w:t xml:space="preserve">nombreuses </w:t>
      </w:r>
      <w:r>
        <w:rPr>
          <w:color w:val="292526"/>
        </w:rPr>
        <w:t>catégories d’attaques, notamment les débordements de tampons (</w:t>
      </w:r>
      <w:r>
        <w:rPr>
          <w:rFonts w:ascii="Palatino Linotype" w:hAnsi="Palatino Linotype"/>
          <w:i/>
          <w:color w:val="292526"/>
        </w:rPr>
        <w:t xml:space="preserve">buffer overflows</w:t>
      </w:r>
      <w:r>
        <w:rPr>
          <w:color w:val="292526"/>
        </w:rPr>
        <w:t xml:space="preserve">), les scans de ports, </w:t>
      </w:r>
      <w:r>
        <w:rPr>
          <w:color w:val="292526"/>
          <w:w w:val="105"/>
        </w:rPr>
        <w:t>les attaques CGI, les tentatives d’identification du système d’exploitation, les injections SQL et les attaques par force brute.</w:t>
      </w:r>
    </w:p>
    <w:p w14:paraId="74FBB62F" w14:textId="77777777" w:rsidR="001A18BB" w:rsidRDefault="00000000">
      <w:pPr>
        <w:pStyle w:val="BodyText"/>
        <w:spacing w:line="280" w:lineRule="exact"/>
        <w:ind w:left="850"/>
        <w:jc w:val="both"/>
      </w:pPr>
      <w:r>
        <w:rPr>
          <w:color w:val="292526"/>
        </w:rPr>
        <w:t>Snort</w:t>
      </w:r>
      <w:r>
        <w:rPr>
          <w:color w:val="292526"/>
          <w:spacing w:val="21"/>
        </w:rPr>
        <w:t xml:space="preserve"> </w:t>
      </w:r>
      <w:r>
        <w:rPr>
          <w:color w:val="292526"/>
        </w:rPr>
        <w:t>fonctionne</w:t>
      </w:r>
      <w:r>
        <w:rPr>
          <w:color w:val="292526"/>
          <w:spacing w:val="21"/>
        </w:rPr>
        <w:t xml:space="preserve"> </w:t>
      </w:r>
      <w:r>
        <w:rPr>
          <w:color w:val="292526"/>
        </w:rPr>
        <w:t>selon</w:t>
      </w:r>
      <w:r>
        <w:rPr>
          <w:color w:val="292526"/>
          <w:spacing w:val="21"/>
        </w:rPr>
        <w:t xml:space="preserve"> </w:t>
      </w:r>
      <w:r>
        <w:rPr>
          <w:color w:val="292526"/>
        </w:rPr>
        <w:t>trois</w:t>
      </w:r>
      <w:r>
        <w:rPr>
          <w:color w:val="292526"/>
          <w:spacing w:val="21"/>
        </w:rPr>
        <w:t xml:space="preserve"> </w:t>
      </w:r>
      <w:r>
        <w:rPr>
          <w:color w:val="292526"/>
        </w:rPr>
        <w:t>modes</w:t>
      </w:r>
      <w:r>
        <w:rPr>
          <w:color w:val="292526"/>
          <w:spacing w:val="21"/>
        </w:rPr>
        <w:t xml:space="preserve"> </w:t>
      </w:r>
      <w:r>
        <w:rPr>
          <w:color w:val="292526"/>
        </w:rPr>
        <w:t>distincts.</w:t>
      </w:r>
      <w:r>
        <w:rPr>
          <w:color w:val="292526"/>
          <w:spacing w:val="21"/>
        </w:rPr>
        <w:t xml:space="preserve"> </w:t>
      </w:r>
      <w:r>
        <w:rPr>
          <w:color w:val="292526"/>
        </w:rPr>
        <w:t>En</w:t>
      </w:r>
      <w:r>
        <w:rPr>
          <w:color w:val="292526"/>
          <w:spacing w:val="21"/>
        </w:rPr>
        <w:t xml:space="preserve"> </w:t>
      </w:r>
      <w:r>
        <w:rPr>
          <w:color w:val="292526"/>
        </w:rPr>
        <w:t>mode</w:t>
      </w:r>
      <w:r>
        <w:rPr>
          <w:color w:val="292526"/>
          <w:spacing w:val="21"/>
        </w:rPr>
        <w:t xml:space="preserve"> </w:t>
      </w:r>
      <w:r>
        <w:rPr>
          <w:color w:val="292526"/>
        </w:rPr>
        <w:t>écoute</w:t>
      </w:r>
      <w:r>
        <w:rPr>
          <w:color w:val="292526"/>
          <w:spacing w:val="21"/>
        </w:rPr>
        <w:t xml:space="preserve"> </w:t>
      </w:r>
      <w:r>
        <w:rPr>
          <w:color w:val="292526"/>
        </w:rPr>
        <w:t>(</w:t>
      </w:r>
      <w:r>
        <w:rPr>
          <w:rFonts w:ascii="Palatino Linotype" w:hAnsi="Palatino Linotype"/>
          <w:i/>
          <w:color w:val="292526"/>
        </w:rPr>
        <w:t>sniffer</w:t>
      </w:r>
      <w:r>
        <w:rPr>
          <w:color w:val="292526"/>
        </w:rPr>
        <w:t>),</w:t>
      </w:r>
      <w:r>
        <w:rPr>
          <w:color w:val="292526"/>
          <w:spacing w:val="21"/>
        </w:rPr>
        <w:t xml:space="preserve"> </w:t>
      </w:r>
      <w:r>
        <w:rPr>
          <w:color w:val="292526"/>
        </w:rPr>
        <w:t>il</w:t>
      </w:r>
      <w:r>
        <w:rPr>
          <w:color w:val="292526"/>
          <w:spacing w:val="21"/>
        </w:rPr>
        <w:t xml:space="preserve"> </w:t>
      </w:r>
      <w:r>
        <w:rPr>
          <w:color w:val="292526"/>
        </w:rPr>
        <w:t>capture</w:t>
      </w:r>
      <w:r>
        <w:rPr>
          <w:color w:val="292526"/>
          <w:spacing w:val="21"/>
        </w:rPr>
        <w:t xml:space="preserve"> </w:t>
      </w:r>
      <w:r>
        <w:rPr>
          <w:color w:val="292526"/>
        </w:rPr>
        <w:t>les</w:t>
      </w:r>
      <w:r>
        <w:rPr>
          <w:color w:val="292526"/>
          <w:spacing w:val="21"/>
        </w:rPr>
        <w:t xml:space="preserve"> </w:t>
      </w:r>
      <w:r>
        <w:rPr>
          <w:color w:val="292526"/>
          <w:spacing w:val="-2"/>
        </w:rPr>
        <w:t>paquets</w:t>
      </w:r>
    </w:p>
    <w:p w14:paraId="77890F6C" w14:textId="77777777" w:rsidR="001A18BB" w:rsidRDefault="001A18BB">
      <w:pPr>
        <w:pStyle w:val="BodyText"/>
        <w:spacing w:line="280" w:lineRule="exact"/>
        <w:jc w:val="both"/>
        <w:sectPr w:rsidR="001A18BB">
          <w:pgSz w:w="11910" w:h="16840"/>
          <w:pgMar w:top="700" w:right="425" w:bottom="680" w:left="992" w:header="488" w:footer="482" w:gutter="0"/>
          <w:cols w:space="720"/>
        </w:sectPr>
      </w:pPr>
    </w:p>
    <w:p w14:paraId="6021A715" w14:textId="77777777" w:rsidR="001A18BB" w:rsidRDefault="001A18BB">
      <w:pPr>
        <w:pStyle w:val="BodyText"/>
        <w:spacing w:before="242"/>
      </w:pPr>
    </w:p>
    <w:p w14:paraId="0613AC6C" w14:textId="77777777" w:rsidR="001A18BB" w:rsidRDefault="00000000">
      <w:pPr>
        <w:pStyle w:val="BodyText"/>
        <w:spacing w:line="295" w:lineRule="auto"/>
        <w:ind w:left="141" w:right="706"/>
        <w:jc w:val="both"/>
      </w:pPr>
      <w:r>
        <w:rPr>
          <w:color w:val="292526"/>
        </w:rPr>
        <w:t>circulant sur le réseau et les affiche à l’écran en temps réel, à la manière d’un analyseur de trafic</w:t>
      </w:r>
      <w:r>
        <w:rPr>
          <w:color w:val="292526"/>
          <w:spacing w:val="80"/>
          <w:w w:val="150"/>
        </w:rPr>
        <w:t xml:space="preserve"> </w:t>
      </w:r>
      <w:r>
        <w:rPr>
          <w:color w:val="292526"/>
        </w:rPr>
        <w:t>passif. En mode journalisation de paquets (</w:t>
      </w:r>
      <w:r>
        <w:rPr>
          <w:rFonts w:ascii="Palatino Linotype" w:hAnsi="Palatino Linotype"/>
          <w:i/>
          <w:color w:val="292526"/>
        </w:rPr>
        <w:t xml:space="preserve">packet logger</w:t>
      </w:r>
      <w:r>
        <w:rPr>
          <w:color w:val="292526"/>
        </w:rPr>
        <w:t>), il enregistre les paquets capturés sur le disque</w:t>
      </w:r>
      <w:r>
        <w:rPr>
          <w:color w:val="292526"/>
          <w:spacing w:val="40"/>
        </w:rPr>
        <w:t xml:space="preserve"> </w:t>
      </w:r>
      <w:r>
        <w:rPr>
          <w:color w:val="292526"/>
        </w:rPr>
        <w:t>pour</w:t>
      </w:r>
      <w:r>
        <w:rPr>
          <w:color w:val="292526"/>
          <w:spacing w:val="40"/>
        </w:rPr>
        <w:t xml:space="preserve"> </w:t>
      </w:r>
      <w:r>
        <w:rPr>
          <w:color w:val="292526"/>
        </w:rPr>
        <w:t>une</w:t>
      </w:r>
      <w:r>
        <w:rPr>
          <w:color w:val="292526"/>
          <w:spacing w:val="40"/>
        </w:rPr>
        <w:t xml:space="preserve"> </w:t>
      </w:r>
      <w:r>
        <w:rPr>
          <w:color w:val="292526"/>
        </w:rPr>
        <w:t>analyse</w:t>
      </w:r>
      <w:r>
        <w:rPr>
          <w:color w:val="292526"/>
          <w:spacing w:val="40"/>
        </w:rPr>
        <w:t xml:space="preserve"> </w:t>
      </w:r>
      <w:r>
        <w:rPr>
          <w:color w:val="292526"/>
        </w:rPr>
        <w:t>ultérieure.</w:t>
      </w:r>
      <w:r>
        <w:rPr>
          <w:color w:val="292526"/>
          <w:spacing w:val="40"/>
        </w:rPr>
        <w:t xml:space="preserve"> </w:t>
      </w:r>
      <w:r>
        <w:rPr>
          <w:color w:val="292526"/>
        </w:rPr>
        <w:t>En</w:t>
      </w:r>
      <w:r>
        <w:rPr>
          <w:color w:val="292526"/>
          <w:spacing w:val="40"/>
        </w:rPr>
        <w:t xml:space="preserve"> </w:t>
      </w:r>
      <w:r>
        <w:rPr>
          <w:color w:val="292526"/>
        </w:rPr>
        <w:t>mode</w:t>
      </w:r>
      <w:r>
        <w:rPr>
          <w:color w:val="292526"/>
          <w:spacing w:val="40"/>
        </w:rPr>
        <w:t xml:space="preserve"> </w:t>
      </w:r>
      <w:r>
        <w:rPr>
          <w:color w:val="292526"/>
        </w:rPr>
        <w:t>NIDS,</w:t>
      </w:r>
      <w:r>
        <w:rPr>
          <w:color w:val="292526"/>
          <w:spacing w:val="40"/>
        </w:rPr>
        <w:t xml:space="preserve"> </w:t>
      </w:r>
      <w:r>
        <w:rPr>
          <w:color w:val="292526"/>
        </w:rPr>
        <w:t>qui</w:t>
      </w:r>
      <w:r>
        <w:rPr>
          <w:color w:val="292526"/>
          <w:spacing w:val="40"/>
        </w:rPr>
        <w:t xml:space="preserve"> </w:t>
      </w:r>
      <w:r>
        <w:rPr>
          <w:color w:val="292526"/>
        </w:rPr>
        <w:t>est</w:t>
      </w:r>
      <w:r>
        <w:rPr>
          <w:color w:val="292526"/>
          <w:spacing w:val="40"/>
        </w:rPr>
        <w:t xml:space="preserve"> </w:t>
      </w:r>
      <w:r>
        <w:rPr>
          <w:color w:val="292526"/>
        </w:rPr>
        <w:t>le</w:t>
      </w:r>
      <w:r>
        <w:rPr>
          <w:color w:val="292526"/>
          <w:spacing w:val="40"/>
        </w:rPr>
        <w:t xml:space="preserve"> </w:t>
      </w:r>
      <w:r>
        <w:rPr>
          <w:color w:val="292526"/>
        </w:rPr>
        <w:t>mode</w:t>
      </w:r>
      <w:r>
        <w:rPr>
          <w:color w:val="292526"/>
          <w:spacing w:val="40"/>
        </w:rPr>
        <w:t xml:space="preserve"> </w:t>
      </w:r>
      <w:r>
        <w:rPr>
          <w:color w:val="292526"/>
        </w:rPr>
        <w:t>le</w:t>
      </w:r>
      <w:r>
        <w:rPr>
          <w:color w:val="292526"/>
          <w:spacing w:val="40"/>
        </w:rPr>
        <w:t xml:space="preserve"> </w:t>
      </w:r>
      <w:r>
        <w:rPr>
          <w:color w:val="292526"/>
        </w:rPr>
        <w:t>plus</w:t>
      </w:r>
      <w:r>
        <w:rPr>
          <w:color w:val="292526"/>
          <w:spacing w:val="40"/>
        </w:rPr>
        <w:t xml:space="preserve"> </w:t>
      </w:r>
      <w:r>
        <w:rPr>
          <w:color w:val="292526"/>
        </w:rPr>
        <w:t>utilisé</w:t>
      </w:r>
      <w:r>
        <w:rPr>
          <w:color w:val="292526"/>
          <w:spacing w:val="40"/>
        </w:rPr>
        <w:t xml:space="preserve"> </w:t>
      </w:r>
      <w:r>
        <w:rPr>
          <w:color w:val="292526"/>
        </w:rPr>
        <w:t>et</w:t>
      </w:r>
      <w:r>
        <w:rPr>
          <w:color w:val="292526"/>
          <w:spacing w:val="40"/>
        </w:rPr>
        <w:t xml:space="preserve"> </w:t>
      </w:r>
      <w:r>
        <w:rPr>
          <w:color w:val="292526"/>
        </w:rPr>
        <w:t>celui</w:t>
      </w:r>
      <w:r>
        <w:rPr>
          <w:color w:val="292526"/>
          <w:spacing w:val="40"/>
        </w:rPr>
        <w:t xml:space="preserve"> </w:t>
      </w:r>
      <w:r>
        <w:rPr>
          <w:color w:val="292526"/>
        </w:rPr>
        <w:t xml:space="preserve">retenu dans ce travail, Snort analyse le trafic réseau en temps réel selon des règles définies par l’utilisateur, génère des alertes en cas de correspondance et peut, selon la configuration, bloquer le trafic suspect </w:t>
      </w:r>
      <w:r>
        <w:rPr>
          <w:color w:val="292526"/>
          <w:spacing w:val="-4"/>
        </w:rPr>
        <w:t>[</w:t>
      </w:r>
      <w:hyperlink w:anchor="_bookmark91" w:history="1">
        <w:r>
          <w:rPr>
            <w:color w:val="00FF00"/>
            <w:spacing w:val="-4"/>
          </w:rPr>
          <w:t>9</w:t>
        </w:r>
      </w:hyperlink>
      <w:r>
        <w:rPr>
          <w:color w:val="292526"/>
          <w:spacing w:val="-4"/>
        </w:rPr>
        <w:t>].</w:t>
      </w:r>
    </w:p>
    <w:p w14:paraId="3BCA4BE7" w14:textId="77777777" w:rsidR="001A18BB" w:rsidRDefault="00000000">
      <w:pPr>
        <w:pStyle w:val="BodyText"/>
        <w:spacing w:line="283" w:lineRule="auto"/>
        <w:ind w:left="141" w:right="706" w:firstLine="708"/>
        <w:jc w:val="both"/>
      </w:pPr>
      <w:r>
        <w:rPr>
          <w:color w:val="292526"/>
        </w:rPr>
        <w:t>L’architecture</w:t>
      </w:r>
      <w:r>
        <w:rPr>
          <w:color w:val="292526"/>
          <w:spacing w:val="34"/>
        </w:rPr>
        <w:t xml:space="preserve"> </w:t>
      </w:r>
      <w:r>
        <w:rPr>
          <w:color w:val="292526"/>
        </w:rPr>
        <w:t>de</w:t>
      </w:r>
      <w:r>
        <w:rPr>
          <w:color w:val="292526"/>
          <w:spacing w:val="34"/>
        </w:rPr>
        <w:t xml:space="preserve"> </w:t>
      </w:r>
      <w:r>
        <w:rPr>
          <w:color w:val="292526"/>
        </w:rPr>
        <w:t>Snort</w:t>
      </w:r>
      <w:r>
        <w:rPr>
          <w:color w:val="292526"/>
          <w:spacing w:val="34"/>
        </w:rPr>
        <w:t xml:space="preserve"> </w:t>
      </w:r>
      <w:r>
        <w:rPr>
          <w:color w:val="292526"/>
        </w:rPr>
        <w:t>s’articule</w:t>
      </w:r>
      <w:r>
        <w:rPr>
          <w:color w:val="292526"/>
          <w:spacing w:val="34"/>
        </w:rPr>
        <w:t xml:space="preserve"> </w:t>
      </w:r>
      <w:r>
        <w:rPr>
          <w:color w:val="292526"/>
        </w:rPr>
        <w:t>autour</w:t>
      </w:r>
      <w:r>
        <w:rPr>
          <w:color w:val="292526"/>
          <w:spacing w:val="34"/>
        </w:rPr>
        <w:t xml:space="preserve"> </w:t>
      </w:r>
      <w:r>
        <w:rPr>
          <w:color w:val="292526"/>
        </w:rPr>
        <w:t>de</w:t>
      </w:r>
      <w:r>
        <w:rPr>
          <w:color w:val="292526"/>
          <w:spacing w:val="34"/>
        </w:rPr>
        <w:t xml:space="preserve"> </w:t>
      </w:r>
      <w:r>
        <w:rPr>
          <w:color w:val="292526"/>
        </w:rPr>
        <w:t>quatre</w:t>
      </w:r>
      <w:r>
        <w:rPr>
          <w:color w:val="292526"/>
          <w:spacing w:val="34"/>
        </w:rPr>
        <w:t xml:space="preserve"> </w:t>
      </w:r>
      <w:r>
        <w:rPr>
          <w:color w:val="292526"/>
        </w:rPr>
        <w:t>composants</w:t>
      </w:r>
      <w:r>
        <w:rPr>
          <w:color w:val="292526"/>
          <w:spacing w:val="34"/>
        </w:rPr>
        <w:t xml:space="preserve"> </w:t>
      </w:r>
      <w:r>
        <w:rPr>
          <w:color w:val="292526"/>
        </w:rPr>
        <w:t>principaux</w:t>
      </w:r>
      <w:r>
        <w:rPr>
          <w:color w:val="292526"/>
          <w:spacing w:val="34"/>
        </w:rPr>
        <w:t xml:space="preserve"> </w:t>
      </w:r>
      <w:r>
        <w:rPr>
          <w:color w:val="292526"/>
        </w:rPr>
        <w:t>[</w:t>
      </w:r>
      <w:hyperlink w:anchor="_bookmark91" w:history="1">
        <w:r>
          <w:rPr>
            <w:color w:val="00FF00"/>
          </w:rPr>
          <w:t>9</w:t>
        </w:r>
      </w:hyperlink>
      <w:r>
        <w:rPr>
          <w:color w:val="292526"/>
        </w:rPr>
        <w:t>].</w:t>
      </w:r>
      <w:r>
        <w:rPr>
          <w:color w:val="292526"/>
          <w:spacing w:val="34"/>
        </w:rPr>
        <w:t xml:space="preserve"> </w:t>
      </w:r>
      <w:r>
        <w:rPr>
          <w:color w:val="292526"/>
        </w:rPr>
        <w:t>Le</w:t>
      </w:r>
      <w:r>
        <w:rPr>
          <w:color w:val="292526"/>
          <w:spacing w:val="34"/>
        </w:rPr>
        <w:t xml:space="preserve"> </w:t>
      </w:r>
      <w:r>
        <w:rPr>
          <w:color w:val="292526"/>
        </w:rPr>
        <w:t>décodeur de paquets (</w:t>
      </w:r>
      <w:r>
        <w:rPr>
          <w:rFonts w:ascii="Palatino Linotype" w:hAnsi="Palatino Linotype"/>
          <w:i/>
          <w:color w:val="292526"/>
        </w:rPr>
        <w:t xml:space="preserve">Packet Decoder : Sniffer</w:t>
      </w:r>
      <w:r>
        <w:rPr>
          <w:color w:val="292526"/>
        </w:rPr>
        <w:t>) capture les paquets sur les interfaces réseau et les prépare pour l’analyse en les décodant couche par couche. Les préprocesseurs (</w:t>
      </w:r>
      <w:r>
        <w:rPr>
          <w:rFonts w:ascii="Palatino Linotype" w:hAnsi="Palatino Linotype"/>
          <w:i/>
          <w:color w:val="292526"/>
        </w:rPr>
        <w:t>Preprocessors</w:t>
      </w:r>
      <w:r>
        <w:rPr>
          <w:color w:val="292526"/>
        </w:rPr>
        <w:t xml:space="preserve">) constituent une étape intermédiaire permettant d’étendre les capacités d’analyse de Snort : ils effectuent notamment la défragmentation des paquets IP, le réassemblage des flux TCP et la normalisation des protocoles ap-plicatifs comme HTTP. Le moteur de détection (</w:t>
      </w:r>
      <w:r>
        <w:rPr>
          <w:rFonts w:ascii="Palatino Linotype" w:hAnsi="Palatino Linotype"/>
          <w:i/>
          <w:color w:val="292526"/>
        </w:rPr>
        <w:t xml:space="preserve">Detection Engine</w:t>
      </w:r>
      <w:r>
        <w:rPr>
          <w:color w:val="292526"/>
        </w:rPr>
        <w:t xml:space="preserve">) est le cœur de Snort : il compare les paquets prétraités à l’ensemble des règles chargées en mémoire et détermine si une correspondance existe. Enfin, le système de journalisation et d’alertes (</w:t>
      </w:r>
      <w:r>
        <w:rPr>
          <w:rFonts w:ascii="Palatino Linotype" w:hAnsi="Palatino Linotype"/>
          <w:i/>
          <w:color w:val="292526"/>
        </w:rPr>
        <w:t xml:space="preserve">Logging and Alerting System : Output</w:t>
      </w:r>
      <w:r>
        <w:rPr>
          <w:color w:val="292526"/>
        </w:rPr>
        <w:t xml:space="preserve">) gère la sortie des résultats, qu’il s’agisse d’alertes dans un fichier texte, dans le syslog ou dans une base de données. La Figure </w:t>
      </w:r>
      <w:hyperlink w:anchor="_bookmark19" w:history="1">
        <w:r>
          <w:rPr>
            <w:color w:val="4168E1"/>
          </w:rPr>
          <w:t>1.1</w:t>
        </w:r>
      </w:hyperlink>
      <w:r>
        <w:rPr>
          <w:color w:val="4168E1"/>
        </w:rPr>
        <w:t xml:space="preserve"> </w:t>
      </w:r>
      <w:r>
        <w:rPr>
          <w:color w:val="292526"/>
        </w:rPr>
        <w:t>présente cette architecture fonctionnelle.</w:t>
      </w:r>
    </w:p>
    <w:p w14:paraId="5ACEBE40" w14:textId="77777777" w:rsidR="001A18BB" w:rsidRDefault="001A18BB">
      <w:pPr>
        <w:pStyle w:val="BodyText"/>
        <w:rPr>
          <w:sz w:val="20"/>
        </w:rPr>
      </w:pPr>
    </w:p>
    <w:p w14:paraId="48657537" w14:textId="77777777" w:rsidR="001A18BB" w:rsidRDefault="00000000">
      <w:pPr>
        <w:pStyle w:val="BodyText"/>
        <w:spacing w:before="118"/>
        <w:rPr>
          <w:sz w:val="20"/>
        </w:rPr>
      </w:pPr>
      <w:r>
        <w:rPr>
          <w:noProof/>
          <w:sz w:val="20"/>
        </w:rPr>
        <w:drawing>
          <wp:anchor distT="0" distB="0" distL="0" distR="0" simplePos="0" relativeHeight="487589888" behindDoc="1" locked="0" layoutInCell="1" allowOverlap="1" wp14:anchorId="098CB2C6" wp14:editId="75B30BF3">
            <wp:simplePos x="0" y="0"/>
            <wp:positionH relativeFrom="page">
              <wp:posOffset>1060750</wp:posOffset>
            </wp:positionH>
            <wp:positionV relativeFrom="paragraph">
              <wp:posOffset>239056</wp:posOffset>
            </wp:positionV>
            <wp:extent cx="5462016" cy="2828544"/>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7" cstate="print"/>
                    <a:stretch>
                      <a:fillRect/>
                    </a:stretch>
                  </pic:blipFill>
                  <pic:spPr>
                    <a:xfrm>
                      <a:off x="0" y="0"/>
                      <a:ext cx="5462016" cy="2828544"/>
                    </a:xfrm>
                    <a:prstGeom prst="rect">
                      <a:avLst/>
                    </a:prstGeom>
                  </pic:spPr>
                </pic:pic>
              </a:graphicData>
            </a:graphic>
          </wp:anchor>
        </w:drawing>
      </w:r>
    </w:p>
    <w:p w14:paraId="774EA242" w14:textId="77777777" w:rsidR="001A18BB" w:rsidRDefault="001A18BB">
      <w:pPr>
        <w:pStyle w:val="BodyText"/>
        <w:spacing w:before="236"/>
      </w:pPr>
    </w:p>
    <w:p w14:paraId="1EB3B1AB" w14:textId="77777777" w:rsidR="001A18BB" w:rsidRDefault="00000000">
      <w:pPr>
        <w:pStyle w:val="BodyText"/>
        <w:ind w:left="2409"/>
      </w:pPr>
      <w:bookmarkStart w:id="37" w:name="_bookmark19"/>
      <w:bookmarkEnd w:id="37"/>
      <w:r>
        <w:rPr>
          <w:color w:val="292526"/>
        </w:rPr>
        <w:t>F</w:t>
      </w:r>
      <w:r>
        <w:rPr>
          <w:color w:val="292526"/>
          <w:sz w:val="17"/>
        </w:rPr>
        <w:t>IGURE</w:t>
      </w:r>
      <w:r>
        <w:rPr>
          <w:color w:val="292526"/>
          <w:spacing w:val="54"/>
          <w:sz w:val="17"/>
        </w:rPr>
        <w:t xml:space="preserve"> </w:t>
      </w:r>
      <w:r>
        <w:rPr>
          <w:color w:val="292526"/>
        </w:rPr>
        <w:t>1.1</w:t>
      </w:r>
      <w:r>
        <w:rPr>
          <w:color w:val="292526"/>
          <w:spacing w:val="35"/>
        </w:rPr>
        <w:t xml:space="preserve"> </w:t>
      </w:r>
      <w:r>
        <w:rPr>
          <w:color w:val="292526"/>
        </w:rPr>
        <w:t>–</w:t>
      </w:r>
      <w:r>
        <w:rPr>
          <w:color w:val="292526"/>
          <w:spacing w:val="29"/>
        </w:rPr>
        <w:t xml:space="preserve"> </w:t>
      </w:r>
      <w:r>
        <w:rPr>
          <w:color w:val="292526"/>
        </w:rPr>
        <w:t>Architecture</w:t>
      </w:r>
      <w:r>
        <w:rPr>
          <w:color w:val="292526"/>
          <w:spacing w:val="29"/>
        </w:rPr>
        <w:t xml:space="preserve"> </w:t>
      </w:r>
      <w:r>
        <w:rPr>
          <w:color w:val="292526"/>
        </w:rPr>
        <w:t>fonctionnelle</w:t>
      </w:r>
      <w:r>
        <w:rPr>
          <w:color w:val="292526"/>
          <w:spacing w:val="29"/>
        </w:rPr>
        <w:t xml:space="preserve"> </w:t>
      </w:r>
      <w:r>
        <w:rPr>
          <w:color w:val="292526"/>
        </w:rPr>
        <w:t>de</w:t>
      </w:r>
      <w:r>
        <w:rPr>
          <w:color w:val="292526"/>
          <w:spacing w:val="29"/>
        </w:rPr>
        <w:t xml:space="preserve"> </w:t>
      </w:r>
      <w:r>
        <w:rPr>
          <w:color w:val="292526"/>
        </w:rPr>
        <w:t>Snort</w:t>
      </w:r>
      <w:r>
        <w:rPr>
          <w:color w:val="292526"/>
          <w:spacing w:val="28"/>
        </w:rPr>
        <w:t xml:space="preserve"> </w:t>
      </w:r>
      <w:r>
        <w:rPr>
          <w:color w:val="292526"/>
          <w:spacing w:val="-4"/>
        </w:rPr>
        <w:t>[</w:t>
      </w:r>
      <w:hyperlink w:anchor="_bookmark108" w:history="1">
        <w:r>
          <w:rPr>
            <w:color w:val="00FF00"/>
            <w:spacing w:val="-4"/>
          </w:rPr>
          <w:t>26</w:t>
        </w:r>
      </w:hyperlink>
      <w:r>
        <w:rPr>
          <w:color w:val="292526"/>
          <w:spacing w:val="-4"/>
        </w:rPr>
        <w:t>]</w:t>
      </w:r>
    </w:p>
    <w:p w14:paraId="6EB3B1FA" w14:textId="77777777" w:rsidR="001A18BB" w:rsidRDefault="001A18BB">
      <w:pPr>
        <w:pStyle w:val="BodyText"/>
        <w:spacing w:before="162"/>
      </w:pPr>
    </w:p>
    <w:p w14:paraId="7EBFC13F" w14:textId="77777777" w:rsidR="001A18BB" w:rsidRDefault="00000000">
      <w:pPr>
        <w:pStyle w:val="ListParagraph"/>
        <w:numPr>
          <w:ilvl w:val="2"/>
          <w:numId w:val="7"/>
        </w:numPr>
        <w:tabs>
          <w:tab w:val="left" w:pos="859"/>
        </w:tabs>
        <w:rPr>
          <w:rFonts w:ascii="Palatino Linotype" w:hAnsi="Palatino Linotype"/>
          <w:b/>
          <w:sz w:val="24"/>
        </w:rPr>
      </w:pPr>
      <w:bookmarkStart w:id="38" w:name="Les_règles_Snort"/>
      <w:bookmarkStart w:id="39" w:name="_bookmark20"/>
      <w:bookmarkEnd w:id="38"/>
      <w:bookmarkEnd w:id="39"/>
      <w:r>
        <w:rPr>
          <w:rFonts w:ascii="Palatino Linotype" w:hAnsi="Palatino Linotype"/>
          <w:b/>
          <w:color w:val="292526"/>
          <w:sz w:val="24"/>
        </w:rPr>
        <w:t>Les</w:t>
      </w:r>
      <w:r>
        <w:rPr>
          <w:rFonts w:ascii="Palatino Linotype" w:hAnsi="Palatino Linotype"/>
          <w:b/>
          <w:color w:val="292526"/>
          <w:spacing w:val="-7"/>
          <w:sz w:val="24"/>
        </w:rPr>
        <w:t xml:space="preserve"> </w:t>
      </w:r>
      <w:r>
        <w:rPr>
          <w:rFonts w:ascii="Palatino Linotype" w:hAnsi="Palatino Linotype"/>
          <w:b/>
          <w:color w:val="292526"/>
          <w:sz w:val="24"/>
        </w:rPr>
        <w:t>règles</w:t>
      </w:r>
      <w:r>
        <w:rPr>
          <w:rFonts w:ascii="Palatino Linotype" w:hAnsi="Palatino Linotype"/>
          <w:b/>
          <w:color w:val="292526"/>
          <w:spacing w:val="-6"/>
          <w:sz w:val="24"/>
        </w:rPr>
        <w:t xml:space="preserve"> </w:t>
      </w:r>
      <w:r>
        <w:rPr>
          <w:rFonts w:ascii="Palatino Linotype" w:hAnsi="Palatino Linotype"/>
          <w:b/>
          <w:color w:val="292526"/>
          <w:spacing w:val="-2"/>
          <w:sz w:val="24"/>
        </w:rPr>
        <w:t>Snort</w:t>
      </w:r>
    </w:p>
    <w:p w14:paraId="1D6590A4" w14:textId="77777777" w:rsidR="001A18BB" w:rsidRDefault="00000000">
      <w:pPr>
        <w:pStyle w:val="BodyText"/>
        <w:spacing w:before="186" w:line="302" w:lineRule="auto"/>
        <w:ind w:left="141" w:right="706" w:firstLine="708"/>
        <w:jc w:val="both"/>
      </w:pPr>
      <w:r>
        <w:rPr>
          <w:color w:val="292526"/>
        </w:rPr>
        <w:t xml:space="preserve">Les règles Snort constituent l’élément central du mécanisme de détection. Elles définissent précisément les conditions sous lesquelles une alerte doit être déclenchée [</w:t>
      </w:r>
      <w:hyperlink w:anchor="_bookmark88" w:history="1">
        <w:r>
          <w:rPr>
            <w:color w:val="00FF00"/>
          </w:rPr>
          <w:t>6</w:t>
        </w:r>
      </w:hyperlink>
      <w:r>
        <w:rPr>
          <w:color w:val="292526"/>
        </w:rPr>
        <w:t xml:space="preserve">, </w:t>
      </w:r>
      <w:hyperlink w:anchor="_bookmark89" w:history="1">
        <w:r>
          <w:rPr>
            <w:color w:val="00FF00"/>
          </w:rPr>
          <w:t>7</w:t>
        </w:r>
      </w:hyperlink>
      <w:r>
        <w:rPr>
          <w:color w:val="292526"/>
        </w:rPr>
        <w:t>]. Chaque règle est composée de deux parties : un en-tête et un corps d’options.</w:t>
      </w:r>
    </w:p>
    <w:p w14:paraId="5C6A95B4" w14:textId="77777777" w:rsidR="001A18BB" w:rsidRDefault="00000000">
      <w:pPr>
        <w:pStyle w:val="BodyText"/>
        <w:spacing w:line="292" w:lineRule="auto"/>
        <w:ind w:left="141" w:right="706" w:firstLine="708"/>
        <w:jc w:val="both"/>
      </w:pPr>
      <w:r>
        <w:rPr>
          <w:color w:val="292526"/>
        </w:rPr>
        <w:t>L’en-tête</w:t>
      </w:r>
      <w:r>
        <w:rPr>
          <w:color w:val="292526"/>
          <w:spacing w:val="-1"/>
        </w:rPr>
        <w:t xml:space="preserve"> </w:t>
      </w:r>
      <w:r>
        <w:rPr>
          <w:color w:val="292526"/>
        </w:rPr>
        <w:t>d’une règle spécifie l’action à entreprendre (</w:t>
      </w:r>
      <w:r>
        <w:rPr>
          <w:rFonts w:ascii="Courier New" w:hAnsi="Courier New"/>
          <w:color w:val="292526"/>
        </w:rPr>
        <w:t>alert</w:t>
      </w:r>
      <w:r>
        <w:rPr>
          <w:color w:val="292526"/>
        </w:rPr>
        <w:t xml:space="preserve">, </w:t>
      </w:r>
      <w:r>
        <w:rPr>
          <w:rFonts w:ascii="Courier New" w:hAnsi="Courier New"/>
          <w:color w:val="292526"/>
        </w:rPr>
        <w:t>log</w:t>
      </w:r>
      <w:r>
        <w:rPr>
          <w:color w:val="292526"/>
        </w:rPr>
        <w:t xml:space="preserve">, </w:t>
      </w:r>
      <w:r>
        <w:rPr>
          <w:rFonts w:ascii="Courier New" w:hAnsi="Courier New"/>
          <w:color w:val="292526"/>
        </w:rPr>
        <w:t>pass</w:t>
      </w:r>
      <w:r>
        <w:rPr>
          <w:color w:val="292526"/>
        </w:rPr>
        <w:t xml:space="preserve">, </w:t>
      </w:r>
      <w:r>
        <w:rPr>
          <w:rFonts w:ascii="Courier New" w:hAnsi="Courier New"/>
          <w:color w:val="292526"/>
        </w:rPr>
        <w:t>drop</w:t>
      </w:r>
      <w:r>
        <w:rPr>
          <w:color w:val="292526"/>
        </w:rPr>
        <w:t xml:space="preserve">, </w:t>
      </w:r>
      <w:r>
        <w:rPr>
          <w:rFonts w:ascii="Courier New" w:hAnsi="Courier New"/>
          <w:color w:val="292526"/>
        </w:rPr>
        <w:t>reject</w:t>
      </w:r>
      <w:r>
        <w:rPr>
          <w:rFonts w:ascii="Courier New" w:hAnsi="Courier New"/>
          <w:color w:val="292526"/>
          <w:spacing w:val="-33"/>
        </w:rPr>
        <w:t xml:space="preserve"> </w:t>
      </w:r>
      <w:r>
        <w:rPr>
          <w:color w:val="292526"/>
        </w:rPr>
        <w:t xml:space="preserve">ou </w:t>
      </w:r>
      <w:r>
        <w:rPr>
          <w:rFonts w:ascii="Courier New" w:hAnsi="Courier New"/>
          <w:color w:val="292526"/>
        </w:rPr>
        <w:t>sdrop</w:t>
      </w:r>
      <w:r>
        <w:rPr>
          <w:color w:val="292526"/>
        </w:rPr>
        <w:t>), le protocole réseau concerné (TCP, UDP, ICMP ou IP), les adresses IP source et destination avec leurs masques de sous-réseau, ainsi que les ports source et destination. Le corps de la règle, placé entre</w:t>
      </w:r>
      <w:r>
        <w:rPr>
          <w:color w:val="292526"/>
          <w:spacing w:val="38"/>
        </w:rPr>
        <w:t xml:space="preserve"> </w:t>
      </w:r>
      <w:r>
        <w:rPr>
          <w:color w:val="292526"/>
        </w:rPr>
        <w:t>parenthèses,</w:t>
      </w:r>
      <w:r>
        <w:rPr>
          <w:color w:val="292526"/>
          <w:spacing w:val="38"/>
        </w:rPr>
        <w:t xml:space="preserve"> </w:t>
      </w:r>
      <w:r>
        <w:rPr>
          <w:color w:val="292526"/>
        </w:rPr>
        <w:t>contient</w:t>
      </w:r>
      <w:r>
        <w:rPr>
          <w:color w:val="292526"/>
          <w:spacing w:val="38"/>
        </w:rPr>
        <w:t xml:space="preserve"> </w:t>
      </w:r>
      <w:r>
        <w:rPr>
          <w:color w:val="292526"/>
        </w:rPr>
        <w:t>les</w:t>
      </w:r>
      <w:r>
        <w:rPr>
          <w:color w:val="292526"/>
          <w:spacing w:val="38"/>
        </w:rPr>
        <w:t xml:space="preserve"> </w:t>
      </w:r>
      <w:r>
        <w:rPr>
          <w:color w:val="292526"/>
        </w:rPr>
        <w:t>options</w:t>
      </w:r>
      <w:r>
        <w:rPr>
          <w:color w:val="292526"/>
          <w:spacing w:val="38"/>
        </w:rPr>
        <w:t xml:space="preserve"> </w:t>
      </w:r>
      <w:r>
        <w:rPr>
          <w:color w:val="292526"/>
        </w:rPr>
        <w:t>permettant</w:t>
      </w:r>
      <w:r>
        <w:rPr>
          <w:color w:val="292526"/>
          <w:spacing w:val="38"/>
        </w:rPr>
        <w:t xml:space="preserve"> </w:t>
      </w:r>
      <w:r>
        <w:rPr>
          <w:color w:val="292526"/>
        </w:rPr>
        <w:t>de</w:t>
      </w:r>
      <w:r>
        <w:rPr>
          <w:color w:val="292526"/>
          <w:spacing w:val="38"/>
        </w:rPr>
        <w:t xml:space="preserve"> </w:t>
      </w:r>
      <w:r>
        <w:rPr>
          <w:color w:val="292526"/>
        </w:rPr>
        <w:t>préciser</w:t>
      </w:r>
      <w:r>
        <w:rPr>
          <w:color w:val="292526"/>
          <w:spacing w:val="38"/>
        </w:rPr>
        <w:t xml:space="preserve"> </w:t>
      </w:r>
      <w:r>
        <w:rPr>
          <w:color w:val="292526"/>
        </w:rPr>
        <w:t>les</w:t>
      </w:r>
      <w:r>
        <w:rPr>
          <w:color w:val="292526"/>
          <w:spacing w:val="38"/>
        </w:rPr>
        <w:t xml:space="preserve"> </w:t>
      </w:r>
      <w:r>
        <w:rPr>
          <w:color w:val="292526"/>
        </w:rPr>
        <w:t>conditions</w:t>
      </w:r>
      <w:r>
        <w:rPr>
          <w:color w:val="292526"/>
          <w:spacing w:val="38"/>
        </w:rPr>
        <w:t xml:space="preserve"> </w:t>
      </w:r>
      <w:r>
        <w:rPr>
          <w:color w:val="292526"/>
        </w:rPr>
        <w:t>de</w:t>
      </w:r>
      <w:r>
        <w:rPr>
          <w:color w:val="292526"/>
          <w:spacing w:val="38"/>
        </w:rPr>
        <w:t xml:space="preserve"> </w:t>
      </w:r>
      <w:r>
        <w:rPr>
          <w:color w:val="292526"/>
        </w:rPr>
        <w:t>correspondance</w:t>
      </w:r>
      <w:r>
        <w:rPr>
          <w:color w:val="292526"/>
          <w:spacing w:val="38"/>
        </w:rPr>
        <w:t xml:space="preserve"> </w:t>
      </w:r>
      <w:r>
        <w:rPr>
          <w:color w:val="292526"/>
        </w:rPr>
        <w:t>: le</w:t>
      </w:r>
      <w:r>
        <w:rPr>
          <w:color w:val="292526"/>
          <w:spacing w:val="23"/>
        </w:rPr>
        <w:t xml:space="preserve"> </w:t>
      </w:r>
      <w:r>
        <w:rPr>
          <w:color w:val="292526"/>
        </w:rPr>
        <w:t>message</w:t>
      </w:r>
      <w:r>
        <w:rPr>
          <w:color w:val="292526"/>
          <w:spacing w:val="24"/>
        </w:rPr>
        <w:t xml:space="preserve"> </w:t>
      </w:r>
      <w:r>
        <w:rPr>
          <w:color w:val="292526"/>
        </w:rPr>
        <w:t>d’alerte</w:t>
      </w:r>
      <w:r>
        <w:rPr>
          <w:color w:val="292526"/>
          <w:spacing w:val="24"/>
        </w:rPr>
        <w:t xml:space="preserve"> </w:t>
      </w:r>
      <w:r>
        <w:rPr>
          <w:color w:val="292526"/>
        </w:rPr>
        <w:t>(</w:t>
      </w:r>
      <w:r>
        <w:rPr>
          <w:rFonts w:ascii="Courier New" w:hAnsi="Courier New"/>
          <w:color w:val="292526"/>
        </w:rPr>
        <w:t>msg</w:t>
      </w:r>
      <w:r>
        <w:rPr>
          <w:color w:val="292526"/>
        </w:rPr>
        <w:t>),</w:t>
      </w:r>
      <w:r>
        <w:rPr>
          <w:color w:val="292526"/>
          <w:spacing w:val="24"/>
        </w:rPr>
        <w:t xml:space="preserve"> </w:t>
      </w:r>
      <w:r>
        <w:rPr>
          <w:color w:val="292526"/>
        </w:rPr>
        <w:t>le</w:t>
      </w:r>
      <w:r>
        <w:rPr>
          <w:color w:val="292526"/>
          <w:spacing w:val="24"/>
        </w:rPr>
        <w:t xml:space="preserve"> </w:t>
      </w:r>
      <w:r>
        <w:rPr>
          <w:color w:val="292526"/>
        </w:rPr>
        <w:t>contenu</w:t>
      </w:r>
      <w:r>
        <w:rPr>
          <w:color w:val="292526"/>
          <w:spacing w:val="24"/>
        </w:rPr>
        <w:t xml:space="preserve"> </w:t>
      </w:r>
      <w:r>
        <w:rPr>
          <w:color w:val="292526"/>
        </w:rPr>
        <w:t>à</w:t>
      </w:r>
      <w:r>
        <w:rPr>
          <w:color w:val="292526"/>
          <w:spacing w:val="23"/>
        </w:rPr>
        <w:t xml:space="preserve"> </w:t>
      </w:r>
      <w:r>
        <w:rPr>
          <w:color w:val="292526"/>
        </w:rPr>
        <w:t>rechercher</w:t>
      </w:r>
      <w:r>
        <w:rPr>
          <w:color w:val="292526"/>
          <w:spacing w:val="24"/>
        </w:rPr>
        <w:t xml:space="preserve"> </w:t>
      </w:r>
      <w:r>
        <w:rPr>
          <w:color w:val="292526"/>
        </w:rPr>
        <w:t>dans</w:t>
      </w:r>
      <w:r>
        <w:rPr>
          <w:color w:val="292526"/>
          <w:spacing w:val="24"/>
        </w:rPr>
        <w:t xml:space="preserve"> </w:t>
      </w:r>
      <w:r>
        <w:rPr>
          <w:color w:val="292526"/>
        </w:rPr>
        <w:t>le</w:t>
      </w:r>
      <w:r>
        <w:rPr>
          <w:color w:val="292526"/>
          <w:spacing w:val="24"/>
        </w:rPr>
        <w:t xml:space="preserve"> </w:t>
      </w:r>
      <w:r>
        <w:rPr>
          <w:color w:val="292526"/>
        </w:rPr>
        <w:t>paquet</w:t>
      </w:r>
      <w:r>
        <w:rPr>
          <w:color w:val="292526"/>
          <w:spacing w:val="24"/>
        </w:rPr>
        <w:t xml:space="preserve"> </w:t>
      </w:r>
      <w:r>
        <w:rPr>
          <w:color w:val="292526"/>
        </w:rPr>
        <w:t>(</w:t>
      </w:r>
      <w:r>
        <w:rPr>
          <w:rFonts w:ascii="Courier New" w:hAnsi="Courier New"/>
          <w:color w:val="292526"/>
        </w:rPr>
        <w:t>content</w:t>
      </w:r>
      <w:r>
        <w:rPr>
          <w:color w:val="292526"/>
        </w:rPr>
        <w:t>),</w:t>
      </w:r>
      <w:r>
        <w:rPr>
          <w:color w:val="292526"/>
          <w:spacing w:val="24"/>
        </w:rPr>
        <w:t xml:space="preserve"> </w:t>
      </w:r>
      <w:r>
        <w:rPr>
          <w:color w:val="292526"/>
        </w:rPr>
        <w:t>la</w:t>
      </w:r>
      <w:r>
        <w:rPr>
          <w:color w:val="292526"/>
          <w:spacing w:val="24"/>
        </w:rPr>
        <w:t xml:space="preserve"> </w:t>
      </w:r>
      <w:r>
        <w:rPr>
          <w:color w:val="292526"/>
        </w:rPr>
        <w:t>profondeur</w:t>
      </w:r>
      <w:r>
        <w:rPr>
          <w:color w:val="292526"/>
          <w:spacing w:val="23"/>
        </w:rPr>
        <w:t xml:space="preserve"> </w:t>
      </w:r>
      <w:r>
        <w:rPr>
          <w:color w:val="292526"/>
        </w:rPr>
        <w:t>de</w:t>
      </w:r>
      <w:r>
        <w:rPr>
          <w:color w:val="292526"/>
          <w:spacing w:val="24"/>
        </w:rPr>
        <w:t xml:space="preserve"> </w:t>
      </w:r>
      <w:r>
        <w:rPr>
          <w:color w:val="292526"/>
          <w:spacing w:val="-5"/>
        </w:rPr>
        <w:t>re-</w:t>
      </w:r>
    </w:p>
    <w:p w14:paraId="7FFE0815" w14:textId="77777777" w:rsidR="001A18BB" w:rsidRDefault="001A18BB">
      <w:pPr>
        <w:pStyle w:val="BodyText"/>
        <w:spacing w:line="292" w:lineRule="auto"/>
        <w:jc w:val="both"/>
        <w:sectPr w:rsidR="001A18BB">
          <w:pgSz w:w="11910" w:h="16840"/>
          <w:pgMar w:top="700" w:right="425" w:bottom="680" w:left="992" w:header="488" w:footer="482" w:gutter="0"/>
          <w:cols w:space="720"/>
        </w:sectPr>
      </w:pPr>
    </w:p>
    <w:p w14:paraId="4F890AD5" w14:textId="77777777" w:rsidR="001A18BB" w:rsidRDefault="001A18BB">
      <w:pPr>
        <w:pStyle w:val="BodyText"/>
        <w:spacing w:before="242"/>
      </w:pPr>
    </w:p>
    <w:p w14:paraId="57717B4C" w14:textId="77777777" w:rsidR="001A18BB" w:rsidRDefault="00000000">
      <w:pPr>
        <w:pStyle w:val="BodyText"/>
        <w:spacing w:line="283" w:lineRule="auto"/>
        <w:ind w:left="141" w:right="706"/>
        <w:jc w:val="both"/>
      </w:pPr>
      <w:r>
        <w:rPr>
          <w:color w:val="292526"/>
        </w:rPr>
        <w:t>cherche (</w:t>
      </w:r>
      <w:r>
        <w:rPr>
          <w:rFonts w:ascii="Courier New" w:hAnsi="Courier New"/>
          <w:color w:val="292526"/>
        </w:rPr>
        <w:t>depth</w:t>
      </w:r>
      <w:r>
        <w:rPr>
          <w:color w:val="292526"/>
        </w:rPr>
        <w:t>), le décalage (</w:t>
      </w:r>
      <w:r>
        <w:rPr>
          <w:rFonts w:ascii="Courier New" w:hAnsi="Courier New"/>
          <w:color w:val="292526"/>
        </w:rPr>
        <w:t>offset</w:t>
      </w:r>
      <w:r>
        <w:rPr>
          <w:color w:val="292526"/>
        </w:rPr>
        <w:t>), l’identifiant unique de la règle (</w:t>
      </w:r>
      <w:r>
        <w:rPr>
          <w:rFonts w:ascii="Courier New" w:hAnsi="Courier New"/>
          <w:color w:val="292526"/>
        </w:rPr>
        <w:t>sid</w:t>
      </w:r>
      <w:r>
        <w:rPr>
          <w:color w:val="292526"/>
        </w:rPr>
        <w:t>) et sa révision (</w:t>
      </w:r>
      <w:r>
        <w:rPr>
          <w:rFonts w:ascii="Courier New" w:hAnsi="Courier New"/>
          <w:color w:val="292526"/>
        </w:rPr>
        <w:t>rev</w:t>
      </w:r>
      <w:r>
        <w:rPr>
          <w:color w:val="292526"/>
        </w:rPr>
        <w:t>), ainsi que le type de classe de l’attaque (</w:t>
      </w:r>
      <w:r>
        <w:rPr>
          <w:rFonts w:ascii="Courier New" w:hAnsi="Courier New"/>
          <w:color w:val="292526"/>
        </w:rPr>
        <w:t>classtype</w:t>
      </w:r>
      <w:r>
        <w:rPr>
          <w:color w:val="292526"/>
        </w:rPr>
        <w:t>) et sa priorité [</w:t>
      </w:r>
      <w:hyperlink w:anchor="_bookmark89" w:history="1">
        <w:r>
          <w:rPr>
            <w:color w:val="00FF00"/>
          </w:rPr>
          <w:t>7</w:t>
        </w:r>
      </w:hyperlink>
      <w:r>
        <w:rPr>
          <w:color w:val="292526"/>
        </w:rPr>
        <w:t>].</w:t>
      </w:r>
    </w:p>
    <w:p w14:paraId="3793FE5B" w14:textId="77777777" w:rsidR="001A18BB" w:rsidRDefault="00000000">
      <w:pPr>
        <w:pStyle w:val="BodyText"/>
        <w:spacing w:line="282" w:lineRule="exact"/>
        <w:ind w:left="850"/>
        <w:jc w:val="both"/>
        <w:rPr>
          <w:rFonts w:ascii="Palatino Linotype" w:hAnsi="Palatino Linotype"/>
          <w:i/>
        </w:rPr>
      </w:pPr>
      <w:r>
        <w:rPr>
          <w:color w:val="292526"/>
        </w:rPr>
        <w:t>Il</w:t>
      </w:r>
      <w:r>
        <w:rPr>
          <w:color w:val="292526"/>
          <w:spacing w:val="26"/>
        </w:rPr>
        <w:t xml:space="preserve"> </w:t>
      </w:r>
      <w:r>
        <w:rPr>
          <w:color w:val="292526"/>
        </w:rPr>
        <w:t>existe</w:t>
      </w:r>
      <w:r>
        <w:rPr>
          <w:color w:val="292526"/>
          <w:spacing w:val="26"/>
        </w:rPr>
        <w:t xml:space="preserve"> </w:t>
      </w:r>
      <w:r>
        <w:rPr>
          <w:color w:val="292526"/>
        </w:rPr>
        <w:t>plusieurs</w:t>
      </w:r>
      <w:r>
        <w:rPr>
          <w:color w:val="292526"/>
          <w:spacing w:val="27"/>
        </w:rPr>
        <w:t xml:space="preserve"> </w:t>
      </w:r>
      <w:r>
        <w:rPr>
          <w:color w:val="292526"/>
        </w:rPr>
        <w:t>ensembles</w:t>
      </w:r>
      <w:r>
        <w:rPr>
          <w:color w:val="292526"/>
          <w:spacing w:val="26"/>
        </w:rPr>
        <w:t xml:space="preserve"> </w:t>
      </w:r>
      <w:r>
        <w:rPr>
          <w:color w:val="292526"/>
        </w:rPr>
        <w:t>de</w:t>
      </w:r>
      <w:r>
        <w:rPr>
          <w:color w:val="292526"/>
          <w:spacing w:val="27"/>
        </w:rPr>
        <w:t xml:space="preserve"> </w:t>
      </w:r>
      <w:r>
        <w:rPr>
          <w:color w:val="292526"/>
        </w:rPr>
        <w:t>règles</w:t>
      </w:r>
      <w:r>
        <w:rPr>
          <w:color w:val="292526"/>
          <w:spacing w:val="26"/>
        </w:rPr>
        <w:t xml:space="preserve"> </w:t>
      </w:r>
      <w:r>
        <w:rPr>
          <w:color w:val="292526"/>
        </w:rPr>
        <w:t>disponibles</w:t>
      </w:r>
      <w:r>
        <w:rPr>
          <w:color w:val="292526"/>
          <w:spacing w:val="27"/>
        </w:rPr>
        <w:t xml:space="preserve"> </w:t>
      </w:r>
      <w:r>
        <w:rPr>
          <w:color w:val="292526"/>
        </w:rPr>
        <w:t>pour</w:t>
      </w:r>
      <w:r>
        <w:rPr>
          <w:color w:val="292526"/>
          <w:spacing w:val="26"/>
        </w:rPr>
        <w:t xml:space="preserve"> </w:t>
      </w:r>
      <w:r>
        <w:rPr>
          <w:color w:val="292526"/>
        </w:rPr>
        <w:t>Snort.</w:t>
      </w:r>
      <w:r>
        <w:rPr>
          <w:color w:val="292526"/>
          <w:spacing w:val="27"/>
        </w:rPr>
        <w:t xml:space="preserve"> </w:t>
      </w:r>
      <w:r>
        <w:rPr>
          <w:color w:val="292526"/>
        </w:rPr>
        <w:t>Les</w:t>
      </w:r>
      <w:r>
        <w:rPr>
          <w:color w:val="292526"/>
          <w:spacing w:val="26"/>
        </w:rPr>
        <w:t xml:space="preserve"> </w:t>
      </w:r>
      <w:r>
        <w:rPr>
          <w:color w:val="292526"/>
        </w:rPr>
        <w:t>règles</w:t>
      </w:r>
      <w:r>
        <w:rPr>
          <w:color w:val="292526"/>
          <w:spacing w:val="27"/>
        </w:rPr>
        <w:t xml:space="preserve"> </w:t>
      </w:r>
      <w:r>
        <w:rPr>
          <w:color w:val="292526"/>
        </w:rPr>
        <w:t>VRT</w:t>
      </w:r>
      <w:r>
        <w:rPr>
          <w:color w:val="292526"/>
          <w:spacing w:val="26"/>
        </w:rPr>
        <w:t xml:space="preserve"> </w:t>
      </w:r>
      <w:r>
        <w:rPr>
          <w:color w:val="292526"/>
          <w:spacing w:val="-2"/>
        </w:rPr>
        <w:t>(</w:t>
      </w:r>
      <w:r>
        <w:rPr>
          <w:rFonts w:ascii="Palatino Linotype" w:hAnsi="Palatino Linotype"/>
          <w:i/>
          <w:color w:val="292526"/>
          <w:spacing w:val="-2"/>
        </w:rPr>
        <w:t>Vulnerability</w:t>
      </w:r>
    </w:p>
    <w:p w14:paraId="4391CA8A" w14:textId="77777777" w:rsidR="001A18BB" w:rsidRDefault="00000000">
      <w:pPr>
        <w:pStyle w:val="BodyText"/>
        <w:spacing w:before="28" w:line="297" w:lineRule="auto"/>
        <w:ind w:left="141" w:right="706"/>
        <w:jc w:val="both"/>
      </w:pPr>
      <w:r>
        <w:rPr>
          <w:rFonts w:ascii="Palatino Linotype" w:hAnsi="Palatino Linotype"/>
          <w:i/>
          <w:color w:val="292526"/>
          <w:spacing w:val="-2"/>
          <w:w w:val="105"/>
        </w:rPr>
        <w:t>Research</w:t>
      </w:r>
      <w:r>
        <w:rPr>
          <w:rFonts w:ascii="Palatino Linotype" w:hAnsi="Palatino Linotype"/>
          <w:i/>
          <w:color w:val="292526"/>
          <w:spacing w:val="-13"/>
          <w:w w:val="105"/>
        </w:rPr>
        <w:t xml:space="preserve"> </w:t>
      </w:r>
      <w:r>
        <w:rPr>
          <w:rFonts w:ascii="Palatino Linotype" w:hAnsi="Palatino Linotype"/>
          <w:i/>
          <w:color w:val="292526"/>
          <w:spacing w:val="-2"/>
          <w:w w:val="105"/>
        </w:rPr>
        <w:t>Team</w:t>
      </w:r>
      <w:r>
        <w:rPr>
          <w:color w:val="292526"/>
          <w:spacing w:val="-2"/>
          <w:w w:val="105"/>
        </w:rPr>
        <w:t>)</w:t>
      </w:r>
      <w:r>
        <w:rPr>
          <w:color w:val="292526"/>
          <w:spacing w:val="-5"/>
          <w:w w:val="105"/>
        </w:rPr>
        <w:t xml:space="preserve"> </w:t>
      </w:r>
      <w:r>
        <w:rPr>
          <w:color w:val="292526"/>
          <w:spacing w:val="-2"/>
          <w:w w:val="105"/>
        </w:rPr>
        <w:t>sont</w:t>
      </w:r>
      <w:r>
        <w:rPr>
          <w:color w:val="292526"/>
          <w:spacing w:val="-6"/>
          <w:w w:val="105"/>
        </w:rPr>
        <w:t xml:space="preserve"> </w:t>
      </w:r>
      <w:r>
        <w:rPr>
          <w:color w:val="292526"/>
          <w:spacing w:val="-2"/>
          <w:w w:val="105"/>
        </w:rPr>
        <w:t>élaborées</w:t>
      </w:r>
      <w:r>
        <w:rPr>
          <w:color w:val="292526"/>
          <w:spacing w:val="-6"/>
          <w:w w:val="105"/>
        </w:rPr>
        <w:t xml:space="preserve"> </w:t>
      </w:r>
      <w:r>
        <w:rPr>
          <w:color w:val="292526"/>
          <w:spacing w:val="-2"/>
          <w:w w:val="105"/>
        </w:rPr>
        <w:t>et</w:t>
      </w:r>
      <w:r>
        <w:rPr>
          <w:color w:val="292526"/>
          <w:spacing w:val="-6"/>
          <w:w w:val="105"/>
        </w:rPr>
        <w:t xml:space="preserve"> </w:t>
      </w:r>
      <w:r>
        <w:rPr>
          <w:color w:val="292526"/>
          <w:spacing w:val="-2"/>
          <w:w w:val="105"/>
        </w:rPr>
        <w:t>maintenues</w:t>
      </w:r>
      <w:r>
        <w:rPr>
          <w:color w:val="292526"/>
          <w:spacing w:val="-6"/>
          <w:w w:val="105"/>
        </w:rPr>
        <w:t xml:space="preserve"> </w:t>
      </w:r>
      <w:r>
        <w:rPr>
          <w:color w:val="292526"/>
          <w:spacing w:val="-2"/>
          <w:w w:val="105"/>
        </w:rPr>
        <w:t>par</w:t>
      </w:r>
      <w:r>
        <w:rPr>
          <w:color w:val="292526"/>
          <w:spacing w:val="-6"/>
          <w:w w:val="105"/>
        </w:rPr>
        <w:t xml:space="preserve"> </w:t>
      </w:r>
      <w:r>
        <w:rPr>
          <w:color w:val="292526"/>
          <w:spacing w:val="-2"/>
          <w:w w:val="105"/>
        </w:rPr>
        <w:t>l’équipe</w:t>
      </w:r>
      <w:r>
        <w:rPr>
          <w:color w:val="292526"/>
          <w:spacing w:val="-6"/>
          <w:w w:val="105"/>
        </w:rPr>
        <w:t xml:space="preserve"> </w:t>
      </w:r>
      <w:r>
        <w:rPr>
          <w:color w:val="292526"/>
          <w:spacing w:val="-2"/>
          <w:w w:val="105"/>
        </w:rPr>
        <w:t>de</w:t>
      </w:r>
      <w:r>
        <w:rPr>
          <w:color w:val="292526"/>
          <w:spacing w:val="-6"/>
          <w:w w:val="105"/>
        </w:rPr>
        <w:t xml:space="preserve"> </w:t>
      </w:r>
      <w:r>
        <w:rPr>
          <w:color w:val="292526"/>
          <w:spacing w:val="-2"/>
          <w:w w:val="105"/>
        </w:rPr>
        <w:t>recherche</w:t>
      </w:r>
      <w:r>
        <w:rPr>
          <w:color w:val="292526"/>
          <w:spacing w:val="-6"/>
          <w:w w:val="105"/>
        </w:rPr>
        <w:t xml:space="preserve"> </w:t>
      </w:r>
      <w:r>
        <w:rPr>
          <w:color w:val="292526"/>
          <w:spacing w:val="-2"/>
          <w:w w:val="105"/>
        </w:rPr>
        <w:t>Talos</w:t>
      </w:r>
      <w:r>
        <w:rPr>
          <w:color w:val="292526"/>
          <w:spacing w:val="-6"/>
          <w:w w:val="105"/>
        </w:rPr>
        <w:t xml:space="preserve"> </w:t>
      </w:r>
      <w:r>
        <w:rPr>
          <w:color w:val="292526"/>
          <w:spacing w:val="-2"/>
          <w:w w:val="105"/>
        </w:rPr>
        <w:t>de</w:t>
      </w:r>
      <w:r>
        <w:rPr>
          <w:color w:val="292526"/>
          <w:spacing w:val="-6"/>
          <w:w w:val="105"/>
        </w:rPr>
        <w:t xml:space="preserve"> </w:t>
      </w:r>
      <w:r>
        <w:rPr>
          <w:color w:val="292526"/>
          <w:spacing w:val="-2"/>
          <w:w w:val="105"/>
        </w:rPr>
        <w:t>Cisco,</w:t>
      </w:r>
      <w:r>
        <w:rPr>
          <w:color w:val="292526"/>
          <w:spacing w:val="-6"/>
          <w:w w:val="105"/>
        </w:rPr>
        <w:t xml:space="preserve"> </w:t>
      </w:r>
      <w:r>
        <w:rPr>
          <w:color w:val="292526"/>
          <w:spacing w:val="-2"/>
          <w:w w:val="105"/>
        </w:rPr>
        <w:t>et</w:t>
      </w:r>
      <w:r>
        <w:rPr>
          <w:color w:val="292526"/>
          <w:spacing w:val="-6"/>
          <w:w w:val="105"/>
        </w:rPr>
        <w:t xml:space="preserve"> </w:t>
      </w:r>
      <w:r>
        <w:rPr>
          <w:color w:val="292526"/>
          <w:spacing w:val="-2"/>
          <w:w w:val="105"/>
        </w:rPr>
        <w:t>sont</w:t>
      </w:r>
      <w:r>
        <w:rPr>
          <w:color w:val="292526"/>
          <w:spacing w:val="-6"/>
          <w:w w:val="105"/>
        </w:rPr>
        <w:t xml:space="preserve"> </w:t>
      </w:r>
      <w:r>
        <w:rPr>
          <w:color w:val="292526"/>
          <w:spacing w:val="-2"/>
          <w:w w:val="105"/>
        </w:rPr>
        <w:t>dispo-</w:t>
      </w:r>
      <w:r>
        <w:rPr>
          <w:color w:val="292526"/>
        </w:rPr>
        <w:t xml:space="preserve">nibles pour les utilisateurs enregistrés et les abonnés. Les règles communautaires GPLv2 constituent </w:t>
      </w:r>
      <w:r>
        <w:rPr>
          <w:color w:val="292526"/>
          <w:w w:val="105"/>
        </w:rPr>
        <w:t>un</w:t>
      </w:r>
      <w:r>
        <w:rPr>
          <w:color w:val="292526"/>
          <w:spacing w:val="-2"/>
          <w:w w:val="105"/>
        </w:rPr>
        <w:t xml:space="preserve"> </w:t>
      </w:r>
      <w:r>
        <w:rPr>
          <w:color w:val="292526"/>
          <w:w w:val="105"/>
        </w:rPr>
        <w:t>sous-ensemble</w:t>
      </w:r>
      <w:r>
        <w:rPr>
          <w:color w:val="292526"/>
          <w:spacing w:val="-2"/>
          <w:w w:val="105"/>
        </w:rPr>
        <w:t xml:space="preserve"> </w:t>
      </w:r>
      <w:r>
        <w:rPr>
          <w:color w:val="292526"/>
          <w:w w:val="105"/>
        </w:rPr>
        <w:t>de</w:t>
      </w:r>
      <w:r>
        <w:rPr>
          <w:color w:val="292526"/>
          <w:spacing w:val="-2"/>
          <w:w w:val="105"/>
        </w:rPr>
        <w:t xml:space="preserve"> </w:t>
      </w:r>
      <w:r>
        <w:rPr>
          <w:color w:val="292526"/>
          <w:w w:val="105"/>
        </w:rPr>
        <w:t>ces</w:t>
      </w:r>
      <w:r>
        <w:rPr>
          <w:color w:val="292526"/>
          <w:spacing w:val="-2"/>
          <w:w w:val="105"/>
        </w:rPr>
        <w:t xml:space="preserve"> </w:t>
      </w:r>
      <w:r>
        <w:rPr>
          <w:color w:val="292526"/>
          <w:w w:val="105"/>
        </w:rPr>
        <w:t>règles,</w:t>
      </w:r>
      <w:r>
        <w:rPr>
          <w:color w:val="292526"/>
          <w:spacing w:val="-2"/>
          <w:w w:val="105"/>
        </w:rPr>
        <w:t xml:space="preserve"> </w:t>
      </w:r>
      <w:r>
        <w:rPr>
          <w:color w:val="292526"/>
          <w:w w:val="105"/>
        </w:rPr>
        <w:t>librement</w:t>
      </w:r>
      <w:r>
        <w:rPr>
          <w:color w:val="292526"/>
          <w:spacing w:val="-2"/>
          <w:w w:val="105"/>
        </w:rPr>
        <w:t xml:space="preserve"> </w:t>
      </w:r>
      <w:r>
        <w:rPr>
          <w:color w:val="292526"/>
          <w:w w:val="105"/>
        </w:rPr>
        <w:t>accessibles</w:t>
      </w:r>
      <w:r>
        <w:rPr>
          <w:color w:val="292526"/>
          <w:spacing w:val="-2"/>
          <w:w w:val="105"/>
        </w:rPr>
        <w:t xml:space="preserve"> </w:t>
      </w:r>
      <w:r>
        <w:rPr>
          <w:color w:val="292526"/>
          <w:w w:val="105"/>
        </w:rPr>
        <w:t>et</w:t>
      </w:r>
      <w:r>
        <w:rPr>
          <w:color w:val="292526"/>
          <w:spacing w:val="-2"/>
          <w:w w:val="105"/>
        </w:rPr>
        <w:t xml:space="preserve"> </w:t>
      </w:r>
      <w:r>
        <w:rPr>
          <w:color w:val="292526"/>
          <w:w w:val="105"/>
        </w:rPr>
        <w:t>mises</w:t>
      </w:r>
      <w:r>
        <w:rPr>
          <w:color w:val="292526"/>
          <w:spacing w:val="-2"/>
          <w:w w:val="105"/>
        </w:rPr>
        <w:t xml:space="preserve"> </w:t>
      </w:r>
      <w:r>
        <w:rPr>
          <w:color w:val="292526"/>
          <w:w w:val="105"/>
        </w:rPr>
        <w:t>à</w:t>
      </w:r>
      <w:r>
        <w:rPr>
          <w:color w:val="292526"/>
          <w:spacing w:val="-2"/>
          <w:w w:val="105"/>
        </w:rPr>
        <w:t xml:space="preserve"> </w:t>
      </w:r>
      <w:r>
        <w:rPr>
          <w:color w:val="292526"/>
          <w:w w:val="105"/>
        </w:rPr>
        <w:t>jour</w:t>
      </w:r>
      <w:r>
        <w:rPr>
          <w:color w:val="292526"/>
          <w:spacing w:val="-2"/>
          <w:w w:val="105"/>
        </w:rPr>
        <w:t xml:space="preserve"> </w:t>
      </w:r>
      <w:r>
        <w:rPr>
          <w:color w:val="292526"/>
          <w:w w:val="105"/>
        </w:rPr>
        <w:t>quotidiennement.</w:t>
      </w:r>
      <w:r>
        <w:rPr>
          <w:color w:val="292526"/>
          <w:spacing w:val="-1"/>
          <w:w w:val="105"/>
        </w:rPr>
        <w:t xml:space="preserve"> </w:t>
      </w:r>
      <w:r>
        <w:rPr>
          <w:color w:val="292526"/>
          <w:w w:val="105"/>
        </w:rPr>
        <w:t>Les</w:t>
      </w:r>
      <w:r>
        <w:rPr>
          <w:color w:val="292526"/>
          <w:spacing w:val="-2"/>
          <w:w w:val="105"/>
        </w:rPr>
        <w:t xml:space="preserve"> </w:t>
      </w:r>
      <w:r>
        <w:rPr>
          <w:color w:val="292526"/>
          <w:w w:val="105"/>
        </w:rPr>
        <w:t xml:space="preserve">règles Emerging</w:t>
      </w:r>
      <w:r>
        <w:rPr>
          <w:color w:val="292526"/>
          <w:spacing w:val="-5"/>
          <w:w w:val="105"/>
        </w:rPr>
        <w:t xml:space="preserve"> </w:t>
      </w:r>
      <w:r>
        <w:rPr>
          <w:color w:val="292526"/>
          <w:w w:val="105"/>
        </w:rPr>
        <w:t>Threats</w:t>
      </w:r>
      <w:r>
        <w:rPr>
          <w:color w:val="292526"/>
          <w:spacing w:val="-5"/>
          <w:w w:val="105"/>
        </w:rPr>
        <w:t xml:space="preserve"> </w:t>
      </w:r>
      <w:r>
        <w:rPr>
          <w:color w:val="292526"/>
          <w:w w:val="105"/>
        </w:rPr>
        <w:t>Open</w:t>
      </w:r>
      <w:r>
        <w:rPr>
          <w:color w:val="292526"/>
          <w:spacing w:val="-5"/>
          <w:w w:val="105"/>
        </w:rPr>
        <w:t xml:space="preserve"> </w:t>
      </w:r>
      <w:r>
        <w:rPr>
          <w:color w:val="292526"/>
          <w:w w:val="105"/>
        </w:rPr>
        <w:t>sont</w:t>
      </w:r>
      <w:r>
        <w:rPr>
          <w:color w:val="292526"/>
          <w:spacing w:val="-5"/>
          <w:w w:val="105"/>
        </w:rPr>
        <w:t xml:space="preserve"> </w:t>
      </w:r>
      <w:r>
        <w:rPr>
          <w:color w:val="292526"/>
          <w:w w:val="105"/>
        </w:rPr>
        <w:t>maintenues</w:t>
      </w:r>
      <w:r>
        <w:rPr>
          <w:color w:val="292526"/>
          <w:spacing w:val="-5"/>
          <w:w w:val="105"/>
        </w:rPr>
        <w:t xml:space="preserve"> </w:t>
      </w:r>
      <w:r>
        <w:rPr>
          <w:color w:val="292526"/>
          <w:w w:val="105"/>
        </w:rPr>
        <w:t>par</w:t>
      </w:r>
      <w:r>
        <w:rPr>
          <w:color w:val="292526"/>
          <w:spacing w:val="-5"/>
          <w:w w:val="105"/>
        </w:rPr>
        <w:t xml:space="preserve"> </w:t>
      </w:r>
      <w:r>
        <w:rPr>
          <w:color w:val="292526"/>
          <w:w w:val="105"/>
        </w:rPr>
        <w:t>la</w:t>
      </w:r>
      <w:r>
        <w:rPr>
          <w:color w:val="292526"/>
          <w:spacing w:val="-5"/>
          <w:w w:val="105"/>
        </w:rPr>
        <w:t xml:space="preserve"> </w:t>
      </w:r>
      <w:r>
        <w:rPr>
          <w:color w:val="292526"/>
          <w:w w:val="105"/>
        </w:rPr>
        <w:t>communauté</w:t>
      </w:r>
      <w:r>
        <w:rPr>
          <w:color w:val="292526"/>
          <w:spacing w:val="-5"/>
          <w:w w:val="105"/>
        </w:rPr>
        <w:t xml:space="preserve"> </w:t>
      </w:r>
      <w:r>
        <w:rPr>
          <w:color w:val="292526"/>
          <w:w w:val="105"/>
        </w:rPr>
        <w:t>et</w:t>
      </w:r>
      <w:r>
        <w:rPr>
          <w:color w:val="292526"/>
          <w:spacing w:val="-5"/>
          <w:w w:val="105"/>
        </w:rPr>
        <w:t xml:space="preserve"> </w:t>
      </w:r>
      <w:r>
        <w:rPr>
          <w:color w:val="292526"/>
          <w:w w:val="105"/>
        </w:rPr>
        <w:t>orientées</w:t>
      </w:r>
      <w:r>
        <w:rPr>
          <w:color w:val="292526"/>
          <w:spacing w:val="-5"/>
          <w:w w:val="105"/>
        </w:rPr>
        <w:t xml:space="preserve"> </w:t>
      </w:r>
      <w:r>
        <w:rPr>
          <w:color w:val="292526"/>
          <w:w w:val="105"/>
        </w:rPr>
        <w:t>vers</w:t>
      </w:r>
      <w:r>
        <w:rPr>
          <w:color w:val="292526"/>
          <w:spacing w:val="-5"/>
          <w:w w:val="105"/>
        </w:rPr>
        <w:t xml:space="preserve"> </w:t>
      </w:r>
      <w:r>
        <w:rPr>
          <w:color w:val="292526"/>
          <w:w w:val="105"/>
        </w:rPr>
        <w:t>la</w:t>
      </w:r>
      <w:r>
        <w:rPr>
          <w:color w:val="292526"/>
          <w:spacing w:val="-5"/>
          <w:w w:val="105"/>
        </w:rPr>
        <w:t xml:space="preserve"> </w:t>
      </w:r>
      <w:r>
        <w:rPr>
          <w:color w:val="292526"/>
          <w:w w:val="105"/>
        </w:rPr>
        <w:t>détection</w:t>
      </w:r>
      <w:r>
        <w:rPr>
          <w:color w:val="292526"/>
          <w:spacing w:val="-5"/>
          <w:w w:val="105"/>
        </w:rPr>
        <w:t xml:space="preserve"> </w:t>
      </w:r>
      <w:r>
        <w:rPr>
          <w:color w:val="292526"/>
          <w:w w:val="105"/>
        </w:rPr>
        <w:t>de</w:t>
      </w:r>
      <w:r>
        <w:rPr>
          <w:color w:val="292526"/>
          <w:spacing w:val="-5"/>
          <w:w w:val="105"/>
        </w:rPr>
        <w:t xml:space="preserve"> </w:t>
      </w:r>
      <w:r>
        <w:rPr>
          <w:color w:val="292526"/>
          <w:w w:val="105"/>
        </w:rPr>
        <w:t>mal-wares</w:t>
      </w:r>
      <w:r>
        <w:rPr>
          <w:color w:val="292526"/>
          <w:spacing w:val="-5"/>
          <w:w w:val="105"/>
        </w:rPr>
        <w:t xml:space="preserve"> </w:t>
      </w:r>
      <w:r>
        <w:rPr>
          <w:color w:val="292526"/>
          <w:w w:val="105"/>
        </w:rPr>
        <w:t>[</w:t>
      </w:r>
      <w:hyperlink w:anchor="_bookmark88" w:history="1">
        <w:r>
          <w:rPr>
            <w:color w:val="00FF00"/>
            <w:w w:val="105"/>
          </w:rPr>
          <w:t>6</w:t>
        </w:r>
      </w:hyperlink>
      <w:r>
        <w:rPr>
          <w:color w:val="292526"/>
          <w:w w:val="105"/>
        </w:rPr>
        <w:t>,</w:t>
      </w:r>
      <w:r>
        <w:rPr>
          <w:color w:val="292526"/>
          <w:spacing w:val="-5"/>
          <w:w w:val="105"/>
        </w:rPr>
        <w:t xml:space="preserve"> </w:t>
      </w:r>
      <w:hyperlink w:anchor="_bookmark89" w:history="1">
        <w:r>
          <w:rPr>
            <w:color w:val="00FF00"/>
            <w:w w:val="105"/>
          </w:rPr>
          <w:t>7</w:t>
        </w:r>
      </w:hyperlink>
      <w:r>
        <w:rPr>
          <w:color w:val="292526"/>
          <w:w w:val="105"/>
        </w:rPr>
        <w:t>].</w:t>
      </w:r>
      <w:r>
        <w:rPr>
          <w:color w:val="292526"/>
          <w:spacing w:val="-5"/>
          <w:w w:val="105"/>
        </w:rPr>
        <w:t xml:space="preserve"> </w:t>
      </w:r>
      <w:r>
        <w:rPr>
          <w:color w:val="292526"/>
          <w:w w:val="105"/>
        </w:rPr>
        <w:t>Dans</w:t>
      </w:r>
      <w:r>
        <w:rPr>
          <w:color w:val="292526"/>
          <w:spacing w:val="-5"/>
          <w:w w:val="105"/>
        </w:rPr>
        <w:t xml:space="preserve"> </w:t>
      </w:r>
      <w:r>
        <w:rPr>
          <w:color w:val="292526"/>
          <w:w w:val="105"/>
        </w:rPr>
        <w:t>notre</w:t>
      </w:r>
      <w:r>
        <w:rPr>
          <w:color w:val="292526"/>
          <w:spacing w:val="-5"/>
          <w:w w:val="105"/>
        </w:rPr>
        <w:t xml:space="preserve"> </w:t>
      </w:r>
      <w:r>
        <w:rPr>
          <w:color w:val="292526"/>
          <w:w w:val="105"/>
        </w:rPr>
        <w:t>travail,</w:t>
      </w:r>
      <w:r>
        <w:rPr>
          <w:color w:val="292526"/>
          <w:spacing w:val="-5"/>
          <w:w w:val="105"/>
        </w:rPr>
        <w:t xml:space="preserve"> </w:t>
      </w:r>
      <w:r>
        <w:rPr>
          <w:color w:val="292526"/>
          <w:w w:val="105"/>
        </w:rPr>
        <w:t>nous</w:t>
      </w:r>
      <w:r>
        <w:rPr>
          <w:color w:val="292526"/>
          <w:spacing w:val="-5"/>
          <w:w w:val="105"/>
        </w:rPr>
        <w:t xml:space="preserve"> </w:t>
      </w:r>
      <w:r>
        <w:rPr>
          <w:color w:val="292526"/>
          <w:w w:val="105"/>
        </w:rPr>
        <w:t>utilisons</w:t>
      </w:r>
      <w:r>
        <w:rPr>
          <w:color w:val="292526"/>
          <w:spacing w:val="-5"/>
          <w:w w:val="105"/>
        </w:rPr>
        <w:t xml:space="preserve"> </w:t>
      </w:r>
      <w:r>
        <w:rPr>
          <w:color w:val="292526"/>
          <w:w w:val="105"/>
        </w:rPr>
        <w:t>des</w:t>
      </w:r>
      <w:r>
        <w:rPr>
          <w:color w:val="292526"/>
          <w:spacing w:val="-5"/>
          <w:w w:val="105"/>
        </w:rPr>
        <w:t xml:space="preserve"> </w:t>
      </w:r>
      <w:r>
        <w:rPr>
          <w:color w:val="292526"/>
          <w:w w:val="105"/>
        </w:rPr>
        <w:t>règles</w:t>
      </w:r>
      <w:r>
        <w:rPr>
          <w:color w:val="292526"/>
          <w:spacing w:val="-5"/>
          <w:w w:val="105"/>
        </w:rPr>
        <w:t xml:space="preserve"> </w:t>
      </w:r>
      <w:r>
        <w:rPr>
          <w:color w:val="292526"/>
          <w:w w:val="105"/>
        </w:rPr>
        <w:t>personnalisées</w:t>
      </w:r>
      <w:r>
        <w:rPr>
          <w:color w:val="292526"/>
          <w:spacing w:val="-5"/>
          <w:w w:val="105"/>
        </w:rPr>
        <w:t xml:space="preserve"> </w:t>
      </w:r>
      <w:r>
        <w:rPr>
          <w:color w:val="292526"/>
          <w:w w:val="105"/>
        </w:rPr>
        <w:t>adaptées</w:t>
      </w:r>
      <w:r>
        <w:rPr>
          <w:color w:val="292526"/>
          <w:spacing w:val="-5"/>
          <w:w w:val="105"/>
        </w:rPr>
        <w:t xml:space="preserve"> </w:t>
      </w:r>
      <w:r>
        <w:rPr>
          <w:color w:val="292526"/>
          <w:w w:val="105"/>
        </w:rPr>
        <w:t>à</w:t>
      </w:r>
      <w:r>
        <w:rPr>
          <w:color w:val="292526"/>
          <w:spacing w:val="-5"/>
          <w:w w:val="105"/>
        </w:rPr>
        <w:t xml:space="preserve"> </w:t>
      </w:r>
      <w:r>
        <w:rPr>
          <w:color w:val="292526"/>
          <w:w w:val="105"/>
        </w:rPr>
        <w:t>la</w:t>
      </w:r>
      <w:r>
        <w:rPr>
          <w:color w:val="292526"/>
          <w:spacing w:val="-5"/>
          <w:w w:val="105"/>
        </w:rPr>
        <w:t xml:space="preserve"> </w:t>
      </w:r>
      <w:r>
        <w:rPr>
          <w:color w:val="292526"/>
          <w:w w:val="105"/>
        </w:rPr>
        <w:t>détection</w:t>
      </w:r>
      <w:r>
        <w:rPr>
          <w:color w:val="292526"/>
          <w:spacing w:val="-5"/>
          <w:w w:val="105"/>
        </w:rPr>
        <w:t xml:space="preserve"> </w:t>
      </w:r>
      <w:r>
        <w:rPr>
          <w:color w:val="292526"/>
          <w:w w:val="105"/>
        </w:rPr>
        <w:t xml:space="preserve">de </w:t>
      </w:r>
      <w:bookmarkStart w:id="40" w:name="Les_systèmes_SIEM"/>
      <w:bookmarkStart w:id="41" w:name="_bookmark21"/>
      <w:bookmarkEnd w:id="40"/>
      <w:bookmarkEnd w:id="41"/>
      <w:r>
        <w:rPr>
          <w:color w:val="292526"/>
          <w:w w:val="105"/>
        </w:rPr>
        <w:t>l’injection SQL et des attaques par force brute sur DVWA.</w:t>
      </w:r>
    </w:p>
    <w:p w14:paraId="4B13F609" w14:textId="77777777" w:rsidR="001A18BB" w:rsidRDefault="001A18BB">
      <w:pPr>
        <w:pStyle w:val="BodyText"/>
        <w:spacing w:before="97"/>
      </w:pPr>
    </w:p>
    <w:p w14:paraId="57D2924E" w14:textId="77777777" w:rsidR="001A18BB" w:rsidRDefault="00000000">
      <w:pPr>
        <w:pStyle w:val="ListParagraph"/>
        <w:numPr>
          <w:ilvl w:val="1"/>
          <w:numId w:val="7"/>
        </w:numPr>
        <w:tabs>
          <w:tab w:val="left" w:pos="642"/>
        </w:tabs>
        <w:ind w:left="642" w:hanging="501"/>
        <w:rPr>
          <w:rFonts w:ascii="Palatino Linotype" w:hAnsi="Palatino Linotype"/>
          <w:b/>
          <w:sz w:val="28"/>
        </w:rPr>
      </w:pPr>
      <w:r>
        <w:rPr>
          <w:rFonts w:ascii="Palatino Linotype" w:hAnsi="Palatino Linotype"/>
          <w:b/>
          <w:color w:val="292526"/>
          <w:sz w:val="28"/>
        </w:rPr>
        <w:t>Les</w:t>
      </w:r>
      <w:r>
        <w:rPr>
          <w:rFonts w:ascii="Palatino Linotype" w:hAnsi="Palatino Linotype"/>
          <w:b/>
          <w:color w:val="292526"/>
          <w:spacing w:val="16"/>
          <w:sz w:val="28"/>
        </w:rPr>
        <w:t xml:space="preserve"> </w:t>
      </w:r>
      <w:r>
        <w:rPr>
          <w:rFonts w:ascii="Palatino Linotype" w:hAnsi="Palatino Linotype"/>
          <w:b/>
          <w:color w:val="292526"/>
          <w:sz w:val="28"/>
        </w:rPr>
        <w:t>systèmes</w:t>
      </w:r>
      <w:r>
        <w:rPr>
          <w:rFonts w:ascii="Palatino Linotype" w:hAnsi="Palatino Linotype"/>
          <w:b/>
          <w:color w:val="292526"/>
          <w:spacing w:val="17"/>
          <w:sz w:val="28"/>
        </w:rPr>
        <w:t xml:space="preserve"> </w:t>
      </w:r>
      <w:r>
        <w:rPr>
          <w:rFonts w:ascii="Palatino Linotype" w:hAnsi="Palatino Linotype"/>
          <w:b/>
          <w:color w:val="292526"/>
          <w:spacing w:val="-4"/>
          <w:sz w:val="28"/>
        </w:rPr>
        <w:t>SIEM</w:t>
      </w:r>
    </w:p>
    <w:p w14:paraId="4443AEC6" w14:textId="77777777" w:rsidR="001A18BB" w:rsidRDefault="001A18BB">
      <w:pPr>
        <w:pStyle w:val="BodyText"/>
        <w:spacing w:before="316"/>
        <w:rPr>
          <w:rFonts w:ascii="Palatino Linotype"/>
          <w:b/>
          <w:sz w:val="28"/>
        </w:rPr>
      </w:pPr>
    </w:p>
    <w:p w14:paraId="7394C61B" w14:textId="77777777" w:rsidR="001A18BB" w:rsidRDefault="00000000">
      <w:pPr>
        <w:pStyle w:val="ListParagraph"/>
        <w:numPr>
          <w:ilvl w:val="2"/>
          <w:numId w:val="7"/>
        </w:numPr>
        <w:tabs>
          <w:tab w:val="left" w:pos="859"/>
        </w:tabs>
        <w:spacing w:before="1"/>
        <w:rPr>
          <w:rFonts w:ascii="Palatino Linotype" w:hAnsi="Palatino Linotype"/>
          <w:b/>
          <w:sz w:val="24"/>
        </w:rPr>
      </w:pPr>
      <w:bookmarkStart w:id="42" w:name="Définition_et_rôle_d'un_SIEM"/>
      <w:bookmarkStart w:id="43" w:name="_bookmark22"/>
      <w:bookmarkEnd w:id="42"/>
      <w:bookmarkEnd w:id="43"/>
      <w:r>
        <w:rPr>
          <w:rFonts w:ascii="Palatino Linotype" w:hAnsi="Palatino Linotype"/>
          <w:b/>
          <w:color w:val="292526"/>
          <w:sz w:val="24"/>
        </w:rPr>
        <w:t>Définition</w:t>
      </w:r>
      <w:r>
        <w:rPr>
          <w:rFonts w:ascii="Palatino Linotype" w:hAnsi="Palatino Linotype"/>
          <w:b/>
          <w:color w:val="292526"/>
          <w:spacing w:val="-13"/>
          <w:sz w:val="24"/>
        </w:rPr>
        <w:t xml:space="preserve"> </w:t>
      </w:r>
      <w:r>
        <w:rPr>
          <w:rFonts w:ascii="Palatino Linotype" w:hAnsi="Palatino Linotype"/>
          <w:b/>
          <w:color w:val="292526"/>
          <w:sz w:val="24"/>
        </w:rPr>
        <w:t>et</w:t>
      </w:r>
      <w:r>
        <w:rPr>
          <w:rFonts w:ascii="Palatino Linotype" w:hAnsi="Palatino Linotype"/>
          <w:b/>
          <w:color w:val="292526"/>
          <w:spacing w:val="-13"/>
          <w:sz w:val="24"/>
        </w:rPr>
        <w:t xml:space="preserve"> </w:t>
      </w:r>
      <w:r>
        <w:rPr>
          <w:rFonts w:ascii="Palatino Linotype" w:hAnsi="Palatino Linotype"/>
          <w:b/>
          <w:color w:val="292526"/>
          <w:sz w:val="24"/>
        </w:rPr>
        <w:t>rôle</w:t>
      </w:r>
      <w:r>
        <w:rPr>
          <w:rFonts w:ascii="Palatino Linotype" w:hAnsi="Palatino Linotype"/>
          <w:b/>
          <w:color w:val="292526"/>
          <w:spacing w:val="-12"/>
          <w:sz w:val="24"/>
        </w:rPr>
        <w:t xml:space="preserve"> </w:t>
      </w:r>
      <w:r>
        <w:rPr>
          <w:rFonts w:ascii="Palatino Linotype" w:hAnsi="Palatino Linotype"/>
          <w:b/>
          <w:color w:val="292526"/>
          <w:sz w:val="24"/>
        </w:rPr>
        <w:t>d’un</w:t>
      </w:r>
      <w:r>
        <w:rPr>
          <w:rFonts w:ascii="Palatino Linotype" w:hAnsi="Palatino Linotype"/>
          <w:b/>
          <w:color w:val="292526"/>
          <w:spacing w:val="-13"/>
          <w:sz w:val="24"/>
        </w:rPr>
        <w:t xml:space="preserve"> </w:t>
      </w:r>
      <w:r>
        <w:rPr>
          <w:rFonts w:ascii="Palatino Linotype" w:hAnsi="Palatino Linotype"/>
          <w:b/>
          <w:color w:val="292526"/>
          <w:spacing w:val="-4"/>
          <w:sz w:val="24"/>
        </w:rPr>
        <w:t>SIEM</w:t>
      </w:r>
    </w:p>
    <w:p w14:paraId="2D80F465" w14:textId="77777777" w:rsidR="001A18BB" w:rsidRDefault="00000000">
      <w:pPr>
        <w:pStyle w:val="BodyText"/>
        <w:spacing w:before="163" w:line="278" w:lineRule="auto"/>
        <w:ind w:left="141" w:right="706" w:firstLine="708"/>
        <w:jc w:val="both"/>
      </w:pPr>
      <w:r>
        <w:rPr>
          <w:color w:val="292526"/>
        </w:rPr>
        <w:t xml:space="preserve">Un système de gestion des informations et des événements de sécurité (SIEM, </w:t>
      </w:r>
      <w:r>
        <w:rPr>
          <w:rFonts w:ascii="Palatino Linotype" w:hAnsi="Palatino Linotype"/>
          <w:i/>
          <w:color w:val="292526"/>
        </w:rPr>
        <w:t xml:space="preserve">Security In-formation and Event Management</w:t>
      </w:r>
      <w:r>
        <w:rPr>
          <w:color w:val="292526"/>
        </w:rPr>
        <w:t xml:space="preserve">) est une solution logicielle qui centralise la collecte, le stockage, la normalisation, la corrélation et l’analyse des journaux et événements de sécurité produits par les dif-férents équipements d’un système d’information. Le terme SIEM est lui-même la contraction de deux concepts complémentaires : le SIM (</w:t>
      </w:r>
      <w:r>
        <w:rPr>
          <w:rFonts w:ascii="Palatino Linotype" w:hAnsi="Palatino Linotype"/>
          <w:i/>
          <w:color w:val="292526"/>
        </w:rPr>
        <w:t>Security Information Management</w:t>
      </w:r>
      <w:r>
        <w:rPr>
          <w:color w:val="292526"/>
        </w:rPr>
        <w:t>), qui désigne la gestion à long terme des journaux, et le SEM (</w:t>
      </w:r>
      <w:r>
        <w:rPr>
          <w:rFonts w:ascii="Palatino Linotype" w:hAnsi="Palatino Linotype"/>
          <w:i/>
          <w:color w:val="292526"/>
        </w:rPr>
        <w:t>Security Event Management</w:t>
      </w:r>
      <w:r>
        <w:rPr>
          <w:color w:val="292526"/>
        </w:rPr>
        <w:t>), qui désigne la corrélation et l’analyse en temps réel des événements.</w:t>
      </w:r>
    </w:p>
    <w:p w14:paraId="472C8076" w14:textId="77777777" w:rsidR="001A18BB" w:rsidRDefault="00000000">
      <w:pPr>
        <w:pStyle w:val="BodyText"/>
        <w:spacing w:before="23" w:line="302" w:lineRule="auto"/>
        <w:ind w:left="141" w:right="706" w:firstLine="708"/>
        <w:jc w:val="both"/>
      </w:pPr>
      <w:r>
        <w:rPr>
          <w:color w:val="292526"/>
        </w:rPr>
        <w:t xml:space="preserve">Le rôle d’un SIEM dans une architecture de sécurité est triple. Il assure d’abord la centralisa-tion des logs en agrégeant les événements produits par des sources hétérogènes (serveurs, pare-feux, IDS,</w:t>
      </w:r>
      <w:r>
        <w:rPr>
          <w:color w:val="292526"/>
          <w:spacing w:val="36"/>
        </w:rPr>
        <w:t xml:space="preserve"> </w:t>
      </w:r>
      <w:r>
        <w:rPr>
          <w:color w:val="292526"/>
        </w:rPr>
        <w:t>applications).</w:t>
      </w:r>
      <w:r>
        <w:rPr>
          <w:color w:val="292526"/>
          <w:spacing w:val="36"/>
        </w:rPr>
        <w:t xml:space="preserve"> </w:t>
      </w:r>
      <w:r>
        <w:rPr>
          <w:color w:val="292526"/>
        </w:rPr>
        <w:t>Il</w:t>
      </w:r>
      <w:r>
        <w:rPr>
          <w:color w:val="292526"/>
          <w:spacing w:val="36"/>
        </w:rPr>
        <w:t xml:space="preserve"> </w:t>
      </w:r>
      <w:r>
        <w:rPr>
          <w:color w:val="292526"/>
        </w:rPr>
        <w:t>permet</w:t>
      </w:r>
      <w:r>
        <w:rPr>
          <w:color w:val="292526"/>
          <w:spacing w:val="36"/>
        </w:rPr>
        <w:t xml:space="preserve"> </w:t>
      </w:r>
      <w:r>
        <w:rPr>
          <w:color w:val="292526"/>
        </w:rPr>
        <w:t>ensuite</w:t>
      </w:r>
      <w:r>
        <w:rPr>
          <w:color w:val="292526"/>
          <w:spacing w:val="36"/>
        </w:rPr>
        <w:t xml:space="preserve"> </w:t>
      </w:r>
      <w:r>
        <w:rPr>
          <w:color w:val="292526"/>
        </w:rPr>
        <w:t>la</w:t>
      </w:r>
      <w:r>
        <w:rPr>
          <w:color w:val="292526"/>
          <w:spacing w:val="36"/>
        </w:rPr>
        <w:t xml:space="preserve"> </w:t>
      </w:r>
      <w:r>
        <w:rPr>
          <w:color w:val="292526"/>
        </w:rPr>
        <w:t>corrélation</w:t>
      </w:r>
      <w:r>
        <w:rPr>
          <w:color w:val="292526"/>
          <w:spacing w:val="36"/>
        </w:rPr>
        <w:t xml:space="preserve"> </w:t>
      </w:r>
      <w:r>
        <w:rPr>
          <w:color w:val="292526"/>
        </w:rPr>
        <w:t>de</w:t>
      </w:r>
      <w:r>
        <w:rPr>
          <w:color w:val="292526"/>
          <w:spacing w:val="36"/>
        </w:rPr>
        <w:t xml:space="preserve"> </w:t>
      </w:r>
      <w:r>
        <w:rPr>
          <w:color w:val="292526"/>
        </w:rPr>
        <w:t>ces</w:t>
      </w:r>
      <w:r>
        <w:rPr>
          <w:color w:val="292526"/>
          <w:spacing w:val="36"/>
        </w:rPr>
        <w:t xml:space="preserve"> </w:t>
      </w:r>
      <w:r>
        <w:rPr>
          <w:color w:val="292526"/>
        </w:rPr>
        <w:t>événements,</w:t>
      </w:r>
      <w:r>
        <w:rPr>
          <w:color w:val="292526"/>
          <w:spacing w:val="36"/>
        </w:rPr>
        <w:t xml:space="preserve"> </w:t>
      </w:r>
      <w:r>
        <w:rPr>
          <w:color w:val="292526"/>
        </w:rPr>
        <w:t>c’est-à-dire</w:t>
      </w:r>
      <w:r>
        <w:rPr>
          <w:color w:val="292526"/>
          <w:spacing w:val="36"/>
        </w:rPr>
        <w:t xml:space="preserve"> </w:t>
      </w:r>
      <w:r>
        <w:rPr>
          <w:color w:val="292526"/>
        </w:rPr>
        <w:t>la</w:t>
      </w:r>
      <w:r>
        <w:rPr>
          <w:color w:val="292526"/>
          <w:spacing w:val="35"/>
        </w:rPr>
        <w:t xml:space="preserve"> </w:t>
      </w:r>
      <w:r>
        <w:rPr>
          <w:color w:val="292526"/>
        </w:rPr>
        <w:t>mise</w:t>
      </w:r>
      <w:r>
        <w:rPr>
          <w:color w:val="292526"/>
          <w:spacing w:val="36"/>
        </w:rPr>
        <w:t xml:space="preserve"> </w:t>
      </w:r>
      <w:r>
        <w:rPr>
          <w:color w:val="292526"/>
        </w:rPr>
        <w:t>en</w:t>
      </w:r>
      <w:r>
        <w:rPr>
          <w:color w:val="292526"/>
          <w:spacing w:val="36"/>
        </w:rPr>
        <w:t xml:space="preserve"> </w:t>
      </w:r>
      <w:r>
        <w:rPr>
          <w:color w:val="292526"/>
        </w:rPr>
        <w:t xml:space="preserve">rela-tion d’alertes distinctes pour identifier des schémas d’attaque complexes qu’aucune source isolée ne pourrait détecter seule. Il fournit enfin une interface de visualisation permettant aux équipes de sé-curité de surveiller l’état du système d’information, d’investiguer les incidents et de produire des rapports de conformité.</w:t>
      </w:r>
    </w:p>
    <w:p w14:paraId="11490A6F" w14:textId="77777777" w:rsidR="001A18BB" w:rsidRDefault="00000000">
      <w:pPr>
        <w:pStyle w:val="BodyText"/>
        <w:spacing w:before="2" w:line="302" w:lineRule="auto"/>
        <w:ind w:left="141" w:right="706" w:firstLine="708"/>
        <w:jc w:val="both"/>
      </w:pPr>
      <w:commentRangeStart w:id="20"/>
      <w:r>
        <w:rPr>
          <w:color w:val="292526"/>
        </w:rPr>
        <w:t>Plusieurs solutions SIEM existent sur le marché. Le tableau suivant présente une comparaison des principales solutions afin de justifier le choix retenu dans ce travail [</w:t>
      </w:r>
      <w:commentRangeEnd w:id="20"/>
      <w:r>
        <w:rPr>
          <w:rStyle w:val="CommentReference"/>
        </w:rPr>
        <w:commentReference w:id="20"/>
      </w:r>
      <w:hyperlink w:anchor="_bookmark107" w:history="1">
        <w:r>
          <w:rPr>
            <w:color w:val="00FF00"/>
          </w:rPr>
          <w:t>25</w:t>
        </w:r>
      </w:hyperlink>
      <w:r>
        <w:rPr>
          <w:color w:val="292526"/>
        </w:rPr>
        <w:t xml:space="preserve">]. Le Tableau </w:t>
      </w:r>
      <w:hyperlink w:anchor="_bookmark23" w:history="1">
        <w:r>
          <w:rPr>
            <w:color w:val="4168E1"/>
          </w:rPr>
          <w:t>1.3</w:t>
        </w:r>
      </w:hyperlink>
      <w:r>
        <w:rPr>
          <w:color w:val="4168E1"/>
        </w:rPr>
        <w:t xml:space="preserve"> </w:t>
      </w:r>
      <w:r>
        <w:rPr>
          <w:color w:val="292526"/>
        </w:rPr>
        <w:t>présente une</w:t>
      </w:r>
      <w:r>
        <w:rPr>
          <w:color w:val="292526"/>
          <w:spacing w:val="29"/>
        </w:rPr>
        <w:t xml:space="preserve"> </w:t>
      </w:r>
      <w:r>
        <w:rPr>
          <w:color w:val="292526"/>
        </w:rPr>
        <w:t>comparaison</w:t>
      </w:r>
      <w:r>
        <w:rPr>
          <w:color w:val="292526"/>
          <w:spacing w:val="29"/>
        </w:rPr>
        <w:t xml:space="preserve"> </w:t>
      </w:r>
      <w:r>
        <w:rPr>
          <w:color w:val="292526"/>
        </w:rPr>
        <w:t>des</w:t>
      </w:r>
      <w:r>
        <w:rPr>
          <w:color w:val="292526"/>
          <w:spacing w:val="29"/>
        </w:rPr>
        <w:t xml:space="preserve"> </w:t>
      </w:r>
      <w:r>
        <w:rPr>
          <w:color w:val="292526"/>
        </w:rPr>
        <w:t>principales</w:t>
      </w:r>
      <w:r>
        <w:rPr>
          <w:color w:val="292526"/>
          <w:spacing w:val="29"/>
        </w:rPr>
        <w:t xml:space="preserve"> </w:t>
      </w:r>
      <w:r>
        <w:rPr>
          <w:color w:val="292526"/>
        </w:rPr>
        <w:t>solutions</w:t>
      </w:r>
      <w:r>
        <w:rPr>
          <w:color w:val="292526"/>
          <w:spacing w:val="29"/>
        </w:rPr>
        <w:t xml:space="preserve"> </w:t>
      </w:r>
      <w:r>
        <w:rPr>
          <w:color w:val="292526"/>
        </w:rPr>
        <w:t>afin</w:t>
      </w:r>
      <w:r>
        <w:rPr>
          <w:color w:val="292526"/>
          <w:spacing w:val="29"/>
        </w:rPr>
        <w:t xml:space="preserve"> </w:t>
      </w:r>
      <w:r>
        <w:rPr>
          <w:color w:val="292526"/>
        </w:rPr>
        <w:t>de</w:t>
      </w:r>
      <w:r>
        <w:rPr>
          <w:color w:val="292526"/>
          <w:spacing w:val="29"/>
        </w:rPr>
        <w:t xml:space="preserve"> </w:t>
      </w:r>
      <w:r>
        <w:rPr>
          <w:color w:val="292526"/>
        </w:rPr>
        <w:t>justifier</w:t>
      </w:r>
      <w:r>
        <w:rPr>
          <w:color w:val="292526"/>
          <w:spacing w:val="29"/>
        </w:rPr>
        <w:t xml:space="preserve"> </w:t>
      </w:r>
      <w:r>
        <w:rPr>
          <w:color w:val="292526"/>
        </w:rPr>
        <w:t>le</w:t>
      </w:r>
      <w:r>
        <w:rPr>
          <w:color w:val="292526"/>
          <w:spacing w:val="29"/>
        </w:rPr>
        <w:t xml:space="preserve"> </w:t>
      </w:r>
      <w:r>
        <w:rPr>
          <w:color w:val="292526"/>
        </w:rPr>
        <w:t>choix</w:t>
      </w:r>
      <w:r>
        <w:rPr>
          <w:color w:val="292526"/>
          <w:spacing w:val="29"/>
        </w:rPr>
        <w:t xml:space="preserve"> </w:t>
      </w:r>
      <w:r>
        <w:rPr>
          <w:color w:val="292526"/>
        </w:rPr>
        <w:t>retenu</w:t>
      </w:r>
      <w:r>
        <w:rPr>
          <w:color w:val="292526"/>
          <w:spacing w:val="29"/>
        </w:rPr>
        <w:t xml:space="preserve"> </w:t>
      </w:r>
      <w:r>
        <w:rPr>
          <w:color w:val="292526"/>
        </w:rPr>
        <w:t>dans</w:t>
      </w:r>
      <w:r>
        <w:rPr>
          <w:color w:val="292526"/>
          <w:spacing w:val="29"/>
        </w:rPr>
        <w:t xml:space="preserve"> </w:t>
      </w:r>
      <w:r>
        <w:rPr>
          <w:color w:val="292526"/>
        </w:rPr>
        <w:t>ce</w:t>
      </w:r>
      <w:r>
        <w:rPr>
          <w:color w:val="292526"/>
          <w:spacing w:val="29"/>
        </w:rPr>
        <w:t xml:space="preserve"> </w:t>
      </w:r>
      <w:r>
        <w:rPr>
          <w:color w:val="292526"/>
        </w:rPr>
        <w:t>travail.</w:t>
      </w:r>
    </w:p>
    <w:p w14:paraId="3A21F674" w14:textId="77777777" w:rsidR="001A18BB" w:rsidRDefault="00000000">
      <w:pPr>
        <w:pStyle w:val="BodyText"/>
        <w:spacing w:before="185"/>
        <w:ind w:left="2342"/>
      </w:pPr>
      <w:bookmarkStart w:id="44" w:name="_bookmark23"/>
      <w:bookmarkEnd w:id="44"/>
      <w:r>
        <w:rPr>
          <w:color w:val="292526"/>
          <w:w w:val="105"/>
        </w:rPr>
        <w:t>T</w:t>
      </w:r>
      <w:r>
        <w:rPr>
          <w:color w:val="292526"/>
          <w:w w:val="105"/>
          <w:sz w:val="17"/>
        </w:rPr>
        <w:t>ABLE</w:t>
      </w:r>
      <w:r>
        <w:rPr>
          <w:color w:val="292526"/>
          <w:spacing w:val="20"/>
          <w:w w:val="105"/>
          <w:sz w:val="17"/>
        </w:rPr>
        <w:t xml:space="preserve"> </w:t>
      </w:r>
      <w:r>
        <w:rPr>
          <w:color w:val="292526"/>
          <w:w w:val="105"/>
        </w:rPr>
        <w:t>1.3</w:t>
      </w:r>
      <w:r>
        <w:rPr>
          <w:color w:val="292526"/>
          <w:spacing w:val="4"/>
          <w:w w:val="105"/>
        </w:rPr>
        <w:t xml:space="preserve"> </w:t>
      </w:r>
      <w:r>
        <w:rPr>
          <w:color w:val="292526"/>
          <w:w w:val="105"/>
        </w:rPr>
        <w:t>–</w:t>
      </w:r>
      <w:r>
        <w:rPr>
          <w:color w:val="292526"/>
          <w:spacing w:val="-1"/>
          <w:w w:val="105"/>
        </w:rPr>
        <w:t xml:space="preserve"> </w:t>
      </w:r>
      <w:r>
        <w:rPr>
          <w:color w:val="292526"/>
          <w:w w:val="105"/>
        </w:rPr>
        <w:t>Comparaison de</w:t>
      </w:r>
      <w:r>
        <w:rPr>
          <w:color w:val="292526"/>
          <w:spacing w:val="-1"/>
          <w:w w:val="105"/>
        </w:rPr>
        <w:t xml:space="preserve"> </w:t>
      </w:r>
      <w:r>
        <w:rPr>
          <w:color w:val="292526"/>
          <w:w w:val="105"/>
        </w:rPr>
        <w:t>quelques solutions</w:t>
      </w:r>
      <w:r>
        <w:rPr>
          <w:color w:val="292526"/>
          <w:spacing w:val="-1"/>
          <w:w w:val="105"/>
        </w:rPr>
        <w:t xml:space="preserve"> </w:t>
      </w:r>
      <w:r>
        <w:rPr>
          <w:color w:val="292526"/>
          <w:spacing w:val="-4"/>
          <w:w w:val="105"/>
        </w:rPr>
        <w:t>SIEM</w:t>
      </w:r>
    </w:p>
    <w:p w14:paraId="43F88779" w14:textId="77777777" w:rsidR="001A18BB" w:rsidRDefault="001A18BB">
      <w:pPr>
        <w:pStyle w:val="BodyText"/>
        <w:spacing w:before="9"/>
        <w:rPr>
          <w:sz w:val="19"/>
        </w:rPr>
      </w:pPr>
    </w:p>
    <w:tbl>
      <w:tblPr>
        <w:tblW w:w="0" w:type="auto"/>
        <w:tblInd w:w="370" w:type="dxa"/>
        <w:tblBorders>
          <w:top w:val="single" w:sz="4" w:space="0" w:color="292526"/>
          <w:left w:val="single" w:sz="4" w:space="0" w:color="292526"/>
          <w:bottom w:val="single" w:sz="4" w:space="0" w:color="292526"/>
          <w:right w:val="single" w:sz="4" w:space="0" w:color="292526"/>
          <w:insideH w:val="single" w:sz="4" w:space="0" w:color="292526"/>
          <w:insideV w:val="single" w:sz="4" w:space="0" w:color="292526"/>
        </w:tblBorders>
        <w:tblLayout w:type="fixed"/>
        <w:tblCellMar>
          <w:left w:w="0" w:type="dxa"/>
          <w:right w:w="0" w:type="dxa"/>
        </w:tblCellMar>
        <w:tblLook w:val="01E0" w:firstRow="1" w:lastRow="1" w:firstColumn="1" w:lastColumn="1" w:noHBand="0" w:noVBand="0"/>
      </w:tblPr>
      <w:tblGrid>
        <w:gridCol w:w="2061"/>
        <w:gridCol w:w="1381"/>
        <w:gridCol w:w="1381"/>
        <w:gridCol w:w="1381"/>
        <w:gridCol w:w="1494"/>
        <w:gridCol w:w="1494"/>
      </w:tblGrid>
      <w:tr w:rsidR="001A18BB" w14:paraId="5DE542CE" w14:textId="77777777">
        <w:trPr>
          <w:trHeight w:val="452"/>
        </w:trPr>
        <w:tc>
          <w:tcPr>
            <w:tcW w:w="2061" w:type="dxa"/>
          </w:tcPr>
          <w:p w14:paraId="307203CD" w14:textId="77777777" w:rsidR="001A18BB" w:rsidRDefault="00000000">
            <w:pPr>
              <w:pStyle w:val="TableParagraph"/>
              <w:spacing w:before="0" w:line="206" w:lineRule="exact"/>
              <w:rPr>
                <w:rFonts w:ascii="Palatino Linotype" w:hAnsi="Palatino Linotype"/>
                <w:b/>
                <w:sz w:val="16"/>
              </w:rPr>
            </w:pPr>
            <w:r>
              <w:rPr>
                <w:rFonts w:ascii="Palatino Linotype" w:hAnsi="Palatino Linotype"/>
                <w:b/>
                <w:color w:val="292526"/>
                <w:spacing w:val="-2"/>
                <w:sz w:val="16"/>
              </w:rPr>
              <w:t>Critères</w:t>
            </w:r>
          </w:p>
        </w:tc>
        <w:tc>
          <w:tcPr>
            <w:tcW w:w="1381" w:type="dxa"/>
          </w:tcPr>
          <w:p w14:paraId="210896F5" w14:textId="77777777" w:rsidR="001A18BB" w:rsidRDefault="00000000">
            <w:pPr>
              <w:pStyle w:val="TableParagraph"/>
              <w:spacing w:before="0" w:line="206" w:lineRule="exact"/>
              <w:rPr>
                <w:rFonts w:ascii="Palatino Linotype"/>
                <w:b/>
                <w:sz w:val="16"/>
              </w:rPr>
            </w:pPr>
            <w:r>
              <w:rPr>
                <w:rFonts w:ascii="Palatino Linotype"/>
                <w:b/>
                <w:color w:val="292526"/>
                <w:spacing w:val="-2"/>
                <w:sz w:val="16"/>
              </w:rPr>
              <w:t>Wazuh</w:t>
            </w:r>
          </w:p>
        </w:tc>
        <w:tc>
          <w:tcPr>
            <w:tcW w:w="1381" w:type="dxa"/>
          </w:tcPr>
          <w:p w14:paraId="6193F36B" w14:textId="77777777" w:rsidR="001A18BB" w:rsidRDefault="00000000">
            <w:pPr>
              <w:pStyle w:val="TableParagraph"/>
              <w:spacing w:before="0" w:line="206" w:lineRule="exact"/>
              <w:rPr>
                <w:rFonts w:ascii="Palatino Linotype"/>
                <w:b/>
                <w:sz w:val="16"/>
              </w:rPr>
            </w:pPr>
            <w:r>
              <w:rPr>
                <w:rFonts w:ascii="Palatino Linotype"/>
                <w:b/>
                <w:color w:val="292526"/>
                <w:spacing w:val="-2"/>
                <w:sz w:val="16"/>
              </w:rPr>
              <w:t>Splunk</w:t>
            </w:r>
          </w:p>
        </w:tc>
        <w:tc>
          <w:tcPr>
            <w:tcW w:w="1381" w:type="dxa"/>
          </w:tcPr>
          <w:p w14:paraId="03EE357A" w14:textId="77777777" w:rsidR="001A18BB" w:rsidRDefault="00000000">
            <w:pPr>
              <w:pStyle w:val="TableParagraph"/>
              <w:spacing w:before="0" w:line="206" w:lineRule="exact"/>
              <w:rPr>
                <w:rFonts w:ascii="Palatino Linotype"/>
                <w:b/>
                <w:sz w:val="16"/>
              </w:rPr>
            </w:pPr>
            <w:r>
              <w:rPr>
                <w:rFonts w:ascii="Palatino Linotype"/>
                <w:b/>
                <w:color w:val="292526"/>
                <w:sz w:val="16"/>
              </w:rPr>
              <w:t>IBM</w:t>
            </w:r>
            <w:r>
              <w:rPr>
                <w:rFonts w:ascii="Palatino Linotype"/>
                <w:b/>
                <w:color w:val="292526"/>
                <w:spacing w:val="-5"/>
                <w:sz w:val="16"/>
              </w:rPr>
              <w:t xml:space="preserve"> </w:t>
            </w:r>
            <w:r>
              <w:rPr>
                <w:rFonts w:ascii="Palatino Linotype"/>
                <w:b/>
                <w:color w:val="292526"/>
                <w:spacing w:val="-2"/>
                <w:sz w:val="16"/>
              </w:rPr>
              <w:t>QRadar</w:t>
            </w:r>
          </w:p>
        </w:tc>
        <w:tc>
          <w:tcPr>
            <w:tcW w:w="1494" w:type="dxa"/>
          </w:tcPr>
          <w:p w14:paraId="6486487C" w14:textId="77777777" w:rsidR="001A18BB" w:rsidRDefault="00000000">
            <w:pPr>
              <w:pStyle w:val="TableParagraph"/>
              <w:spacing w:before="0" w:line="206" w:lineRule="exact"/>
              <w:rPr>
                <w:rFonts w:ascii="Palatino Linotype"/>
                <w:b/>
                <w:sz w:val="16"/>
              </w:rPr>
            </w:pPr>
            <w:r>
              <w:rPr>
                <w:rFonts w:ascii="Palatino Linotype"/>
                <w:b/>
                <w:color w:val="292526"/>
                <w:sz w:val="16"/>
              </w:rPr>
              <w:t>Microsoft</w:t>
            </w:r>
            <w:r>
              <w:rPr>
                <w:rFonts w:ascii="Palatino Linotype"/>
                <w:b/>
                <w:color w:val="292526"/>
                <w:spacing w:val="57"/>
                <w:sz w:val="16"/>
              </w:rPr>
              <w:t xml:space="preserve"> </w:t>
            </w:r>
            <w:r>
              <w:rPr>
                <w:rFonts w:ascii="Palatino Linotype"/>
                <w:b/>
                <w:color w:val="292526"/>
                <w:spacing w:val="-2"/>
                <w:sz w:val="16"/>
              </w:rPr>
              <w:t>Senti-</w:t>
            </w:r>
          </w:p>
          <w:p w14:paraId="0E979B9C" w14:textId="77777777" w:rsidR="001A18BB" w:rsidRDefault="00000000">
            <w:pPr>
              <w:pStyle w:val="TableParagraph"/>
              <w:spacing w:before="11" w:line="215" w:lineRule="exact"/>
              <w:rPr>
                <w:rFonts w:ascii="Palatino Linotype"/>
                <w:b/>
                <w:sz w:val="16"/>
              </w:rPr>
            </w:pPr>
            <w:r>
              <w:rPr>
                <w:rFonts w:ascii="Palatino Linotype"/>
                <w:b/>
                <w:color w:val="292526"/>
                <w:spacing w:val="-5"/>
                <w:sz w:val="16"/>
              </w:rPr>
              <w:t>nel</w:t>
            </w:r>
          </w:p>
        </w:tc>
        <w:tc>
          <w:tcPr>
            <w:tcW w:w="1494" w:type="dxa"/>
          </w:tcPr>
          <w:p w14:paraId="69396BFD" w14:textId="77777777" w:rsidR="001A18BB" w:rsidRDefault="00000000">
            <w:pPr>
              <w:pStyle w:val="TableParagraph"/>
              <w:spacing w:before="0" w:line="206" w:lineRule="exact"/>
              <w:rPr>
                <w:rFonts w:ascii="Palatino Linotype"/>
                <w:b/>
                <w:sz w:val="16"/>
              </w:rPr>
            </w:pPr>
            <w:r>
              <w:rPr>
                <w:rFonts w:ascii="Palatino Linotype"/>
                <w:b/>
                <w:color w:val="292526"/>
                <w:sz w:val="16"/>
              </w:rPr>
              <w:t>AlienVault</w:t>
            </w:r>
            <w:r>
              <w:rPr>
                <w:rFonts w:ascii="Palatino Linotype"/>
                <w:b/>
                <w:color w:val="292526"/>
                <w:spacing w:val="30"/>
                <w:sz w:val="16"/>
              </w:rPr>
              <w:t xml:space="preserve">  </w:t>
            </w:r>
            <w:r>
              <w:rPr>
                <w:rFonts w:ascii="Palatino Linotype"/>
                <w:b/>
                <w:color w:val="292526"/>
                <w:spacing w:val="-5"/>
                <w:sz w:val="16"/>
              </w:rPr>
              <w:t>OS-</w:t>
            </w:r>
          </w:p>
          <w:p w14:paraId="5AF0AB37" w14:textId="77777777" w:rsidR="001A18BB" w:rsidRDefault="00000000">
            <w:pPr>
              <w:pStyle w:val="TableParagraph"/>
              <w:spacing w:before="11" w:line="215" w:lineRule="exact"/>
              <w:rPr>
                <w:rFonts w:ascii="Palatino Linotype"/>
                <w:b/>
                <w:sz w:val="16"/>
              </w:rPr>
            </w:pPr>
            <w:r>
              <w:rPr>
                <w:rFonts w:ascii="Palatino Linotype"/>
                <w:b/>
                <w:color w:val="292526"/>
                <w:spacing w:val="-5"/>
                <w:sz w:val="16"/>
              </w:rPr>
              <w:t>SIM</w:t>
            </w:r>
          </w:p>
        </w:tc>
      </w:tr>
      <w:tr w:rsidR="001A18BB" w14:paraId="3E748E67" w14:textId="77777777">
        <w:trPr>
          <w:trHeight w:val="225"/>
        </w:trPr>
        <w:tc>
          <w:tcPr>
            <w:tcW w:w="2061" w:type="dxa"/>
          </w:tcPr>
          <w:p w14:paraId="3F40D345" w14:textId="77777777" w:rsidR="001A18BB" w:rsidRDefault="00000000">
            <w:pPr>
              <w:pStyle w:val="TableParagraph"/>
              <w:rPr>
                <w:sz w:val="16"/>
              </w:rPr>
            </w:pPr>
            <w:r>
              <w:rPr>
                <w:color w:val="292526"/>
                <w:spacing w:val="-2"/>
                <w:sz w:val="16"/>
              </w:rPr>
              <w:t>Licence</w:t>
            </w:r>
          </w:p>
        </w:tc>
        <w:tc>
          <w:tcPr>
            <w:tcW w:w="1381" w:type="dxa"/>
          </w:tcPr>
          <w:p w14:paraId="34F5D044" w14:textId="77777777" w:rsidR="001A18BB" w:rsidRDefault="00000000">
            <w:pPr>
              <w:pStyle w:val="TableParagraph"/>
              <w:rPr>
                <w:sz w:val="16"/>
              </w:rPr>
            </w:pPr>
            <w:r>
              <w:rPr>
                <w:color w:val="292526"/>
                <w:w w:val="105"/>
                <w:sz w:val="16"/>
              </w:rPr>
              <w:t>Open</w:t>
            </w:r>
            <w:r>
              <w:rPr>
                <w:color w:val="292526"/>
                <w:spacing w:val="13"/>
                <w:w w:val="105"/>
                <w:sz w:val="16"/>
              </w:rPr>
              <w:t xml:space="preserve"> </w:t>
            </w:r>
            <w:r>
              <w:rPr>
                <w:color w:val="292526"/>
                <w:spacing w:val="-2"/>
                <w:w w:val="105"/>
                <w:sz w:val="16"/>
              </w:rPr>
              <w:t>source</w:t>
            </w:r>
          </w:p>
        </w:tc>
        <w:tc>
          <w:tcPr>
            <w:tcW w:w="1381" w:type="dxa"/>
          </w:tcPr>
          <w:p w14:paraId="55437E25" w14:textId="77777777" w:rsidR="001A18BB" w:rsidRDefault="00000000">
            <w:pPr>
              <w:pStyle w:val="TableParagraph"/>
              <w:rPr>
                <w:sz w:val="16"/>
              </w:rPr>
            </w:pPr>
            <w:r>
              <w:rPr>
                <w:color w:val="292526"/>
                <w:spacing w:val="-2"/>
                <w:w w:val="105"/>
                <w:sz w:val="16"/>
              </w:rPr>
              <w:t>Commerciale</w:t>
            </w:r>
          </w:p>
        </w:tc>
        <w:tc>
          <w:tcPr>
            <w:tcW w:w="1381" w:type="dxa"/>
          </w:tcPr>
          <w:p w14:paraId="194B292F" w14:textId="77777777" w:rsidR="001A18BB" w:rsidRDefault="00000000">
            <w:pPr>
              <w:pStyle w:val="TableParagraph"/>
              <w:rPr>
                <w:sz w:val="16"/>
              </w:rPr>
            </w:pPr>
            <w:r>
              <w:rPr>
                <w:color w:val="292526"/>
                <w:spacing w:val="-2"/>
                <w:w w:val="105"/>
                <w:sz w:val="16"/>
              </w:rPr>
              <w:t>Commerciale</w:t>
            </w:r>
          </w:p>
        </w:tc>
        <w:tc>
          <w:tcPr>
            <w:tcW w:w="1494" w:type="dxa"/>
          </w:tcPr>
          <w:p w14:paraId="7377BE72" w14:textId="77777777" w:rsidR="001A18BB" w:rsidRDefault="00000000">
            <w:pPr>
              <w:pStyle w:val="TableParagraph"/>
              <w:rPr>
                <w:sz w:val="16"/>
              </w:rPr>
            </w:pPr>
            <w:r>
              <w:rPr>
                <w:color w:val="292526"/>
                <w:spacing w:val="-2"/>
                <w:w w:val="105"/>
                <w:sz w:val="16"/>
              </w:rPr>
              <w:t>Commerciale</w:t>
            </w:r>
          </w:p>
        </w:tc>
        <w:tc>
          <w:tcPr>
            <w:tcW w:w="1494" w:type="dxa"/>
          </w:tcPr>
          <w:p w14:paraId="53D21B77" w14:textId="77777777" w:rsidR="001A18BB" w:rsidRDefault="00000000">
            <w:pPr>
              <w:pStyle w:val="TableParagraph"/>
              <w:rPr>
                <w:sz w:val="16"/>
              </w:rPr>
            </w:pPr>
            <w:r>
              <w:rPr>
                <w:color w:val="292526"/>
                <w:w w:val="105"/>
                <w:sz w:val="16"/>
              </w:rPr>
              <w:t>Open</w:t>
            </w:r>
            <w:r>
              <w:rPr>
                <w:color w:val="292526"/>
                <w:spacing w:val="13"/>
                <w:w w:val="105"/>
                <w:sz w:val="16"/>
              </w:rPr>
              <w:t xml:space="preserve"> </w:t>
            </w:r>
            <w:r>
              <w:rPr>
                <w:color w:val="292526"/>
                <w:spacing w:val="-2"/>
                <w:w w:val="105"/>
                <w:sz w:val="16"/>
              </w:rPr>
              <w:t>source</w:t>
            </w:r>
          </w:p>
        </w:tc>
      </w:tr>
      <w:tr w:rsidR="001A18BB" w14:paraId="42BF541E" w14:textId="77777777">
        <w:trPr>
          <w:trHeight w:val="225"/>
        </w:trPr>
        <w:tc>
          <w:tcPr>
            <w:tcW w:w="2061" w:type="dxa"/>
          </w:tcPr>
          <w:p w14:paraId="1887EE05" w14:textId="77777777" w:rsidR="001A18BB" w:rsidRDefault="00000000">
            <w:pPr>
              <w:pStyle w:val="TableParagraph"/>
              <w:rPr>
                <w:sz w:val="16"/>
              </w:rPr>
            </w:pPr>
            <w:r>
              <w:rPr>
                <w:color w:val="292526"/>
                <w:spacing w:val="-4"/>
                <w:w w:val="110"/>
                <w:sz w:val="16"/>
              </w:rPr>
              <w:t>Coût</w:t>
            </w:r>
          </w:p>
        </w:tc>
        <w:tc>
          <w:tcPr>
            <w:tcW w:w="1381" w:type="dxa"/>
          </w:tcPr>
          <w:p w14:paraId="31C2FF2C" w14:textId="77777777" w:rsidR="001A18BB" w:rsidRDefault="00000000">
            <w:pPr>
              <w:pStyle w:val="TableParagraph"/>
              <w:rPr>
                <w:sz w:val="16"/>
              </w:rPr>
            </w:pPr>
            <w:r>
              <w:rPr>
                <w:color w:val="292526"/>
                <w:spacing w:val="-2"/>
                <w:w w:val="105"/>
                <w:sz w:val="16"/>
              </w:rPr>
              <w:t>Gratuit</w:t>
            </w:r>
          </w:p>
        </w:tc>
        <w:tc>
          <w:tcPr>
            <w:tcW w:w="1381" w:type="dxa"/>
          </w:tcPr>
          <w:p w14:paraId="20C40E28" w14:textId="77777777" w:rsidR="001A18BB" w:rsidRDefault="00000000">
            <w:pPr>
              <w:pStyle w:val="TableParagraph"/>
              <w:rPr>
                <w:sz w:val="16"/>
              </w:rPr>
            </w:pPr>
            <w:r>
              <w:rPr>
                <w:color w:val="292526"/>
                <w:spacing w:val="-2"/>
                <w:sz w:val="16"/>
              </w:rPr>
              <w:t>Très</w:t>
            </w:r>
            <w:r>
              <w:rPr>
                <w:color w:val="292526"/>
                <w:spacing w:val="-7"/>
                <w:sz w:val="16"/>
              </w:rPr>
              <w:t xml:space="preserve"> </w:t>
            </w:r>
            <w:r>
              <w:rPr>
                <w:color w:val="292526"/>
                <w:spacing w:val="-2"/>
                <w:sz w:val="16"/>
              </w:rPr>
              <w:t>élevé</w:t>
            </w:r>
          </w:p>
        </w:tc>
        <w:tc>
          <w:tcPr>
            <w:tcW w:w="1381" w:type="dxa"/>
          </w:tcPr>
          <w:p w14:paraId="1C5FDFD6" w14:textId="77777777" w:rsidR="001A18BB" w:rsidRDefault="00000000">
            <w:pPr>
              <w:pStyle w:val="TableParagraph"/>
              <w:rPr>
                <w:sz w:val="16"/>
              </w:rPr>
            </w:pPr>
            <w:r>
              <w:rPr>
                <w:color w:val="292526"/>
                <w:spacing w:val="-2"/>
                <w:w w:val="105"/>
                <w:sz w:val="16"/>
              </w:rPr>
              <w:t>Élevé</w:t>
            </w:r>
          </w:p>
        </w:tc>
        <w:tc>
          <w:tcPr>
            <w:tcW w:w="1494" w:type="dxa"/>
          </w:tcPr>
          <w:p w14:paraId="251ADD46" w14:textId="77777777" w:rsidR="001A18BB" w:rsidRDefault="00000000">
            <w:pPr>
              <w:pStyle w:val="TableParagraph"/>
              <w:rPr>
                <w:sz w:val="16"/>
              </w:rPr>
            </w:pPr>
            <w:r>
              <w:rPr>
                <w:color w:val="292526"/>
                <w:spacing w:val="-2"/>
                <w:w w:val="105"/>
                <w:sz w:val="16"/>
              </w:rPr>
              <w:t>Élevé</w:t>
            </w:r>
          </w:p>
        </w:tc>
        <w:tc>
          <w:tcPr>
            <w:tcW w:w="1494" w:type="dxa"/>
          </w:tcPr>
          <w:p w14:paraId="12A799AE" w14:textId="77777777" w:rsidR="001A18BB" w:rsidRDefault="00000000">
            <w:pPr>
              <w:pStyle w:val="TableParagraph"/>
              <w:rPr>
                <w:sz w:val="16"/>
              </w:rPr>
            </w:pPr>
            <w:r>
              <w:rPr>
                <w:color w:val="292526"/>
                <w:spacing w:val="-2"/>
                <w:w w:val="105"/>
                <w:sz w:val="16"/>
              </w:rPr>
              <w:t>Gratuit</w:t>
            </w:r>
          </w:p>
        </w:tc>
      </w:tr>
      <w:tr w:rsidR="001A18BB" w14:paraId="4BBEC99C" w14:textId="77777777">
        <w:trPr>
          <w:trHeight w:val="225"/>
        </w:trPr>
        <w:tc>
          <w:tcPr>
            <w:tcW w:w="2061" w:type="dxa"/>
          </w:tcPr>
          <w:p w14:paraId="410AEDAC" w14:textId="77777777" w:rsidR="001A18BB" w:rsidRDefault="00000000">
            <w:pPr>
              <w:pStyle w:val="TableParagraph"/>
              <w:rPr>
                <w:sz w:val="16"/>
              </w:rPr>
            </w:pPr>
            <w:r>
              <w:rPr>
                <w:color w:val="292526"/>
                <w:sz w:val="16"/>
              </w:rPr>
              <w:t>Intégration</w:t>
            </w:r>
            <w:r>
              <w:rPr>
                <w:color w:val="292526"/>
                <w:spacing w:val="11"/>
                <w:sz w:val="16"/>
              </w:rPr>
              <w:t xml:space="preserve"> </w:t>
            </w:r>
            <w:r>
              <w:rPr>
                <w:color w:val="292526"/>
                <w:spacing w:val="-2"/>
                <w:sz w:val="16"/>
              </w:rPr>
              <w:t>Snort</w:t>
            </w:r>
          </w:p>
        </w:tc>
        <w:tc>
          <w:tcPr>
            <w:tcW w:w="1381" w:type="dxa"/>
          </w:tcPr>
          <w:p w14:paraId="5B4CB31A" w14:textId="77777777" w:rsidR="001A18BB" w:rsidRDefault="00000000">
            <w:pPr>
              <w:pStyle w:val="TableParagraph"/>
              <w:rPr>
                <w:sz w:val="16"/>
              </w:rPr>
            </w:pPr>
            <w:r>
              <w:rPr>
                <w:color w:val="292526"/>
                <w:spacing w:val="-2"/>
                <w:w w:val="105"/>
                <w:sz w:val="16"/>
              </w:rPr>
              <w:t>Native</w:t>
            </w:r>
          </w:p>
        </w:tc>
        <w:tc>
          <w:tcPr>
            <w:tcW w:w="1381" w:type="dxa"/>
          </w:tcPr>
          <w:p w14:paraId="287FE18F" w14:textId="77777777" w:rsidR="001A18BB" w:rsidRDefault="00000000">
            <w:pPr>
              <w:pStyle w:val="TableParagraph"/>
              <w:rPr>
                <w:sz w:val="16"/>
              </w:rPr>
            </w:pPr>
            <w:r>
              <w:rPr>
                <w:color w:val="292526"/>
                <w:spacing w:val="-2"/>
                <w:sz w:val="16"/>
              </w:rPr>
              <w:t>Possible</w:t>
            </w:r>
          </w:p>
        </w:tc>
        <w:tc>
          <w:tcPr>
            <w:tcW w:w="1381" w:type="dxa"/>
          </w:tcPr>
          <w:p w14:paraId="4CFD011E" w14:textId="77777777" w:rsidR="001A18BB" w:rsidRDefault="00000000">
            <w:pPr>
              <w:pStyle w:val="TableParagraph"/>
              <w:rPr>
                <w:sz w:val="16"/>
              </w:rPr>
            </w:pPr>
            <w:r>
              <w:rPr>
                <w:color w:val="292526"/>
                <w:spacing w:val="-2"/>
                <w:sz w:val="16"/>
              </w:rPr>
              <w:t>Possible</w:t>
            </w:r>
          </w:p>
        </w:tc>
        <w:tc>
          <w:tcPr>
            <w:tcW w:w="1494" w:type="dxa"/>
          </w:tcPr>
          <w:p w14:paraId="2120B165" w14:textId="77777777" w:rsidR="001A18BB" w:rsidRDefault="00000000">
            <w:pPr>
              <w:pStyle w:val="TableParagraph"/>
              <w:rPr>
                <w:sz w:val="16"/>
              </w:rPr>
            </w:pPr>
            <w:r>
              <w:rPr>
                <w:color w:val="292526"/>
                <w:spacing w:val="-2"/>
                <w:w w:val="105"/>
                <w:sz w:val="16"/>
              </w:rPr>
              <w:t>Limitée</w:t>
            </w:r>
          </w:p>
        </w:tc>
        <w:tc>
          <w:tcPr>
            <w:tcW w:w="1494" w:type="dxa"/>
          </w:tcPr>
          <w:p w14:paraId="7E422CD4" w14:textId="77777777" w:rsidR="001A18BB" w:rsidRDefault="00000000">
            <w:pPr>
              <w:pStyle w:val="TableParagraph"/>
              <w:rPr>
                <w:sz w:val="16"/>
              </w:rPr>
            </w:pPr>
            <w:r>
              <w:rPr>
                <w:color w:val="292526"/>
                <w:spacing w:val="-2"/>
                <w:sz w:val="16"/>
              </w:rPr>
              <w:t>Possible</w:t>
            </w:r>
          </w:p>
        </w:tc>
      </w:tr>
      <w:tr w:rsidR="001A18BB" w14:paraId="6C35BEEC" w14:textId="77777777">
        <w:trPr>
          <w:trHeight w:val="452"/>
        </w:trPr>
        <w:tc>
          <w:tcPr>
            <w:tcW w:w="2061" w:type="dxa"/>
          </w:tcPr>
          <w:p w14:paraId="7149449A" w14:textId="77777777" w:rsidR="001A18BB" w:rsidRDefault="00000000">
            <w:pPr>
              <w:pStyle w:val="TableParagraph"/>
              <w:tabs>
                <w:tab w:val="left" w:pos="1329"/>
              </w:tabs>
              <w:rPr>
                <w:sz w:val="16"/>
              </w:rPr>
            </w:pPr>
            <w:r>
              <w:rPr>
                <w:color w:val="292526"/>
                <w:spacing w:val="-2"/>
                <w:w w:val="105"/>
                <w:sz w:val="16"/>
              </w:rPr>
              <w:t>Corrélation</w:t>
            </w:r>
            <w:r>
              <w:rPr>
                <w:color w:val="292526"/>
                <w:sz w:val="16"/>
              </w:rPr>
              <w:tab/>
            </w:r>
            <w:r>
              <w:rPr>
                <w:color w:val="292526"/>
                <w:w w:val="105"/>
                <w:sz w:val="16"/>
              </w:rPr>
              <w:t>d’événe-</w:t>
            </w:r>
          </w:p>
          <w:p w14:paraId="22D9CD78" w14:textId="77777777" w:rsidR="001A18BB" w:rsidRDefault="00000000">
            <w:pPr>
              <w:pStyle w:val="TableParagraph"/>
              <w:spacing w:before="39"/>
              <w:rPr>
                <w:sz w:val="16"/>
              </w:rPr>
            </w:pPr>
            <w:r>
              <w:rPr>
                <w:color w:val="292526"/>
                <w:spacing w:val="-2"/>
                <w:sz w:val="16"/>
              </w:rPr>
              <w:t>ments</w:t>
            </w:r>
          </w:p>
        </w:tc>
        <w:tc>
          <w:tcPr>
            <w:tcW w:w="1381" w:type="dxa"/>
          </w:tcPr>
          <w:p w14:paraId="18AC424C" w14:textId="77777777" w:rsidR="001A18BB" w:rsidRDefault="00000000">
            <w:pPr>
              <w:pStyle w:val="TableParagraph"/>
              <w:rPr>
                <w:sz w:val="16"/>
              </w:rPr>
            </w:pPr>
            <w:r>
              <w:rPr>
                <w:color w:val="292526"/>
                <w:spacing w:val="-5"/>
                <w:w w:val="110"/>
                <w:sz w:val="16"/>
              </w:rPr>
              <w:t>Oui</w:t>
            </w:r>
          </w:p>
        </w:tc>
        <w:tc>
          <w:tcPr>
            <w:tcW w:w="1381" w:type="dxa"/>
          </w:tcPr>
          <w:p w14:paraId="23781EF3" w14:textId="77777777" w:rsidR="001A18BB" w:rsidRDefault="00000000">
            <w:pPr>
              <w:pStyle w:val="TableParagraph"/>
              <w:rPr>
                <w:sz w:val="16"/>
              </w:rPr>
            </w:pPr>
            <w:r>
              <w:rPr>
                <w:color w:val="292526"/>
                <w:spacing w:val="-5"/>
                <w:w w:val="110"/>
                <w:sz w:val="16"/>
              </w:rPr>
              <w:t>Oui</w:t>
            </w:r>
          </w:p>
        </w:tc>
        <w:tc>
          <w:tcPr>
            <w:tcW w:w="1381" w:type="dxa"/>
          </w:tcPr>
          <w:p w14:paraId="524812BD" w14:textId="77777777" w:rsidR="001A18BB" w:rsidRDefault="00000000">
            <w:pPr>
              <w:pStyle w:val="TableParagraph"/>
              <w:rPr>
                <w:sz w:val="16"/>
              </w:rPr>
            </w:pPr>
            <w:r>
              <w:rPr>
                <w:color w:val="292526"/>
                <w:spacing w:val="-5"/>
                <w:w w:val="110"/>
                <w:sz w:val="16"/>
              </w:rPr>
              <w:t>Oui</w:t>
            </w:r>
          </w:p>
        </w:tc>
        <w:tc>
          <w:tcPr>
            <w:tcW w:w="1494" w:type="dxa"/>
          </w:tcPr>
          <w:p w14:paraId="3203BAEC" w14:textId="77777777" w:rsidR="001A18BB" w:rsidRDefault="00000000">
            <w:pPr>
              <w:pStyle w:val="TableParagraph"/>
              <w:rPr>
                <w:sz w:val="16"/>
              </w:rPr>
            </w:pPr>
            <w:r>
              <w:rPr>
                <w:color w:val="292526"/>
                <w:spacing w:val="-5"/>
                <w:w w:val="110"/>
                <w:sz w:val="16"/>
              </w:rPr>
              <w:t>Oui</w:t>
            </w:r>
          </w:p>
        </w:tc>
        <w:tc>
          <w:tcPr>
            <w:tcW w:w="1494" w:type="dxa"/>
          </w:tcPr>
          <w:p w14:paraId="5426B68A" w14:textId="77777777" w:rsidR="001A18BB" w:rsidRDefault="00000000">
            <w:pPr>
              <w:pStyle w:val="TableParagraph"/>
              <w:rPr>
                <w:sz w:val="16"/>
              </w:rPr>
            </w:pPr>
            <w:r>
              <w:rPr>
                <w:color w:val="292526"/>
                <w:spacing w:val="-5"/>
                <w:w w:val="110"/>
                <w:sz w:val="16"/>
              </w:rPr>
              <w:t>Oui</w:t>
            </w:r>
          </w:p>
        </w:tc>
      </w:tr>
      <w:tr w:rsidR="001A18BB" w14:paraId="11D8D422" w14:textId="77777777">
        <w:trPr>
          <w:trHeight w:val="225"/>
        </w:trPr>
        <w:tc>
          <w:tcPr>
            <w:tcW w:w="2061" w:type="dxa"/>
          </w:tcPr>
          <w:p w14:paraId="64EA4810" w14:textId="77777777" w:rsidR="001A18BB" w:rsidRDefault="00000000">
            <w:pPr>
              <w:pStyle w:val="TableParagraph"/>
              <w:rPr>
                <w:sz w:val="16"/>
              </w:rPr>
            </w:pPr>
            <w:r>
              <w:rPr>
                <w:color w:val="292526"/>
                <w:spacing w:val="-2"/>
                <w:w w:val="105"/>
                <w:sz w:val="16"/>
              </w:rPr>
              <w:t>Tableau</w:t>
            </w:r>
            <w:r>
              <w:rPr>
                <w:color w:val="292526"/>
                <w:spacing w:val="-5"/>
                <w:w w:val="105"/>
                <w:sz w:val="16"/>
              </w:rPr>
              <w:t xml:space="preserve"> </w:t>
            </w:r>
            <w:r>
              <w:rPr>
                <w:color w:val="292526"/>
                <w:spacing w:val="-2"/>
                <w:w w:val="105"/>
                <w:sz w:val="16"/>
              </w:rPr>
              <w:t>de</w:t>
            </w:r>
            <w:r>
              <w:rPr>
                <w:color w:val="292526"/>
                <w:spacing w:val="-5"/>
                <w:w w:val="105"/>
                <w:sz w:val="16"/>
              </w:rPr>
              <w:t xml:space="preserve"> </w:t>
            </w:r>
            <w:r>
              <w:rPr>
                <w:color w:val="292526"/>
                <w:spacing w:val="-4"/>
                <w:w w:val="105"/>
                <w:sz w:val="16"/>
              </w:rPr>
              <w:t>bord</w:t>
            </w:r>
          </w:p>
        </w:tc>
        <w:tc>
          <w:tcPr>
            <w:tcW w:w="1381" w:type="dxa"/>
          </w:tcPr>
          <w:p w14:paraId="0ADB700C" w14:textId="77777777" w:rsidR="001A18BB" w:rsidRDefault="00000000">
            <w:pPr>
              <w:pStyle w:val="TableParagraph"/>
              <w:rPr>
                <w:sz w:val="16"/>
              </w:rPr>
            </w:pPr>
            <w:r>
              <w:rPr>
                <w:color w:val="292526"/>
                <w:spacing w:val="-5"/>
                <w:w w:val="110"/>
                <w:sz w:val="16"/>
              </w:rPr>
              <w:t>Oui</w:t>
            </w:r>
          </w:p>
        </w:tc>
        <w:tc>
          <w:tcPr>
            <w:tcW w:w="1381" w:type="dxa"/>
          </w:tcPr>
          <w:p w14:paraId="1F6634DC" w14:textId="77777777" w:rsidR="001A18BB" w:rsidRDefault="00000000">
            <w:pPr>
              <w:pStyle w:val="TableParagraph"/>
              <w:rPr>
                <w:sz w:val="16"/>
              </w:rPr>
            </w:pPr>
            <w:r>
              <w:rPr>
                <w:color w:val="292526"/>
                <w:spacing w:val="-5"/>
                <w:w w:val="110"/>
                <w:sz w:val="16"/>
              </w:rPr>
              <w:t>Oui</w:t>
            </w:r>
          </w:p>
        </w:tc>
        <w:tc>
          <w:tcPr>
            <w:tcW w:w="1381" w:type="dxa"/>
          </w:tcPr>
          <w:p w14:paraId="2F068DC0" w14:textId="77777777" w:rsidR="001A18BB" w:rsidRDefault="00000000">
            <w:pPr>
              <w:pStyle w:val="TableParagraph"/>
              <w:rPr>
                <w:sz w:val="16"/>
              </w:rPr>
            </w:pPr>
            <w:r>
              <w:rPr>
                <w:color w:val="292526"/>
                <w:spacing w:val="-5"/>
                <w:w w:val="110"/>
                <w:sz w:val="16"/>
              </w:rPr>
              <w:t>Oui</w:t>
            </w:r>
          </w:p>
        </w:tc>
        <w:tc>
          <w:tcPr>
            <w:tcW w:w="1494" w:type="dxa"/>
          </w:tcPr>
          <w:p w14:paraId="2978D093" w14:textId="77777777" w:rsidR="001A18BB" w:rsidRDefault="00000000">
            <w:pPr>
              <w:pStyle w:val="TableParagraph"/>
              <w:rPr>
                <w:sz w:val="16"/>
              </w:rPr>
            </w:pPr>
            <w:r>
              <w:rPr>
                <w:color w:val="292526"/>
                <w:spacing w:val="-5"/>
                <w:w w:val="110"/>
                <w:sz w:val="16"/>
              </w:rPr>
              <w:t>Oui</w:t>
            </w:r>
          </w:p>
        </w:tc>
        <w:tc>
          <w:tcPr>
            <w:tcW w:w="1494" w:type="dxa"/>
          </w:tcPr>
          <w:p w14:paraId="1AE6585E" w14:textId="77777777" w:rsidR="001A18BB" w:rsidRDefault="00000000">
            <w:pPr>
              <w:pStyle w:val="TableParagraph"/>
              <w:rPr>
                <w:sz w:val="16"/>
              </w:rPr>
            </w:pPr>
            <w:r>
              <w:rPr>
                <w:color w:val="292526"/>
                <w:spacing w:val="-2"/>
                <w:w w:val="105"/>
                <w:sz w:val="16"/>
              </w:rPr>
              <w:t>Limité</w:t>
            </w:r>
          </w:p>
        </w:tc>
      </w:tr>
      <w:tr w:rsidR="001A18BB" w14:paraId="1098478A" w14:textId="77777777">
        <w:trPr>
          <w:trHeight w:val="225"/>
        </w:trPr>
        <w:tc>
          <w:tcPr>
            <w:tcW w:w="2061" w:type="dxa"/>
          </w:tcPr>
          <w:p w14:paraId="464EE8DA" w14:textId="77777777" w:rsidR="001A18BB" w:rsidRDefault="00000000">
            <w:pPr>
              <w:pStyle w:val="TableParagraph"/>
              <w:rPr>
                <w:sz w:val="16"/>
              </w:rPr>
            </w:pPr>
            <w:r>
              <w:rPr>
                <w:color w:val="292526"/>
                <w:sz w:val="16"/>
              </w:rPr>
              <w:t>Détection</w:t>
            </w:r>
            <w:r>
              <w:rPr>
                <w:color w:val="292526"/>
                <w:spacing w:val="13"/>
                <w:sz w:val="16"/>
              </w:rPr>
              <w:t xml:space="preserve"> </w:t>
            </w:r>
            <w:r>
              <w:rPr>
                <w:color w:val="292526"/>
                <w:sz w:val="16"/>
              </w:rPr>
              <w:t>de</w:t>
            </w:r>
            <w:r>
              <w:rPr>
                <w:color w:val="292526"/>
                <w:spacing w:val="14"/>
                <w:sz w:val="16"/>
              </w:rPr>
              <w:t xml:space="preserve"> </w:t>
            </w:r>
            <w:r>
              <w:rPr>
                <w:color w:val="292526"/>
                <w:spacing w:val="-2"/>
                <w:sz w:val="16"/>
              </w:rPr>
              <w:t>menaces</w:t>
            </w:r>
          </w:p>
        </w:tc>
        <w:tc>
          <w:tcPr>
            <w:tcW w:w="1381" w:type="dxa"/>
          </w:tcPr>
          <w:p w14:paraId="5C47DE7E" w14:textId="77777777" w:rsidR="001A18BB" w:rsidRDefault="00000000">
            <w:pPr>
              <w:pStyle w:val="TableParagraph"/>
              <w:rPr>
                <w:sz w:val="16"/>
              </w:rPr>
            </w:pPr>
            <w:r>
              <w:rPr>
                <w:color w:val="292526"/>
                <w:spacing w:val="-5"/>
                <w:w w:val="110"/>
                <w:sz w:val="16"/>
              </w:rPr>
              <w:t>Oui</w:t>
            </w:r>
          </w:p>
        </w:tc>
        <w:tc>
          <w:tcPr>
            <w:tcW w:w="1381" w:type="dxa"/>
          </w:tcPr>
          <w:p w14:paraId="4C2F65CF" w14:textId="77777777" w:rsidR="001A18BB" w:rsidRDefault="00000000">
            <w:pPr>
              <w:pStyle w:val="TableParagraph"/>
              <w:rPr>
                <w:sz w:val="16"/>
              </w:rPr>
            </w:pPr>
            <w:r>
              <w:rPr>
                <w:color w:val="292526"/>
                <w:spacing w:val="-5"/>
                <w:w w:val="110"/>
                <w:sz w:val="16"/>
              </w:rPr>
              <w:t>Oui</w:t>
            </w:r>
          </w:p>
        </w:tc>
        <w:tc>
          <w:tcPr>
            <w:tcW w:w="1381" w:type="dxa"/>
          </w:tcPr>
          <w:p w14:paraId="51618E77" w14:textId="77777777" w:rsidR="001A18BB" w:rsidRDefault="00000000">
            <w:pPr>
              <w:pStyle w:val="TableParagraph"/>
              <w:rPr>
                <w:sz w:val="16"/>
              </w:rPr>
            </w:pPr>
            <w:r>
              <w:rPr>
                <w:color w:val="292526"/>
                <w:spacing w:val="-5"/>
                <w:w w:val="110"/>
                <w:sz w:val="16"/>
              </w:rPr>
              <w:t>Oui</w:t>
            </w:r>
          </w:p>
        </w:tc>
        <w:tc>
          <w:tcPr>
            <w:tcW w:w="1494" w:type="dxa"/>
          </w:tcPr>
          <w:p w14:paraId="26A34406" w14:textId="77777777" w:rsidR="001A18BB" w:rsidRDefault="00000000">
            <w:pPr>
              <w:pStyle w:val="TableParagraph"/>
              <w:rPr>
                <w:sz w:val="16"/>
              </w:rPr>
            </w:pPr>
            <w:r>
              <w:rPr>
                <w:color w:val="292526"/>
                <w:spacing w:val="-5"/>
                <w:w w:val="110"/>
                <w:sz w:val="16"/>
              </w:rPr>
              <w:t>Oui</w:t>
            </w:r>
          </w:p>
        </w:tc>
        <w:tc>
          <w:tcPr>
            <w:tcW w:w="1494" w:type="dxa"/>
          </w:tcPr>
          <w:p w14:paraId="60755705" w14:textId="77777777" w:rsidR="001A18BB" w:rsidRDefault="00000000">
            <w:pPr>
              <w:pStyle w:val="TableParagraph"/>
              <w:rPr>
                <w:sz w:val="16"/>
              </w:rPr>
            </w:pPr>
            <w:r>
              <w:rPr>
                <w:color w:val="292526"/>
                <w:spacing w:val="-5"/>
                <w:w w:val="110"/>
                <w:sz w:val="16"/>
              </w:rPr>
              <w:t>Oui</w:t>
            </w:r>
          </w:p>
        </w:tc>
      </w:tr>
      <w:tr w:rsidR="001A18BB" w14:paraId="4E1A8FCF" w14:textId="77777777">
        <w:trPr>
          <w:trHeight w:val="225"/>
        </w:trPr>
        <w:tc>
          <w:tcPr>
            <w:tcW w:w="2061" w:type="dxa"/>
          </w:tcPr>
          <w:p w14:paraId="3CFD421D" w14:textId="77777777" w:rsidR="001A18BB" w:rsidRDefault="00000000">
            <w:pPr>
              <w:pStyle w:val="TableParagraph"/>
              <w:rPr>
                <w:sz w:val="16"/>
              </w:rPr>
            </w:pPr>
            <w:r>
              <w:rPr>
                <w:color w:val="292526"/>
                <w:w w:val="105"/>
                <w:sz w:val="16"/>
              </w:rPr>
              <w:t>Facilité</w:t>
            </w:r>
            <w:r>
              <w:rPr>
                <w:color w:val="292526"/>
                <w:spacing w:val="-9"/>
                <w:w w:val="105"/>
                <w:sz w:val="16"/>
              </w:rPr>
              <w:t xml:space="preserve"> </w:t>
            </w:r>
            <w:r>
              <w:rPr>
                <w:color w:val="292526"/>
                <w:w w:val="105"/>
                <w:sz w:val="16"/>
              </w:rPr>
              <w:t>de</w:t>
            </w:r>
            <w:r>
              <w:rPr>
                <w:color w:val="292526"/>
                <w:spacing w:val="-9"/>
                <w:w w:val="105"/>
                <w:sz w:val="16"/>
              </w:rPr>
              <w:t xml:space="preserve"> </w:t>
            </w:r>
            <w:r>
              <w:rPr>
                <w:color w:val="292526"/>
                <w:spacing w:val="-2"/>
                <w:w w:val="105"/>
                <w:sz w:val="16"/>
              </w:rPr>
              <w:t>déploiement</w:t>
            </w:r>
          </w:p>
        </w:tc>
        <w:tc>
          <w:tcPr>
            <w:tcW w:w="1381" w:type="dxa"/>
          </w:tcPr>
          <w:p w14:paraId="5ADE293A" w14:textId="77777777" w:rsidR="001A18BB" w:rsidRDefault="00000000">
            <w:pPr>
              <w:pStyle w:val="TableParagraph"/>
              <w:rPr>
                <w:sz w:val="16"/>
              </w:rPr>
            </w:pPr>
            <w:r>
              <w:rPr>
                <w:color w:val="292526"/>
                <w:spacing w:val="-2"/>
                <w:sz w:val="16"/>
              </w:rPr>
              <w:t>Bonne</w:t>
            </w:r>
          </w:p>
        </w:tc>
        <w:tc>
          <w:tcPr>
            <w:tcW w:w="1381" w:type="dxa"/>
          </w:tcPr>
          <w:p w14:paraId="17E075FB" w14:textId="77777777" w:rsidR="001A18BB" w:rsidRDefault="00000000">
            <w:pPr>
              <w:pStyle w:val="TableParagraph"/>
              <w:rPr>
                <w:sz w:val="16"/>
              </w:rPr>
            </w:pPr>
            <w:r>
              <w:rPr>
                <w:color w:val="292526"/>
                <w:spacing w:val="-2"/>
                <w:w w:val="105"/>
                <w:sz w:val="16"/>
              </w:rPr>
              <w:t>Complexe</w:t>
            </w:r>
          </w:p>
        </w:tc>
        <w:tc>
          <w:tcPr>
            <w:tcW w:w="1381" w:type="dxa"/>
          </w:tcPr>
          <w:p w14:paraId="191AE4D8" w14:textId="77777777" w:rsidR="001A18BB" w:rsidRDefault="00000000">
            <w:pPr>
              <w:pStyle w:val="TableParagraph"/>
              <w:rPr>
                <w:sz w:val="16"/>
              </w:rPr>
            </w:pPr>
            <w:r>
              <w:rPr>
                <w:color w:val="292526"/>
                <w:spacing w:val="-2"/>
                <w:w w:val="105"/>
                <w:sz w:val="16"/>
              </w:rPr>
              <w:t>Complexe</w:t>
            </w:r>
          </w:p>
        </w:tc>
        <w:tc>
          <w:tcPr>
            <w:tcW w:w="1494" w:type="dxa"/>
          </w:tcPr>
          <w:p w14:paraId="37C9F0F6" w14:textId="77777777" w:rsidR="001A18BB" w:rsidRDefault="00000000">
            <w:pPr>
              <w:pStyle w:val="TableParagraph"/>
              <w:rPr>
                <w:sz w:val="16"/>
              </w:rPr>
            </w:pPr>
            <w:r>
              <w:rPr>
                <w:color w:val="292526"/>
                <w:spacing w:val="-2"/>
                <w:w w:val="105"/>
                <w:sz w:val="16"/>
              </w:rPr>
              <w:t>Moyenne</w:t>
            </w:r>
          </w:p>
        </w:tc>
        <w:tc>
          <w:tcPr>
            <w:tcW w:w="1494" w:type="dxa"/>
          </w:tcPr>
          <w:p w14:paraId="592DD393" w14:textId="77777777" w:rsidR="001A18BB" w:rsidRDefault="00000000">
            <w:pPr>
              <w:pStyle w:val="TableParagraph"/>
              <w:rPr>
                <w:sz w:val="16"/>
              </w:rPr>
            </w:pPr>
            <w:r>
              <w:rPr>
                <w:color w:val="292526"/>
                <w:spacing w:val="-2"/>
                <w:w w:val="105"/>
                <w:sz w:val="16"/>
              </w:rPr>
              <w:t>Moyenne</w:t>
            </w:r>
          </w:p>
        </w:tc>
      </w:tr>
      <w:tr w:rsidR="001A18BB" w14:paraId="1C57B5BA" w14:textId="77777777">
        <w:trPr>
          <w:trHeight w:val="225"/>
        </w:trPr>
        <w:tc>
          <w:tcPr>
            <w:tcW w:w="2061" w:type="dxa"/>
          </w:tcPr>
          <w:p w14:paraId="6C0BD722" w14:textId="77777777" w:rsidR="001A18BB" w:rsidRDefault="00000000">
            <w:pPr>
              <w:pStyle w:val="TableParagraph"/>
              <w:rPr>
                <w:sz w:val="16"/>
              </w:rPr>
            </w:pPr>
            <w:r>
              <w:rPr>
                <w:color w:val="292526"/>
                <w:spacing w:val="-2"/>
                <w:w w:val="105"/>
                <w:sz w:val="16"/>
              </w:rPr>
              <w:t>Communauté</w:t>
            </w:r>
          </w:p>
        </w:tc>
        <w:tc>
          <w:tcPr>
            <w:tcW w:w="1381" w:type="dxa"/>
          </w:tcPr>
          <w:p w14:paraId="1D491283" w14:textId="77777777" w:rsidR="001A18BB" w:rsidRDefault="00000000">
            <w:pPr>
              <w:pStyle w:val="TableParagraph"/>
              <w:rPr>
                <w:sz w:val="16"/>
              </w:rPr>
            </w:pPr>
            <w:r>
              <w:rPr>
                <w:color w:val="292526"/>
                <w:spacing w:val="-2"/>
                <w:w w:val="105"/>
                <w:sz w:val="16"/>
              </w:rPr>
              <w:t>Large</w:t>
            </w:r>
          </w:p>
        </w:tc>
        <w:tc>
          <w:tcPr>
            <w:tcW w:w="1381" w:type="dxa"/>
          </w:tcPr>
          <w:p w14:paraId="1757F94B" w14:textId="77777777" w:rsidR="001A18BB" w:rsidRDefault="00000000">
            <w:pPr>
              <w:pStyle w:val="TableParagraph"/>
              <w:rPr>
                <w:sz w:val="16"/>
              </w:rPr>
            </w:pPr>
            <w:r>
              <w:rPr>
                <w:color w:val="292526"/>
                <w:spacing w:val="-2"/>
                <w:sz w:val="16"/>
              </w:rPr>
              <w:t>Très</w:t>
            </w:r>
            <w:r>
              <w:rPr>
                <w:color w:val="292526"/>
                <w:spacing w:val="-7"/>
                <w:sz w:val="16"/>
              </w:rPr>
              <w:t xml:space="preserve"> </w:t>
            </w:r>
            <w:r>
              <w:rPr>
                <w:color w:val="292526"/>
                <w:spacing w:val="-2"/>
                <w:sz w:val="16"/>
              </w:rPr>
              <w:t>large</w:t>
            </w:r>
          </w:p>
        </w:tc>
        <w:tc>
          <w:tcPr>
            <w:tcW w:w="1381" w:type="dxa"/>
          </w:tcPr>
          <w:p w14:paraId="25037396" w14:textId="77777777" w:rsidR="001A18BB" w:rsidRDefault="00000000">
            <w:pPr>
              <w:pStyle w:val="TableParagraph"/>
              <w:rPr>
                <w:sz w:val="16"/>
              </w:rPr>
            </w:pPr>
            <w:r>
              <w:rPr>
                <w:color w:val="292526"/>
                <w:spacing w:val="-2"/>
                <w:w w:val="105"/>
                <w:sz w:val="16"/>
              </w:rPr>
              <w:t>Large</w:t>
            </w:r>
          </w:p>
        </w:tc>
        <w:tc>
          <w:tcPr>
            <w:tcW w:w="1494" w:type="dxa"/>
          </w:tcPr>
          <w:p w14:paraId="107603F5" w14:textId="77777777" w:rsidR="001A18BB" w:rsidRDefault="00000000">
            <w:pPr>
              <w:pStyle w:val="TableParagraph"/>
              <w:rPr>
                <w:sz w:val="16"/>
              </w:rPr>
            </w:pPr>
            <w:r>
              <w:rPr>
                <w:color w:val="292526"/>
                <w:spacing w:val="-2"/>
                <w:w w:val="105"/>
                <w:sz w:val="16"/>
              </w:rPr>
              <w:t>Large</w:t>
            </w:r>
          </w:p>
        </w:tc>
        <w:tc>
          <w:tcPr>
            <w:tcW w:w="1494" w:type="dxa"/>
          </w:tcPr>
          <w:p w14:paraId="1A8285E7" w14:textId="77777777" w:rsidR="001A18BB" w:rsidRDefault="00000000">
            <w:pPr>
              <w:pStyle w:val="TableParagraph"/>
              <w:rPr>
                <w:sz w:val="16"/>
              </w:rPr>
            </w:pPr>
            <w:r>
              <w:rPr>
                <w:color w:val="292526"/>
                <w:spacing w:val="-2"/>
                <w:w w:val="105"/>
                <w:sz w:val="16"/>
              </w:rPr>
              <w:t>Moyenne</w:t>
            </w:r>
          </w:p>
        </w:tc>
      </w:tr>
      <w:tr w:rsidR="001A18BB" w14:paraId="384FF8B1" w14:textId="77777777">
        <w:trPr>
          <w:trHeight w:val="452"/>
        </w:trPr>
        <w:tc>
          <w:tcPr>
            <w:tcW w:w="2061" w:type="dxa"/>
          </w:tcPr>
          <w:p w14:paraId="6BE36CFF" w14:textId="77777777" w:rsidR="001A18BB" w:rsidRDefault="00000000">
            <w:pPr>
              <w:pStyle w:val="TableParagraph"/>
              <w:rPr>
                <w:sz w:val="16"/>
              </w:rPr>
            </w:pPr>
            <w:r>
              <w:rPr>
                <w:color w:val="292526"/>
                <w:sz w:val="16"/>
              </w:rPr>
              <w:t>Adapté</w:t>
            </w:r>
            <w:r>
              <w:rPr>
                <w:color w:val="292526"/>
                <w:spacing w:val="31"/>
                <w:sz w:val="16"/>
              </w:rPr>
              <w:t xml:space="preserve"> </w:t>
            </w:r>
            <w:r>
              <w:rPr>
                <w:color w:val="292526"/>
                <w:sz w:val="16"/>
              </w:rPr>
              <w:t>aux</w:t>
            </w:r>
            <w:r>
              <w:rPr>
                <w:color w:val="292526"/>
                <w:spacing w:val="33"/>
                <w:sz w:val="16"/>
              </w:rPr>
              <w:t xml:space="preserve"> </w:t>
            </w:r>
            <w:r>
              <w:rPr>
                <w:color w:val="292526"/>
                <w:sz w:val="16"/>
              </w:rPr>
              <w:t>petites</w:t>
            </w:r>
            <w:r>
              <w:rPr>
                <w:color w:val="292526"/>
                <w:spacing w:val="32"/>
                <w:sz w:val="16"/>
              </w:rPr>
              <w:t xml:space="preserve"> </w:t>
            </w:r>
            <w:r>
              <w:rPr>
                <w:color w:val="292526"/>
                <w:spacing w:val="-2"/>
                <w:sz w:val="16"/>
              </w:rPr>
              <w:t>struc-</w:t>
            </w:r>
          </w:p>
          <w:p w14:paraId="0ED956F8" w14:textId="77777777" w:rsidR="001A18BB" w:rsidRDefault="00000000">
            <w:pPr>
              <w:pStyle w:val="TableParagraph"/>
              <w:spacing w:before="39"/>
              <w:rPr>
                <w:sz w:val="16"/>
              </w:rPr>
            </w:pPr>
            <w:r>
              <w:rPr>
                <w:color w:val="292526"/>
                <w:spacing w:val="-2"/>
                <w:sz w:val="16"/>
              </w:rPr>
              <w:t>tures</w:t>
            </w:r>
          </w:p>
        </w:tc>
        <w:tc>
          <w:tcPr>
            <w:tcW w:w="1381" w:type="dxa"/>
          </w:tcPr>
          <w:p w14:paraId="42EA23F6" w14:textId="77777777" w:rsidR="001A18BB" w:rsidRDefault="00000000">
            <w:pPr>
              <w:pStyle w:val="TableParagraph"/>
              <w:rPr>
                <w:sz w:val="16"/>
              </w:rPr>
            </w:pPr>
            <w:r>
              <w:rPr>
                <w:color w:val="292526"/>
                <w:spacing w:val="-5"/>
                <w:w w:val="110"/>
                <w:sz w:val="16"/>
              </w:rPr>
              <w:t>Oui</w:t>
            </w:r>
          </w:p>
        </w:tc>
        <w:tc>
          <w:tcPr>
            <w:tcW w:w="1381" w:type="dxa"/>
          </w:tcPr>
          <w:p w14:paraId="2B72733A" w14:textId="77777777" w:rsidR="001A18BB" w:rsidRDefault="00000000">
            <w:pPr>
              <w:pStyle w:val="TableParagraph"/>
              <w:rPr>
                <w:sz w:val="16"/>
              </w:rPr>
            </w:pPr>
            <w:r>
              <w:rPr>
                <w:color w:val="292526"/>
                <w:spacing w:val="-5"/>
                <w:w w:val="110"/>
                <w:sz w:val="16"/>
              </w:rPr>
              <w:t>Non</w:t>
            </w:r>
          </w:p>
        </w:tc>
        <w:tc>
          <w:tcPr>
            <w:tcW w:w="1381" w:type="dxa"/>
          </w:tcPr>
          <w:p w14:paraId="60BB5042" w14:textId="77777777" w:rsidR="001A18BB" w:rsidRDefault="00000000">
            <w:pPr>
              <w:pStyle w:val="TableParagraph"/>
              <w:rPr>
                <w:sz w:val="16"/>
              </w:rPr>
            </w:pPr>
            <w:r>
              <w:rPr>
                <w:color w:val="292526"/>
                <w:spacing w:val="-5"/>
                <w:w w:val="110"/>
                <w:sz w:val="16"/>
              </w:rPr>
              <w:t>Non</w:t>
            </w:r>
          </w:p>
        </w:tc>
        <w:tc>
          <w:tcPr>
            <w:tcW w:w="1494" w:type="dxa"/>
          </w:tcPr>
          <w:p w14:paraId="0D02EC2A" w14:textId="77777777" w:rsidR="001A18BB" w:rsidRDefault="00000000">
            <w:pPr>
              <w:pStyle w:val="TableParagraph"/>
              <w:rPr>
                <w:sz w:val="16"/>
              </w:rPr>
            </w:pPr>
            <w:r>
              <w:rPr>
                <w:color w:val="292526"/>
                <w:spacing w:val="-5"/>
                <w:w w:val="110"/>
                <w:sz w:val="16"/>
              </w:rPr>
              <w:t>Non</w:t>
            </w:r>
          </w:p>
        </w:tc>
        <w:tc>
          <w:tcPr>
            <w:tcW w:w="1494" w:type="dxa"/>
          </w:tcPr>
          <w:p w14:paraId="442AC839" w14:textId="77777777" w:rsidR="001A18BB" w:rsidRDefault="00000000">
            <w:pPr>
              <w:pStyle w:val="TableParagraph"/>
              <w:rPr>
                <w:sz w:val="16"/>
              </w:rPr>
            </w:pPr>
            <w:r>
              <w:rPr>
                <w:color w:val="292526"/>
                <w:spacing w:val="-5"/>
                <w:w w:val="110"/>
                <w:sz w:val="16"/>
              </w:rPr>
              <w:t>Oui</w:t>
            </w:r>
          </w:p>
        </w:tc>
      </w:tr>
    </w:tbl>
    <w:p w14:paraId="6F046ACD" w14:textId="77777777" w:rsidR="001A18BB" w:rsidRDefault="001A18BB">
      <w:pPr>
        <w:pStyle w:val="TableParagraph"/>
        <w:rPr>
          <w:sz w:val="16"/>
        </w:rPr>
        <w:sectPr w:rsidR="001A18BB">
          <w:headerReference w:type="default" r:id="rId28"/>
          <w:footerReference w:type="default" r:id="rId29"/>
          <w:pgSz w:w="11910" w:h="16840"/>
          <w:pgMar w:top="700" w:right="425" w:bottom="680" w:left="992" w:header="488" w:footer="482" w:gutter="0"/>
          <w:cols w:space="720"/>
        </w:sectPr>
      </w:pPr>
    </w:p>
    <w:p w14:paraId="178225C6" w14:textId="77777777" w:rsidR="001A18BB" w:rsidRDefault="001A18BB">
      <w:pPr>
        <w:pStyle w:val="BodyText"/>
        <w:spacing w:before="220"/>
      </w:pPr>
    </w:p>
    <w:p w14:paraId="76EFD499" w14:textId="77777777" w:rsidR="001A18BB" w:rsidRDefault="00000000">
      <w:pPr>
        <w:ind w:left="850"/>
        <w:rPr>
          <w:rFonts w:ascii="Palatino Linotype"/>
          <w:i/>
        </w:rPr>
      </w:pPr>
      <w:r>
        <w:rPr>
          <w:rFonts w:ascii="Palatino Linotype"/>
          <w:i/>
          <w:color w:val="292526"/>
        </w:rPr>
        <w:t>Source</w:t>
      </w:r>
      <w:r>
        <w:rPr>
          <w:rFonts w:ascii="Palatino Linotype"/>
          <w:i/>
          <w:color w:val="292526"/>
          <w:spacing w:val="-13"/>
        </w:rPr>
        <w:t xml:space="preserve"> </w:t>
      </w:r>
      <w:r>
        <w:rPr>
          <w:rFonts w:ascii="Palatino Linotype"/>
          <w:i/>
          <w:color w:val="292526"/>
        </w:rPr>
        <w:t>:</w:t>
      </w:r>
      <w:r>
        <w:rPr>
          <w:rFonts w:ascii="Palatino Linotype"/>
          <w:i/>
          <w:color w:val="292526"/>
          <w:spacing w:val="-12"/>
        </w:rPr>
        <w:t xml:space="preserve"> </w:t>
      </w:r>
      <w:r>
        <w:rPr>
          <w:rFonts w:ascii="Palatino Linotype"/>
          <w:i/>
          <w:color w:val="292526"/>
        </w:rPr>
        <w:t>documentation.wazuh.com</w:t>
      </w:r>
      <w:r>
        <w:rPr>
          <w:rFonts w:ascii="Palatino Linotype"/>
          <w:i/>
          <w:color w:val="292526"/>
          <w:spacing w:val="-13"/>
        </w:rPr>
        <w:t xml:space="preserve"> </w:t>
      </w:r>
      <w:r>
        <w:rPr>
          <w:rFonts w:ascii="Palatino Linotype"/>
          <w:i/>
          <w:color w:val="292526"/>
          <w:spacing w:val="-4"/>
        </w:rPr>
        <w:t>[</w:t>
      </w:r>
      <w:hyperlink w:anchor="_bookmark107" w:history="1">
        <w:r>
          <w:rPr>
            <w:rFonts w:ascii="Palatino Linotype"/>
            <w:i/>
            <w:color w:val="00FF00"/>
            <w:spacing w:val="-4"/>
          </w:rPr>
          <w:t>25</w:t>
        </w:r>
      </w:hyperlink>
      <w:r>
        <w:rPr>
          <w:rFonts w:ascii="Palatino Linotype"/>
          <w:i/>
          <w:color w:val="292526"/>
          <w:spacing w:val="-4"/>
        </w:rPr>
        <w:t>]</w:t>
      </w:r>
    </w:p>
    <w:p w14:paraId="69BBF035" w14:textId="77777777" w:rsidR="001A18BB" w:rsidRDefault="00000000">
      <w:pPr>
        <w:pStyle w:val="BodyText"/>
        <w:spacing w:before="50" w:line="302" w:lineRule="auto"/>
        <w:ind w:left="141" w:right="706" w:firstLine="708"/>
        <w:jc w:val="both"/>
      </w:pPr>
      <w:commentRangeStart w:id="18"/>
      <w:r>
        <w:rPr>
          <w:color w:val="292526"/>
        </w:rPr>
        <w:t xml:space="preserve">De cette analyse comparative, il ressort que Wazuh constitue le choix le plus adapté à notre contexte. Sa nature open source et sa gratuité le rendent accessible à une organisation telle que</w:t>
      </w:r>
      <w:commentRangeEnd w:id="18"/>
      <w:r>
        <w:rPr>
          <w:rStyle w:val="CommentReference"/>
        </w:rPr>
        <w:commentReference w:id="18"/>
      </w:r>
      <w:r>
        <w:rPr>
          <w:color w:val="292526"/>
          <w:spacing w:val="80"/>
        </w:rPr>
        <w:t xml:space="preserve"> </w:t>
      </w:r>
      <w:r>
        <w:rPr>
          <w:color w:val="292526"/>
        </w:rPr>
        <w:t>l’ABMS</w:t>
      </w:r>
      <w:r>
        <w:rPr>
          <w:color w:val="292526"/>
          <w:spacing w:val="36"/>
        </w:rPr>
        <w:t xml:space="preserve"> </w:t>
      </w:r>
      <w:r>
        <w:rPr>
          <w:color w:val="292526"/>
        </w:rPr>
        <w:t>dont</w:t>
      </w:r>
      <w:r>
        <w:rPr>
          <w:color w:val="292526"/>
          <w:spacing w:val="36"/>
        </w:rPr>
        <w:t xml:space="preserve"> </w:t>
      </w:r>
      <w:r>
        <w:rPr>
          <w:color w:val="292526"/>
        </w:rPr>
        <w:t>les</w:t>
      </w:r>
      <w:r>
        <w:rPr>
          <w:color w:val="292526"/>
          <w:spacing w:val="36"/>
        </w:rPr>
        <w:t xml:space="preserve"> </w:t>
      </w:r>
      <w:r>
        <w:rPr>
          <w:color w:val="292526"/>
        </w:rPr>
        <w:t>ressources</w:t>
      </w:r>
      <w:r>
        <w:rPr>
          <w:color w:val="292526"/>
          <w:spacing w:val="36"/>
        </w:rPr>
        <w:t xml:space="preserve"> </w:t>
      </w:r>
      <w:r>
        <w:rPr>
          <w:color w:val="292526"/>
        </w:rPr>
        <w:t>budgétaires</w:t>
      </w:r>
      <w:r>
        <w:rPr>
          <w:color w:val="292526"/>
          <w:spacing w:val="36"/>
        </w:rPr>
        <w:t xml:space="preserve"> </w:t>
      </w:r>
      <w:r>
        <w:rPr>
          <w:color w:val="292526"/>
        </w:rPr>
        <w:t>sont</w:t>
      </w:r>
      <w:r>
        <w:rPr>
          <w:color w:val="292526"/>
          <w:spacing w:val="36"/>
        </w:rPr>
        <w:t xml:space="preserve"> </w:t>
      </w:r>
      <w:r>
        <w:rPr>
          <w:color w:val="292526"/>
        </w:rPr>
        <w:t>limitées.</w:t>
      </w:r>
      <w:r>
        <w:rPr>
          <w:color w:val="292526"/>
          <w:spacing w:val="36"/>
        </w:rPr>
        <w:t xml:space="preserve"> </w:t>
      </w:r>
      <w:r>
        <w:rPr>
          <w:color w:val="292526"/>
        </w:rPr>
        <w:t>Son</w:t>
      </w:r>
      <w:r>
        <w:rPr>
          <w:color w:val="292526"/>
          <w:spacing w:val="36"/>
        </w:rPr>
        <w:t xml:space="preserve"> </w:t>
      </w:r>
      <w:r>
        <w:rPr>
          <w:color w:val="292526"/>
        </w:rPr>
        <w:t>intégration</w:t>
      </w:r>
      <w:r>
        <w:rPr>
          <w:color w:val="292526"/>
          <w:spacing w:val="36"/>
        </w:rPr>
        <w:t xml:space="preserve"> </w:t>
      </w:r>
      <w:r>
        <w:rPr>
          <w:color w:val="292526"/>
        </w:rPr>
        <w:t>native</w:t>
      </w:r>
      <w:r>
        <w:rPr>
          <w:color w:val="292526"/>
          <w:spacing w:val="36"/>
        </w:rPr>
        <w:t xml:space="preserve"> </w:t>
      </w:r>
      <w:r>
        <w:rPr>
          <w:color w:val="292526"/>
        </w:rPr>
        <w:t>avec</w:t>
      </w:r>
      <w:r>
        <w:rPr>
          <w:color w:val="292526"/>
          <w:spacing w:val="36"/>
        </w:rPr>
        <w:t xml:space="preserve"> </w:t>
      </w:r>
      <w:r>
        <w:rPr>
          <w:color w:val="292526"/>
        </w:rPr>
        <w:t>Snort,</w:t>
      </w:r>
      <w:r>
        <w:rPr>
          <w:color w:val="292526"/>
          <w:spacing w:val="36"/>
        </w:rPr>
        <w:t xml:space="preserve"> </w:t>
      </w:r>
      <w:r>
        <w:rPr>
          <w:color w:val="292526"/>
        </w:rPr>
        <w:t>sa</w:t>
      </w:r>
      <w:r>
        <w:rPr>
          <w:color w:val="292526"/>
          <w:spacing w:val="36"/>
        </w:rPr>
        <w:t xml:space="preserve"> </w:t>
      </w:r>
      <w:r>
        <w:rPr>
          <w:color w:val="292526"/>
        </w:rPr>
        <w:t>facilité de</w:t>
      </w:r>
      <w:r>
        <w:rPr>
          <w:color w:val="292526"/>
          <w:spacing w:val="25"/>
        </w:rPr>
        <w:t xml:space="preserve"> </w:t>
      </w:r>
      <w:r>
        <w:rPr>
          <w:color w:val="292526"/>
        </w:rPr>
        <w:t>déploiement,</w:t>
      </w:r>
      <w:r>
        <w:rPr>
          <w:color w:val="292526"/>
          <w:spacing w:val="25"/>
        </w:rPr>
        <w:t xml:space="preserve"> </w:t>
      </w:r>
      <w:r>
        <w:rPr>
          <w:color w:val="292526"/>
        </w:rPr>
        <w:t>ses</w:t>
      </w:r>
      <w:r>
        <w:rPr>
          <w:color w:val="292526"/>
          <w:spacing w:val="25"/>
        </w:rPr>
        <w:t xml:space="preserve"> </w:t>
      </w:r>
      <w:r>
        <w:rPr>
          <w:color w:val="292526"/>
        </w:rPr>
        <w:t>capacités</w:t>
      </w:r>
      <w:r>
        <w:rPr>
          <w:color w:val="292526"/>
          <w:spacing w:val="25"/>
        </w:rPr>
        <w:t xml:space="preserve"> </w:t>
      </w:r>
      <w:r>
        <w:rPr>
          <w:color w:val="292526"/>
        </w:rPr>
        <w:t>de</w:t>
      </w:r>
      <w:r>
        <w:rPr>
          <w:color w:val="292526"/>
          <w:spacing w:val="25"/>
        </w:rPr>
        <w:t xml:space="preserve"> </w:t>
      </w:r>
      <w:r>
        <w:rPr>
          <w:color w:val="292526"/>
        </w:rPr>
        <w:t>corrélation</w:t>
      </w:r>
      <w:r>
        <w:rPr>
          <w:color w:val="292526"/>
          <w:spacing w:val="25"/>
        </w:rPr>
        <w:t xml:space="preserve"> </w:t>
      </w:r>
      <w:r>
        <w:rPr>
          <w:color w:val="292526"/>
        </w:rPr>
        <w:t>et</w:t>
      </w:r>
      <w:r>
        <w:rPr>
          <w:color w:val="292526"/>
          <w:spacing w:val="25"/>
        </w:rPr>
        <w:t xml:space="preserve"> </w:t>
      </w:r>
      <w:r>
        <w:rPr>
          <w:color w:val="292526"/>
        </w:rPr>
        <w:t>de</w:t>
      </w:r>
      <w:r>
        <w:rPr>
          <w:color w:val="292526"/>
          <w:spacing w:val="25"/>
        </w:rPr>
        <w:t xml:space="preserve"> </w:t>
      </w:r>
      <w:r>
        <w:rPr>
          <w:color w:val="292526"/>
        </w:rPr>
        <w:t>visualisation</w:t>
      </w:r>
      <w:r>
        <w:rPr>
          <w:color w:val="292526"/>
          <w:spacing w:val="25"/>
        </w:rPr>
        <w:t xml:space="preserve"> </w:t>
      </w:r>
      <w:r>
        <w:rPr>
          <w:color w:val="292526"/>
        </w:rPr>
        <w:t>des</w:t>
      </w:r>
      <w:r>
        <w:rPr>
          <w:color w:val="292526"/>
          <w:spacing w:val="25"/>
        </w:rPr>
        <w:t xml:space="preserve"> </w:t>
      </w:r>
      <w:r>
        <w:rPr>
          <w:color w:val="292526"/>
        </w:rPr>
        <w:t>alertes,</w:t>
      </w:r>
      <w:r>
        <w:rPr>
          <w:color w:val="292526"/>
          <w:spacing w:val="25"/>
        </w:rPr>
        <w:t xml:space="preserve"> </w:t>
      </w:r>
      <w:r>
        <w:rPr>
          <w:color w:val="292526"/>
        </w:rPr>
        <w:t>ainsi</w:t>
      </w:r>
      <w:r>
        <w:rPr>
          <w:color w:val="292526"/>
          <w:spacing w:val="25"/>
        </w:rPr>
        <w:t xml:space="preserve"> </w:t>
      </w:r>
      <w:r>
        <w:rPr>
          <w:color w:val="292526"/>
        </w:rPr>
        <w:t>que</w:t>
      </w:r>
      <w:r>
        <w:rPr>
          <w:color w:val="292526"/>
          <w:spacing w:val="25"/>
        </w:rPr>
        <w:t xml:space="preserve"> </w:t>
      </w:r>
      <w:r>
        <w:rPr>
          <w:color w:val="292526"/>
        </w:rPr>
        <w:t>le</w:t>
      </w:r>
      <w:r>
        <w:rPr>
          <w:color w:val="292526"/>
          <w:spacing w:val="25"/>
        </w:rPr>
        <w:t xml:space="preserve"> </w:t>
      </w:r>
      <w:r>
        <w:rPr>
          <w:color w:val="292526"/>
        </w:rPr>
        <w:t xml:space="preserve">dynamisme de sa communauté en font la solution SIEM idéale pour répondre aux besoins de centralisation et </w:t>
      </w:r>
      <w:bookmarkStart w:id="45" w:name="Présentation_de_Wazuh_:_architecture_et_"/>
      <w:bookmarkStart w:id="46" w:name="_bookmark24"/>
      <w:bookmarkEnd w:id="45"/>
      <w:bookmarkEnd w:id="46"/>
      <w:r>
        <w:rPr>
          <w:color w:val="292526"/>
        </w:rPr>
        <w:t>d’analyse des événements de sécurité dans le cadre de ce travail.</w:t>
      </w:r>
    </w:p>
    <w:p w14:paraId="69FB2068" w14:textId="77777777" w:rsidR="001A18BB" w:rsidRDefault="001A18BB">
      <w:pPr>
        <w:pStyle w:val="BodyText"/>
        <w:spacing w:before="15"/>
      </w:pPr>
    </w:p>
    <w:p w14:paraId="621718FC" w14:textId="77777777" w:rsidR="001A18BB" w:rsidRDefault="00000000">
      <w:pPr>
        <w:pStyle w:val="ListParagraph"/>
        <w:numPr>
          <w:ilvl w:val="2"/>
          <w:numId w:val="7"/>
        </w:numPr>
        <w:tabs>
          <w:tab w:val="left" w:pos="859"/>
        </w:tabs>
        <w:spacing w:before="1"/>
        <w:rPr>
          <w:rFonts w:ascii="Palatino Linotype" w:hAnsi="Palatino Linotype"/>
          <w:b/>
          <w:sz w:val="24"/>
        </w:rPr>
      </w:pPr>
      <w:r>
        <w:rPr>
          <w:rFonts w:ascii="Palatino Linotype" w:hAnsi="Palatino Linotype"/>
          <w:b/>
          <w:color w:val="292526"/>
          <w:sz w:val="24"/>
        </w:rPr>
        <w:t>Présentation</w:t>
      </w:r>
      <w:r>
        <w:rPr>
          <w:rFonts w:ascii="Palatino Linotype" w:hAnsi="Palatino Linotype"/>
          <w:b/>
          <w:color w:val="292526"/>
          <w:spacing w:val="-11"/>
          <w:sz w:val="24"/>
        </w:rPr>
        <w:t xml:space="preserve"> </w:t>
      </w:r>
      <w:r>
        <w:rPr>
          <w:rFonts w:ascii="Palatino Linotype" w:hAnsi="Palatino Linotype"/>
          <w:b/>
          <w:color w:val="292526"/>
          <w:sz w:val="24"/>
        </w:rPr>
        <w:t>de</w:t>
      </w:r>
      <w:r>
        <w:rPr>
          <w:rFonts w:ascii="Palatino Linotype" w:hAnsi="Palatino Linotype"/>
          <w:b/>
          <w:color w:val="292526"/>
          <w:spacing w:val="-11"/>
          <w:sz w:val="24"/>
        </w:rPr>
        <w:t xml:space="preserve"> </w:t>
      </w:r>
      <w:r>
        <w:rPr>
          <w:rFonts w:ascii="Palatino Linotype" w:hAnsi="Palatino Linotype"/>
          <w:b/>
          <w:color w:val="292526"/>
          <w:sz w:val="24"/>
        </w:rPr>
        <w:t>Wazuh</w:t>
      </w:r>
      <w:r>
        <w:rPr>
          <w:rFonts w:ascii="Palatino Linotype" w:hAnsi="Palatino Linotype"/>
          <w:b/>
          <w:color w:val="292526"/>
          <w:spacing w:val="-10"/>
          <w:sz w:val="24"/>
        </w:rPr>
        <w:t xml:space="preserve"> </w:t>
      </w:r>
      <w:r>
        <w:rPr>
          <w:rFonts w:ascii="Palatino Linotype" w:hAnsi="Palatino Linotype"/>
          <w:b/>
          <w:color w:val="292526"/>
          <w:sz w:val="24"/>
        </w:rPr>
        <w:t>:</w:t>
      </w:r>
      <w:r>
        <w:rPr>
          <w:rFonts w:ascii="Palatino Linotype" w:hAnsi="Palatino Linotype"/>
          <w:b/>
          <w:color w:val="292526"/>
          <w:spacing w:val="-11"/>
          <w:sz w:val="24"/>
        </w:rPr>
        <w:t xml:space="preserve"> </w:t>
      </w:r>
      <w:r>
        <w:rPr>
          <w:rFonts w:ascii="Palatino Linotype" w:hAnsi="Palatino Linotype"/>
          <w:b/>
          <w:color w:val="292526"/>
          <w:sz w:val="24"/>
        </w:rPr>
        <w:t>architecture</w:t>
      </w:r>
      <w:r>
        <w:rPr>
          <w:rFonts w:ascii="Palatino Linotype" w:hAnsi="Palatino Linotype"/>
          <w:b/>
          <w:color w:val="292526"/>
          <w:spacing w:val="-11"/>
          <w:sz w:val="24"/>
        </w:rPr>
        <w:t xml:space="preserve"> </w:t>
      </w:r>
      <w:r>
        <w:rPr>
          <w:rFonts w:ascii="Palatino Linotype" w:hAnsi="Palatino Linotype"/>
          <w:b/>
          <w:color w:val="292526"/>
          <w:sz w:val="24"/>
        </w:rPr>
        <w:t>et</w:t>
      </w:r>
      <w:r>
        <w:rPr>
          <w:rFonts w:ascii="Palatino Linotype" w:hAnsi="Palatino Linotype"/>
          <w:b/>
          <w:color w:val="292526"/>
          <w:spacing w:val="-10"/>
          <w:sz w:val="24"/>
        </w:rPr>
        <w:t xml:space="preserve"> </w:t>
      </w:r>
      <w:r>
        <w:rPr>
          <w:rFonts w:ascii="Palatino Linotype" w:hAnsi="Palatino Linotype"/>
          <w:b/>
          <w:color w:val="292526"/>
          <w:spacing w:val="-2"/>
          <w:sz w:val="24"/>
        </w:rPr>
        <w:t>fonctionnement</w:t>
      </w:r>
    </w:p>
    <w:p w14:paraId="2B266845" w14:textId="77777777" w:rsidR="001A18BB" w:rsidRDefault="00000000">
      <w:pPr>
        <w:pStyle w:val="BodyText"/>
        <w:spacing w:before="185" w:line="295" w:lineRule="auto"/>
        <w:ind w:left="141" w:right="706" w:firstLine="708"/>
        <w:jc w:val="both"/>
      </w:pPr>
      <w:r>
        <w:rPr>
          <w:color w:val="292526"/>
        </w:rPr>
        <w:t xml:space="preserve">Wazuh est une plateforme de sécurité open source gratuite qui unifie les capacités SIEM et</w:t>
      </w:r>
      <w:r>
        <w:rPr>
          <w:color w:val="292526"/>
          <w:spacing w:val="80"/>
        </w:rPr>
        <w:t xml:space="preserve"> </w:t>
      </w:r>
      <w:r>
        <w:rPr>
          <w:color w:val="292526"/>
        </w:rPr>
        <w:t>XDR (</w:t>
      </w:r>
      <w:r>
        <w:rPr>
          <w:rFonts w:ascii="Palatino Linotype" w:hAnsi="Palatino Linotype"/>
          <w:i/>
          <w:color w:val="292526"/>
        </w:rPr>
        <w:t xml:space="preserve">Extended Detection and Response</w:t>
      </w:r>
      <w:r>
        <w:rPr>
          <w:color w:val="292526"/>
        </w:rPr>
        <w:t>) [</w:t>
      </w:r>
      <w:hyperlink w:anchor="_bookmark107" w:history="1">
        <w:r>
          <w:rPr>
            <w:color w:val="00FF00"/>
          </w:rPr>
          <w:t>25</w:t>
        </w:r>
      </w:hyperlink>
      <w:r>
        <w:rPr>
          <w:color w:val="292526"/>
        </w:rPr>
        <w:t xml:space="preserve">]. Créée en 2015 comme un fork d’OSSEC, elle vise à mo-derniser et étendre les capacités de ce dernier. Wazuh protège les charges de travail dans des envi-ronnements sur site, virtualisés, conteneurisés et dans le cloud. Elle est aujourd’hui utilisée par des milliers d’organisations dans le monde, des petites entreprises aux grandes entreprises, et bénéficie</w:t>
      </w:r>
      <w:r>
        <w:rPr>
          <w:color w:val="292526"/>
          <w:spacing w:val="80"/>
        </w:rPr>
        <w:t xml:space="preserve"> </w:t>
      </w:r>
      <w:r>
        <w:rPr>
          <w:color w:val="292526"/>
        </w:rPr>
        <w:t>de</w:t>
      </w:r>
      <w:r>
        <w:rPr>
          <w:color w:val="292526"/>
          <w:spacing w:val="33"/>
        </w:rPr>
        <w:t xml:space="preserve"> </w:t>
      </w:r>
      <w:r>
        <w:rPr>
          <w:color w:val="292526"/>
        </w:rPr>
        <w:t>l’une</w:t>
      </w:r>
      <w:r>
        <w:rPr>
          <w:color w:val="292526"/>
          <w:spacing w:val="33"/>
        </w:rPr>
        <w:t xml:space="preserve"> </w:t>
      </w:r>
      <w:r>
        <w:rPr>
          <w:color w:val="292526"/>
        </w:rPr>
        <w:t>des</w:t>
      </w:r>
      <w:r>
        <w:rPr>
          <w:color w:val="292526"/>
          <w:spacing w:val="33"/>
        </w:rPr>
        <w:t xml:space="preserve"> </w:t>
      </w:r>
      <w:r>
        <w:rPr>
          <w:color w:val="292526"/>
        </w:rPr>
        <w:t>plus</w:t>
      </w:r>
      <w:r>
        <w:rPr>
          <w:color w:val="292526"/>
          <w:spacing w:val="33"/>
        </w:rPr>
        <w:t xml:space="preserve"> </w:t>
      </w:r>
      <w:r>
        <w:rPr>
          <w:color w:val="292526"/>
        </w:rPr>
        <w:t>grandes</w:t>
      </w:r>
      <w:r>
        <w:rPr>
          <w:color w:val="292526"/>
          <w:spacing w:val="33"/>
        </w:rPr>
        <w:t xml:space="preserve"> </w:t>
      </w:r>
      <w:r>
        <w:rPr>
          <w:color w:val="292526"/>
        </w:rPr>
        <w:t>communautés</w:t>
      </w:r>
      <w:r>
        <w:rPr>
          <w:color w:val="292526"/>
          <w:spacing w:val="33"/>
        </w:rPr>
        <w:t xml:space="preserve"> </w:t>
      </w:r>
      <w:r>
        <w:rPr>
          <w:color w:val="292526"/>
        </w:rPr>
        <w:t>open</w:t>
      </w:r>
      <w:r>
        <w:rPr>
          <w:color w:val="292526"/>
          <w:spacing w:val="33"/>
        </w:rPr>
        <w:t xml:space="preserve"> </w:t>
      </w:r>
      <w:r>
        <w:rPr>
          <w:color w:val="292526"/>
        </w:rPr>
        <w:t>source</w:t>
      </w:r>
      <w:r>
        <w:rPr>
          <w:color w:val="292526"/>
          <w:spacing w:val="33"/>
        </w:rPr>
        <w:t xml:space="preserve"> </w:t>
      </w:r>
      <w:r>
        <w:rPr>
          <w:color w:val="292526"/>
        </w:rPr>
        <w:t>en</w:t>
      </w:r>
      <w:r>
        <w:rPr>
          <w:color w:val="292526"/>
          <w:spacing w:val="33"/>
        </w:rPr>
        <w:t xml:space="preserve"> </w:t>
      </w:r>
      <w:r>
        <w:rPr>
          <w:color w:val="292526"/>
        </w:rPr>
        <w:t>matière</w:t>
      </w:r>
      <w:r>
        <w:rPr>
          <w:color w:val="292526"/>
          <w:spacing w:val="33"/>
        </w:rPr>
        <w:t xml:space="preserve"> </w:t>
      </w:r>
      <w:r>
        <w:rPr>
          <w:color w:val="292526"/>
        </w:rPr>
        <w:t>de</w:t>
      </w:r>
      <w:r>
        <w:rPr>
          <w:color w:val="292526"/>
          <w:spacing w:val="33"/>
        </w:rPr>
        <w:t xml:space="preserve"> </w:t>
      </w:r>
      <w:r>
        <w:rPr>
          <w:color w:val="292526"/>
        </w:rPr>
        <w:t>sécurité.</w:t>
      </w:r>
    </w:p>
    <w:p w14:paraId="7B7AE80B" w14:textId="77777777" w:rsidR="001A18BB" w:rsidRDefault="00000000">
      <w:pPr>
        <w:pStyle w:val="BodyText"/>
        <w:spacing w:line="302" w:lineRule="auto"/>
        <w:ind w:left="141" w:right="706" w:firstLine="708"/>
        <w:jc w:val="both"/>
      </w:pPr>
      <w:r>
        <w:rPr>
          <w:color w:val="292526"/>
        </w:rPr>
        <w:t xml:space="preserve">Wazuh adopte un modèle de fonctionnement basé sur une architecture agent/manager [</w:t>
      </w:r>
      <w:hyperlink w:anchor="_bookmark106" w:history="1">
        <w:r>
          <w:rPr>
            <w:color w:val="00FF00"/>
          </w:rPr>
          <w:t>24</w:t>
        </w:r>
      </w:hyperlink>
      <w:r>
        <w:rPr>
          <w:color w:val="292526"/>
        </w:rPr>
        <w:t>]. Les agents sont déployés sur les systèmes à surveiller et sont responsables de la collecte des journaux et des événements. Le manager reçoit les données transmises par les agents, les traite, les corrèle et</w:t>
      </w:r>
      <w:r>
        <w:rPr>
          <w:color w:val="292526"/>
          <w:spacing w:val="80"/>
        </w:rPr>
        <w:t xml:space="preserve"> </w:t>
      </w:r>
      <w:r>
        <w:rPr>
          <w:color w:val="292526"/>
        </w:rPr>
        <w:t>les présente dans une interface centralisée.</w:t>
      </w:r>
    </w:p>
    <w:p w14:paraId="3524EB0D" w14:textId="77777777" w:rsidR="001A18BB" w:rsidRDefault="00000000">
      <w:pPr>
        <w:pStyle w:val="BodyText"/>
        <w:spacing w:line="302" w:lineRule="auto"/>
        <w:ind w:left="141" w:right="706" w:firstLine="708"/>
        <w:jc w:val="both"/>
      </w:pPr>
      <w:r>
        <w:rPr>
          <w:color w:val="292526"/>
        </w:rPr>
        <w:t>La</w:t>
      </w:r>
      <w:r>
        <w:rPr>
          <w:color w:val="292526"/>
          <w:spacing w:val="28"/>
        </w:rPr>
        <w:t xml:space="preserve"> </w:t>
      </w:r>
      <w:r>
        <w:rPr>
          <w:color w:val="292526"/>
        </w:rPr>
        <w:t>plateforme</w:t>
      </w:r>
      <w:r>
        <w:rPr>
          <w:color w:val="292526"/>
          <w:spacing w:val="28"/>
        </w:rPr>
        <w:t xml:space="preserve"> </w:t>
      </w:r>
      <w:r>
        <w:rPr>
          <w:color w:val="292526"/>
        </w:rPr>
        <w:t>Wazuh</w:t>
      </w:r>
      <w:r>
        <w:rPr>
          <w:color w:val="292526"/>
          <w:spacing w:val="28"/>
        </w:rPr>
        <w:t xml:space="preserve"> </w:t>
      </w:r>
      <w:r>
        <w:rPr>
          <w:color w:val="292526"/>
        </w:rPr>
        <w:t>s’articule</w:t>
      </w:r>
      <w:r>
        <w:rPr>
          <w:color w:val="292526"/>
          <w:spacing w:val="28"/>
        </w:rPr>
        <w:t xml:space="preserve"> </w:t>
      </w:r>
      <w:r>
        <w:rPr>
          <w:color w:val="292526"/>
        </w:rPr>
        <w:t>autour</w:t>
      </w:r>
      <w:r>
        <w:rPr>
          <w:color w:val="292526"/>
          <w:spacing w:val="28"/>
        </w:rPr>
        <w:t xml:space="preserve"> </w:t>
      </w:r>
      <w:r>
        <w:rPr>
          <w:color w:val="292526"/>
        </w:rPr>
        <w:t>de</w:t>
      </w:r>
      <w:r>
        <w:rPr>
          <w:color w:val="292526"/>
          <w:spacing w:val="28"/>
        </w:rPr>
        <w:t xml:space="preserve"> </w:t>
      </w:r>
      <w:r>
        <w:rPr>
          <w:color w:val="292526"/>
        </w:rPr>
        <w:t>trois</w:t>
      </w:r>
      <w:r>
        <w:rPr>
          <w:color w:val="292526"/>
          <w:spacing w:val="28"/>
        </w:rPr>
        <w:t xml:space="preserve"> </w:t>
      </w:r>
      <w:r>
        <w:rPr>
          <w:color w:val="292526"/>
        </w:rPr>
        <w:t>composants</w:t>
      </w:r>
      <w:r>
        <w:rPr>
          <w:color w:val="292526"/>
          <w:spacing w:val="28"/>
        </w:rPr>
        <w:t xml:space="preserve"> </w:t>
      </w:r>
      <w:r>
        <w:rPr>
          <w:color w:val="292526"/>
        </w:rPr>
        <w:t>principaux</w:t>
      </w:r>
      <w:r>
        <w:rPr>
          <w:color w:val="292526"/>
          <w:spacing w:val="28"/>
        </w:rPr>
        <w:t xml:space="preserve"> </w:t>
      </w:r>
      <w:r>
        <w:rPr>
          <w:color w:val="292526"/>
        </w:rPr>
        <w:t>[</w:t>
      </w:r>
      <w:hyperlink w:anchor="_bookmark106" w:history="1">
        <w:r>
          <w:rPr>
            <w:color w:val="00FF00"/>
          </w:rPr>
          <w:t>24</w:t>
        </w:r>
      </w:hyperlink>
      <w:r>
        <w:rPr>
          <w:color w:val="292526"/>
        </w:rPr>
        <w:t>].</w:t>
      </w:r>
      <w:r>
        <w:rPr>
          <w:color w:val="292526"/>
          <w:spacing w:val="28"/>
        </w:rPr>
        <w:t xml:space="preserve"> </w:t>
      </w:r>
      <w:r>
        <w:rPr>
          <w:color w:val="292526"/>
        </w:rPr>
        <w:t>L’indexeur</w:t>
      </w:r>
      <w:r>
        <w:rPr>
          <w:color w:val="292526"/>
          <w:spacing w:val="28"/>
        </w:rPr>
        <w:t xml:space="preserve"> </w:t>
      </w:r>
      <w:r>
        <w:rPr>
          <w:color w:val="292526"/>
        </w:rPr>
        <w:t xml:space="preserve">Wa-zuh est un moteur de recherche et d’analyse pleinement évolutif qui indexe et stocke les alertes gé-nérées par le serveur Wazuh, offrant des capacités de recherche et d’analyse quasi en temps réel. Le serveur Wazuh reçoit les données des agents via le service de connexion agent, les analyse à l’aide de décodeurs permettant d’identifier le type d’information traitée (journaux Windows, journaux SSH, journaux de serveur web, etc.) et d’en extraire les éléments pertinents tels que l’adresse IP source, l’identifiant d’événement ou le nom d’utilisateur. Il dispose également d’un moteur d’analyse, d’une</w:t>
      </w:r>
      <w:r>
        <w:rPr>
          <w:color w:val="292526"/>
          <w:spacing w:val="40"/>
        </w:rPr>
        <w:t xml:space="preserve"> </w:t>
      </w:r>
      <w:r>
        <w:rPr>
          <w:color w:val="292526"/>
        </w:rPr>
        <w:t xml:space="preserve">API RESTful et d’un service Filebeat qui transmet les événements et alertes vers l’indexeur en temps réel. Le tableau de bord Wazuh est l’interface de visualisation qui permet aux analystes de créer et consulter des tableaux de bord, de suivre les alertes, de gérer les agents et de mener des investigations sur les événements de sécurité. La Figure </w:t>
      </w:r>
      <w:hyperlink w:anchor="_bookmark25" w:history="1">
        <w:r>
          <w:rPr>
            <w:color w:val="4168E1"/>
          </w:rPr>
          <w:t>1.2</w:t>
        </w:r>
      </w:hyperlink>
      <w:r>
        <w:rPr>
          <w:color w:val="4168E1"/>
        </w:rPr>
        <w:t xml:space="preserve"> </w:t>
      </w:r>
      <w:r>
        <w:rPr>
          <w:color w:val="292526"/>
        </w:rPr>
        <w:t>présente cette architecture générale.</w:t>
      </w:r>
    </w:p>
    <w:p w14:paraId="645A31B4" w14:textId="77777777" w:rsidR="001A18BB" w:rsidRDefault="001A18BB">
      <w:pPr>
        <w:pStyle w:val="BodyText"/>
        <w:spacing w:line="302" w:lineRule="auto"/>
        <w:jc w:val="both"/>
        <w:sectPr w:rsidR="001A18BB">
          <w:pgSz w:w="11910" w:h="16840"/>
          <w:pgMar w:top="700" w:right="425" w:bottom="680" w:left="992" w:header="488" w:footer="482" w:gutter="0"/>
          <w:cols w:space="720"/>
        </w:sectPr>
      </w:pPr>
    </w:p>
    <w:p w14:paraId="7331BA60" w14:textId="77777777" w:rsidR="001A18BB" w:rsidRDefault="001A18BB">
      <w:pPr>
        <w:pStyle w:val="BodyText"/>
        <w:rPr>
          <w:sz w:val="20"/>
        </w:rPr>
      </w:pPr>
    </w:p>
    <w:p w14:paraId="55C7FBF8" w14:textId="77777777" w:rsidR="001A18BB" w:rsidRDefault="001A18BB">
      <w:pPr>
        <w:pStyle w:val="BodyText"/>
        <w:spacing w:before="21"/>
        <w:rPr>
          <w:sz w:val="20"/>
        </w:rPr>
      </w:pPr>
    </w:p>
    <w:p w14:paraId="741A461D" w14:textId="77777777" w:rsidR="001A18BB" w:rsidRDefault="00000000">
      <w:pPr>
        <w:ind w:left="382"/>
        <w:rPr>
          <w:sz w:val="20"/>
        </w:rPr>
      </w:pPr>
      <w:r>
        <w:rPr>
          <w:noProof/>
          <w:sz w:val="20"/>
        </w:rPr>
        <w:drawing>
          <wp:inline distT="0" distB="0" distL="0" distR="0" wp14:anchorId="70DE680E" wp14:editId="1F4AC7D1">
            <wp:extent cx="5760815" cy="3029521"/>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0" cstate="print"/>
                    <a:stretch>
                      <a:fillRect/>
                    </a:stretch>
                  </pic:blipFill>
                  <pic:spPr>
                    <a:xfrm>
                      <a:off x="0" y="0"/>
                      <a:ext cx="5760815" cy="3029521"/>
                    </a:xfrm>
                    <a:prstGeom prst="rect">
                      <a:avLst/>
                    </a:prstGeom>
                  </pic:spPr>
                </pic:pic>
              </a:graphicData>
            </a:graphic>
          </wp:inline>
        </w:drawing>
      </w:r>
    </w:p>
    <w:p w14:paraId="2F00AB64" w14:textId="77777777" w:rsidR="001A18BB" w:rsidRDefault="00000000">
      <w:pPr>
        <w:pStyle w:val="BodyText"/>
        <w:spacing w:before="224"/>
        <w:ind w:left="5" w:right="565"/>
        <w:jc w:val="center"/>
      </w:pPr>
      <w:bookmarkStart w:id="47" w:name="_bookmark25"/>
      <w:bookmarkEnd w:id="47"/>
      <w:r>
        <w:rPr>
          <w:color w:val="292526"/>
        </w:rPr>
        <w:t>F</w:t>
      </w:r>
      <w:r>
        <w:rPr>
          <w:color w:val="292526"/>
          <w:sz w:val="17"/>
        </w:rPr>
        <w:t>IGURE</w:t>
      </w:r>
      <w:r>
        <w:rPr>
          <w:color w:val="292526"/>
          <w:spacing w:val="55"/>
          <w:sz w:val="17"/>
        </w:rPr>
        <w:t xml:space="preserve"> </w:t>
      </w:r>
      <w:r>
        <w:rPr>
          <w:color w:val="292526"/>
        </w:rPr>
        <w:t>1.2</w:t>
      </w:r>
      <w:r>
        <w:rPr>
          <w:color w:val="292526"/>
          <w:spacing w:val="38"/>
        </w:rPr>
        <w:t xml:space="preserve"> </w:t>
      </w:r>
      <w:r>
        <w:rPr>
          <w:color w:val="292526"/>
        </w:rPr>
        <w:t>–</w:t>
      </w:r>
      <w:r>
        <w:rPr>
          <w:color w:val="292526"/>
          <w:spacing w:val="30"/>
        </w:rPr>
        <w:t xml:space="preserve"> </w:t>
      </w:r>
      <w:r>
        <w:rPr>
          <w:color w:val="292526"/>
        </w:rPr>
        <w:t>Architecture</w:t>
      </w:r>
      <w:r>
        <w:rPr>
          <w:color w:val="292526"/>
          <w:spacing w:val="31"/>
        </w:rPr>
        <w:t xml:space="preserve"> </w:t>
      </w:r>
      <w:r>
        <w:rPr>
          <w:color w:val="292526"/>
        </w:rPr>
        <w:t>générale</w:t>
      </w:r>
      <w:r>
        <w:rPr>
          <w:color w:val="292526"/>
          <w:spacing w:val="30"/>
        </w:rPr>
        <w:t xml:space="preserve"> </w:t>
      </w:r>
      <w:r>
        <w:rPr>
          <w:color w:val="292526"/>
        </w:rPr>
        <w:t>de</w:t>
      </w:r>
      <w:r>
        <w:rPr>
          <w:color w:val="292526"/>
          <w:spacing w:val="31"/>
        </w:rPr>
        <w:t xml:space="preserve"> </w:t>
      </w:r>
      <w:r>
        <w:rPr>
          <w:color w:val="292526"/>
        </w:rPr>
        <w:t>Wazuh</w:t>
      </w:r>
      <w:r>
        <w:rPr>
          <w:color w:val="292526"/>
          <w:spacing w:val="30"/>
        </w:rPr>
        <w:t xml:space="preserve"> </w:t>
      </w:r>
      <w:r>
        <w:rPr>
          <w:color w:val="292526"/>
          <w:spacing w:val="-4"/>
        </w:rPr>
        <w:t>[</w:t>
      </w:r>
      <w:hyperlink w:anchor="_bookmark106" w:history="1">
        <w:r>
          <w:rPr>
            <w:color w:val="00FF00"/>
            <w:spacing w:val="-4"/>
          </w:rPr>
          <w:t>24</w:t>
        </w:r>
      </w:hyperlink>
      <w:r>
        <w:rPr>
          <w:color w:val="292526"/>
          <w:spacing w:val="-4"/>
        </w:rPr>
        <w:t>]</w:t>
      </w:r>
    </w:p>
    <w:p w14:paraId="47BBE189" w14:textId="77777777" w:rsidR="001A18BB" w:rsidRDefault="001A18BB">
      <w:pPr>
        <w:pStyle w:val="BodyText"/>
        <w:spacing w:before="129"/>
      </w:pPr>
    </w:p>
    <w:p w14:paraId="0DC8262E" w14:textId="77777777" w:rsidR="001A18BB" w:rsidRDefault="00000000">
      <w:pPr>
        <w:pStyle w:val="BodyText"/>
        <w:spacing w:line="302" w:lineRule="auto"/>
        <w:ind w:left="141" w:right="706" w:firstLine="708"/>
        <w:jc w:val="both"/>
      </w:pPr>
      <w:r>
        <w:rPr>
          <w:color w:val="292526"/>
        </w:rPr>
        <w:t xml:space="preserve">Les agents Wazuh embarquent plusieurs modules fonctionnels. Le collecteur de journaux lit</w:t>
      </w:r>
      <w:r>
        <w:rPr>
          <w:color w:val="292526"/>
          <w:spacing w:val="80"/>
        </w:rPr>
        <w:t xml:space="preserve"> </w:t>
      </w:r>
      <w:r>
        <w:rPr>
          <w:color w:val="292526"/>
        </w:rPr>
        <w:t xml:space="preserve">les fichiers de logs et les événements Windows. Le module d’exécution de commandes permet aux agents d’exécuter périodiquement des commandes autorisées et d’en transmettre les résultats au ser-veur. Le module de surveillance de l’intégrité des fichiers (FIM) détecte toute création, modification</w:t>
      </w:r>
      <w:r>
        <w:rPr>
          <w:color w:val="292526"/>
          <w:spacing w:val="80"/>
          <w:w w:val="150"/>
        </w:rPr>
        <w:t xml:space="preserve"> </w:t>
      </w:r>
      <w:r>
        <w:rPr>
          <w:color w:val="292526"/>
        </w:rPr>
        <w:t xml:space="preserve">ou suppression de fichier. Le module d’évaluation de la configuration de sécurité (SCA) fournit une </w:t>
      </w:r>
      <w:bookmarkStart w:id="48" w:name="Intégration_IDS/SIEM_:_état_de_l'art"/>
      <w:bookmarkStart w:id="49" w:name="Conclusion_du_chapitre_1"/>
      <w:bookmarkStart w:id="50" w:name="_bookmark26"/>
      <w:bookmarkEnd w:id="48"/>
      <w:bookmarkEnd w:id="49"/>
      <w:bookmarkEnd w:id="50"/>
      <w:r>
        <w:rPr>
          <w:color w:val="292526"/>
        </w:rPr>
        <w:t>évaluation</w:t>
      </w:r>
      <w:r>
        <w:rPr>
          <w:color w:val="292526"/>
          <w:spacing w:val="30"/>
        </w:rPr>
        <w:t xml:space="preserve"> </w:t>
      </w:r>
      <w:r>
        <w:rPr>
          <w:color w:val="292526"/>
        </w:rPr>
        <w:t>continue</w:t>
      </w:r>
      <w:r>
        <w:rPr>
          <w:color w:val="292526"/>
          <w:spacing w:val="30"/>
        </w:rPr>
        <w:t xml:space="preserve"> </w:t>
      </w:r>
      <w:r>
        <w:rPr>
          <w:color w:val="292526"/>
        </w:rPr>
        <w:t>de</w:t>
      </w:r>
      <w:r>
        <w:rPr>
          <w:color w:val="292526"/>
          <w:spacing w:val="30"/>
        </w:rPr>
        <w:t xml:space="preserve"> </w:t>
      </w:r>
      <w:r>
        <w:rPr>
          <w:color w:val="292526"/>
        </w:rPr>
        <w:t>la</w:t>
      </w:r>
      <w:r>
        <w:rPr>
          <w:color w:val="292526"/>
          <w:spacing w:val="30"/>
        </w:rPr>
        <w:t xml:space="preserve"> </w:t>
      </w:r>
      <w:r>
        <w:rPr>
          <w:color w:val="292526"/>
        </w:rPr>
        <w:t>configuration</w:t>
      </w:r>
      <w:r>
        <w:rPr>
          <w:color w:val="292526"/>
          <w:spacing w:val="30"/>
        </w:rPr>
        <w:t xml:space="preserve"> </w:t>
      </w:r>
      <w:r>
        <w:rPr>
          <w:color w:val="292526"/>
        </w:rPr>
        <w:t>des</w:t>
      </w:r>
      <w:r>
        <w:rPr>
          <w:color w:val="292526"/>
          <w:spacing w:val="30"/>
        </w:rPr>
        <w:t xml:space="preserve"> </w:t>
      </w:r>
      <w:r>
        <w:rPr>
          <w:color w:val="292526"/>
        </w:rPr>
        <w:t>systèmes</w:t>
      </w:r>
      <w:r>
        <w:rPr>
          <w:color w:val="292526"/>
          <w:spacing w:val="30"/>
        </w:rPr>
        <w:t xml:space="preserve"> </w:t>
      </w:r>
      <w:r>
        <w:rPr>
          <w:color w:val="292526"/>
        </w:rPr>
        <w:t>sur</w:t>
      </w:r>
      <w:r>
        <w:rPr>
          <w:color w:val="292526"/>
          <w:spacing w:val="30"/>
        </w:rPr>
        <w:t xml:space="preserve"> </w:t>
      </w:r>
      <w:r>
        <w:rPr>
          <w:color w:val="292526"/>
        </w:rPr>
        <w:t>la</w:t>
      </w:r>
      <w:r>
        <w:rPr>
          <w:color w:val="292526"/>
          <w:spacing w:val="30"/>
        </w:rPr>
        <w:t xml:space="preserve"> </w:t>
      </w:r>
      <w:r>
        <w:rPr>
          <w:color w:val="292526"/>
        </w:rPr>
        <w:t>base</w:t>
      </w:r>
      <w:r>
        <w:rPr>
          <w:color w:val="292526"/>
          <w:spacing w:val="30"/>
        </w:rPr>
        <w:t xml:space="preserve"> </w:t>
      </w:r>
      <w:r>
        <w:rPr>
          <w:color w:val="292526"/>
        </w:rPr>
        <w:t>des</w:t>
      </w:r>
      <w:r>
        <w:rPr>
          <w:color w:val="292526"/>
          <w:spacing w:val="30"/>
        </w:rPr>
        <w:t xml:space="preserve"> </w:t>
      </w:r>
      <w:r>
        <w:rPr>
          <w:color w:val="292526"/>
        </w:rPr>
        <w:t>benchmarks</w:t>
      </w:r>
      <w:r>
        <w:rPr>
          <w:color w:val="292526"/>
          <w:spacing w:val="30"/>
        </w:rPr>
        <w:t xml:space="preserve"> </w:t>
      </w:r>
      <w:r>
        <w:rPr>
          <w:color w:val="292526"/>
        </w:rPr>
        <w:t>CIS</w:t>
      </w:r>
      <w:r>
        <w:rPr>
          <w:color w:val="292526"/>
          <w:spacing w:val="30"/>
        </w:rPr>
        <w:t xml:space="preserve"> </w:t>
      </w:r>
      <w:r>
        <w:rPr>
          <w:color w:val="292526"/>
        </w:rPr>
        <w:t>[</w:t>
      </w:r>
      <w:hyperlink w:anchor="_bookmark106" w:history="1">
        <w:r>
          <w:rPr>
            <w:color w:val="00FF00"/>
          </w:rPr>
          <w:t>24</w:t>
        </w:r>
      </w:hyperlink>
      <w:r>
        <w:rPr>
          <w:color w:val="292526"/>
        </w:rPr>
        <w:t>].</w:t>
      </w:r>
    </w:p>
    <w:p w14:paraId="526D6B48" w14:textId="77777777" w:rsidR="001A18BB" w:rsidRDefault="001A18BB">
      <w:pPr>
        <w:pStyle w:val="BodyText"/>
        <w:spacing w:before="15"/>
      </w:pPr>
    </w:p>
    <w:p w14:paraId="4AB98851" w14:textId="77777777" w:rsidR="001A18BB" w:rsidRDefault="00000000">
      <w:pPr>
        <w:pStyle w:val="ListParagraph"/>
        <w:numPr>
          <w:ilvl w:val="2"/>
          <w:numId w:val="7"/>
        </w:numPr>
        <w:tabs>
          <w:tab w:val="left" w:pos="859"/>
        </w:tabs>
        <w:spacing w:before="1"/>
        <w:rPr>
          <w:rFonts w:ascii="Palatino Linotype" w:hAnsi="Palatino Linotype"/>
          <w:b/>
          <w:sz w:val="24"/>
        </w:rPr>
      </w:pPr>
      <w:r>
        <w:rPr>
          <w:rFonts w:ascii="Palatino Linotype" w:hAnsi="Palatino Linotype"/>
          <w:b/>
          <w:color w:val="292526"/>
          <w:sz w:val="24"/>
        </w:rPr>
        <w:t>Intégration</w:t>
      </w:r>
      <w:r>
        <w:rPr>
          <w:rFonts w:ascii="Palatino Linotype" w:hAnsi="Palatino Linotype"/>
          <w:b/>
          <w:color w:val="292526"/>
          <w:spacing w:val="-8"/>
          <w:sz w:val="24"/>
        </w:rPr>
        <w:t xml:space="preserve"> </w:t>
      </w:r>
      <w:r>
        <w:rPr>
          <w:rFonts w:ascii="Palatino Linotype" w:hAnsi="Palatino Linotype"/>
          <w:b/>
          <w:color w:val="292526"/>
          <w:sz w:val="24"/>
        </w:rPr>
        <w:t>IDS/SIEM</w:t>
      </w:r>
      <w:r>
        <w:rPr>
          <w:rFonts w:ascii="Palatino Linotype" w:hAnsi="Palatino Linotype"/>
          <w:b/>
          <w:color w:val="292526"/>
          <w:spacing w:val="-7"/>
          <w:sz w:val="24"/>
        </w:rPr>
        <w:t xml:space="preserve"> </w:t>
      </w:r>
      <w:r>
        <w:rPr>
          <w:rFonts w:ascii="Palatino Linotype" w:hAnsi="Palatino Linotype"/>
          <w:b/>
          <w:color w:val="292526"/>
          <w:sz w:val="24"/>
        </w:rPr>
        <w:t>:</w:t>
      </w:r>
      <w:r>
        <w:rPr>
          <w:rFonts w:ascii="Palatino Linotype" w:hAnsi="Palatino Linotype"/>
          <w:b/>
          <w:color w:val="292526"/>
          <w:spacing w:val="-7"/>
          <w:sz w:val="24"/>
        </w:rPr>
        <w:t xml:space="preserve"> </w:t>
      </w:r>
      <w:r>
        <w:rPr>
          <w:rFonts w:ascii="Palatino Linotype" w:hAnsi="Palatino Linotype"/>
          <w:b/>
          <w:color w:val="292526"/>
          <w:sz w:val="24"/>
        </w:rPr>
        <w:t>état</w:t>
      </w:r>
      <w:r>
        <w:rPr>
          <w:rFonts w:ascii="Palatino Linotype" w:hAnsi="Palatino Linotype"/>
          <w:b/>
          <w:color w:val="292526"/>
          <w:spacing w:val="-7"/>
          <w:sz w:val="24"/>
        </w:rPr>
        <w:t xml:space="preserve"> </w:t>
      </w:r>
      <w:r>
        <w:rPr>
          <w:rFonts w:ascii="Palatino Linotype" w:hAnsi="Palatino Linotype"/>
          <w:b/>
          <w:color w:val="292526"/>
          <w:sz w:val="24"/>
        </w:rPr>
        <w:t>de</w:t>
      </w:r>
      <w:r>
        <w:rPr>
          <w:rFonts w:ascii="Palatino Linotype" w:hAnsi="Palatino Linotype"/>
          <w:b/>
          <w:color w:val="292526"/>
          <w:spacing w:val="-7"/>
          <w:sz w:val="24"/>
        </w:rPr>
        <w:t xml:space="preserve"> </w:t>
      </w:r>
      <w:r>
        <w:rPr>
          <w:rFonts w:ascii="Palatino Linotype" w:hAnsi="Palatino Linotype"/>
          <w:b/>
          <w:color w:val="292526"/>
          <w:spacing w:val="-2"/>
          <w:sz w:val="24"/>
        </w:rPr>
        <w:t>l’art</w:t>
      </w:r>
    </w:p>
    <w:p w14:paraId="4AAF5920" w14:textId="77777777" w:rsidR="001A18BB" w:rsidRDefault="00000000">
      <w:pPr>
        <w:pStyle w:val="BodyText"/>
        <w:spacing w:before="185" w:line="302" w:lineRule="auto"/>
        <w:ind w:left="141" w:right="706" w:firstLine="708"/>
        <w:jc w:val="both"/>
      </w:pPr>
      <w:r>
        <w:rPr>
          <w:color w:val="292526"/>
        </w:rPr>
        <w:t>La</w:t>
      </w:r>
      <w:r>
        <w:rPr>
          <w:color w:val="292526"/>
          <w:spacing w:val="20"/>
        </w:rPr>
        <w:t xml:space="preserve"> </w:t>
      </w:r>
      <w:r>
        <w:rPr>
          <w:color w:val="292526"/>
        </w:rPr>
        <w:t>question</w:t>
      </w:r>
      <w:r>
        <w:rPr>
          <w:color w:val="292526"/>
          <w:spacing w:val="20"/>
        </w:rPr>
        <w:t xml:space="preserve"> </w:t>
      </w:r>
      <w:r>
        <w:rPr>
          <w:color w:val="292526"/>
        </w:rPr>
        <w:t>de</w:t>
      </w:r>
      <w:r>
        <w:rPr>
          <w:color w:val="292526"/>
          <w:spacing w:val="20"/>
        </w:rPr>
        <w:t xml:space="preserve"> </w:t>
      </w:r>
      <w:r>
        <w:rPr>
          <w:color w:val="292526"/>
        </w:rPr>
        <w:t>l’intégration</w:t>
      </w:r>
      <w:r>
        <w:rPr>
          <w:color w:val="292526"/>
          <w:spacing w:val="20"/>
        </w:rPr>
        <w:t xml:space="preserve"> </w:t>
      </w:r>
      <w:r>
        <w:rPr>
          <w:color w:val="292526"/>
        </w:rPr>
        <w:t>des</w:t>
      </w:r>
      <w:r>
        <w:rPr>
          <w:color w:val="292526"/>
          <w:spacing w:val="20"/>
        </w:rPr>
        <w:t xml:space="preserve"> </w:t>
      </w:r>
      <w:r>
        <w:rPr>
          <w:color w:val="292526"/>
        </w:rPr>
        <w:t>systèmes</w:t>
      </w:r>
      <w:r>
        <w:rPr>
          <w:color w:val="292526"/>
          <w:spacing w:val="20"/>
        </w:rPr>
        <w:t xml:space="preserve"> </w:t>
      </w:r>
      <w:r>
        <w:rPr>
          <w:color w:val="292526"/>
        </w:rPr>
        <w:t>de</w:t>
      </w:r>
      <w:r>
        <w:rPr>
          <w:color w:val="292526"/>
          <w:spacing w:val="20"/>
        </w:rPr>
        <w:t xml:space="preserve"> </w:t>
      </w:r>
      <w:r>
        <w:rPr>
          <w:color w:val="292526"/>
        </w:rPr>
        <w:t>détection</w:t>
      </w:r>
      <w:r>
        <w:rPr>
          <w:color w:val="292526"/>
          <w:spacing w:val="20"/>
        </w:rPr>
        <w:t xml:space="preserve"> </w:t>
      </w:r>
      <w:r>
        <w:rPr>
          <w:color w:val="292526"/>
        </w:rPr>
        <w:t>d’intrusion</w:t>
      </w:r>
      <w:r>
        <w:rPr>
          <w:color w:val="292526"/>
          <w:spacing w:val="20"/>
        </w:rPr>
        <w:t xml:space="preserve"> </w:t>
      </w:r>
      <w:r>
        <w:rPr>
          <w:color w:val="292526"/>
        </w:rPr>
        <w:t>avec</w:t>
      </w:r>
      <w:r>
        <w:rPr>
          <w:color w:val="292526"/>
          <w:spacing w:val="20"/>
        </w:rPr>
        <w:t xml:space="preserve"> </w:t>
      </w:r>
      <w:r>
        <w:rPr>
          <w:color w:val="292526"/>
        </w:rPr>
        <w:t>les</w:t>
      </w:r>
      <w:r>
        <w:rPr>
          <w:color w:val="292526"/>
          <w:spacing w:val="20"/>
        </w:rPr>
        <w:t xml:space="preserve"> </w:t>
      </w:r>
      <w:r>
        <w:rPr>
          <w:color w:val="292526"/>
        </w:rPr>
        <w:t>plateformes</w:t>
      </w:r>
      <w:r>
        <w:rPr>
          <w:color w:val="292526"/>
          <w:spacing w:val="20"/>
        </w:rPr>
        <w:t xml:space="preserve"> </w:t>
      </w:r>
      <w:r>
        <w:rPr>
          <w:color w:val="292526"/>
        </w:rPr>
        <w:t>SIEM a fait l’objet de plusieurs travaux académiques récents. L’analyse de ces travaux permet de situer</w:t>
      </w:r>
      <w:r>
        <w:rPr>
          <w:color w:val="292526"/>
          <w:spacing w:val="80"/>
        </w:rPr>
        <w:t xml:space="preserve"> </w:t>
      </w:r>
      <w:r>
        <w:rPr>
          <w:color w:val="292526"/>
        </w:rPr>
        <w:t>notre contribution et d’identifier les lacunes que ce mémoire cherche à combler.</w:t>
      </w:r>
    </w:p>
    <w:p w14:paraId="43FB0853" w14:textId="77777777" w:rsidR="001A18BB" w:rsidRDefault="00000000">
      <w:pPr>
        <w:pStyle w:val="BodyText"/>
        <w:spacing w:line="275" w:lineRule="exact"/>
        <w:ind w:left="850"/>
        <w:jc w:val="both"/>
      </w:pPr>
      <w:r>
        <w:rPr>
          <w:color w:val="292526"/>
        </w:rPr>
        <w:t>Adamczyk</w:t>
      </w:r>
      <w:r>
        <w:rPr>
          <w:color w:val="292526"/>
          <w:spacing w:val="26"/>
        </w:rPr>
        <w:t xml:space="preserve"> </w:t>
      </w:r>
      <w:r>
        <w:rPr>
          <w:color w:val="292526"/>
        </w:rPr>
        <w:t>et</w:t>
      </w:r>
      <w:r>
        <w:rPr>
          <w:color w:val="292526"/>
          <w:spacing w:val="27"/>
        </w:rPr>
        <w:t xml:space="preserve"> </w:t>
      </w:r>
      <w:r>
        <w:rPr>
          <w:color w:val="292526"/>
        </w:rPr>
        <w:t>al.</w:t>
      </w:r>
      <w:r>
        <w:rPr>
          <w:color w:val="292526"/>
          <w:spacing w:val="27"/>
        </w:rPr>
        <w:t xml:space="preserve"> </w:t>
      </w:r>
      <w:r>
        <w:rPr>
          <w:color w:val="292526"/>
        </w:rPr>
        <w:t>(2024),</w:t>
      </w:r>
      <w:r>
        <w:rPr>
          <w:color w:val="292526"/>
          <w:spacing w:val="27"/>
        </w:rPr>
        <w:t xml:space="preserve"> </w:t>
      </w:r>
      <w:r>
        <w:rPr>
          <w:color w:val="292526"/>
        </w:rPr>
        <w:t>dans</w:t>
      </w:r>
      <w:r>
        <w:rPr>
          <w:color w:val="292526"/>
          <w:spacing w:val="27"/>
        </w:rPr>
        <w:t xml:space="preserve"> </w:t>
      </w:r>
      <w:r>
        <w:rPr>
          <w:color w:val="292526"/>
        </w:rPr>
        <w:t>une</w:t>
      </w:r>
      <w:r>
        <w:rPr>
          <w:color w:val="292526"/>
          <w:spacing w:val="27"/>
        </w:rPr>
        <w:t xml:space="preserve"> </w:t>
      </w:r>
      <w:r>
        <w:rPr>
          <w:color w:val="292526"/>
        </w:rPr>
        <w:t>étude</w:t>
      </w:r>
      <w:r>
        <w:rPr>
          <w:color w:val="292526"/>
          <w:spacing w:val="27"/>
        </w:rPr>
        <w:t xml:space="preserve"> </w:t>
      </w:r>
      <w:r>
        <w:rPr>
          <w:color w:val="292526"/>
        </w:rPr>
        <w:t>publiée</w:t>
      </w:r>
      <w:r>
        <w:rPr>
          <w:color w:val="292526"/>
          <w:spacing w:val="26"/>
        </w:rPr>
        <w:t xml:space="preserve"> </w:t>
      </w:r>
      <w:r>
        <w:rPr>
          <w:color w:val="292526"/>
        </w:rPr>
        <w:t>dans</w:t>
      </w:r>
      <w:r>
        <w:rPr>
          <w:color w:val="292526"/>
          <w:spacing w:val="27"/>
        </w:rPr>
        <w:t xml:space="preserve"> </w:t>
      </w:r>
      <w:r>
        <w:rPr>
          <w:rFonts w:ascii="Palatino Linotype" w:hAnsi="Palatino Linotype"/>
          <w:i/>
          <w:color w:val="292526"/>
        </w:rPr>
        <w:t>PLOS</w:t>
      </w:r>
      <w:r>
        <w:rPr>
          <w:rFonts w:ascii="Palatino Linotype" w:hAnsi="Palatino Linotype"/>
          <w:i/>
          <w:color w:val="292526"/>
          <w:spacing w:val="20"/>
        </w:rPr>
        <w:t xml:space="preserve"> </w:t>
      </w:r>
      <w:r>
        <w:rPr>
          <w:rFonts w:ascii="Palatino Linotype" w:hAnsi="Palatino Linotype"/>
          <w:i/>
          <w:color w:val="292526"/>
        </w:rPr>
        <w:t>One</w:t>
      </w:r>
      <w:r>
        <w:rPr>
          <w:color w:val="292526"/>
        </w:rPr>
        <w:t>,</w:t>
      </w:r>
      <w:r>
        <w:rPr>
          <w:color w:val="292526"/>
          <w:spacing w:val="27"/>
        </w:rPr>
        <w:t xml:space="preserve"> </w:t>
      </w:r>
      <w:r>
        <w:rPr>
          <w:color w:val="292526"/>
        </w:rPr>
        <w:t>évaluent</w:t>
      </w:r>
      <w:r>
        <w:rPr>
          <w:color w:val="292526"/>
          <w:spacing w:val="27"/>
        </w:rPr>
        <w:t xml:space="preserve"> </w:t>
      </w:r>
      <w:r>
        <w:rPr>
          <w:color w:val="292526"/>
        </w:rPr>
        <w:t>les</w:t>
      </w:r>
      <w:r>
        <w:rPr>
          <w:color w:val="292526"/>
          <w:spacing w:val="27"/>
        </w:rPr>
        <w:t xml:space="preserve"> </w:t>
      </w:r>
      <w:r>
        <w:rPr>
          <w:color w:val="292526"/>
          <w:spacing w:val="-2"/>
        </w:rPr>
        <w:t>performances</w:t>
      </w:r>
    </w:p>
    <w:p w14:paraId="107B40FB" w14:textId="77777777" w:rsidR="001A18BB" w:rsidRDefault="00000000">
      <w:pPr>
        <w:pStyle w:val="BodyText"/>
        <w:spacing w:before="50" w:line="302" w:lineRule="auto"/>
        <w:ind w:left="141" w:right="706"/>
        <w:jc w:val="both"/>
      </w:pPr>
      <w:r>
        <w:rPr>
          <w:color w:val="292526"/>
        </w:rPr>
        <w:t>de solutions SIEM open source dans des environnements à budget limité, typiques des petites et moyennes entreprises [</w:t>
      </w:r>
      <w:hyperlink w:anchor="_bookmark83" w:history="1">
        <w:r>
          <w:rPr>
            <w:color w:val="00FF00"/>
          </w:rPr>
          <w:t>1</w:t>
        </w:r>
      </w:hyperlink>
      <w:r>
        <w:rPr>
          <w:color w:val="292526"/>
        </w:rPr>
        <w:t xml:space="preserve">]. Leurs résultats confirment que Wazuh constitue la solution la plus adaptée</w:t>
      </w:r>
      <w:r>
        <w:rPr>
          <w:color w:val="292526"/>
          <w:spacing w:val="40"/>
        </w:rPr>
        <w:t xml:space="preserve"> </w:t>
      </w:r>
      <w:r>
        <w:rPr>
          <w:color w:val="292526"/>
        </w:rPr>
        <w:t xml:space="preserve">à ce contexte grâce à sa gratuité, sa facilité de déploiement et ses capacités de corrélation. Cependant, les auteurs soulignent que Wazuh seul ne suffit pas à couvrir la détection des intrusions réseau en temps</w:t>
      </w:r>
      <w:r>
        <w:rPr>
          <w:color w:val="292526"/>
          <w:spacing w:val="40"/>
        </w:rPr>
        <w:t xml:space="preserve"> </w:t>
      </w:r>
      <w:r>
        <w:rPr>
          <w:color w:val="292526"/>
        </w:rPr>
        <w:t>réel,</w:t>
      </w:r>
      <w:r>
        <w:rPr>
          <w:color w:val="292526"/>
          <w:spacing w:val="40"/>
        </w:rPr>
        <w:t xml:space="preserve"> </w:t>
      </w:r>
      <w:r>
        <w:rPr>
          <w:color w:val="292526"/>
        </w:rPr>
        <w:t>et</w:t>
      </w:r>
      <w:r>
        <w:rPr>
          <w:color w:val="292526"/>
          <w:spacing w:val="40"/>
        </w:rPr>
        <w:t xml:space="preserve"> </w:t>
      </w:r>
      <w:r>
        <w:rPr>
          <w:color w:val="292526"/>
        </w:rPr>
        <w:t>recommandent</w:t>
      </w:r>
      <w:r>
        <w:rPr>
          <w:color w:val="292526"/>
          <w:spacing w:val="40"/>
        </w:rPr>
        <w:t xml:space="preserve"> </w:t>
      </w:r>
      <w:r>
        <w:rPr>
          <w:color w:val="292526"/>
        </w:rPr>
        <w:t>son</w:t>
      </w:r>
      <w:r>
        <w:rPr>
          <w:color w:val="292526"/>
          <w:spacing w:val="40"/>
        </w:rPr>
        <w:t xml:space="preserve"> </w:t>
      </w:r>
      <w:r>
        <w:rPr>
          <w:color w:val="292526"/>
        </w:rPr>
        <w:t>intégration</w:t>
      </w:r>
      <w:r>
        <w:rPr>
          <w:color w:val="292526"/>
          <w:spacing w:val="40"/>
        </w:rPr>
        <w:t xml:space="preserve"> </w:t>
      </w:r>
      <w:r>
        <w:rPr>
          <w:color w:val="292526"/>
        </w:rPr>
        <w:t>avec</w:t>
      </w:r>
      <w:r>
        <w:rPr>
          <w:color w:val="292526"/>
          <w:spacing w:val="40"/>
        </w:rPr>
        <w:t xml:space="preserve"> </w:t>
      </w:r>
      <w:r>
        <w:rPr>
          <w:color w:val="292526"/>
        </w:rPr>
        <w:t>un</w:t>
      </w:r>
      <w:r>
        <w:rPr>
          <w:color w:val="292526"/>
          <w:spacing w:val="40"/>
        </w:rPr>
        <w:t xml:space="preserve"> </w:t>
      </w:r>
      <w:r>
        <w:rPr>
          <w:color w:val="292526"/>
        </w:rPr>
        <w:t>NIDS</w:t>
      </w:r>
      <w:r>
        <w:rPr>
          <w:color w:val="292526"/>
          <w:spacing w:val="40"/>
        </w:rPr>
        <w:t xml:space="preserve"> </w:t>
      </w:r>
      <w:r>
        <w:rPr>
          <w:color w:val="292526"/>
        </w:rPr>
        <w:t>dédié.</w:t>
      </w:r>
    </w:p>
    <w:p w14:paraId="63789514" w14:textId="77777777" w:rsidR="001A18BB" w:rsidRDefault="00000000">
      <w:pPr>
        <w:spacing w:line="276" w:lineRule="exact"/>
        <w:ind w:left="850"/>
        <w:jc w:val="both"/>
        <w:rPr>
          <w:position w:val="8"/>
          <w:sz w:val="16"/>
        </w:rPr>
      </w:pPr>
      <w:r>
        <w:rPr>
          <w:color w:val="292526"/>
        </w:rPr>
        <w:t>Muhammad</w:t>
      </w:r>
      <w:r>
        <w:rPr>
          <w:color w:val="292526"/>
          <w:spacing w:val="13"/>
        </w:rPr>
        <w:t xml:space="preserve"> </w:t>
      </w:r>
      <w:r>
        <w:rPr>
          <w:color w:val="292526"/>
        </w:rPr>
        <w:t>et</w:t>
      </w:r>
      <w:r>
        <w:rPr>
          <w:color w:val="292526"/>
          <w:spacing w:val="13"/>
        </w:rPr>
        <w:t xml:space="preserve"> </w:t>
      </w:r>
      <w:r>
        <w:rPr>
          <w:color w:val="292526"/>
        </w:rPr>
        <w:t>al.</w:t>
      </w:r>
      <w:r>
        <w:rPr>
          <w:color w:val="292526"/>
          <w:spacing w:val="13"/>
        </w:rPr>
        <w:t xml:space="preserve"> </w:t>
      </w:r>
      <w:r>
        <w:rPr>
          <w:color w:val="292526"/>
        </w:rPr>
        <w:t>(2023),</w:t>
      </w:r>
      <w:r>
        <w:rPr>
          <w:color w:val="292526"/>
          <w:spacing w:val="13"/>
        </w:rPr>
        <w:t xml:space="preserve"> </w:t>
      </w:r>
      <w:r>
        <w:rPr>
          <w:color w:val="292526"/>
        </w:rPr>
        <w:t>dans</w:t>
      </w:r>
      <w:r>
        <w:rPr>
          <w:color w:val="292526"/>
          <w:spacing w:val="14"/>
        </w:rPr>
        <w:t xml:space="preserve"> </w:t>
      </w:r>
      <w:r>
        <w:rPr>
          <w:color w:val="292526"/>
        </w:rPr>
        <w:t>une</w:t>
      </w:r>
      <w:r>
        <w:rPr>
          <w:color w:val="292526"/>
          <w:spacing w:val="13"/>
        </w:rPr>
        <w:t xml:space="preserve"> </w:t>
      </w:r>
      <w:r>
        <w:rPr>
          <w:color w:val="292526"/>
        </w:rPr>
        <w:t>étude</w:t>
      </w:r>
      <w:r>
        <w:rPr>
          <w:color w:val="292526"/>
          <w:spacing w:val="13"/>
        </w:rPr>
        <w:t xml:space="preserve"> </w:t>
      </w:r>
      <w:r>
        <w:rPr>
          <w:color w:val="292526"/>
        </w:rPr>
        <w:t>publiée</w:t>
      </w:r>
      <w:r>
        <w:rPr>
          <w:color w:val="292526"/>
          <w:spacing w:val="13"/>
        </w:rPr>
        <w:t xml:space="preserve"> </w:t>
      </w:r>
      <w:r>
        <w:rPr>
          <w:color w:val="292526"/>
        </w:rPr>
        <w:t>dans</w:t>
      </w:r>
      <w:r>
        <w:rPr>
          <w:color w:val="292526"/>
          <w:spacing w:val="13"/>
        </w:rPr>
        <w:t xml:space="preserve"> </w:t>
      </w:r>
      <w:r>
        <w:rPr>
          <w:rFonts w:ascii="Palatino Linotype" w:hAnsi="Palatino Linotype"/>
          <w:i/>
          <w:color w:val="292526"/>
        </w:rPr>
        <w:t>Procedia</w:t>
      </w:r>
      <w:r>
        <w:rPr>
          <w:rFonts w:ascii="Palatino Linotype" w:hAnsi="Palatino Linotype"/>
          <w:i/>
          <w:color w:val="292526"/>
          <w:spacing w:val="7"/>
        </w:rPr>
        <w:t xml:space="preserve"> </w:t>
      </w:r>
      <w:r>
        <w:rPr>
          <w:rFonts w:ascii="Palatino Linotype" w:hAnsi="Palatino Linotype"/>
          <w:i/>
          <w:color w:val="292526"/>
        </w:rPr>
        <w:t>Computer</w:t>
      </w:r>
      <w:r>
        <w:rPr>
          <w:rFonts w:ascii="Palatino Linotype" w:hAnsi="Palatino Linotype"/>
          <w:i/>
          <w:color w:val="292526"/>
          <w:spacing w:val="6"/>
        </w:rPr>
        <w:t xml:space="preserve"> </w:t>
      </w:r>
      <w:r>
        <w:rPr>
          <w:rFonts w:ascii="Palatino Linotype" w:hAnsi="Palatino Linotype"/>
          <w:i/>
          <w:color w:val="292526"/>
        </w:rPr>
        <w:t>Science</w:t>
      </w:r>
      <w:r>
        <w:rPr>
          <w:rFonts w:ascii="Palatino Linotype" w:hAnsi="Palatino Linotype"/>
          <w:i/>
          <w:color w:val="292526"/>
          <w:spacing w:val="6"/>
        </w:rPr>
        <w:t xml:space="preserve"> </w:t>
      </w:r>
      <w:r>
        <w:rPr>
          <w:color w:val="292526"/>
        </w:rPr>
        <w:t>lors</w:t>
      </w:r>
      <w:r>
        <w:rPr>
          <w:color w:val="292526"/>
          <w:spacing w:val="13"/>
        </w:rPr>
        <w:t xml:space="preserve"> </w:t>
      </w:r>
      <w:r>
        <w:rPr>
          <w:color w:val="292526"/>
        </w:rPr>
        <w:t>de</w:t>
      </w:r>
      <w:r>
        <w:rPr>
          <w:color w:val="292526"/>
          <w:spacing w:val="14"/>
        </w:rPr>
        <w:t xml:space="preserve"> </w:t>
      </w:r>
      <w:r>
        <w:rPr>
          <w:color w:val="292526"/>
        </w:rPr>
        <w:t>la</w:t>
      </w:r>
      <w:r>
        <w:rPr>
          <w:color w:val="292526"/>
          <w:spacing w:val="13"/>
        </w:rPr>
        <w:t xml:space="preserve"> </w:t>
      </w:r>
      <w:r>
        <w:rPr>
          <w:color w:val="292526"/>
          <w:spacing w:val="-5"/>
        </w:rPr>
        <w:t>4</w:t>
      </w:r>
      <w:r>
        <w:rPr>
          <w:color w:val="292526"/>
          <w:spacing w:val="-5"/>
          <w:position w:val="8"/>
          <w:sz w:val="16"/>
        </w:rPr>
        <w:t>e</w:t>
      </w:r>
    </w:p>
    <w:p w14:paraId="23FC0D70" w14:textId="77777777" w:rsidR="001A18BB" w:rsidRDefault="00000000">
      <w:pPr>
        <w:pStyle w:val="BodyText"/>
        <w:spacing w:before="50" w:line="302" w:lineRule="auto"/>
        <w:ind w:left="141" w:right="706"/>
        <w:jc w:val="both"/>
      </w:pPr>
      <w:r>
        <w:rPr>
          <w:color w:val="292526"/>
        </w:rPr>
        <w:t>Conférence Internationale sur l’Industrie 4.0, proposent un système intégrant un IDS avec un SIEM basé sur l’analyse en temps réel par apprentissage automatique [</w:t>
      </w:r>
      <w:hyperlink w:anchor="_bookmark94" w:history="1">
        <w:r>
          <w:rPr>
            <w:color w:val="00FF00"/>
          </w:rPr>
          <w:t>12</w:t>
        </w:r>
      </w:hyperlink>
      <w:r>
        <w:rPr>
          <w:color w:val="292526"/>
        </w:rPr>
        <w:t>]. Leur architecture utilise la pile ELK</w:t>
      </w:r>
      <w:r>
        <w:rPr>
          <w:color w:val="292526"/>
          <w:spacing w:val="40"/>
        </w:rPr>
        <w:t xml:space="preserve"> </w:t>
      </w:r>
      <w:r>
        <w:rPr>
          <w:color w:val="292526"/>
        </w:rPr>
        <w:t>combinée</w:t>
      </w:r>
      <w:r>
        <w:rPr>
          <w:color w:val="292526"/>
          <w:spacing w:val="40"/>
        </w:rPr>
        <w:t xml:space="preserve"> </w:t>
      </w:r>
      <w:r>
        <w:rPr>
          <w:color w:val="292526"/>
        </w:rPr>
        <w:t>à</w:t>
      </w:r>
      <w:r>
        <w:rPr>
          <w:color w:val="292526"/>
          <w:spacing w:val="40"/>
        </w:rPr>
        <w:t xml:space="preserve"> </w:t>
      </w:r>
      <w:r>
        <w:rPr>
          <w:color w:val="292526"/>
        </w:rPr>
        <w:t>Zeek</w:t>
      </w:r>
      <w:r>
        <w:rPr>
          <w:color w:val="292526"/>
          <w:spacing w:val="40"/>
        </w:rPr>
        <w:t xml:space="preserve"> </w:t>
      </w:r>
      <w:r>
        <w:rPr>
          <w:color w:val="292526"/>
        </w:rPr>
        <w:t>IDS</w:t>
      </w:r>
      <w:r>
        <w:rPr>
          <w:color w:val="292526"/>
          <w:spacing w:val="40"/>
        </w:rPr>
        <w:t xml:space="preserve"> </w:t>
      </w:r>
      <w:r>
        <w:rPr>
          <w:color w:val="292526"/>
        </w:rPr>
        <w:t>et</w:t>
      </w:r>
      <w:r>
        <w:rPr>
          <w:color w:val="292526"/>
          <w:spacing w:val="40"/>
        </w:rPr>
        <w:t xml:space="preserve"> </w:t>
      </w:r>
      <w:r>
        <w:rPr>
          <w:color w:val="292526"/>
        </w:rPr>
        <w:t>à</w:t>
      </w:r>
      <w:r>
        <w:rPr>
          <w:color w:val="292526"/>
          <w:spacing w:val="40"/>
        </w:rPr>
        <w:t xml:space="preserve"> </w:t>
      </w:r>
      <w:r>
        <w:rPr>
          <w:color w:val="292526"/>
        </w:rPr>
        <w:t>l’outil</w:t>
      </w:r>
      <w:r>
        <w:rPr>
          <w:color w:val="292526"/>
          <w:spacing w:val="40"/>
        </w:rPr>
        <w:t xml:space="preserve"> </w:t>
      </w:r>
      <w:r>
        <w:rPr>
          <w:color w:val="292526"/>
        </w:rPr>
        <w:t>Slips.</w:t>
      </w:r>
      <w:r>
        <w:rPr>
          <w:color w:val="292526"/>
          <w:spacing w:val="40"/>
        </w:rPr>
        <w:t xml:space="preserve"> </w:t>
      </w:r>
      <w:r>
        <w:rPr>
          <w:color w:val="292526"/>
        </w:rPr>
        <w:t>Les</w:t>
      </w:r>
      <w:r>
        <w:rPr>
          <w:color w:val="292526"/>
          <w:spacing w:val="40"/>
        </w:rPr>
        <w:t xml:space="preserve"> </w:t>
      </w:r>
      <w:r>
        <w:rPr>
          <w:color w:val="292526"/>
        </w:rPr>
        <w:t>résultats</w:t>
      </w:r>
      <w:r>
        <w:rPr>
          <w:color w:val="292526"/>
          <w:spacing w:val="40"/>
        </w:rPr>
        <w:t xml:space="preserve"> </w:t>
      </w:r>
      <w:r>
        <w:rPr>
          <w:color w:val="292526"/>
        </w:rPr>
        <w:t>montrent</w:t>
      </w:r>
      <w:r>
        <w:rPr>
          <w:color w:val="292526"/>
          <w:spacing w:val="40"/>
        </w:rPr>
        <w:t xml:space="preserve"> </w:t>
      </w:r>
      <w:r>
        <w:rPr>
          <w:color w:val="292526"/>
        </w:rPr>
        <w:t>une</w:t>
      </w:r>
      <w:r>
        <w:rPr>
          <w:color w:val="292526"/>
          <w:spacing w:val="40"/>
        </w:rPr>
        <w:t xml:space="preserve"> </w:t>
      </w:r>
      <w:r>
        <w:rPr>
          <w:color w:val="292526"/>
        </w:rPr>
        <w:t>amélioration</w:t>
      </w:r>
      <w:r>
        <w:rPr>
          <w:color w:val="292526"/>
          <w:spacing w:val="40"/>
        </w:rPr>
        <w:t xml:space="preserve"> </w:t>
      </w:r>
      <w:r>
        <w:rPr>
          <w:color w:val="292526"/>
        </w:rPr>
        <w:t>significative de la détection des cyberattaques grâce à la corrélation automatique des événements. Cependant,</w:t>
      </w:r>
      <w:r>
        <w:rPr>
          <w:color w:val="292526"/>
          <w:spacing w:val="80"/>
        </w:rPr>
        <w:t xml:space="preserve"> </w:t>
      </w:r>
      <w:r>
        <w:rPr>
          <w:color w:val="292526"/>
        </w:rPr>
        <w:t>cette approche repose sur des algorithmes d’apprentissage automatique complexes, nécessitant des ressources matérielles importantes et une expertise technique élevée, ce qui la rend difficilement accessible pour des organisations à ressources limitées.</w:t>
      </w:r>
    </w:p>
    <w:p w14:paraId="179C4E1E" w14:textId="77777777" w:rsidR="001A18BB" w:rsidRDefault="00000000">
      <w:pPr>
        <w:spacing w:line="276" w:lineRule="exact"/>
        <w:ind w:left="850"/>
        <w:jc w:val="both"/>
        <w:rPr>
          <w:rFonts w:ascii="Palatino Linotype" w:hAnsi="Palatino Linotype"/>
          <w:i/>
        </w:rPr>
      </w:pPr>
      <w:r>
        <w:rPr>
          <w:color w:val="292526"/>
        </w:rPr>
        <w:t>Arifin</w:t>
      </w:r>
      <w:r>
        <w:rPr>
          <w:color w:val="292526"/>
          <w:spacing w:val="21"/>
        </w:rPr>
        <w:t xml:space="preserve"> </w:t>
      </w:r>
      <w:r>
        <w:rPr>
          <w:color w:val="292526"/>
        </w:rPr>
        <w:t>et</w:t>
      </w:r>
      <w:r>
        <w:rPr>
          <w:color w:val="292526"/>
          <w:spacing w:val="21"/>
        </w:rPr>
        <w:t xml:space="preserve"> </w:t>
      </w:r>
      <w:r>
        <w:rPr>
          <w:color w:val="292526"/>
        </w:rPr>
        <w:t>al.</w:t>
      </w:r>
      <w:r>
        <w:rPr>
          <w:color w:val="292526"/>
          <w:spacing w:val="22"/>
        </w:rPr>
        <w:t xml:space="preserve"> </w:t>
      </w:r>
      <w:r>
        <w:rPr>
          <w:color w:val="292526"/>
        </w:rPr>
        <w:t>(2024),</w:t>
      </w:r>
      <w:r>
        <w:rPr>
          <w:color w:val="292526"/>
          <w:spacing w:val="21"/>
        </w:rPr>
        <w:t xml:space="preserve"> </w:t>
      </w:r>
      <w:r>
        <w:rPr>
          <w:color w:val="292526"/>
        </w:rPr>
        <w:t>dans</w:t>
      </w:r>
      <w:r>
        <w:rPr>
          <w:color w:val="292526"/>
          <w:spacing w:val="21"/>
        </w:rPr>
        <w:t xml:space="preserve"> </w:t>
      </w:r>
      <w:r>
        <w:rPr>
          <w:color w:val="292526"/>
        </w:rPr>
        <w:t>l’</w:t>
      </w:r>
      <w:r>
        <w:rPr>
          <w:rFonts w:ascii="Palatino Linotype" w:hAnsi="Palatino Linotype"/>
          <w:i/>
          <w:color w:val="292526"/>
        </w:rPr>
        <w:t>International</w:t>
      </w:r>
      <w:r>
        <w:rPr>
          <w:rFonts w:ascii="Palatino Linotype" w:hAnsi="Palatino Linotype"/>
          <w:i/>
          <w:color w:val="292526"/>
          <w:spacing w:val="16"/>
        </w:rPr>
        <w:t xml:space="preserve"> </w:t>
      </w:r>
      <w:r>
        <w:rPr>
          <w:rFonts w:ascii="Palatino Linotype" w:hAnsi="Palatino Linotype"/>
          <w:i/>
          <w:color w:val="292526"/>
        </w:rPr>
        <w:t>Journal</w:t>
      </w:r>
      <w:r>
        <w:rPr>
          <w:rFonts w:ascii="Palatino Linotype" w:hAnsi="Palatino Linotype"/>
          <w:i/>
          <w:color w:val="292526"/>
          <w:spacing w:val="15"/>
        </w:rPr>
        <w:t xml:space="preserve"> </w:t>
      </w:r>
      <w:r>
        <w:rPr>
          <w:rFonts w:ascii="Palatino Linotype" w:hAnsi="Palatino Linotype"/>
          <w:i/>
          <w:color w:val="292526"/>
        </w:rPr>
        <w:t>of</w:t>
      </w:r>
      <w:r>
        <w:rPr>
          <w:rFonts w:ascii="Palatino Linotype" w:hAnsi="Palatino Linotype"/>
          <w:i/>
          <w:color w:val="292526"/>
          <w:spacing w:val="15"/>
        </w:rPr>
        <w:t xml:space="preserve"> </w:t>
      </w:r>
      <w:r>
        <w:rPr>
          <w:rFonts w:ascii="Palatino Linotype" w:hAnsi="Palatino Linotype"/>
          <w:i/>
          <w:color w:val="292526"/>
        </w:rPr>
        <w:t>Advanced</w:t>
      </w:r>
      <w:r>
        <w:rPr>
          <w:rFonts w:ascii="Palatino Linotype" w:hAnsi="Palatino Linotype"/>
          <w:i/>
          <w:color w:val="292526"/>
          <w:spacing w:val="16"/>
        </w:rPr>
        <w:t xml:space="preserve"> </w:t>
      </w:r>
      <w:r>
        <w:rPr>
          <w:rFonts w:ascii="Palatino Linotype" w:hAnsi="Palatino Linotype"/>
          <w:i/>
          <w:color w:val="292526"/>
        </w:rPr>
        <w:t>Computer</w:t>
      </w:r>
      <w:r>
        <w:rPr>
          <w:rFonts w:ascii="Palatino Linotype" w:hAnsi="Palatino Linotype"/>
          <w:i/>
          <w:color w:val="292526"/>
          <w:spacing w:val="15"/>
        </w:rPr>
        <w:t xml:space="preserve"> </w:t>
      </w:r>
      <w:r>
        <w:rPr>
          <w:rFonts w:ascii="Palatino Linotype" w:hAnsi="Palatino Linotype"/>
          <w:i/>
          <w:color w:val="292526"/>
        </w:rPr>
        <w:t>Science</w:t>
      </w:r>
      <w:r>
        <w:rPr>
          <w:rFonts w:ascii="Palatino Linotype" w:hAnsi="Palatino Linotype"/>
          <w:i/>
          <w:color w:val="292526"/>
          <w:spacing w:val="16"/>
        </w:rPr>
        <w:t xml:space="preserve"> </w:t>
      </w:r>
      <w:r>
        <w:rPr>
          <w:rFonts w:ascii="Palatino Linotype" w:hAnsi="Palatino Linotype"/>
          <w:i/>
          <w:color w:val="292526"/>
        </w:rPr>
        <w:t>and</w:t>
      </w:r>
      <w:r>
        <w:rPr>
          <w:rFonts w:ascii="Palatino Linotype" w:hAnsi="Palatino Linotype"/>
          <w:i/>
          <w:color w:val="292526"/>
          <w:spacing w:val="15"/>
        </w:rPr>
        <w:t xml:space="preserve"> </w:t>
      </w:r>
      <w:r>
        <w:rPr>
          <w:rFonts w:ascii="Palatino Linotype" w:hAnsi="Palatino Linotype"/>
          <w:i/>
          <w:color w:val="292526"/>
          <w:spacing w:val="-2"/>
        </w:rPr>
        <w:t>Applications</w:t>
      </w:r>
    </w:p>
    <w:p w14:paraId="626D92DD" w14:textId="77777777" w:rsidR="001A18BB" w:rsidRDefault="00000000">
      <w:pPr>
        <w:pStyle w:val="BodyText"/>
        <w:spacing w:before="51"/>
        <w:ind w:right="565"/>
        <w:jc w:val="center"/>
      </w:pPr>
      <w:r>
        <w:rPr>
          <w:color w:val="292526"/>
          <w:w w:val="105"/>
        </w:rPr>
        <w:t>(IJACSA),</w:t>
      </w:r>
      <w:r>
        <w:rPr>
          <w:color w:val="292526"/>
          <w:spacing w:val="-6"/>
          <w:w w:val="105"/>
        </w:rPr>
        <w:t xml:space="preserve"> </w:t>
      </w:r>
      <w:r>
        <w:rPr>
          <w:color w:val="292526"/>
          <w:w w:val="105"/>
        </w:rPr>
        <w:t>évaluent</w:t>
      </w:r>
      <w:r>
        <w:rPr>
          <w:color w:val="292526"/>
          <w:spacing w:val="-6"/>
          <w:w w:val="105"/>
        </w:rPr>
        <w:t xml:space="preserve"> </w:t>
      </w:r>
      <w:r>
        <w:rPr>
          <w:color w:val="292526"/>
          <w:w w:val="105"/>
        </w:rPr>
        <w:t>la</w:t>
      </w:r>
      <w:r>
        <w:rPr>
          <w:color w:val="292526"/>
          <w:spacing w:val="-5"/>
          <w:w w:val="105"/>
        </w:rPr>
        <w:t xml:space="preserve"> </w:t>
      </w:r>
      <w:r>
        <w:rPr>
          <w:color w:val="292526"/>
          <w:w w:val="105"/>
        </w:rPr>
        <w:t>sécurité</w:t>
      </w:r>
      <w:r>
        <w:rPr>
          <w:color w:val="292526"/>
          <w:spacing w:val="-5"/>
          <w:w w:val="105"/>
        </w:rPr>
        <w:t xml:space="preserve"> </w:t>
      </w:r>
      <w:r>
        <w:rPr>
          <w:color w:val="292526"/>
          <w:w w:val="105"/>
        </w:rPr>
        <w:t>d’un</w:t>
      </w:r>
      <w:r>
        <w:rPr>
          <w:color w:val="292526"/>
          <w:spacing w:val="-6"/>
          <w:w w:val="105"/>
        </w:rPr>
        <w:t xml:space="preserve"> </w:t>
      </w:r>
      <w:r>
        <w:rPr>
          <w:color w:val="292526"/>
          <w:w w:val="105"/>
        </w:rPr>
        <w:t>système</w:t>
      </w:r>
      <w:r>
        <w:rPr>
          <w:color w:val="292526"/>
          <w:spacing w:val="-5"/>
          <w:w w:val="105"/>
        </w:rPr>
        <w:t xml:space="preserve"> </w:t>
      </w:r>
      <w:r>
        <w:rPr>
          <w:color w:val="292526"/>
          <w:w w:val="105"/>
        </w:rPr>
        <w:t>d’information</w:t>
      </w:r>
      <w:r>
        <w:rPr>
          <w:color w:val="292526"/>
          <w:spacing w:val="-5"/>
          <w:w w:val="105"/>
        </w:rPr>
        <w:t xml:space="preserve"> </w:t>
      </w:r>
      <w:r>
        <w:rPr>
          <w:color w:val="292526"/>
          <w:w w:val="105"/>
        </w:rPr>
        <w:t>académique</w:t>
      </w:r>
      <w:r>
        <w:rPr>
          <w:color w:val="292526"/>
          <w:spacing w:val="-6"/>
          <w:w w:val="105"/>
        </w:rPr>
        <w:t xml:space="preserve"> </w:t>
      </w:r>
      <w:r>
        <w:rPr>
          <w:color w:val="292526"/>
          <w:w w:val="105"/>
        </w:rPr>
        <w:t>en</w:t>
      </w:r>
      <w:r>
        <w:rPr>
          <w:color w:val="292526"/>
          <w:spacing w:val="-5"/>
          <w:w w:val="105"/>
        </w:rPr>
        <w:t xml:space="preserve"> </w:t>
      </w:r>
      <w:r>
        <w:rPr>
          <w:color w:val="292526"/>
          <w:w w:val="105"/>
        </w:rPr>
        <w:t>intégrant</w:t>
      </w:r>
      <w:r>
        <w:rPr>
          <w:color w:val="292526"/>
          <w:spacing w:val="-5"/>
          <w:w w:val="105"/>
        </w:rPr>
        <w:t xml:space="preserve"> </w:t>
      </w:r>
      <w:r>
        <w:rPr>
          <w:color w:val="292526"/>
          <w:w w:val="105"/>
        </w:rPr>
        <w:t>Snort</w:t>
      </w:r>
      <w:r>
        <w:rPr>
          <w:color w:val="292526"/>
          <w:spacing w:val="-6"/>
          <w:w w:val="105"/>
        </w:rPr>
        <w:t xml:space="preserve"> </w:t>
      </w:r>
      <w:r>
        <w:rPr>
          <w:color w:val="292526"/>
          <w:w w:val="105"/>
        </w:rPr>
        <w:t>avec</w:t>
      </w:r>
      <w:r>
        <w:rPr>
          <w:color w:val="292526"/>
          <w:spacing w:val="-6"/>
          <w:w w:val="105"/>
        </w:rPr>
        <w:t xml:space="preserve"> </w:t>
      </w:r>
      <w:r>
        <w:rPr>
          <w:color w:val="292526"/>
          <w:spacing w:val="-5"/>
          <w:w w:val="105"/>
        </w:rPr>
        <w:t>Wa-</w:t>
      </w:r>
    </w:p>
    <w:p w14:paraId="20A80A72" w14:textId="77777777" w:rsidR="001A18BB" w:rsidRDefault="001A18BB">
      <w:pPr>
        <w:pStyle w:val="BodyText"/>
        <w:jc w:val="center"/>
        <w:sectPr w:rsidR="001A18BB">
          <w:pgSz w:w="11910" w:h="16840"/>
          <w:pgMar w:top="700" w:right="425" w:bottom="680" w:left="992" w:header="488" w:footer="482" w:gutter="0"/>
          <w:cols w:space="720"/>
        </w:sectPr>
      </w:pPr>
    </w:p>
    <w:p w14:paraId="69A568F0" w14:textId="77777777" w:rsidR="001A18BB" w:rsidRDefault="001A18BB">
      <w:pPr>
        <w:pStyle w:val="BodyText"/>
        <w:spacing w:before="242"/>
      </w:pPr>
    </w:p>
    <w:p w14:paraId="09B7C1DE" w14:textId="77777777" w:rsidR="001A18BB" w:rsidRDefault="00000000">
      <w:pPr>
        <w:pStyle w:val="BodyText"/>
        <w:spacing w:line="302" w:lineRule="auto"/>
        <w:ind w:left="141" w:right="706"/>
        <w:jc w:val="both"/>
      </w:pPr>
      <w:r>
        <w:rPr>
          <w:color w:val="292526"/>
        </w:rPr>
        <w:t xml:space="preserve">zuh et TheHive comme plateforme de réponse aux incidents [</w:t>
      </w:r>
      <w:hyperlink w:anchor="_bookmark85" w:history="1">
        <w:r>
          <w:rPr>
            <w:color w:val="00FF00"/>
          </w:rPr>
          <w:t>3</w:t>
        </w:r>
      </w:hyperlink>
      <w:r>
        <w:rPr>
          <w:color w:val="292526"/>
        </w:rPr>
        <w:t xml:space="preserve">]. Leur travail démontre que cette combinaison permet de réduire le temps de détection et de réponse aux incidents à moins d’une minute. Toutefois, leur architecture implique trois outils distincts à maintenir simultanément, ce qui introduit une complexité opérationnelle importante. De plus, bien que TheHive permette une gestion des incidents, la réponse reste tributaire d’une intervention manuelle de l’administrateur, contraire-ment à une réponse active automatisée au niveau réseau.</w:t>
      </w:r>
    </w:p>
    <w:p w14:paraId="69950CBB" w14:textId="77777777" w:rsidR="001A18BB" w:rsidRDefault="00000000">
      <w:pPr>
        <w:pStyle w:val="BodyText"/>
        <w:spacing w:before="1" w:line="302" w:lineRule="auto"/>
        <w:ind w:left="141" w:right="706" w:firstLine="708"/>
        <w:jc w:val="both"/>
      </w:pPr>
      <w:r>
        <w:rPr>
          <w:color w:val="292526"/>
        </w:rPr>
        <w:t xml:space="preserve">Amami et al. (2024), dans le cadre de la conférence internationale CoDIT, confirment la perti-nence des solutions SIEM open source basées sur Wazuh pour le renforcement de la cyberdéfense des organisations [</w:t>
      </w:r>
      <w:hyperlink w:anchor="_bookmark84" w:history="1">
        <w:r>
          <w:rPr>
            <w:color w:val="00FF00"/>
          </w:rPr>
          <w:t>2</w:t>
        </w:r>
      </w:hyperlink>
      <w:r>
        <w:rPr>
          <w:color w:val="292526"/>
        </w:rPr>
        <w:t>]. Leurs travaux soulignent néanmoins que la majorité des déploiements documentés concernent des environnements commerciaux ou industriels, laissant un manque dans la littérature concernant les organisations de santé publique en Afrique.</w:t>
      </w:r>
    </w:p>
    <w:p w14:paraId="16164CC9" w14:textId="77777777" w:rsidR="001A18BB" w:rsidRDefault="00000000">
      <w:pPr>
        <w:pStyle w:val="BodyText"/>
        <w:spacing w:before="1" w:line="302" w:lineRule="auto"/>
        <w:ind w:left="141" w:right="701" w:firstLine="708"/>
        <w:jc w:val="both"/>
      </w:pPr>
      <w:r>
        <w:rPr>
          <w:color w:val="292526"/>
        </w:rPr>
        <w:t xml:space="preserve">L’analyse de ces travaux révèle plusieurs lacunes communes. Aucun d’entre eux ne combine simultanément les quatre éléments suivants dans un contexte d’organisation de santé publique à res-sources limitées : l’utilisation exclusive d’outils open source gratuits, une réponse active automatisée au</w:t>
      </w:r>
      <w:r>
        <w:rPr>
          <w:color w:val="292526"/>
          <w:spacing w:val="30"/>
        </w:rPr>
        <w:t xml:space="preserve"> </w:t>
      </w:r>
      <w:r>
        <w:rPr>
          <w:color w:val="292526"/>
        </w:rPr>
        <w:t>niveau</w:t>
      </w:r>
      <w:r>
        <w:rPr>
          <w:color w:val="292526"/>
          <w:spacing w:val="30"/>
        </w:rPr>
        <w:t xml:space="preserve"> </w:t>
      </w:r>
      <w:r>
        <w:rPr>
          <w:color w:val="292526"/>
        </w:rPr>
        <w:t>réseau,</w:t>
      </w:r>
      <w:r>
        <w:rPr>
          <w:color w:val="292526"/>
          <w:spacing w:val="30"/>
        </w:rPr>
        <w:t xml:space="preserve"> </w:t>
      </w:r>
      <w:r>
        <w:rPr>
          <w:color w:val="292526"/>
        </w:rPr>
        <w:t>une</w:t>
      </w:r>
      <w:r>
        <w:rPr>
          <w:color w:val="292526"/>
          <w:spacing w:val="30"/>
        </w:rPr>
        <w:t xml:space="preserve"> </w:t>
      </w:r>
      <w:r>
        <w:rPr>
          <w:color w:val="292526"/>
        </w:rPr>
        <w:t>notification</w:t>
      </w:r>
      <w:r>
        <w:rPr>
          <w:color w:val="292526"/>
          <w:spacing w:val="30"/>
        </w:rPr>
        <w:t xml:space="preserve"> </w:t>
      </w:r>
      <w:r>
        <w:rPr>
          <w:color w:val="292526"/>
        </w:rPr>
        <w:t>en</w:t>
      </w:r>
      <w:r>
        <w:rPr>
          <w:color w:val="292526"/>
          <w:spacing w:val="30"/>
        </w:rPr>
        <w:t xml:space="preserve"> </w:t>
      </w:r>
      <w:r>
        <w:rPr>
          <w:color w:val="292526"/>
        </w:rPr>
        <w:t>temps</w:t>
      </w:r>
      <w:r>
        <w:rPr>
          <w:color w:val="292526"/>
          <w:spacing w:val="30"/>
        </w:rPr>
        <w:t xml:space="preserve"> </w:t>
      </w:r>
      <w:r>
        <w:rPr>
          <w:color w:val="292526"/>
        </w:rPr>
        <w:t>réel</w:t>
      </w:r>
      <w:r>
        <w:rPr>
          <w:color w:val="292526"/>
          <w:spacing w:val="30"/>
        </w:rPr>
        <w:t xml:space="preserve"> </w:t>
      </w:r>
      <w:r>
        <w:rPr>
          <w:color w:val="292526"/>
        </w:rPr>
        <w:t>de</w:t>
      </w:r>
      <w:r>
        <w:rPr>
          <w:color w:val="292526"/>
          <w:spacing w:val="30"/>
        </w:rPr>
        <w:t xml:space="preserve"> </w:t>
      </w:r>
      <w:r>
        <w:rPr>
          <w:color w:val="292526"/>
        </w:rPr>
        <w:t>l’administrateur</w:t>
      </w:r>
      <w:r>
        <w:rPr>
          <w:color w:val="292526"/>
          <w:spacing w:val="30"/>
        </w:rPr>
        <w:t xml:space="preserve"> </w:t>
      </w:r>
      <w:r>
        <w:rPr>
          <w:color w:val="292526"/>
        </w:rPr>
        <w:t>sans</w:t>
      </w:r>
      <w:r>
        <w:rPr>
          <w:color w:val="292526"/>
          <w:spacing w:val="30"/>
        </w:rPr>
        <w:t xml:space="preserve"> </w:t>
      </w:r>
      <w:r>
        <w:rPr>
          <w:color w:val="292526"/>
        </w:rPr>
        <w:t>intervention</w:t>
      </w:r>
      <w:r>
        <w:rPr>
          <w:color w:val="292526"/>
          <w:spacing w:val="30"/>
        </w:rPr>
        <w:t xml:space="preserve"> </w:t>
      </w:r>
      <w:r>
        <w:rPr>
          <w:color w:val="292526"/>
        </w:rPr>
        <w:t>manuelle,</w:t>
      </w:r>
      <w:r>
        <w:rPr>
          <w:color w:val="292526"/>
          <w:spacing w:val="30"/>
        </w:rPr>
        <w:t xml:space="preserve"> </w:t>
      </w:r>
      <w:r>
        <w:rPr>
          <w:color w:val="292526"/>
        </w:rPr>
        <w:t>et un ciblage spécifique des menaces web identifiées par l’OWASP Top 10 2025 que sont l’injection SQL</w:t>
      </w:r>
      <w:r>
        <w:rPr>
          <w:color w:val="292526"/>
          <w:spacing w:val="40"/>
        </w:rPr>
        <w:t xml:space="preserve"> </w:t>
      </w:r>
      <w:r>
        <w:rPr>
          <w:color w:val="292526"/>
        </w:rPr>
        <w:t>et le force brute.</w:t>
      </w:r>
    </w:p>
    <w:p w14:paraId="708C6F3E" w14:textId="77777777" w:rsidR="001A18BB" w:rsidRDefault="00000000">
      <w:pPr>
        <w:pStyle w:val="BodyText"/>
        <w:spacing w:before="1" w:line="302" w:lineRule="auto"/>
        <w:ind w:left="141" w:right="706" w:firstLine="708"/>
        <w:jc w:val="both"/>
      </w:pPr>
      <w:r>
        <w:rPr>
          <w:color w:val="292526"/>
        </w:rPr>
        <w:t xml:space="preserve">C’est précisément ce que ce travail propose, en intégrant Snort et Wazuh dans un environ-nement virtualisé ciblant ces deux vecteurs d’attaque, avec une réponse active graduée et une no-tification email automatique, le tout déployé dans le contexte spécifique d’une ONG béninoise du secteur</w:t>
      </w:r>
      <w:r>
        <w:rPr>
          <w:color w:val="292526"/>
          <w:spacing w:val="28"/>
        </w:rPr>
        <w:t xml:space="preserve"> </w:t>
      </w:r>
      <w:r>
        <w:rPr>
          <w:color w:val="292526"/>
        </w:rPr>
        <w:t>de</w:t>
      </w:r>
      <w:r>
        <w:rPr>
          <w:color w:val="292526"/>
          <w:spacing w:val="28"/>
        </w:rPr>
        <w:t xml:space="preserve"> </w:t>
      </w:r>
      <w:r>
        <w:rPr>
          <w:color w:val="292526"/>
        </w:rPr>
        <w:t>la</w:t>
      </w:r>
      <w:r>
        <w:rPr>
          <w:color w:val="292526"/>
          <w:spacing w:val="28"/>
        </w:rPr>
        <w:t xml:space="preserve"> </w:t>
      </w:r>
      <w:r>
        <w:rPr>
          <w:color w:val="292526"/>
        </w:rPr>
        <w:t>santé.</w:t>
      </w:r>
      <w:r>
        <w:rPr>
          <w:color w:val="292526"/>
          <w:spacing w:val="28"/>
        </w:rPr>
        <w:t xml:space="preserve"> </w:t>
      </w:r>
      <w:r>
        <w:rPr>
          <w:color w:val="292526"/>
        </w:rPr>
        <w:t>Cette</w:t>
      </w:r>
      <w:r>
        <w:rPr>
          <w:color w:val="292526"/>
          <w:spacing w:val="28"/>
        </w:rPr>
        <w:t xml:space="preserve"> </w:t>
      </w:r>
      <w:r>
        <w:rPr>
          <w:color w:val="292526"/>
        </w:rPr>
        <w:t>intégration</w:t>
      </w:r>
      <w:r>
        <w:rPr>
          <w:color w:val="292526"/>
          <w:spacing w:val="28"/>
        </w:rPr>
        <w:t xml:space="preserve"> </w:t>
      </w:r>
      <w:r>
        <w:rPr>
          <w:color w:val="292526"/>
        </w:rPr>
        <w:t>tire</w:t>
      </w:r>
      <w:r>
        <w:rPr>
          <w:color w:val="292526"/>
          <w:spacing w:val="28"/>
        </w:rPr>
        <w:t xml:space="preserve"> </w:t>
      </w:r>
      <w:r>
        <w:rPr>
          <w:color w:val="292526"/>
        </w:rPr>
        <w:t>pleinement</w:t>
      </w:r>
      <w:r>
        <w:rPr>
          <w:color w:val="292526"/>
          <w:spacing w:val="28"/>
        </w:rPr>
        <w:t xml:space="preserve"> </w:t>
      </w:r>
      <w:r>
        <w:rPr>
          <w:color w:val="292526"/>
        </w:rPr>
        <w:t>parti</w:t>
      </w:r>
      <w:r>
        <w:rPr>
          <w:color w:val="292526"/>
          <w:spacing w:val="28"/>
        </w:rPr>
        <w:t xml:space="preserve"> </w:t>
      </w:r>
      <w:r>
        <w:rPr>
          <w:color w:val="292526"/>
        </w:rPr>
        <w:t>des</w:t>
      </w:r>
      <w:r>
        <w:rPr>
          <w:color w:val="292526"/>
          <w:spacing w:val="28"/>
        </w:rPr>
        <w:t xml:space="preserve"> </w:t>
      </w:r>
      <w:r>
        <w:rPr>
          <w:color w:val="292526"/>
        </w:rPr>
        <w:t>bénéfices</w:t>
      </w:r>
      <w:r>
        <w:rPr>
          <w:color w:val="292526"/>
          <w:spacing w:val="28"/>
        </w:rPr>
        <w:t xml:space="preserve"> </w:t>
      </w:r>
      <w:r>
        <w:rPr>
          <w:color w:val="292526"/>
        </w:rPr>
        <w:t>documentés</w:t>
      </w:r>
      <w:r>
        <w:rPr>
          <w:color w:val="292526"/>
          <w:spacing w:val="28"/>
        </w:rPr>
        <w:t xml:space="preserve"> </w:t>
      </w:r>
      <w:r>
        <w:rPr>
          <w:color w:val="292526"/>
        </w:rPr>
        <w:t>de</w:t>
      </w:r>
      <w:r>
        <w:rPr>
          <w:color w:val="292526"/>
          <w:spacing w:val="28"/>
        </w:rPr>
        <w:t xml:space="preserve"> </w:t>
      </w:r>
      <w:r>
        <w:rPr>
          <w:color w:val="292526"/>
        </w:rPr>
        <w:t>la</w:t>
      </w:r>
      <w:r>
        <w:rPr>
          <w:color w:val="292526"/>
          <w:spacing w:val="28"/>
        </w:rPr>
        <w:t xml:space="preserve"> </w:t>
      </w:r>
      <w:r>
        <w:rPr>
          <w:color w:val="292526"/>
        </w:rPr>
        <w:t xml:space="preserve">corréla-tion IDS/SIEM, notamment la centralisation des alertes issues de sources hétérogènes et la réduction significative du temps de détection des incidents, tout en les rendant accessibles dans un contexte organisationnel à ressources limitées.</w:t>
      </w:r>
    </w:p>
    <w:p w14:paraId="56948E84" w14:textId="77777777" w:rsidR="001A18BB" w:rsidRDefault="001A18BB">
      <w:pPr>
        <w:pStyle w:val="BodyText"/>
        <w:spacing w:before="93"/>
      </w:pPr>
    </w:p>
    <w:p w14:paraId="1C2C347F" w14:textId="77777777" w:rsidR="001A18BB" w:rsidRDefault="00000000">
      <w:pPr>
        <w:ind w:left="141"/>
        <w:rPr>
          <w:rFonts w:ascii="Palatino Linotype"/>
          <w:b/>
          <w:sz w:val="28"/>
        </w:rPr>
      </w:pPr>
      <w:r>
        <w:rPr>
          <w:rFonts w:ascii="Palatino Linotype"/>
          <w:b/>
          <w:color w:val="292526"/>
          <w:spacing w:val="-2"/>
          <w:sz w:val="28"/>
        </w:rPr>
        <w:t>Conclusion</w:t>
      </w:r>
    </w:p>
    <w:p w14:paraId="66E6BE1B" w14:textId="77777777" w:rsidR="001A18BB" w:rsidRDefault="001A18BB">
      <w:pPr>
        <w:pStyle w:val="BodyText"/>
        <w:spacing w:before="301"/>
        <w:rPr>
          <w:rFonts w:ascii="Palatino Linotype"/>
          <w:b/>
          <w:sz w:val="28"/>
        </w:rPr>
      </w:pPr>
    </w:p>
    <w:p w14:paraId="3D180712" w14:textId="77777777" w:rsidR="001A18BB" w:rsidRDefault="00000000">
      <w:pPr>
        <w:pStyle w:val="BodyText"/>
        <w:spacing w:line="302" w:lineRule="auto"/>
        <w:ind w:left="141" w:right="705" w:firstLine="708"/>
        <w:jc w:val="both"/>
      </w:pPr>
      <w:r>
        <w:rPr>
          <w:color w:val="292526"/>
          <w:w w:val="105"/>
        </w:rPr>
        <w:t>Ce</w:t>
      </w:r>
      <w:r>
        <w:rPr>
          <w:color w:val="292526"/>
          <w:spacing w:val="-3"/>
          <w:w w:val="105"/>
        </w:rPr>
        <w:t xml:space="preserve"> </w:t>
      </w:r>
      <w:r>
        <w:rPr>
          <w:color w:val="292526"/>
          <w:w w:val="105"/>
        </w:rPr>
        <w:t>chapitre</w:t>
      </w:r>
      <w:r>
        <w:rPr>
          <w:color w:val="292526"/>
          <w:spacing w:val="-4"/>
          <w:w w:val="105"/>
        </w:rPr>
        <w:t xml:space="preserve"> </w:t>
      </w:r>
      <w:r>
        <w:rPr>
          <w:color w:val="292526"/>
          <w:w w:val="105"/>
        </w:rPr>
        <w:t>a</w:t>
      </w:r>
      <w:r>
        <w:rPr>
          <w:color w:val="292526"/>
          <w:spacing w:val="-3"/>
          <w:w w:val="105"/>
        </w:rPr>
        <w:t xml:space="preserve"> </w:t>
      </w:r>
      <w:r>
        <w:rPr>
          <w:color w:val="292526"/>
          <w:w w:val="105"/>
        </w:rPr>
        <w:t>établi</w:t>
      </w:r>
      <w:r>
        <w:rPr>
          <w:color w:val="292526"/>
          <w:spacing w:val="-3"/>
          <w:w w:val="105"/>
        </w:rPr>
        <w:t xml:space="preserve"> </w:t>
      </w:r>
      <w:r>
        <w:rPr>
          <w:color w:val="292526"/>
          <w:w w:val="105"/>
        </w:rPr>
        <w:t>les</w:t>
      </w:r>
      <w:r>
        <w:rPr>
          <w:color w:val="292526"/>
          <w:spacing w:val="-3"/>
          <w:w w:val="105"/>
        </w:rPr>
        <w:t xml:space="preserve"> </w:t>
      </w:r>
      <w:r>
        <w:rPr>
          <w:color w:val="292526"/>
          <w:w w:val="105"/>
        </w:rPr>
        <w:t>fondements</w:t>
      </w:r>
      <w:r>
        <w:rPr>
          <w:color w:val="292526"/>
          <w:spacing w:val="-3"/>
          <w:w w:val="105"/>
        </w:rPr>
        <w:t xml:space="preserve"> </w:t>
      </w:r>
      <w:r>
        <w:rPr>
          <w:color w:val="292526"/>
          <w:w w:val="105"/>
        </w:rPr>
        <w:t>théoriques</w:t>
      </w:r>
      <w:r>
        <w:rPr>
          <w:color w:val="292526"/>
          <w:spacing w:val="-3"/>
          <w:w w:val="105"/>
        </w:rPr>
        <w:t xml:space="preserve"> </w:t>
      </w:r>
      <w:r>
        <w:rPr>
          <w:color w:val="292526"/>
          <w:w w:val="105"/>
        </w:rPr>
        <w:t>indispensables</w:t>
      </w:r>
      <w:r>
        <w:rPr>
          <w:color w:val="292526"/>
          <w:spacing w:val="-4"/>
          <w:w w:val="105"/>
        </w:rPr>
        <w:t xml:space="preserve"> </w:t>
      </w:r>
      <w:r>
        <w:rPr>
          <w:color w:val="292526"/>
          <w:w w:val="105"/>
        </w:rPr>
        <w:t>à</w:t>
      </w:r>
      <w:r>
        <w:rPr>
          <w:color w:val="292526"/>
          <w:spacing w:val="-3"/>
          <w:w w:val="105"/>
        </w:rPr>
        <w:t xml:space="preserve"> </w:t>
      </w:r>
      <w:r>
        <w:rPr>
          <w:color w:val="292526"/>
          <w:w w:val="105"/>
        </w:rPr>
        <w:t>la</w:t>
      </w:r>
      <w:r>
        <w:rPr>
          <w:color w:val="292526"/>
          <w:spacing w:val="-3"/>
          <w:w w:val="105"/>
        </w:rPr>
        <w:t xml:space="preserve"> </w:t>
      </w:r>
      <w:r>
        <w:rPr>
          <w:color w:val="292526"/>
          <w:w w:val="105"/>
        </w:rPr>
        <w:t>compréhension</w:t>
      </w:r>
      <w:r>
        <w:rPr>
          <w:color w:val="292526"/>
          <w:spacing w:val="-3"/>
          <w:w w:val="105"/>
        </w:rPr>
        <w:t xml:space="preserve"> </w:t>
      </w:r>
      <w:r>
        <w:rPr>
          <w:color w:val="292526"/>
          <w:w w:val="105"/>
        </w:rPr>
        <w:t>de</w:t>
      </w:r>
      <w:r>
        <w:rPr>
          <w:color w:val="292526"/>
          <w:spacing w:val="-4"/>
          <w:w w:val="105"/>
        </w:rPr>
        <w:t xml:space="preserve"> </w:t>
      </w:r>
      <w:r>
        <w:rPr>
          <w:color w:val="292526"/>
          <w:w w:val="105"/>
        </w:rPr>
        <w:t xml:space="preserve">notre travail. Il a présenté les menaces actuelles ciblant les serveurs web à travers le prisme du Top 10 </w:t>
      </w:r>
      <w:r>
        <w:rPr>
          <w:color w:val="292526"/>
        </w:rPr>
        <w:t>OWASP 2025, en mettant en évidence la criticité de l’injection SQL et des défaillances d’authentifica-</w:t>
      </w:r>
      <w:r>
        <w:rPr>
          <w:color w:val="292526"/>
          <w:w w:val="105"/>
        </w:rPr>
        <w:t>tion.</w:t>
      </w:r>
      <w:r>
        <w:rPr>
          <w:color w:val="292526"/>
          <w:spacing w:val="-5"/>
          <w:w w:val="105"/>
        </w:rPr>
        <w:t xml:space="preserve"> </w:t>
      </w:r>
      <w:r>
        <w:rPr>
          <w:color w:val="292526"/>
          <w:w w:val="105"/>
        </w:rPr>
        <w:t>Il</w:t>
      </w:r>
      <w:r>
        <w:rPr>
          <w:color w:val="292526"/>
          <w:spacing w:val="-5"/>
          <w:w w:val="105"/>
        </w:rPr>
        <w:t xml:space="preserve"> </w:t>
      </w:r>
      <w:r>
        <w:rPr>
          <w:color w:val="292526"/>
          <w:w w:val="105"/>
        </w:rPr>
        <w:t>a</w:t>
      </w:r>
      <w:r>
        <w:rPr>
          <w:color w:val="292526"/>
          <w:spacing w:val="-5"/>
          <w:w w:val="105"/>
        </w:rPr>
        <w:t xml:space="preserve"> </w:t>
      </w:r>
      <w:r>
        <w:rPr>
          <w:color w:val="292526"/>
          <w:w w:val="105"/>
        </w:rPr>
        <w:t>ensuite</w:t>
      </w:r>
      <w:r>
        <w:rPr>
          <w:color w:val="292526"/>
          <w:spacing w:val="-5"/>
          <w:w w:val="105"/>
        </w:rPr>
        <w:t xml:space="preserve"> </w:t>
      </w:r>
      <w:r>
        <w:rPr>
          <w:color w:val="292526"/>
          <w:w w:val="105"/>
        </w:rPr>
        <w:t>décrit</w:t>
      </w:r>
      <w:r>
        <w:rPr>
          <w:color w:val="292526"/>
          <w:spacing w:val="-5"/>
          <w:w w:val="105"/>
        </w:rPr>
        <w:t xml:space="preserve"> </w:t>
      </w:r>
      <w:r>
        <w:rPr>
          <w:color w:val="292526"/>
          <w:w w:val="105"/>
        </w:rPr>
        <w:t>l’architecture</w:t>
      </w:r>
      <w:r>
        <w:rPr>
          <w:color w:val="292526"/>
          <w:spacing w:val="-5"/>
          <w:w w:val="105"/>
        </w:rPr>
        <w:t xml:space="preserve"> </w:t>
      </w:r>
      <w:r>
        <w:rPr>
          <w:color w:val="292526"/>
          <w:w w:val="105"/>
        </w:rPr>
        <w:t>et</w:t>
      </w:r>
      <w:r>
        <w:rPr>
          <w:color w:val="292526"/>
          <w:spacing w:val="-5"/>
          <w:w w:val="105"/>
        </w:rPr>
        <w:t xml:space="preserve"> </w:t>
      </w:r>
      <w:r>
        <w:rPr>
          <w:color w:val="292526"/>
          <w:w w:val="105"/>
        </w:rPr>
        <w:t>le</w:t>
      </w:r>
      <w:r>
        <w:rPr>
          <w:color w:val="292526"/>
          <w:spacing w:val="-5"/>
          <w:w w:val="105"/>
        </w:rPr>
        <w:t xml:space="preserve"> </w:t>
      </w:r>
      <w:r>
        <w:rPr>
          <w:color w:val="292526"/>
          <w:w w:val="105"/>
        </w:rPr>
        <w:t>fonctionnement</w:t>
      </w:r>
      <w:r>
        <w:rPr>
          <w:color w:val="292526"/>
          <w:spacing w:val="-5"/>
          <w:w w:val="105"/>
        </w:rPr>
        <w:t xml:space="preserve"> </w:t>
      </w:r>
      <w:r>
        <w:rPr>
          <w:color w:val="292526"/>
          <w:w w:val="105"/>
        </w:rPr>
        <w:t>de</w:t>
      </w:r>
      <w:r>
        <w:rPr>
          <w:color w:val="292526"/>
          <w:spacing w:val="-5"/>
          <w:w w:val="105"/>
        </w:rPr>
        <w:t xml:space="preserve"> </w:t>
      </w:r>
      <w:r>
        <w:rPr>
          <w:color w:val="292526"/>
          <w:w w:val="105"/>
        </w:rPr>
        <w:t>Snort</w:t>
      </w:r>
      <w:r>
        <w:rPr>
          <w:color w:val="292526"/>
          <w:spacing w:val="-5"/>
          <w:w w:val="105"/>
        </w:rPr>
        <w:t xml:space="preserve"> </w:t>
      </w:r>
      <w:r>
        <w:rPr>
          <w:color w:val="292526"/>
          <w:w w:val="105"/>
        </w:rPr>
        <w:t>en</w:t>
      </w:r>
      <w:r>
        <w:rPr>
          <w:color w:val="292526"/>
          <w:spacing w:val="-5"/>
          <w:w w:val="105"/>
        </w:rPr>
        <w:t xml:space="preserve"> </w:t>
      </w:r>
      <w:r>
        <w:rPr>
          <w:color w:val="292526"/>
          <w:w w:val="105"/>
        </w:rPr>
        <w:t>tant</w:t>
      </w:r>
      <w:r>
        <w:rPr>
          <w:color w:val="292526"/>
          <w:spacing w:val="-5"/>
          <w:w w:val="105"/>
        </w:rPr>
        <w:t xml:space="preserve"> </w:t>
      </w:r>
      <w:r>
        <w:rPr>
          <w:color w:val="292526"/>
          <w:w w:val="105"/>
        </w:rPr>
        <w:t>qu’IDS</w:t>
      </w:r>
      <w:r>
        <w:rPr>
          <w:color w:val="292526"/>
          <w:spacing w:val="-5"/>
          <w:w w:val="105"/>
        </w:rPr>
        <w:t xml:space="preserve"> </w:t>
      </w:r>
      <w:r>
        <w:rPr>
          <w:color w:val="292526"/>
          <w:w w:val="105"/>
        </w:rPr>
        <w:t>réseau,</w:t>
      </w:r>
      <w:r>
        <w:rPr>
          <w:color w:val="292526"/>
          <w:spacing w:val="-5"/>
          <w:w w:val="105"/>
        </w:rPr>
        <w:t xml:space="preserve"> </w:t>
      </w:r>
      <w:r>
        <w:rPr>
          <w:color w:val="292526"/>
          <w:w w:val="105"/>
        </w:rPr>
        <w:t>ainsi</w:t>
      </w:r>
      <w:r>
        <w:rPr>
          <w:color w:val="292526"/>
          <w:spacing w:val="-5"/>
          <w:w w:val="105"/>
        </w:rPr>
        <w:t xml:space="preserve"> </w:t>
      </w:r>
      <w:r>
        <w:rPr>
          <w:color w:val="292526"/>
          <w:w w:val="105"/>
        </w:rPr>
        <w:t xml:space="preserve">que le rôle des règles dans son mécanisme de détection. Enfin, il a présenté Wazuh comme plateforme SIEM de référence et a exposé l’état de l’art de l’intégration IDS/SIEM. Ces éléments constituent le socle</w:t>
      </w:r>
      <w:r>
        <w:rPr>
          <w:color w:val="292526"/>
          <w:spacing w:val="-13"/>
          <w:w w:val="105"/>
        </w:rPr>
        <w:t xml:space="preserve"> </w:t>
      </w:r>
      <w:r>
        <w:rPr>
          <w:color w:val="292526"/>
          <w:w w:val="105"/>
        </w:rPr>
        <w:t>sur</w:t>
      </w:r>
      <w:r>
        <w:rPr>
          <w:color w:val="292526"/>
          <w:spacing w:val="-12"/>
          <w:w w:val="105"/>
        </w:rPr>
        <w:t xml:space="preserve"> </w:t>
      </w:r>
      <w:r>
        <w:rPr>
          <w:color w:val="292526"/>
          <w:w w:val="105"/>
        </w:rPr>
        <w:t>lequel</w:t>
      </w:r>
      <w:r>
        <w:rPr>
          <w:color w:val="292526"/>
          <w:spacing w:val="-13"/>
          <w:w w:val="105"/>
        </w:rPr>
        <w:t xml:space="preserve"> </w:t>
      </w:r>
      <w:r>
        <w:rPr>
          <w:color w:val="292526"/>
          <w:w w:val="105"/>
        </w:rPr>
        <w:t>repose</w:t>
      </w:r>
      <w:r>
        <w:rPr>
          <w:color w:val="292526"/>
          <w:spacing w:val="-12"/>
          <w:w w:val="105"/>
        </w:rPr>
        <w:t xml:space="preserve"> </w:t>
      </w:r>
      <w:r>
        <w:rPr>
          <w:color w:val="292526"/>
          <w:w w:val="105"/>
        </w:rPr>
        <w:t>l’analyse</w:t>
      </w:r>
      <w:r>
        <w:rPr>
          <w:color w:val="292526"/>
          <w:spacing w:val="-13"/>
          <w:w w:val="105"/>
        </w:rPr>
        <w:t xml:space="preserve"> </w:t>
      </w:r>
      <w:r>
        <w:rPr>
          <w:color w:val="292526"/>
          <w:w w:val="105"/>
        </w:rPr>
        <w:t>technique</w:t>
      </w:r>
      <w:r>
        <w:rPr>
          <w:color w:val="292526"/>
          <w:spacing w:val="-12"/>
          <w:w w:val="105"/>
        </w:rPr>
        <w:t xml:space="preserve"> </w:t>
      </w:r>
      <w:r>
        <w:rPr>
          <w:color w:val="292526"/>
          <w:w w:val="105"/>
        </w:rPr>
        <w:t>et</w:t>
      </w:r>
      <w:r>
        <w:rPr>
          <w:color w:val="292526"/>
          <w:spacing w:val="-13"/>
          <w:w w:val="105"/>
        </w:rPr>
        <w:t xml:space="preserve"> </w:t>
      </w:r>
      <w:r>
        <w:rPr>
          <w:color w:val="292526"/>
          <w:w w:val="105"/>
        </w:rPr>
        <w:t>l’implémentation</w:t>
      </w:r>
      <w:r>
        <w:rPr>
          <w:color w:val="292526"/>
          <w:spacing w:val="-12"/>
          <w:w w:val="105"/>
        </w:rPr>
        <w:t xml:space="preserve"> </w:t>
      </w:r>
      <w:r>
        <w:rPr>
          <w:color w:val="292526"/>
          <w:w w:val="105"/>
        </w:rPr>
        <w:t>présentées</w:t>
      </w:r>
      <w:r>
        <w:rPr>
          <w:color w:val="292526"/>
          <w:spacing w:val="-13"/>
          <w:w w:val="105"/>
        </w:rPr>
        <w:t xml:space="preserve"> </w:t>
      </w:r>
      <w:r>
        <w:rPr>
          <w:color w:val="292526"/>
          <w:w w:val="105"/>
        </w:rPr>
        <w:t>dans</w:t>
      </w:r>
      <w:r>
        <w:rPr>
          <w:color w:val="292526"/>
          <w:spacing w:val="-12"/>
          <w:w w:val="105"/>
        </w:rPr>
        <w:t xml:space="preserve"> </w:t>
      </w:r>
      <w:r>
        <w:rPr>
          <w:color w:val="292526"/>
          <w:w w:val="105"/>
        </w:rPr>
        <w:t>le</w:t>
      </w:r>
      <w:r>
        <w:rPr>
          <w:color w:val="292526"/>
          <w:spacing w:val="-13"/>
          <w:w w:val="105"/>
        </w:rPr>
        <w:t xml:space="preserve"> </w:t>
      </w:r>
      <w:r>
        <w:rPr>
          <w:color w:val="292526"/>
          <w:w w:val="105"/>
        </w:rPr>
        <w:t>chapitre</w:t>
      </w:r>
      <w:r>
        <w:rPr>
          <w:color w:val="292526"/>
          <w:spacing w:val="-12"/>
          <w:w w:val="105"/>
        </w:rPr>
        <w:t xml:space="preserve"> </w:t>
      </w:r>
      <w:r>
        <w:rPr>
          <w:color w:val="292526"/>
          <w:w w:val="105"/>
        </w:rPr>
        <w:t>suivant.</w:t>
      </w:r>
    </w:p>
    <w:p w14:paraId="5DD421A4" w14:textId="77777777" w:rsidR="001A18BB" w:rsidRDefault="001A18BB">
      <w:pPr>
        <w:pStyle w:val="BodyText"/>
        <w:spacing w:line="302" w:lineRule="auto"/>
        <w:jc w:val="both"/>
        <w:sectPr w:rsidR="001A18BB">
          <w:pgSz w:w="11910" w:h="16840"/>
          <w:pgMar w:top="700" w:right="425" w:bottom="680" w:left="992" w:header="488" w:footer="482" w:gutter="0"/>
          <w:cols w:space="720"/>
        </w:sectPr>
      </w:pPr>
    </w:p>
    <w:p w14:paraId="2E1B8432" w14:textId="77777777" w:rsidR="001A18BB" w:rsidRDefault="00000000">
      <w:pPr>
        <w:tabs>
          <w:tab w:val="left" w:pos="10053"/>
        </w:tabs>
        <w:spacing w:before="195"/>
        <w:ind w:left="141"/>
        <w:rPr>
          <w:rFonts w:ascii="Times New Roman"/>
          <w:sz w:val="119"/>
        </w:rPr>
      </w:pPr>
      <w:r>
        <w:rPr>
          <w:rFonts w:ascii="Times New Roman"/>
          <w:noProof/>
          <w:sz w:val="119"/>
        </w:rPr>
        <w:lastRenderedPageBreak/>
        <mc:AlternateContent>
          <mc:Choice Requires="wps">
            <w:drawing>
              <wp:anchor distT="0" distB="0" distL="0" distR="0" simplePos="0" relativeHeight="486339072" behindDoc="1" locked="0" layoutInCell="1" allowOverlap="1" wp14:anchorId="12E0519A" wp14:editId="42A74F05">
                <wp:simplePos x="0" y="0"/>
                <wp:positionH relativeFrom="page">
                  <wp:posOffset>720001</wp:posOffset>
                </wp:positionH>
                <wp:positionV relativeFrom="paragraph">
                  <wp:posOffset>324573</wp:posOffset>
                </wp:positionV>
                <wp:extent cx="744220" cy="36195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220" cy="361950"/>
                          <a:chOff x="0" y="0"/>
                          <a:chExt cx="744220" cy="361950"/>
                        </a:xfrm>
                      </wpg:grpSpPr>
                      <wps:wsp>
                        <wps:cNvPr id="33" name="Graphic 33"/>
                        <wps:cNvSpPr/>
                        <wps:spPr>
                          <a:xfrm>
                            <a:off x="6324" y="12649"/>
                            <a:ext cx="1270" cy="349250"/>
                          </a:xfrm>
                          <a:custGeom>
                            <a:avLst/>
                            <a:gdLst/>
                            <a:ahLst/>
                            <a:cxnLst/>
                            <a:rect l="l" t="t" r="r" b="b"/>
                            <a:pathLst>
                              <a:path h="349250">
                                <a:moveTo>
                                  <a:pt x="0" y="349224"/>
                                </a:moveTo>
                                <a:lnTo>
                                  <a:pt x="0" y="0"/>
                                </a:lnTo>
                              </a:path>
                            </a:pathLst>
                          </a:custGeom>
                          <a:ln w="12649">
                            <a:solidFill>
                              <a:srgbClr val="292526"/>
                            </a:solidFill>
                            <a:prstDash val="solid"/>
                          </a:ln>
                        </wps:spPr>
                        <wps:bodyPr wrap="square" lIns="0" tIns="0" rIns="0" bIns="0" rtlCol="0">
                          <a:prstTxWarp prst="textNoShape">
                            <a:avLst/>
                          </a:prstTxWarp>
                          <a:noAutofit/>
                        </wps:bodyPr>
                      </wps:wsp>
                      <wps:wsp>
                        <wps:cNvPr id="34" name="Graphic 34"/>
                        <wps:cNvSpPr/>
                        <wps:spPr>
                          <a:xfrm>
                            <a:off x="0" y="6324"/>
                            <a:ext cx="744220" cy="1270"/>
                          </a:xfrm>
                          <a:custGeom>
                            <a:avLst/>
                            <a:gdLst/>
                            <a:ahLst/>
                            <a:cxnLst/>
                            <a:rect l="l" t="t" r="r" b="b"/>
                            <a:pathLst>
                              <a:path w="744220">
                                <a:moveTo>
                                  <a:pt x="0" y="0"/>
                                </a:moveTo>
                                <a:lnTo>
                                  <a:pt x="743940" y="0"/>
                                </a:lnTo>
                              </a:path>
                            </a:pathLst>
                          </a:custGeom>
                          <a:ln w="12649">
                            <a:solidFill>
                              <a:srgbClr val="292526"/>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6.693001pt;margin-top:25.556999pt;width:58.6pt;height:28.5pt;mso-position-horizontal-relative:page;mso-position-vertical-relative:paragraph;z-index:-16977408" id="docshapegroup20" coordorigin="1134,511" coordsize="1172,570">
                <v:line style="position:absolute" from="1144,1081" to="1144,531" stroked="true" strokeweight=".996pt" strokecolor="#292526">
                  <v:stroke dashstyle="solid"/>
                </v:line>
                <v:line style="position:absolute" from="1134,521" to="2305,521" stroked="true" strokeweight=".996pt" strokecolor="#292526">
                  <v:stroke dashstyle="solid"/>
                </v:line>
                <w10:wrap type="none"/>
              </v:group>
            </w:pict>
          </mc:Fallback>
        </mc:AlternateContent>
        <mc:AlternateContent>
          <mc:Choice Requires="wps">
            <w:drawing>
              <wp:anchor distT="0" distB="0" distL="0" distR="0" simplePos="0" relativeHeight="486339584" behindDoc="1" locked="0" layoutInCell="1" allowOverlap="1" wp14:anchorId="278F56FF" wp14:editId="410948DB">
                <wp:simplePos x="0" y="0"/>
                <wp:positionH relativeFrom="page">
                  <wp:posOffset>1880095</wp:posOffset>
                </wp:positionH>
                <wp:positionV relativeFrom="paragraph">
                  <wp:posOffset>324573</wp:posOffset>
                </wp:positionV>
                <wp:extent cx="4959985" cy="505459"/>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59985" cy="505459"/>
                          <a:chOff x="0" y="0"/>
                          <a:chExt cx="4959985" cy="505459"/>
                        </a:xfrm>
                      </wpg:grpSpPr>
                      <wps:wsp>
                        <wps:cNvPr id="36" name="Graphic 36"/>
                        <wps:cNvSpPr/>
                        <wps:spPr>
                          <a:xfrm>
                            <a:off x="4953584" y="12649"/>
                            <a:ext cx="1270" cy="492759"/>
                          </a:xfrm>
                          <a:custGeom>
                            <a:avLst/>
                            <a:gdLst/>
                            <a:ahLst/>
                            <a:cxnLst/>
                            <a:rect l="l" t="t" r="r" b="b"/>
                            <a:pathLst>
                              <a:path h="492759">
                                <a:moveTo>
                                  <a:pt x="0" y="492429"/>
                                </a:moveTo>
                                <a:lnTo>
                                  <a:pt x="0" y="0"/>
                                </a:lnTo>
                              </a:path>
                            </a:pathLst>
                          </a:custGeom>
                          <a:ln w="12649">
                            <a:solidFill>
                              <a:srgbClr val="292526"/>
                            </a:solidFill>
                            <a:prstDash val="solid"/>
                          </a:ln>
                        </wps:spPr>
                        <wps:bodyPr wrap="square" lIns="0" tIns="0" rIns="0" bIns="0" rtlCol="0">
                          <a:prstTxWarp prst="textNoShape">
                            <a:avLst/>
                          </a:prstTxWarp>
                          <a:noAutofit/>
                        </wps:bodyPr>
                      </wps:wsp>
                      <wps:wsp>
                        <wps:cNvPr id="37" name="Graphic 37"/>
                        <wps:cNvSpPr/>
                        <wps:spPr>
                          <a:xfrm>
                            <a:off x="0" y="6324"/>
                            <a:ext cx="4959985" cy="1270"/>
                          </a:xfrm>
                          <a:custGeom>
                            <a:avLst/>
                            <a:gdLst/>
                            <a:ahLst/>
                            <a:cxnLst/>
                            <a:rect l="l" t="t" r="r" b="b"/>
                            <a:pathLst>
                              <a:path w="4959985">
                                <a:moveTo>
                                  <a:pt x="0" y="0"/>
                                </a:moveTo>
                                <a:lnTo>
                                  <a:pt x="4959896" y="0"/>
                                </a:lnTo>
                              </a:path>
                            </a:pathLst>
                          </a:custGeom>
                          <a:ln w="12649">
                            <a:solidFill>
                              <a:srgbClr val="292526"/>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48.039001pt;margin-top:25.556999pt;width:390.55pt;height:39.8pt;mso-position-horizontal-relative:page;mso-position-vertical-relative:paragraph;z-index:-16976896" id="docshapegroup21" coordorigin="2961,511" coordsize="7811,796">
                <v:line style="position:absolute" from="10762,1307" to="10762,531" stroked="true" strokeweight=".996pt" strokecolor="#292526">
                  <v:stroke dashstyle="solid"/>
                </v:line>
                <v:line style="position:absolute" from="2961,521" to="10772,521" stroked="true" strokeweight=".996pt" strokecolor="#292526">
                  <v:stroke dashstyle="solid"/>
                </v:line>
                <w10:wrap type="none"/>
              </v:group>
            </w:pict>
          </mc:Fallback>
        </mc:AlternateContent>
      </w:r>
      <w:bookmarkStart w:id="51" w:name="Analyse,_choix_techniques_et_implémentat"/>
      <w:bookmarkStart w:id="52" w:name="_bookmark27"/>
      <w:bookmarkEnd w:id="51"/>
      <w:bookmarkEnd w:id="52"/>
      <w:r>
        <w:rPr>
          <w:rFonts w:ascii="Arial MT"/>
          <w:color w:val="292526"/>
          <w:sz w:val="28"/>
        </w:rPr>
        <w:t>Chapitre</w:t>
      </w:r>
      <w:r>
        <w:rPr>
          <w:rFonts w:ascii="Arial MT"/>
          <w:color w:val="292526"/>
          <w:spacing w:val="65"/>
          <w:sz w:val="28"/>
        </w:rPr>
        <w:t xml:space="preserve"> </w:t>
      </w:r>
      <w:r>
        <w:rPr>
          <w:rFonts w:ascii="Times New Roman"/>
          <w:color w:val="292526"/>
          <w:spacing w:val="9"/>
          <w:sz w:val="119"/>
        </w:rPr>
        <w:t>2</w:t>
      </w:r>
      <w:r>
        <w:rPr>
          <w:rFonts w:ascii="Times New Roman"/>
          <w:color w:val="292526"/>
          <w:sz w:val="119"/>
          <w:u w:val="single" w:color="292526"/>
        </w:rPr>
        <w:tab/>
      </w:r>
    </w:p>
    <w:p w14:paraId="70AB300D" w14:textId="77777777" w:rsidR="001A18BB" w:rsidRDefault="001A18BB">
      <w:pPr>
        <w:pStyle w:val="BodyText"/>
        <w:spacing w:before="71"/>
        <w:rPr>
          <w:rFonts w:ascii="Times New Roman"/>
          <w:sz w:val="28"/>
        </w:rPr>
      </w:pPr>
    </w:p>
    <w:p w14:paraId="725F6445" w14:textId="77777777" w:rsidR="001A18BB" w:rsidRDefault="00000000">
      <w:pPr>
        <w:spacing w:line="300" w:lineRule="auto"/>
        <w:ind w:left="141" w:right="3775"/>
        <w:rPr>
          <w:sz w:val="49"/>
        </w:rPr>
      </w:pPr>
      <w:r>
        <w:rPr>
          <w:color w:val="292526"/>
          <w:w w:val="105"/>
          <w:sz w:val="49"/>
        </w:rPr>
        <w:t xml:space="preserve">Analyse, choix techniques et </w:t>
      </w:r>
      <w:r>
        <w:rPr>
          <w:color w:val="292526"/>
          <w:spacing w:val="-2"/>
          <w:w w:val="105"/>
          <w:sz w:val="49"/>
        </w:rPr>
        <w:t>implémentation</w:t>
      </w:r>
    </w:p>
    <w:p w14:paraId="5096AD84" w14:textId="77777777" w:rsidR="001A18BB" w:rsidRDefault="001A18BB">
      <w:pPr>
        <w:pStyle w:val="BodyText"/>
        <w:spacing w:before="136"/>
        <w:rPr>
          <w:sz w:val="49"/>
        </w:rPr>
      </w:pPr>
    </w:p>
    <w:p w14:paraId="3F8B83EF" w14:textId="77777777" w:rsidR="001A18BB" w:rsidRDefault="00000000">
      <w:pPr>
        <w:ind w:left="141"/>
        <w:rPr>
          <w:rFonts w:ascii="Palatino Linotype"/>
          <w:b/>
          <w:sz w:val="28"/>
        </w:rPr>
      </w:pPr>
      <w:bookmarkStart w:id="53" w:name="_bookmark28"/>
      <w:bookmarkEnd w:id="53"/>
      <w:r>
        <w:rPr>
          <w:rFonts w:ascii="Palatino Linotype"/>
          <w:b/>
          <w:color w:val="292526"/>
          <w:spacing w:val="-2"/>
          <w:sz w:val="28"/>
        </w:rPr>
        <w:t>Introduction</w:t>
      </w:r>
    </w:p>
    <w:p w14:paraId="66513FA3" w14:textId="77777777" w:rsidR="001A18BB" w:rsidRDefault="001A18BB">
      <w:pPr>
        <w:pStyle w:val="BodyText"/>
        <w:spacing w:before="301"/>
        <w:rPr>
          <w:rFonts w:ascii="Palatino Linotype"/>
          <w:b/>
          <w:sz w:val="28"/>
        </w:rPr>
      </w:pPr>
    </w:p>
    <w:p w14:paraId="56034BEC" w14:textId="77777777" w:rsidR="001A18BB" w:rsidRDefault="00000000">
      <w:pPr>
        <w:pStyle w:val="BodyText"/>
        <w:spacing w:line="302" w:lineRule="auto"/>
        <w:ind w:left="141" w:right="706" w:firstLine="708"/>
        <w:jc w:val="both"/>
      </w:pPr>
      <w:r>
        <w:rPr>
          <w:color w:val="292526"/>
          <w:w w:val="105"/>
        </w:rPr>
        <w:t>Ce</w:t>
      </w:r>
      <w:r>
        <w:rPr>
          <w:color w:val="292526"/>
          <w:spacing w:val="-13"/>
          <w:w w:val="105"/>
        </w:rPr>
        <w:t xml:space="preserve"> </w:t>
      </w:r>
      <w:r>
        <w:rPr>
          <w:color w:val="292526"/>
          <w:w w:val="105"/>
        </w:rPr>
        <w:t>chapitre</w:t>
      </w:r>
      <w:r>
        <w:rPr>
          <w:color w:val="292526"/>
          <w:spacing w:val="-13"/>
          <w:w w:val="105"/>
        </w:rPr>
        <w:t xml:space="preserve"> </w:t>
      </w:r>
      <w:r>
        <w:rPr>
          <w:color w:val="292526"/>
          <w:w w:val="105"/>
        </w:rPr>
        <w:t>décrit</w:t>
      </w:r>
      <w:r>
        <w:rPr>
          <w:color w:val="292526"/>
          <w:spacing w:val="-13"/>
          <w:w w:val="105"/>
        </w:rPr>
        <w:t xml:space="preserve"> </w:t>
      </w:r>
      <w:r>
        <w:rPr>
          <w:color w:val="292526"/>
          <w:w w:val="105"/>
        </w:rPr>
        <w:t>l’environnement</w:t>
      </w:r>
      <w:r>
        <w:rPr>
          <w:color w:val="292526"/>
          <w:spacing w:val="-12"/>
          <w:w w:val="105"/>
        </w:rPr>
        <w:t xml:space="preserve"> </w:t>
      </w:r>
      <w:r>
        <w:rPr>
          <w:color w:val="292526"/>
          <w:w w:val="105"/>
        </w:rPr>
        <w:t>de</w:t>
      </w:r>
      <w:r>
        <w:rPr>
          <w:color w:val="292526"/>
          <w:spacing w:val="-13"/>
          <w:w w:val="105"/>
        </w:rPr>
        <w:t xml:space="preserve"> </w:t>
      </w:r>
      <w:r>
        <w:rPr>
          <w:color w:val="292526"/>
          <w:w w:val="105"/>
        </w:rPr>
        <w:t>travail</w:t>
      </w:r>
      <w:r>
        <w:rPr>
          <w:color w:val="292526"/>
          <w:spacing w:val="-13"/>
          <w:w w:val="105"/>
        </w:rPr>
        <w:t xml:space="preserve"> </w:t>
      </w:r>
      <w:r>
        <w:rPr>
          <w:color w:val="292526"/>
          <w:w w:val="105"/>
        </w:rPr>
        <w:t>mis</w:t>
      </w:r>
      <w:r>
        <w:rPr>
          <w:color w:val="292526"/>
          <w:spacing w:val="-13"/>
          <w:w w:val="105"/>
        </w:rPr>
        <w:t xml:space="preserve"> </w:t>
      </w:r>
      <w:r>
        <w:rPr>
          <w:color w:val="292526"/>
          <w:w w:val="105"/>
        </w:rPr>
        <w:t>en</w:t>
      </w:r>
      <w:r>
        <w:rPr>
          <w:color w:val="292526"/>
          <w:spacing w:val="-12"/>
          <w:w w:val="105"/>
        </w:rPr>
        <w:t xml:space="preserve"> </w:t>
      </w:r>
      <w:r>
        <w:rPr>
          <w:color w:val="292526"/>
          <w:w w:val="105"/>
        </w:rPr>
        <w:t>place</w:t>
      </w:r>
      <w:r>
        <w:rPr>
          <w:color w:val="292526"/>
          <w:spacing w:val="-13"/>
          <w:w w:val="105"/>
        </w:rPr>
        <w:t xml:space="preserve"> </w:t>
      </w:r>
      <w:r>
        <w:rPr>
          <w:color w:val="292526"/>
          <w:w w:val="105"/>
        </w:rPr>
        <w:t>pour</w:t>
      </w:r>
      <w:r>
        <w:rPr>
          <w:color w:val="292526"/>
          <w:spacing w:val="-13"/>
          <w:w w:val="105"/>
        </w:rPr>
        <w:t xml:space="preserve"> </w:t>
      </w:r>
      <w:r>
        <w:rPr>
          <w:color w:val="292526"/>
          <w:w w:val="105"/>
        </w:rPr>
        <w:t>répondre</w:t>
      </w:r>
      <w:r>
        <w:rPr>
          <w:color w:val="292526"/>
          <w:spacing w:val="-12"/>
          <w:w w:val="105"/>
        </w:rPr>
        <w:t xml:space="preserve"> </w:t>
      </w:r>
      <w:r>
        <w:rPr>
          <w:color w:val="292526"/>
          <w:w w:val="105"/>
        </w:rPr>
        <w:t>à</w:t>
      </w:r>
      <w:r>
        <w:rPr>
          <w:color w:val="292526"/>
          <w:spacing w:val="-13"/>
          <w:w w:val="105"/>
        </w:rPr>
        <w:t xml:space="preserve"> </w:t>
      </w:r>
      <w:r>
        <w:rPr>
          <w:color w:val="292526"/>
          <w:w w:val="105"/>
        </w:rPr>
        <w:t>la</w:t>
      </w:r>
      <w:r>
        <w:rPr>
          <w:color w:val="292526"/>
          <w:spacing w:val="-13"/>
          <w:w w:val="105"/>
        </w:rPr>
        <w:t xml:space="preserve"> </w:t>
      </w:r>
      <w:r>
        <w:rPr>
          <w:color w:val="292526"/>
          <w:w w:val="105"/>
        </w:rPr>
        <w:t>problématique posée,</w:t>
      </w:r>
      <w:r>
        <w:rPr>
          <w:color w:val="292526"/>
          <w:spacing w:val="-13"/>
          <w:w w:val="105"/>
        </w:rPr>
        <w:t xml:space="preserve"> </w:t>
      </w:r>
      <w:r>
        <w:rPr>
          <w:color w:val="292526"/>
          <w:w w:val="105"/>
        </w:rPr>
        <w:t>justifie</w:t>
      </w:r>
      <w:r>
        <w:rPr>
          <w:color w:val="292526"/>
          <w:spacing w:val="-13"/>
          <w:w w:val="105"/>
        </w:rPr>
        <w:t xml:space="preserve"> </w:t>
      </w:r>
      <w:r>
        <w:rPr>
          <w:color w:val="292526"/>
          <w:w w:val="105"/>
        </w:rPr>
        <w:t>les</w:t>
      </w:r>
      <w:r>
        <w:rPr>
          <w:color w:val="292526"/>
          <w:spacing w:val="-13"/>
          <w:w w:val="105"/>
        </w:rPr>
        <w:t xml:space="preserve"> </w:t>
      </w:r>
      <w:r>
        <w:rPr>
          <w:color w:val="292526"/>
          <w:w w:val="105"/>
        </w:rPr>
        <w:t>choix</w:t>
      </w:r>
      <w:r>
        <w:rPr>
          <w:color w:val="292526"/>
          <w:spacing w:val="-12"/>
          <w:w w:val="105"/>
        </w:rPr>
        <w:t xml:space="preserve"> </w:t>
      </w:r>
      <w:r>
        <w:rPr>
          <w:color w:val="292526"/>
          <w:w w:val="105"/>
        </w:rPr>
        <w:t>techniques</w:t>
      </w:r>
      <w:r>
        <w:rPr>
          <w:color w:val="292526"/>
          <w:spacing w:val="-13"/>
          <w:w w:val="105"/>
        </w:rPr>
        <w:t xml:space="preserve"> </w:t>
      </w:r>
      <w:r>
        <w:rPr>
          <w:color w:val="292526"/>
          <w:w w:val="105"/>
        </w:rPr>
        <w:t>retenus</w:t>
      </w:r>
      <w:r>
        <w:rPr>
          <w:color w:val="292526"/>
          <w:spacing w:val="-13"/>
          <w:w w:val="105"/>
        </w:rPr>
        <w:t xml:space="preserve"> </w:t>
      </w:r>
      <w:r>
        <w:rPr>
          <w:color w:val="292526"/>
          <w:w w:val="105"/>
        </w:rPr>
        <w:t>et</w:t>
      </w:r>
      <w:r>
        <w:rPr>
          <w:color w:val="292526"/>
          <w:spacing w:val="-13"/>
          <w:w w:val="105"/>
        </w:rPr>
        <w:t xml:space="preserve"> </w:t>
      </w:r>
      <w:r>
        <w:rPr>
          <w:color w:val="292526"/>
          <w:w w:val="105"/>
        </w:rPr>
        <w:t>présente</w:t>
      </w:r>
      <w:r>
        <w:rPr>
          <w:color w:val="292526"/>
          <w:spacing w:val="-12"/>
          <w:w w:val="105"/>
        </w:rPr>
        <w:t xml:space="preserve"> </w:t>
      </w:r>
      <w:r>
        <w:rPr>
          <w:color w:val="292526"/>
          <w:w w:val="105"/>
        </w:rPr>
        <w:t>en</w:t>
      </w:r>
      <w:r>
        <w:rPr>
          <w:color w:val="292526"/>
          <w:spacing w:val="-13"/>
          <w:w w:val="105"/>
        </w:rPr>
        <w:t xml:space="preserve"> </w:t>
      </w:r>
      <w:r>
        <w:rPr>
          <w:color w:val="292526"/>
          <w:w w:val="105"/>
        </w:rPr>
        <w:t>détail</w:t>
      </w:r>
      <w:r>
        <w:rPr>
          <w:color w:val="292526"/>
          <w:spacing w:val="-13"/>
          <w:w w:val="105"/>
        </w:rPr>
        <w:t xml:space="preserve"> </w:t>
      </w:r>
      <w:r>
        <w:rPr>
          <w:color w:val="292526"/>
          <w:w w:val="105"/>
        </w:rPr>
        <w:t>l’implémentation</w:t>
      </w:r>
      <w:r>
        <w:rPr>
          <w:color w:val="292526"/>
          <w:spacing w:val="-12"/>
          <w:w w:val="105"/>
        </w:rPr>
        <w:t xml:space="preserve"> </w:t>
      </w:r>
      <w:r>
        <w:rPr>
          <w:color w:val="292526"/>
          <w:w w:val="105"/>
        </w:rPr>
        <w:t>de</w:t>
      </w:r>
      <w:r>
        <w:rPr>
          <w:color w:val="292526"/>
          <w:spacing w:val="-13"/>
          <w:w w:val="105"/>
        </w:rPr>
        <w:t xml:space="preserve"> </w:t>
      </w:r>
      <w:r>
        <w:rPr>
          <w:color w:val="292526"/>
          <w:w w:val="105"/>
        </w:rPr>
        <w:t>la</w:t>
      </w:r>
      <w:r>
        <w:rPr>
          <w:color w:val="292526"/>
          <w:spacing w:val="-13"/>
          <w:w w:val="105"/>
        </w:rPr>
        <w:t xml:space="preserve"> </w:t>
      </w:r>
      <w:r>
        <w:rPr>
          <w:color w:val="292526"/>
          <w:w w:val="105"/>
        </w:rPr>
        <w:t>solution</w:t>
      </w:r>
      <w:r>
        <w:rPr>
          <w:color w:val="292526"/>
          <w:spacing w:val="-13"/>
          <w:w w:val="105"/>
        </w:rPr>
        <w:t xml:space="preserve"> </w:t>
      </w:r>
      <w:r>
        <w:rPr>
          <w:color w:val="292526"/>
          <w:w w:val="105"/>
        </w:rPr>
        <w:t>[</w:t>
      </w:r>
      <w:hyperlink w:anchor="_bookmark105" w:history="1">
        <w:r>
          <w:rPr>
            <w:color w:val="00FF00"/>
            <w:w w:val="105"/>
          </w:rPr>
          <w:t>23</w:t>
        </w:r>
      </w:hyperlink>
      <w:r>
        <w:rPr>
          <w:color w:val="292526"/>
          <w:w w:val="105"/>
        </w:rPr>
        <w:t xml:space="preserve">, </w:t>
      </w:r>
      <w:hyperlink w:anchor="_bookmark104" w:history="1">
        <w:r>
          <w:rPr>
            <w:color w:val="00FF00"/>
            <w:w w:val="105"/>
          </w:rPr>
          <w:t>22</w:t>
        </w:r>
      </w:hyperlink>
      <w:r>
        <w:rPr>
          <w:color w:val="292526"/>
          <w:w w:val="105"/>
        </w:rPr>
        <w:t>].</w:t>
      </w:r>
      <w:r>
        <w:rPr>
          <w:color w:val="292526"/>
          <w:spacing w:val="-1"/>
          <w:w w:val="105"/>
        </w:rPr>
        <w:t xml:space="preserve"> </w:t>
      </w:r>
      <w:r>
        <w:rPr>
          <w:color w:val="292526"/>
          <w:w w:val="105"/>
        </w:rPr>
        <w:t>Nous</w:t>
      </w:r>
      <w:r>
        <w:rPr>
          <w:color w:val="292526"/>
          <w:spacing w:val="-1"/>
          <w:w w:val="105"/>
        </w:rPr>
        <w:t xml:space="preserve"> </w:t>
      </w:r>
      <w:r>
        <w:rPr>
          <w:color w:val="292526"/>
          <w:w w:val="105"/>
        </w:rPr>
        <w:t>y</w:t>
      </w:r>
      <w:r>
        <w:rPr>
          <w:color w:val="292526"/>
          <w:spacing w:val="-1"/>
          <w:w w:val="105"/>
        </w:rPr>
        <w:t xml:space="preserve"> </w:t>
      </w:r>
      <w:r>
        <w:rPr>
          <w:color w:val="292526"/>
          <w:w w:val="105"/>
        </w:rPr>
        <w:t>exposons</w:t>
      </w:r>
      <w:r>
        <w:rPr>
          <w:color w:val="292526"/>
          <w:spacing w:val="-1"/>
          <w:w w:val="105"/>
        </w:rPr>
        <w:t xml:space="preserve"> </w:t>
      </w:r>
      <w:r>
        <w:rPr>
          <w:color w:val="292526"/>
          <w:w w:val="105"/>
        </w:rPr>
        <w:t>la</w:t>
      </w:r>
      <w:r>
        <w:rPr>
          <w:color w:val="292526"/>
          <w:spacing w:val="-1"/>
          <w:w w:val="105"/>
        </w:rPr>
        <w:t xml:space="preserve"> </w:t>
      </w:r>
      <w:r>
        <w:rPr>
          <w:color w:val="292526"/>
          <w:w w:val="105"/>
        </w:rPr>
        <w:t>topologie</w:t>
      </w:r>
      <w:r>
        <w:rPr>
          <w:color w:val="292526"/>
          <w:spacing w:val="-1"/>
          <w:w w:val="105"/>
        </w:rPr>
        <w:t xml:space="preserve"> </w:t>
      </w:r>
      <w:r>
        <w:rPr>
          <w:color w:val="292526"/>
          <w:w w:val="105"/>
        </w:rPr>
        <w:t>du</w:t>
      </w:r>
      <w:r>
        <w:rPr>
          <w:color w:val="292526"/>
          <w:spacing w:val="-1"/>
          <w:w w:val="105"/>
        </w:rPr>
        <w:t xml:space="preserve"> </w:t>
      </w:r>
      <w:r>
        <w:rPr>
          <w:color w:val="292526"/>
          <w:w w:val="105"/>
        </w:rPr>
        <w:t>réseau</w:t>
      </w:r>
      <w:r>
        <w:rPr>
          <w:color w:val="292526"/>
          <w:spacing w:val="-1"/>
          <w:w w:val="105"/>
        </w:rPr>
        <w:t xml:space="preserve"> </w:t>
      </w:r>
      <w:r>
        <w:rPr>
          <w:color w:val="292526"/>
          <w:w w:val="105"/>
        </w:rPr>
        <w:t>de</w:t>
      </w:r>
      <w:r>
        <w:rPr>
          <w:color w:val="292526"/>
          <w:spacing w:val="-1"/>
          <w:w w:val="105"/>
        </w:rPr>
        <w:t xml:space="preserve"> </w:t>
      </w:r>
      <w:r>
        <w:rPr>
          <w:color w:val="292526"/>
          <w:w w:val="105"/>
        </w:rPr>
        <w:t>test,</w:t>
      </w:r>
      <w:r>
        <w:rPr>
          <w:color w:val="292526"/>
          <w:spacing w:val="-1"/>
          <w:w w:val="105"/>
        </w:rPr>
        <w:t xml:space="preserve"> </w:t>
      </w:r>
      <w:r>
        <w:rPr>
          <w:color w:val="292526"/>
          <w:w w:val="105"/>
        </w:rPr>
        <w:t>les</w:t>
      </w:r>
      <w:r>
        <w:rPr>
          <w:color w:val="292526"/>
          <w:spacing w:val="-1"/>
          <w:w w:val="105"/>
        </w:rPr>
        <w:t xml:space="preserve"> </w:t>
      </w:r>
      <w:r>
        <w:rPr>
          <w:color w:val="292526"/>
          <w:w w:val="105"/>
        </w:rPr>
        <w:t>outils</w:t>
      </w:r>
      <w:r>
        <w:rPr>
          <w:color w:val="292526"/>
          <w:spacing w:val="-1"/>
          <w:w w:val="105"/>
        </w:rPr>
        <w:t xml:space="preserve"> </w:t>
      </w:r>
      <w:r>
        <w:rPr>
          <w:color w:val="292526"/>
          <w:w w:val="105"/>
        </w:rPr>
        <w:t>et</w:t>
      </w:r>
      <w:r>
        <w:rPr>
          <w:color w:val="292526"/>
          <w:spacing w:val="-1"/>
          <w:w w:val="105"/>
        </w:rPr>
        <w:t xml:space="preserve"> </w:t>
      </w:r>
      <w:r>
        <w:rPr>
          <w:color w:val="292526"/>
          <w:w w:val="105"/>
        </w:rPr>
        <w:t>technologies</w:t>
      </w:r>
      <w:r>
        <w:rPr>
          <w:color w:val="292526"/>
          <w:spacing w:val="-1"/>
          <w:w w:val="105"/>
        </w:rPr>
        <w:t xml:space="preserve"> </w:t>
      </w:r>
      <w:r>
        <w:rPr>
          <w:color w:val="292526"/>
          <w:w w:val="105"/>
        </w:rPr>
        <w:t>utilisés,</w:t>
      </w:r>
      <w:r>
        <w:rPr>
          <w:color w:val="292526"/>
          <w:spacing w:val="-1"/>
          <w:w w:val="105"/>
        </w:rPr>
        <w:t xml:space="preserve"> </w:t>
      </w:r>
      <w:r>
        <w:rPr>
          <w:color w:val="292526"/>
          <w:w w:val="105"/>
        </w:rPr>
        <w:t>ainsi</w:t>
      </w:r>
      <w:r>
        <w:rPr>
          <w:color w:val="292526"/>
          <w:spacing w:val="-1"/>
          <w:w w:val="105"/>
        </w:rPr>
        <w:t xml:space="preserve"> </w:t>
      </w:r>
      <w:r>
        <w:rPr>
          <w:color w:val="292526"/>
          <w:w w:val="105"/>
        </w:rPr>
        <w:t>que</w:t>
      </w:r>
      <w:r>
        <w:rPr>
          <w:color w:val="292526"/>
          <w:spacing w:val="-1"/>
          <w:w w:val="105"/>
        </w:rPr>
        <w:t xml:space="preserve"> </w:t>
      </w:r>
      <w:r>
        <w:rPr>
          <w:color w:val="292526"/>
          <w:w w:val="105"/>
        </w:rPr>
        <w:t xml:space="preserve">les </w:t>
      </w:r>
      <w:bookmarkStart w:id="54" w:name="Présentation_de_l'environnement_de_trava"/>
      <w:bookmarkStart w:id="55" w:name="_bookmark29"/>
      <w:bookmarkEnd w:id="54"/>
      <w:bookmarkEnd w:id="55"/>
      <w:r>
        <w:rPr>
          <w:color w:val="292526"/>
          <w:w w:val="105"/>
        </w:rPr>
        <w:t>étapes</w:t>
      </w:r>
      <w:r>
        <w:rPr>
          <w:color w:val="292526"/>
          <w:spacing w:val="-2"/>
          <w:w w:val="105"/>
        </w:rPr>
        <w:t xml:space="preserve"> </w:t>
      </w:r>
      <w:r>
        <w:rPr>
          <w:color w:val="292526"/>
          <w:w w:val="105"/>
        </w:rPr>
        <w:t>d’installation</w:t>
      </w:r>
      <w:r>
        <w:rPr>
          <w:color w:val="292526"/>
          <w:spacing w:val="-2"/>
          <w:w w:val="105"/>
        </w:rPr>
        <w:t xml:space="preserve"> </w:t>
      </w:r>
      <w:r>
        <w:rPr>
          <w:color w:val="292526"/>
          <w:w w:val="105"/>
        </w:rPr>
        <w:t>et</w:t>
      </w:r>
      <w:r>
        <w:rPr>
          <w:color w:val="292526"/>
          <w:spacing w:val="-2"/>
          <w:w w:val="105"/>
        </w:rPr>
        <w:t xml:space="preserve"> </w:t>
      </w:r>
      <w:r>
        <w:rPr>
          <w:color w:val="292526"/>
          <w:w w:val="105"/>
        </w:rPr>
        <w:t>de</w:t>
      </w:r>
      <w:r>
        <w:rPr>
          <w:color w:val="292526"/>
          <w:spacing w:val="-2"/>
          <w:w w:val="105"/>
        </w:rPr>
        <w:t xml:space="preserve"> </w:t>
      </w:r>
      <w:r>
        <w:rPr>
          <w:color w:val="292526"/>
          <w:w w:val="105"/>
        </w:rPr>
        <w:t>configuration</w:t>
      </w:r>
      <w:r>
        <w:rPr>
          <w:color w:val="292526"/>
          <w:spacing w:val="-2"/>
          <w:w w:val="105"/>
        </w:rPr>
        <w:t xml:space="preserve"> </w:t>
      </w:r>
      <w:r>
        <w:rPr>
          <w:color w:val="292526"/>
          <w:w w:val="105"/>
        </w:rPr>
        <w:t>de</w:t>
      </w:r>
      <w:r>
        <w:rPr>
          <w:color w:val="292526"/>
          <w:spacing w:val="-2"/>
          <w:w w:val="105"/>
        </w:rPr>
        <w:t xml:space="preserve"> </w:t>
      </w:r>
      <w:r>
        <w:rPr>
          <w:color w:val="292526"/>
          <w:w w:val="105"/>
        </w:rPr>
        <w:t>Snort</w:t>
      </w:r>
      <w:r>
        <w:rPr>
          <w:color w:val="292526"/>
          <w:spacing w:val="-2"/>
          <w:w w:val="105"/>
        </w:rPr>
        <w:t xml:space="preserve"> </w:t>
      </w:r>
      <w:r>
        <w:rPr>
          <w:color w:val="292526"/>
          <w:w w:val="105"/>
        </w:rPr>
        <w:t>et</w:t>
      </w:r>
      <w:r>
        <w:rPr>
          <w:color w:val="292526"/>
          <w:spacing w:val="-2"/>
          <w:w w:val="105"/>
        </w:rPr>
        <w:t xml:space="preserve"> </w:t>
      </w:r>
      <w:r>
        <w:rPr>
          <w:color w:val="292526"/>
          <w:w w:val="105"/>
        </w:rPr>
        <w:t>de</w:t>
      </w:r>
      <w:r>
        <w:rPr>
          <w:color w:val="292526"/>
          <w:spacing w:val="-2"/>
          <w:w w:val="105"/>
        </w:rPr>
        <w:t xml:space="preserve"> </w:t>
      </w:r>
      <w:r>
        <w:rPr>
          <w:color w:val="292526"/>
          <w:w w:val="105"/>
        </w:rPr>
        <w:t>Wazuh,</w:t>
      </w:r>
      <w:r>
        <w:rPr>
          <w:color w:val="292526"/>
          <w:spacing w:val="-2"/>
          <w:w w:val="105"/>
        </w:rPr>
        <w:t xml:space="preserve"> </w:t>
      </w:r>
      <w:r>
        <w:rPr>
          <w:color w:val="292526"/>
          <w:w w:val="105"/>
        </w:rPr>
        <w:t>jusqu’à</w:t>
      </w:r>
      <w:r>
        <w:rPr>
          <w:color w:val="292526"/>
          <w:spacing w:val="-2"/>
          <w:w w:val="105"/>
        </w:rPr>
        <w:t xml:space="preserve"> </w:t>
      </w:r>
      <w:r>
        <w:rPr>
          <w:color w:val="292526"/>
          <w:w w:val="105"/>
        </w:rPr>
        <w:t>leur</w:t>
      </w:r>
      <w:r>
        <w:rPr>
          <w:color w:val="292526"/>
          <w:spacing w:val="-2"/>
          <w:w w:val="105"/>
        </w:rPr>
        <w:t xml:space="preserve"> </w:t>
      </w:r>
      <w:r>
        <w:rPr>
          <w:color w:val="292526"/>
          <w:w w:val="105"/>
        </w:rPr>
        <w:t>intégration</w:t>
      </w:r>
      <w:r>
        <w:rPr>
          <w:color w:val="292526"/>
          <w:spacing w:val="-2"/>
          <w:w w:val="105"/>
        </w:rPr>
        <w:t xml:space="preserve"> </w:t>
      </w:r>
      <w:r>
        <w:rPr>
          <w:color w:val="292526"/>
          <w:w w:val="105"/>
        </w:rPr>
        <w:t>effective.</w:t>
      </w:r>
    </w:p>
    <w:p w14:paraId="5784724D" w14:textId="77777777" w:rsidR="001A18BB" w:rsidRDefault="001A18BB">
      <w:pPr>
        <w:pStyle w:val="BodyText"/>
        <w:spacing w:before="92"/>
      </w:pPr>
    </w:p>
    <w:p w14:paraId="0F21DE73" w14:textId="77777777" w:rsidR="001A18BB" w:rsidRDefault="00000000">
      <w:pPr>
        <w:pStyle w:val="ListParagraph"/>
        <w:numPr>
          <w:ilvl w:val="1"/>
          <w:numId w:val="6"/>
        </w:numPr>
        <w:tabs>
          <w:tab w:val="left" w:pos="642"/>
        </w:tabs>
        <w:ind w:left="642" w:hanging="501"/>
        <w:rPr>
          <w:rFonts w:ascii="Palatino Linotype" w:hAnsi="Palatino Linotype"/>
          <w:b/>
          <w:sz w:val="28"/>
        </w:rPr>
      </w:pPr>
      <w:r>
        <w:rPr>
          <w:rFonts w:ascii="Palatino Linotype" w:hAnsi="Palatino Linotype"/>
          <w:b/>
          <w:color w:val="292526"/>
          <w:sz w:val="28"/>
        </w:rPr>
        <w:t>Présentation</w:t>
      </w:r>
      <w:r>
        <w:rPr>
          <w:rFonts w:ascii="Palatino Linotype" w:hAnsi="Palatino Linotype"/>
          <w:b/>
          <w:color w:val="292526"/>
          <w:spacing w:val="22"/>
          <w:sz w:val="28"/>
        </w:rPr>
        <w:t xml:space="preserve"> </w:t>
      </w:r>
      <w:r>
        <w:rPr>
          <w:rFonts w:ascii="Palatino Linotype" w:hAnsi="Palatino Linotype"/>
          <w:b/>
          <w:color w:val="292526"/>
          <w:sz w:val="28"/>
        </w:rPr>
        <w:t>de</w:t>
      </w:r>
      <w:r>
        <w:rPr>
          <w:rFonts w:ascii="Palatino Linotype" w:hAnsi="Palatino Linotype"/>
          <w:b/>
          <w:color w:val="292526"/>
          <w:spacing w:val="23"/>
          <w:sz w:val="28"/>
        </w:rPr>
        <w:t xml:space="preserve"> </w:t>
      </w:r>
      <w:r>
        <w:rPr>
          <w:rFonts w:ascii="Palatino Linotype" w:hAnsi="Palatino Linotype"/>
          <w:b/>
          <w:color w:val="292526"/>
          <w:sz w:val="28"/>
        </w:rPr>
        <w:t>l’environnement</w:t>
      </w:r>
      <w:r>
        <w:rPr>
          <w:rFonts w:ascii="Palatino Linotype" w:hAnsi="Palatino Linotype"/>
          <w:b/>
          <w:color w:val="292526"/>
          <w:spacing w:val="23"/>
          <w:sz w:val="28"/>
        </w:rPr>
        <w:t xml:space="preserve"> </w:t>
      </w:r>
      <w:r>
        <w:rPr>
          <w:rFonts w:ascii="Palatino Linotype" w:hAnsi="Palatino Linotype"/>
          <w:b/>
          <w:color w:val="292526"/>
          <w:sz w:val="28"/>
        </w:rPr>
        <w:t>de</w:t>
      </w:r>
      <w:r>
        <w:rPr>
          <w:rFonts w:ascii="Palatino Linotype" w:hAnsi="Palatino Linotype"/>
          <w:b/>
          <w:color w:val="292526"/>
          <w:spacing w:val="23"/>
          <w:sz w:val="28"/>
        </w:rPr>
        <w:t xml:space="preserve"> </w:t>
      </w:r>
      <w:r>
        <w:rPr>
          <w:rFonts w:ascii="Palatino Linotype" w:hAnsi="Palatino Linotype"/>
          <w:b/>
          <w:color w:val="292526"/>
          <w:spacing w:val="-2"/>
          <w:sz w:val="28"/>
        </w:rPr>
        <w:t>travail</w:t>
      </w:r>
    </w:p>
    <w:p w14:paraId="215F9987" w14:textId="77777777" w:rsidR="001A18BB" w:rsidRDefault="001A18BB">
      <w:pPr>
        <w:pStyle w:val="BodyText"/>
        <w:spacing w:before="316"/>
        <w:rPr>
          <w:rFonts w:ascii="Palatino Linotype"/>
          <w:b/>
          <w:sz w:val="28"/>
        </w:rPr>
      </w:pPr>
    </w:p>
    <w:p w14:paraId="6B9188E9" w14:textId="77777777" w:rsidR="001A18BB" w:rsidRDefault="00000000">
      <w:pPr>
        <w:pStyle w:val="ListParagraph"/>
        <w:numPr>
          <w:ilvl w:val="2"/>
          <w:numId w:val="6"/>
        </w:numPr>
        <w:tabs>
          <w:tab w:val="left" w:pos="859"/>
        </w:tabs>
        <w:spacing w:before="1"/>
        <w:rPr>
          <w:rFonts w:ascii="Palatino Linotype" w:hAnsi="Palatino Linotype"/>
          <w:b/>
          <w:sz w:val="24"/>
        </w:rPr>
      </w:pPr>
      <w:bookmarkStart w:id="56" w:name="Présentation_de_la_structure_d'accueil"/>
      <w:bookmarkStart w:id="57" w:name="_bookmark30"/>
      <w:bookmarkEnd w:id="56"/>
      <w:bookmarkEnd w:id="57"/>
      <w:r>
        <w:rPr>
          <w:rFonts w:ascii="Palatino Linotype" w:hAnsi="Palatino Linotype"/>
          <w:b/>
          <w:color w:val="292526"/>
          <w:sz w:val="24"/>
        </w:rPr>
        <w:t>Présentation</w:t>
      </w:r>
      <w:r>
        <w:rPr>
          <w:rFonts w:ascii="Palatino Linotype" w:hAnsi="Palatino Linotype"/>
          <w:b/>
          <w:color w:val="292526"/>
          <w:spacing w:val="-9"/>
          <w:sz w:val="24"/>
        </w:rPr>
        <w:t xml:space="preserve"> </w:t>
      </w:r>
      <w:r>
        <w:rPr>
          <w:rFonts w:ascii="Palatino Linotype" w:hAnsi="Palatino Linotype"/>
          <w:b/>
          <w:color w:val="292526"/>
          <w:sz w:val="24"/>
        </w:rPr>
        <w:t>de</w:t>
      </w:r>
      <w:r>
        <w:rPr>
          <w:rFonts w:ascii="Palatino Linotype" w:hAnsi="Palatino Linotype"/>
          <w:b/>
          <w:color w:val="292526"/>
          <w:spacing w:val="-8"/>
          <w:sz w:val="24"/>
        </w:rPr>
        <w:t xml:space="preserve"> </w:t>
      </w:r>
      <w:r>
        <w:rPr>
          <w:rFonts w:ascii="Palatino Linotype" w:hAnsi="Palatino Linotype"/>
          <w:b/>
          <w:color w:val="292526"/>
          <w:sz w:val="24"/>
        </w:rPr>
        <w:t>la</w:t>
      </w:r>
      <w:r>
        <w:rPr>
          <w:rFonts w:ascii="Palatino Linotype" w:hAnsi="Palatino Linotype"/>
          <w:b/>
          <w:color w:val="292526"/>
          <w:spacing w:val="-8"/>
          <w:sz w:val="24"/>
        </w:rPr>
        <w:t xml:space="preserve"> </w:t>
      </w:r>
      <w:r>
        <w:rPr>
          <w:rFonts w:ascii="Palatino Linotype" w:hAnsi="Palatino Linotype"/>
          <w:b/>
          <w:color w:val="292526"/>
          <w:sz w:val="24"/>
        </w:rPr>
        <w:t>structure</w:t>
      </w:r>
      <w:r>
        <w:rPr>
          <w:rFonts w:ascii="Palatino Linotype" w:hAnsi="Palatino Linotype"/>
          <w:b/>
          <w:color w:val="292526"/>
          <w:spacing w:val="-8"/>
          <w:sz w:val="24"/>
        </w:rPr>
        <w:t xml:space="preserve"> </w:t>
      </w:r>
      <w:r>
        <w:rPr>
          <w:rFonts w:ascii="Palatino Linotype" w:hAnsi="Palatino Linotype"/>
          <w:b/>
          <w:color w:val="292526"/>
          <w:spacing w:val="-2"/>
          <w:sz w:val="24"/>
        </w:rPr>
        <w:t>d’accueil</w:t>
      </w:r>
    </w:p>
    <w:p w14:paraId="493E4DAD" w14:textId="77777777" w:rsidR="001A18BB" w:rsidRDefault="00000000">
      <w:pPr>
        <w:pStyle w:val="BodyText"/>
        <w:spacing w:before="185" w:line="302" w:lineRule="auto"/>
        <w:ind w:left="141" w:right="706" w:firstLine="708"/>
        <w:jc w:val="both"/>
      </w:pPr>
      <w:r>
        <w:rPr>
          <w:color w:val="292526"/>
        </w:rPr>
        <w:t>L’ABMS dispose d’une infrastructure informatique composée d’un réseau local organisé en</w:t>
      </w:r>
      <w:r>
        <w:rPr>
          <w:color w:val="292526"/>
          <w:spacing w:val="40"/>
        </w:rPr>
        <w:t xml:space="preserve"> </w:t>
      </w:r>
      <w:r>
        <w:rPr>
          <w:color w:val="292526"/>
        </w:rPr>
        <w:t>DMZ (Zone Démilitarisée), connecté à Internet et accessible depuis l’intranet de l’organisation. Au</w:t>
      </w:r>
      <w:r>
        <w:rPr>
          <w:color w:val="292526"/>
          <w:spacing w:val="40"/>
        </w:rPr>
        <w:t xml:space="preserve"> </w:t>
      </w:r>
      <w:r>
        <w:rPr>
          <w:color w:val="292526"/>
        </w:rPr>
        <w:t>cœur de cette infrastructure se trouve un serveur web fonctionnant sous IIS (Internet Information Services)</w:t>
      </w:r>
      <w:r>
        <w:rPr>
          <w:color w:val="292526"/>
          <w:spacing w:val="31"/>
        </w:rPr>
        <w:t xml:space="preserve"> </w:t>
      </w:r>
      <w:r>
        <w:rPr>
          <w:color w:val="292526"/>
        </w:rPr>
        <w:t>sur</w:t>
      </w:r>
      <w:r>
        <w:rPr>
          <w:color w:val="292526"/>
          <w:spacing w:val="31"/>
        </w:rPr>
        <w:t xml:space="preserve"> </w:t>
      </w:r>
      <w:r>
        <w:rPr>
          <w:color w:val="292526"/>
        </w:rPr>
        <w:t>Windows</w:t>
      </w:r>
      <w:r>
        <w:rPr>
          <w:color w:val="292526"/>
          <w:spacing w:val="31"/>
        </w:rPr>
        <w:t xml:space="preserve"> </w:t>
      </w:r>
      <w:r>
        <w:rPr>
          <w:color w:val="292526"/>
        </w:rPr>
        <w:t>Server,</w:t>
      </w:r>
      <w:r>
        <w:rPr>
          <w:color w:val="292526"/>
          <w:spacing w:val="31"/>
        </w:rPr>
        <w:t xml:space="preserve"> </w:t>
      </w:r>
      <w:r>
        <w:rPr>
          <w:color w:val="292526"/>
        </w:rPr>
        <w:t>hébergé</w:t>
      </w:r>
      <w:r>
        <w:rPr>
          <w:color w:val="292526"/>
          <w:spacing w:val="31"/>
        </w:rPr>
        <w:t xml:space="preserve"> </w:t>
      </w:r>
      <w:r>
        <w:rPr>
          <w:color w:val="292526"/>
        </w:rPr>
        <w:t>localement</w:t>
      </w:r>
      <w:r>
        <w:rPr>
          <w:color w:val="292526"/>
          <w:spacing w:val="31"/>
        </w:rPr>
        <w:t xml:space="preserve"> </w:t>
      </w:r>
      <w:r>
        <w:rPr>
          <w:color w:val="292526"/>
        </w:rPr>
        <w:t>sur</w:t>
      </w:r>
      <w:r>
        <w:rPr>
          <w:color w:val="292526"/>
          <w:spacing w:val="31"/>
        </w:rPr>
        <w:t xml:space="preserve"> </w:t>
      </w:r>
      <w:r>
        <w:rPr>
          <w:color w:val="292526"/>
        </w:rPr>
        <w:t>une</w:t>
      </w:r>
      <w:r>
        <w:rPr>
          <w:color w:val="292526"/>
          <w:spacing w:val="31"/>
        </w:rPr>
        <w:t xml:space="preserve"> </w:t>
      </w:r>
      <w:r>
        <w:rPr>
          <w:color w:val="292526"/>
        </w:rPr>
        <w:t>machine</w:t>
      </w:r>
      <w:r>
        <w:rPr>
          <w:color w:val="292526"/>
          <w:spacing w:val="31"/>
        </w:rPr>
        <w:t xml:space="preserve"> </w:t>
      </w:r>
      <w:r>
        <w:rPr>
          <w:color w:val="292526"/>
        </w:rPr>
        <w:t>virtuelle.</w:t>
      </w:r>
      <w:r>
        <w:rPr>
          <w:color w:val="292526"/>
          <w:spacing w:val="31"/>
        </w:rPr>
        <w:t xml:space="preserve"> </w:t>
      </w:r>
      <w:r>
        <w:rPr>
          <w:color w:val="292526"/>
        </w:rPr>
        <w:t>Ce</w:t>
      </w:r>
      <w:r>
        <w:rPr>
          <w:color w:val="292526"/>
          <w:spacing w:val="31"/>
        </w:rPr>
        <w:t xml:space="preserve"> </w:t>
      </w:r>
      <w:r>
        <w:rPr>
          <w:color w:val="292526"/>
        </w:rPr>
        <w:t>serveur</w:t>
      </w:r>
      <w:r>
        <w:rPr>
          <w:color w:val="292526"/>
          <w:spacing w:val="31"/>
        </w:rPr>
        <w:t xml:space="preserve"> </w:t>
      </w:r>
      <w:r>
        <w:rPr>
          <w:color w:val="292526"/>
        </w:rPr>
        <w:t>constitue un portail dédié à la gestion des données du personnel de l’ABMS, dont l’unique point d’exposition</w:t>
      </w:r>
      <w:r>
        <w:rPr>
          <w:color w:val="292526"/>
          <w:spacing w:val="80"/>
        </w:rPr>
        <w:t xml:space="preserve"> </w:t>
      </w:r>
      <w:r>
        <w:rPr>
          <w:color w:val="292526"/>
        </w:rPr>
        <w:t>vers l’extérieur est un formulaire de connexion accessible aussi bien depuis Internet que depuis le réseau interne.</w:t>
      </w:r>
    </w:p>
    <w:p w14:paraId="7636C96D" w14:textId="77777777" w:rsidR="001A18BB" w:rsidRDefault="00000000">
      <w:pPr>
        <w:pStyle w:val="BodyText"/>
        <w:spacing w:before="1" w:line="302" w:lineRule="auto"/>
        <w:ind w:left="141" w:right="706" w:firstLine="708"/>
        <w:jc w:val="both"/>
      </w:pPr>
      <w:r>
        <w:rPr>
          <w:color w:val="292526"/>
        </w:rPr>
        <w:t>Sur le plan de la sécurité, l’infrastructure repose actuellement sur des mécanismes passifs composés d’un pare-feu et d’un antivirus. Bien qu’une politique de sécurité soit formellement établie au sein de l’organisation, aucun système de détection d’intrusion ni aucune solution de centralisation et d’analyse des événements de sécurité n’est en place. Des comportements suspects ont certes été signalés au niveau de la passerelle, mais l’absence de surveillance active ne permet pas d’en analyser</w:t>
      </w:r>
      <w:r>
        <w:rPr>
          <w:color w:val="292526"/>
          <w:spacing w:val="80"/>
        </w:rPr>
        <w:t xml:space="preserve"> </w:t>
      </w:r>
      <w:r>
        <w:rPr>
          <w:color w:val="292526"/>
        </w:rPr>
        <w:t>la nature ni d’y apporter une réponse appropriée. Le serveur web reste ainsi exposé à des attaques pouvant passer totalement inaperçues.</w:t>
      </w:r>
    </w:p>
    <w:p w14:paraId="2EDA43CC" w14:textId="77777777" w:rsidR="001A18BB" w:rsidRDefault="00000000">
      <w:pPr>
        <w:pStyle w:val="BodyText"/>
        <w:spacing w:before="2" w:line="302" w:lineRule="auto"/>
        <w:ind w:left="141" w:right="706" w:firstLine="708"/>
        <w:jc w:val="both"/>
      </w:pPr>
      <w:r>
        <w:rPr>
          <w:color w:val="292526"/>
        </w:rPr>
        <w:t xml:space="preserve">C’est précisément pour combler cette lacune que notre travail propose l’intégration de Snort et de Wazuh sur cette infrastructure, afin d’y apporter une capacité de détection active et de surveillance </w:t>
      </w:r>
      <w:bookmarkStart w:id="58" w:name="Contraintes_rencontrées"/>
      <w:bookmarkStart w:id="59" w:name="_bookmark31"/>
      <w:bookmarkEnd w:id="58"/>
      <w:bookmarkEnd w:id="59"/>
      <w:r>
        <w:rPr>
          <w:color w:val="292526"/>
        </w:rPr>
        <w:t>en temps réel.</w:t>
      </w:r>
    </w:p>
    <w:p w14:paraId="0667C3DA" w14:textId="77777777" w:rsidR="001A18BB" w:rsidRDefault="001A18BB">
      <w:pPr>
        <w:pStyle w:val="BodyText"/>
        <w:spacing w:line="302" w:lineRule="auto"/>
        <w:jc w:val="both"/>
        <w:sectPr w:rsidR="001A18BB">
          <w:headerReference w:type="default" r:id="rId31"/>
          <w:footerReference w:type="default" r:id="rId32"/>
          <w:pgSz w:w="11910" w:h="16840"/>
          <w:pgMar w:top="1920" w:right="425" w:bottom="680" w:left="992" w:header="0" w:footer="482" w:gutter="0"/>
          <w:cols w:space="720"/>
        </w:sectPr>
      </w:pPr>
    </w:p>
    <w:p w14:paraId="55D13465" w14:textId="77777777" w:rsidR="001A18BB" w:rsidRDefault="001A18BB">
      <w:pPr>
        <w:pStyle w:val="BodyText"/>
        <w:spacing w:before="191"/>
        <w:rPr>
          <w:sz w:val="24"/>
        </w:rPr>
      </w:pPr>
    </w:p>
    <w:p w14:paraId="55D3FB5B" w14:textId="77777777" w:rsidR="001A18BB" w:rsidRDefault="00000000">
      <w:pPr>
        <w:pStyle w:val="ListParagraph"/>
        <w:numPr>
          <w:ilvl w:val="2"/>
          <w:numId w:val="6"/>
        </w:numPr>
        <w:tabs>
          <w:tab w:val="left" w:pos="859"/>
        </w:tabs>
        <w:rPr>
          <w:rFonts w:ascii="Palatino Linotype" w:hAnsi="Palatino Linotype"/>
          <w:b/>
          <w:sz w:val="24"/>
        </w:rPr>
      </w:pPr>
      <w:r>
        <w:rPr>
          <w:rFonts w:ascii="Palatino Linotype" w:hAnsi="Palatino Linotype"/>
          <w:b/>
          <w:color w:val="292526"/>
          <w:sz w:val="24"/>
        </w:rPr>
        <w:t>Contraintes</w:t>
      </w:r>
      <w:r>
        <w:rPr>
          <w:rFonts w:ascii="Palatino Linotype" w:hAnsi="Palatino Linotype"/>
          <w:b/>
          <w:color w:val="292526"/>
          <w:spacing w:val="-14"/>
          <w:sz w:val="24"/>
        </w:rPr>
        <w:t xml:space="preserve"> </w:t>
      </w:r>
      <w:r>
        <w:rPr>
          <w:rFonts w:ascii="Palatino Linotype" w:hAnsi="Palatino Linotype"/>
          <w:b/>
          <w:color w:val="292526"/>
          <w:spacing w:val="-2"/>
          <w:sz w:val="24"/>
        </w:rPr>
        <w:t>rencontrées</w:t>
      </w:r>
    </w:p>
    <w:p w14:paraId="405EA4C8" w14:textId="77777777" w:rsidR="001A18BB" w:rsidRDefault="00000000">
      <w:pPr>
        <w:pStyle w:val="BodyText"/>
        <w:spacing w:before="185" w:line="302" w:lineRule="auto"/>
        <w:ind w:left="141" w:right="706" w:firstLine="708"/>
        <w:jc w:val="both"/>
      </w:pPr>
      <w:r>
        <w:rPr>
          <w:color w:val="292526"/>
        </w:rPr>
        <w:t xml:space="preserve">La principale contrainte rencontrée lors de ce travail est l’absence d’autorisation d’accès aux journaux réels du serveur web de l’ABMS. Pour des raisons de confidentialité et de politique de sé-curité interne, il ne nous a pas été possible de consulter les logs du serveur de production. Cette contrainte, bien que limitante, nous a conduits à adopter une démarche rigoureuse : la mise en place d’un environnement de test virtualisé reproduisant les conditions d’un serveur web vulnérable, sans pour autant exposer l’infrastructure réelle de l’organisation. Cette approche est d’ailleurs conforme</w:t>
      </w:r>
      <w:r>
        <w:rPr>
          <w:color w:val="292526"/>
          <w:spacing w:val="40"/>
        </w:rPr>
        <w:t xml:space="preserve"> </w:t>
      </w:r>
      <w:r>
        <w:rPr>
          <w:color w:val="292526"/>
        </w:rPr>
        <w:t xml:space="preserve">aux bonnes pratiques en matière de tests de sécurité, qui recommandent systématiquement de tra-vailler</w:t>
      </w:r>
      <w:r>
        <w:rPr>
          <w:color w:val="292526"/>
          <w:spacing w:val="40"/>
        </w:rPr>
        <w:t xml:space="preserve"> </w:t>
      </w:r>
      <w:r>
        <w:rPr>
          <w:color w:val="292526"/>
        </w:rPr>
        <w:t>dans</w:t>
      </w:r>
      <w:r>
        <w:rPr>
          <w:color w:val="292526"/>
          <w:spacing w:val="40"/>
        </w:rPr>
        <w:t xml:space="preserve"> </w:t>
      </w:r>
      <w:r>
        <w:rPr>
          <w:color w:val="292526"/>
        </w:rPr>
        <w:t>des</w:t>
      </w:r>
      <w:r>
        <w:rPr>
          <w:color w:val="292526"/>
          <w:spacing w:val="40"/>
        </w:rPr>
        <w:t xml:space="preserve"> </w:t>
      </w:r>
      <w:r>
        <w:rPr>
          <w:color w:val="292526"/>
        </w:rPr>
        <w:t>environnements</w:t>
      </w:r>
      <w:r>
        <w:rPr>
          <w:color w:val="292526"/>
          <w:spacing w:val="40"/>
        </w:rPr>
        <w:t xml:space="preserve"> </w:t>
      </w:r>
      <w:r>
        <w:rPr>
          <w:color w:val="292526"/>
        </w:rPr>
        <w:t>isolés</w:t>
      </w:r>
      <w:r>
        <w:rPr>
          <w:color w:val="292526"/>
          <w:spacing w:val="40"/>
        </w:rPr>
        <w:t xml:space="preserve"> </w:t>
      </w:r>
      <w:r>
        <w:rPr>
          <w:color w:val="292526"/>
        </w:rPr>
        <w:t>avant</w:t>
      </w:r>
      <w:r>
        <w:rPr>
          <w:color w:val="292526"/>
          <w:spacing w:val="40"/>
        </w:rPr>
        <w:t xml:space="preserve"> </w:t>
      </w:r>
      <w:r>
        <w:rPr>
          <w:color w:val="292526"/>
        </w:rPr>
        <w:t>tout</w:t>
      </w:r>
      <w:r>
        <w:rPr>
          <w:color w:val="292526"/>
          <w:spacing w:val="40"/>
        </w:rPr>
        <w:t xml:space="preserve"> </w:t>
      </w:r>
      <w:r>
        <w:rPr>
          <w:color w:val="292526"/>
        </w:rPr>
        <w:t>déploiement</w:t>
      </w:r>
      <w:r>
        <w:rPr>
          <w:color w:val="292526"/>
          <w:spacing w:val="40"/>
        </w:rPr>
        <w:t xml:space="preserve"> </w:t>
      </w:r>
      <w:r>
        <w:rPr>
          <w:color w:val="292526"/>
        </w:rPr>
        <w:t>en</w:t>
      </w:r>
      <w:r>
        <w:rPr>
          <w:color w:val="292526"/>
          <w:spacing w:val="40"/>
        </w:rPr>
        <w:t xml:space="preserve"> </w:t>
      </w:r>
      <w:r>
        <w:rPr>
          <w:color w:val="292526"/>
        </w:rPr>
        <w:t>production.</w:t>
      </w:r>
    </w:p>
    <w:p w14:paraId="09E45484" w14:textId="77777777" w:rsidR="001A18BB" w:rsidRDefault="00000000">
      <w:pPr>
        <w:pStyle w:val="BodyText"/>
        <w:spacing w:before="2"/>
        <w:ind w:left="850"/>
        <w:jc w:val="both"/>
      </w:pPr>
      <w:r>
        <w:rPr>
          <w:color w:val="292526"/>
        </w:rPr>
        <w:t>Comme</w:t>
      </w:r>
      <w:r>
        <w:rPr>
          <w:color w:val="292526"/>
          <w:spacing w:val="11"/>
        </w:rPr>
        <w:t xml:space="preserve"> </w:t>
      </w:r>
      <w:r>
        <w:rPr>
          <w:color w:val="292526"/>
        </w:rPr>
        <w:t>détaillé</w:t>
      </w:r>
      <w:r>
        <w:rPr>
          <w:color w:val="292526"/>
          <w:spacing w:val="11"/>
        </w:rPr>
        <w:t xml:space="preserve"> </w:t>
      </w:r>
      <w:r>
        <w:rPr>
          <w:color w:val="292526"/>
        </w:rPr>
        <w:t>dans</w:t>
      </w:r>
      <w:r>
        <w:rPr>
          <w:color w:val="292526"/>
          <w:spacing w:val="12"/>
        </w:rPr>
        <w:t xml:space="preserve"> </w:t>
      </w:r>
      <w:r>
        <w:rPr>
          <w:color w:val="292526"/>
        </w:rPr>
        <w:t>le</w:t>
      </w:r>
      <w:r>
        <w:rPr>
          <w:color w:val="292526"/>
          <w:spacing w:val="11"/>
        </w:rPr>
        <w:t xml:space="preserve"> </w:t>
      </w:r>
      <w:r>
        <w:rPr>
          <w:color w:val="292526"/>
        </w:rPr>
        <w:t>chapitre</w:t>
      </w:r>
      <w:r>
        <w:rPr>
          <w:color w:val="292526"/>
          <w:spacing w:val="11"/>
        </w:rPr>
        <w:t xml:space="preserve"> </w:t>
      </w:r>
      <w:r>
        <w:rPr>
          <w:color w:val="292526"/>
        </w:rPr>
        <w:t>1,</w:t>
      </w:r>
      <w:r>
        <w:rPr>
          <w:color w:val="292526"/>
          <w:spacing w:val="12"/>
        </w:rPr>
        <w:t xml:space="preserve"> </w:t>
      </w:r>
      <w:r>
        <w:rPr>
          <w:color w:val="292526"/>
        </w:rPr>
        <w:t>à</w:t>
      </w:r>
      <w:r>
        <w:rPr>
          <w:color w:val="292526"/>
          <w:spacing w:val="11"/>
        </w:rPr>
        <w:t xml:space="preserve"> </w:t>
      </w:r>
      <w:r>
        <w:rPr>
          <w:color w:val="292526"/>
        </w:rPr>
        <w:t>la</w:t>
      </w:r>
      <w:r>
        <w:rPr>
          <w:color w:val="292526"/>
          <w:spacing w:val="11"/>
        </w:rPr>
        <w:t xml:space="preserve"> </w:t>
      </w:r>
      <w:r>
        <w:rPr>
          <w:color w:val="292526"/>
        </w:rPr>
        <w:t>section</w:t>
      </w:r>
      <w:r>
        <w:rPr>
          <w:color w:val="292526"/>
          <w:spacing w:val="12"/>
        </w:rPr>
        <w:t xml:space="preserve"> </w:t>
      </w:r>
      <w:r>
        <w:rPr>
          <w:color w:val="292526"/>
        </w:rPr>
        <w:t>1.1.2</w:t>
      </w:r>
      <w:r>
        <w:rPr>
          <w:color w:val="292526"/>
          <w:spacing w:val="11"/>
        </w:rPr>
        <w:t xml:space="preserve"> </w:t>
      </w:r>
      <w:r>
        <w:rPr>
          <w:color w:val="292526"/>
        </w:rPr>
        <w:t>consacrée</w:t>
      </w:r>
      <w:r>
        <w:rPr>
          <w:color w:val="292526"/>
          <w:spacing w:val="11"/>
        </w:rPr>
        <w:t xml:space="preserve"> </w:t>
      </w:r>
      <w:r>
        <w:rPr>
          <w:color w:val="292526"/>
        </w:rPr>
        <w:t>à</w:t>
      </w:r>
      <w:r>
        <w:rPr>
          <w:color w:val="292526"/>
          <w:spacing w:val="12"/>
        </w:rPr>
        <w:t xml:space="preserve"> </w:t>
      </w:r>
      <w:r>
        <w:rPr>
          <w:color w:val="292526"/>
        </w:rPr>
        <w:t>l’injection</w:t>
      </w:r>
      <w:r>
        <w:rPr>
          <w:color w:val="292526"/>
          <w:spacing w:val="11"/>
        </w:rPr>
        <w:t xml:space="preserve"> </w:t>
      </w:r>
      <w:r>
        <w:rPr>
          <w:color w:val="292526"/>
        </w:rPr>
        <w:t>SQL</w:t>
      </w:r>
      <w:r>
        <w:rPr>
          <w:color w:val="292526"/>
          <w:spacing w:val="11"/>
        </w:rPr>
        <w:t xml:space="preserve"> </w:t>
      </w:r>
      <w:r>
        <w:rPr>
          <w:color w:val="292526"/>
        </w:rPr>
        <w:t>et</w:t>
      </w:r>
      <w:r>
        <w:rPr>
          <w:color w:val="292526"/>
          <w:spacing w:val="12"/>
        </w:rPr>
        <w:t xml:space="preserve"> </w:t>
      </w:r>
      <w:r>
        <w:rPr>
          <w:color w:val="292526"/>
        </w:rPr>
        <w:t>à</w:t>
      </w:r>
      <w:r>
        <w:rPr>
          <w:color w:val="292526"/>
          <w:spacing w:val="11"/>
        </w:rPr>
        <w:t xml:space="preserve"> </w:t>
      </w:r>
      <w:r>
        <w:rPr>
          <w:color w:val="292526"/>
        </w:rPr>
        <w:t>la</w:t>
      </w:r>
      <w:r>
        <w:rPr>
          <w:color w:val="292526"/>
          <w:spacing w:val="11"/>
        </w:rPr>
        <w:t xml:space="preserve"> </w:t>
      </w:r>
      <w:r>
        <w:rPr>
          <w:color w:val="292526"/>
          <w:spacing w:val="-2"/>
        </w:rPr>
        <w:t>section</w:t>
      </w:r>
    </w:p>
    <w:p w14:paraId="178B06D9" w14:textId="77777777" w:rsidR="001A18BB" w:rsidRDefault="00000000">
      <w:pPr>
        <w:pStyle w:val="BodyText"/>
        <w:spacing w:before="67" w:line="302" w:lineRule="auto"/>
        <w:ind w:left="141" w:right="705"/>
        <w:jc w:val="both"/>
      </w:pPr>
      <w:r>
        <w:rPr>
          <w:color w:val="292526"/>
        </w:rPr>
        <w:t>1.1.3 consacrée aux attaques par force brute, ces deux vecteurs d’attaque ont été retenus sur la base</w:t>
      </w:r>
      <w:r>
        <w:rPr>
          <w:color w:val="292526"/>
          <w:spacing w:val="80"/>
        </w:rPr>
        <w:t xml:space="preserve"> </w:t>
      </w:r>
      <w:r>
        <w:rPr>
          <w:color w:val="292526"/>
        </w:rPr>
        <w:t xml:space="preserve">du référentiel OWASP Top 10 2025, en raison de leur criticité documentée et de leur exploitabilité </w:t>
      </w:r>
      <w:bookmarkStart w:id="60" w:name="Architecture_de_la_solution_proposée"/>
      <w:bookmarkStart w:id="61" w:name="_bookmark32"/>
      <w:bookmarkEnd w:id="60"/>
      <w:bookmarkEnd w:id="61"/>
      <w:r>
        <w:rPr>
          <w:color w:val="292526"/>
        </w:rPr>
        <w:t>directe sur l’application DVWA.</w:t>
      </w:r>
    </w:p>
    <w:p w14:paraId="4B9283D4" w14:textId="77777777" w:rsidR="001A18BB" w:rsidRDefault="001A18BB">
      <w:pPr>
        <w:pStyle w:val="BodyText"/>
        <w:spacing w:before="91"/>
      </w:pPr>
    </w:p>
    <w:p w14:paraId="4ED8436B" w14:textId="77777777" w:rsidR="001A18BB" w:rsidRDefault="00000000">
      <w:pPr>
        <w:pStyle w:val="ListParagraph"/>
        <w:numPr>
          <w:ilvl w:val="1"/>
          <w:numId w:val="6"/>
        </w:numPr>
        <w:tabs>
          <w:tab w:val="left" w:pos="642"/>
        </w:tabs>
        <w:spacing w:before="1"/>
        <w:ind w:left="642" w:hanging="501"/>
        <w:rPr>
          <w:rFonts w:ascii="Palatino Linotype" w:hAnsi="Palatino Linotype"/>
          <w:b/>
          <w:sz w:val="28"/>
        </w:rPr>
      </w:pPr>
      <w:r>
        <w:rPr>
          <w:rFonts w:ascii="Palatino Linotype" w:hAnsi="Palatino Linotype"/>
          <w:b/>
          <w:color w:val="292526"/>
          <w:sz w:val="28"/>
        </w:rPr>
        <w:t>Architecture</w:t>
      </w:r>
      <w:r>
        <w:rPr>
          <w:rFonts w:ascii="Palatino Linotype" w:hAnsi="Palatino Linotype"/>
          <w:b/>
          <w:color w:val="292526"/>
          <w:spacing w:val="16"/>
          <w:sz w:val="28"/>
        </w:rPr>
        <w:t xml:space="preserve"> </w:t>
      </w:r>
      <w:r>
        <w:rPr>
          <w:rFonts w:ascii="Palatino Linotype" w:hAnsi="Palatino Linotype"/>
          <w:b/>
          <w:color w:val="292526"/>
          <w:sz w:val="28"/>
        </w:rPr>
        <w:t>de</w:t>
      </w:r>
      <w:r>
        <w:rPr>
          <w:rFonts w:ascii="Palatino Linotype" w:hAnsi="Palatino Linotype"/>
          <w:b/>
          <w:color w:val="292526"/>
          <w:spacing w:val="17"/>
          <w:sz w:val="28"/>
        </w:rPr>
        <w:t xml:space="preserve"> </w:t>
      </w:r>
      <w:r>
        <w:rPr>
          <w:rFonts w:ascii="Palatino Linotype" w:hAnsi="Palatino Linotype"/>
          <w:b/>
          <w:color w:val="292526"/>
          <w:sz w:val="28"/>
        </w:rPr>
        <w:t>la</w:t>
      </w:r>
      <w:r>
        <w:rPr>
          <w:rFonts w:ascii="Palatino Linotype" w:hAnsi="Palatino Linotype"/>
          <w:b/>
          <w:color w:val="292526"/>
          <w:spacing w:val="17"/>
          <w:sz w:val="28"/>
        </w:rPr>
        <w:t xml:space="preserve"> </w:t>
      </w:r>
      <w:r>
        <w:rPr>
          <w:rFonts w:ascii="Palatino Linotype" w:hAnsi="Palatino Linotype"/>
          <w:b/>
          <w:color w:val="292526"/>
          <w:sz w:val="28"/>
        </w:rPr>
        <w:t>solution</w:t>
      </w:r>
      <w:r>
        <w:rPr>
          <w:rFonts w:ascii="Palatino Linotype" w:hAnsi="Palatino Linotype"/>
          <w:b/>
          <w:color w:val="292526"/>
          <w:spacing w:val="17"/>
          <w:sz w:val="28"/>
        </w:rPr>
        <w:t xml:space="preserve"> </w:t>
      </w:r>
      <w:r>
        <w:rPr>
          <w:rFonts w:ascii="Palatino Linotype" w:hAnsi="Palatino Linotype"/>
          <w:b/>
          <w:color w:val="292526"/>
          <w:spacing w:val="-2"/>
          <w:sz w:val="28"/>
        </w:rPr>
        <w:t>proposée</w:t>
      </w:r>
    </w:p>
    <w:p w14:paraId="599F2CD2" w14:textId="77777777" w:rsidR="001A18BB" w:rsidRDefault="001A18BB">
      <w:pPr>
        <w:pStyle w:val="BodyText"/>
        <w:spacing w:before="316"/>
        <w:rPr>
          <w:rFonts w:ascii="Palatino Linotype"/>
          <w:b/>
          <w:sz w:val="28"/>
        </w:rPr>
      </w:pPr>
    </w:p>
    <w:p w14:paraId="4A876308" w14:textId="77777777" w:rsidR="001A18BB" w:rsidRDefault="00000000">
      <w:pPr>
        <w:pStyle w:val="ListParagraph"/>
        <w:numPr>
          <w:ilvl w:val="2"/>
          <w:numId w:val="6"/>
        </w:numPr>
        <w:tabs>
          <w:tab w:val="left" w:pos="859"/>
        </w:tabs>
        <w:rPr>
          <w:rFonts w:ascii="Palatino Linotype" w:hAnsi="Palatino Linotype"/>
          <w:b/>
          <w:sz w:val="24"/>
        </w:rPr>
      </w:pPr>
      <w:bookmarkStart w:id="62" w:name="Topologie_du_réseau_de_test"/>
      <w:bookmarkStart w:id="63" w:name="_bookmark33"/>
      <w:bookmarkEnd w:id="62"/>
      <w:bookmarkEnd w:id="63"/>
      <w:r>
        <w:rPr>
          <w:rFonts w:ascii="Palatino Linotype" w:hAnsi="Palatino Linotype"/>
          <w:b/>
          <w:color w:val="292526"/>
          <w:sz w:val="24"/>
        </w:rPr>
        <w:t>Topologie</w:t>
      </w:r>
      <w:r>
        <w:rPr>
          <w:rFonts w:ascii="Palatino Linotype" w:hAnsi="Palatino Linotype"/>
          <w:b/>
          <w:color w:val="292526"/>
          <w:spacing w:val="-14"/>
          <w:sz w:val="24"/>
        </w:rPr>
        <w:t xml:space="preserve"> </w:t>
      </w:r>
      <w:r>
        <w:rPr>
          <w:rFonts w:ascii="Palatino Linotype" w:hAnsi="Palatino Linotype"/>
          <w:b/>
          <w:color w:val="292526"/>
          <w:sz w:val="24"/>
        </w:rPr>
        <w:t>du</w:t>
      </w:r>
      <w:r>
        <w:rPr>
          <w:rFonts w:ascii="Palatino Linotype" w:hAnsi="Palatino Linotype"/>
          <w:b/>
          <w:color w:val="292526"/>
          <w:spacing w:val="-14"/>
          <w:sz w:val="24"/>
        </w:rPr>
        <w:t xml:space="preserve"> </w:t>
      </w:r>
      <w:r>
        <w:rPr>
          <w:rFonts w:ascii="Palatino Linotype" w:hAnsi="Palatino Linotype"/>
          <w:b/>
          <w:color w:val="292526"/>
          <w:sz w:val="24"/>
        </w:rPr>
        <w:t>réseau</w:t>
      </w:r>
      <w:r>
        <w:rPr>
          <w:rFonts w:ascii="Palatino Linotype" w:hAnsi="Palatino Linotype"/>
          <w:b/>
          <w:color w:val="292526"/>
          <w:spacing w:val="-14"/>
          <w:sz w:val="24"/>
        </w:rPr>
        <w:t xml:space="preserve"> </w:t>
      </w:r>
      <w:r>
        <w:rPr>
          <w:rFonts w:ascii="Palatino Linotype" w:hAnsi="Palatino Linotype"/>
          <w:b/>
          <w:color w:val="292526"/>
          <w:sz w:val="24"/>
        </w:rPr>
        <w:t>de</w:t>
      </w:r>
      <w:r>
        <w:rPr>
          <w:rFonts w:ascii="Palatino Linotype" w:hAnsi="Palatino Linotype"/>
          <w:b/>
          <w:color w:val="292526"/>
          <w:spacing w:val="-13"/>
          <w:sz w:val="24"/>
        </w:rPr>
        <w:t xml:space="preserve"> </w:t>
      </w:r>
      <w:r>
        <w:rPr>
          <w:rFonts w:ascii="Palatino Linotype" w:hAnsi="Palatino Linotype"/>
          <w:b/>
          <w:color w:val="292526"/>
          <w:spacing w:val="-4"/>
          <w:sz w:val="24"/>
        </w:rPr>
        <w:t>test</w:t>
      </w:r>
    </w:p>
    <w:p w14:paraId="46EF1594" w14:textId="77777777" w:rsidR="001A18BB" w:rsidRDefault="00000000">
      <w:pPr>
        <w:pStyle w:val="BodyText"/>
        <w:spacing w:before="185" w:line="302" w:lineRule="auto"/>
        <w:ind w:left="141" w:right="706" w:firstLine="708"/>
        <w:jc w:val="both"/>
      </w:pPr>
      <w:r>
        <w:rPr>
          <w:color w:val="292526"/>
        </w:rPr>
        <w:t>L’environnement de test mis en place repose sur un réseau virtuel isolé hébergé sur VMware. Ce</w:t>
      </w:r>
      <w:r>
        <w:rPr>
          <w:color w:val="292526"/>
          <w:spacing w:val="29"/>
        </w:rPr>
        <w:t xml:space="preserve"> </w:t>
      </w:r>
      <w:r>
        <w:rPr>
          <w:color w:val="292526"/>
        </w:rPr>
        <w:t>choix</w:t>
      </w:r>
      <w:r>
        <w:rPr>
          <w:color w:val="292526"/>
          <w:spacing w:val="29"/>
        </w:rPr>
        <w:t xml:space="preserve"> </w:t>
      </w:r>
      <w:r>
        <w:rPr>
          <w:color w:val="292526"/>
        </w:rPr>
        <w:t>d’isolation</w:t>
      </w:r>
      <w:r>
        <w:rPr>
          <w:color w:val="292526"/>
          <w:spacing w:val="29"/>
        </w:rPr>
        <w:t xml:space="preserve"> </w:t>
      </w:r>
      <w:r>
        <w:rPr>
          <w:color w:val="292526"/>
        </w:rPr>
        <w:t>est</w:t>
      </w:r>
      <w:r>
        <w:rPr>
          <w:color w:val="292526"/>
          <w:spacing w:val="29"/>
        </w:rPr>
        <w:t xml:space="preserve"> </w:t>
      </w:r>
      <w:r>
        <w:rPr>
          <w:color w:val="292526"/>
        </w:rPr>
        <w:t>délibéré</w:t>
      </w:r>
      <w:r>
        <w:rPr>
          <w:color w:val="292526"/>
          <w:spacing w:val="29"/>
        </w:rPr>
        <w:t xml:space="preserve"> </w:t>
      </w:r>
      <w:r>
        <w:rPr>
          <w:color w:val="292526"/>
        </w:rPr>
        <w:t>:</w:t>
      </w:r>
      <w:r>
        <w:rPr>
          <w:color w:val="292526"/>
          <w:spacing w:val="29"/>
        </w:rPr>
        <w:t xml:space="preserve"> </w:t>
      </w:r>
      <w:r>
        <w:rPr>
          <w:color w:val="292526"/>
        </w:rPr>
        <w:t>il</w:t>
      </w:r>
      <w:r>
        <w:rPr>
          <w:color w:val="292526"/>
          <w:spacing w:val="29"/>
        </w:rPr>
        <w:t xml:space="preserve"> </w:t>
      </w:r>
      <w:r>
        <w:rPr>
          <w:color w:val="292526"/>
        </w:rPr>
        <w:t>garantit</w:t>
      </w:r>
      <w:r>
        <w:rPr>
          <w:color w:val="292526"/>
          <w:spacing w:val="29"/>
        </w:rPr>
        <w:t xml:space="preserve"> </w:t>
      </w:r>
      <w:r>
        <w:rPr>
          <w:color w:val="292526"/>
        </w:rPr>
        <w:t>que</w:t>
      </w:r>
      <w:r>
        <w:rPr>
          <w:color w:val="292526"/>
          <w:spacing w:val="29"/>
        </w:rPr>
        <w:t xml:space="preserve"> </w:t>
      </w:r>
      <w:r>
        <w:rPr>
          <w:color w:val="292526"/>
        </w:rPr>
        <w:t>les</w:t>
      </w:r>
      <w:r>
        <w:rPr>
          <w:color w:val="292526"/>
          <w:spacing w:val="29"/>
        </w:rPr>
        <w:t xml:space="preserve"> </w:t>
      </w:r>
      <w:r>
        <w:rPr>
          <w:color w:val="292526"/>
        </w:rPr>
        <w:t>attaques</w:t>
      </w:r>
      <w:r>
        <w:rPr>
          <w:color w:val="292526"/>
          <w:spacing w:val="29"/>
        </w:rPr>
        <w:t xml:space="preserve"> </w:t>
      </w:r>
      <w:r>
        <w:rPr>
          <w:color w:val="292526"/>
        </w:rPr>
        <w:t>simulées</w:t>
      </w:r>
      <w:r>
        <w:rPr>
          <w:color w:val="292526"/>
          <w:spacing w:val="29"/>
        </w:rPr>
        <w:t xml:space="preserve"> </w:t>
      </w:r>
      <w:r>
        <w:rPr>
          <w:color w:val="292526"/>
        </w:rPr>
        <w:t>ne</w:t>
      </w:r>
      <w:r>
        <w:rPr>
          <w:color w:val="292526"/>
          <w:spacing w:val="29"/>
        </w:rPr>
        <w:t xml:space="preserve"> </w:t>
      </w:r>
      <w:r>
        <w:rPr>
          <w:color w:val="292526"/>
        </w:rPr>
        <w:t>peuvent</w:t>
      </w:r>
      <w:r>
        <w:rPr>
          <w:color w:val="292526"/>
          <w:spacing w:val="29"/>
        </w:rPr>
        <w:t xml:space="preserve"> </w:t>
      </w:r>
      <w:r>
        <w:rPr>
          <w:color w:val="292526"/>
        </w:rPr>
        <w:t>en</w:t>
      </w:r>
      <w:r>
        <w:rPr>
          <w:color w:val="292526"/>
          <w:spacing w:val="29"/>
        </w:rPr>
        <w:t xml:space="preserve"> </w:t>
      </w:r>
      <w:r>
        <w:rPr>
          <w:color w:val="292526"/>
        </w:rPr>
        <w:t>aucun</w:t>
      </w:r>
      <w:r>
        <w:rPr>
          <w:color w:val="292526"/>
          <w:spacing w:val="29"/>
        </w:rPr>
        <w:t xml:space="preserve"> </w:t>
      </w:r>
      <w:r>
        <w:rPr>
          <w:color w:val="292526"/>
        </w:rPr>
        <w:t>cas</w:t>
      </w:r>
      <w:r>
        <w:rPr>
          <w:color w:val="292526"/>
          <w:spacing w:val="29"/>
        </w:rPr>
        <w:t xml:space="preserve"> </w:t>
      </w:r>
      <w:r>
        <w:rPr>
          <w:color w:val="292526"/>
        </w:rPr>
        <w:t xml:space="preserve">af-fecter des systèmes extérieurs à l’environnement de test. Le réseau est composé de quatre machines virtuelles</w:t>
      </w:r>
      <w:r>
        <w:rPr>
          <w:color w:val="292526"/>
          <w:spacing w:val="30"/>
        </w:rPr>
        <w:t xml:space="preserve"> </w:t>
      </w:r>
      <w:r>
        <w:rPr>
          <w:color w:val="292526"/>
        </w:rPr>
        <w:t>communiquant</w:t>
      </w:r>
      <w:r>
        <w:rPr>
          <w:color w:val="292526"/>
          <w:spacing w:val="30"/>
        </w:rPr>
        <w:t xml:space="preserve"> </w:t>
      </w:r>
      <w:r>
        <w:rPr>
          <w:color w:val="292526"/>
        </w:rPr>
        <w:t>sur</w:t>
      </w:r>
      <w:r>
        <w:rPr>
          <w:color w:val="292526"/>
          <w:spacing w:val="30"/>
        </w:rPr>
        <w:t xml:space="preserve"> </w:t>
      </w:r>
      <w:r>
        <w:rPr>
          <w:color w:val="292526"/>
        </w:rPr>
        <w:t>un</w:t>
      </w:r>
      <w:r>
        <w:rPr>
          <w:color w:val="292526"/>
          <w:spacing w:val="30"/>
        </w:rPr>
        <w:t xml:space="preserve"> </w:t>
      </w:r>
      <w:r>
        <w:rPr>
          <w:color w:val="292526"/>
        </w:rPr>
        <w:t>réseau</w:t>
      </w:r>
      <w:r>
        <w:rPr>
          <w:color w:val="292526"/>
          <w:spacing w:val="30"/>
        </w:rPr>
        <w:t xml:space="preserve"> </w:t>
      </w:r>
      <w:r>
        <w:rPr>
          <w:color w:val="292526"/>
        </w:rPr>
        <w:t>hôte</w:t>
      </w:r>
      <w:r>
        <w:rPr>
          <w:color w:val="292526"/>
          <w:spacing w:val="30"/>
        </w:rPr>
        <w:t xml:space="preserve"> </w:t>
      </w:r>
      <w:r>
        <w:rPr>
          <w:color w:val="292526"/>
        </w:rPr>
        <w:t>privé.</w:t>
      </w:r>
      <w:r>
        <w:rPr>
          <w:color w:val="292526"/>
          <w:spacing w:val="30"/>
        </w:rPr>
        <w:t xml:space="preserve"> </w:t>
      </w:r>
      <w:r>
        <w:rPr>
          <w:color w:val="292526"/>
        </w:rPr>
        <w:t>La</w:t>
      </w:r>
      <w:r>
        <w:rPr>
          <w:color w:val="292526"/>
          <w:spacing w:val="30"/>
        </w:rPr>
        <w:t xml:space="preserve"> </w:t>
      </w:r>
      <w:r>
        <w:rPr>
          <w:color w:val="292526"/>
        </w:rPr>
        <w:t>Figure</w:t>
      </w:r>
      <w:r>
        <w:rPr>
          <w:color w:val="292526"/>
          <w:spacing w:val="30"/>
        </w:rPr>
        <w:t xml:space="preserve"> </w:t>
      </w:r>
      <w:hyperlink w:anchor="_bookmark34" w:history="1">
        <w:r>
          <w:rPr>
            <w:color w:val="4168E1"/>
          </w:rPr>
          <w:t>2.1</w:t>
        </w:r>
      </w:hyperlink>
      <w:r>
        <w:rPr>
          <w:color w:val="4168E1"/>
          <w:spacing w:val="30"/>
        </w:rPr>
        <w:t xml:space="preserve"> </w:t>
      </w:r>
      <w:r>
        <w:rPr>
          <w:color w:val="292526"/>
        </w:rPr>
        <w:t>présente</w:t>
      </w:r>
      <w:r>
        <w:rPr>
          <w:color w:val="292526"/>
          <w:spacing w:val="30"/>
        </w:rPr>
        <w:t xml:space="preserve"> </w:t>
      </w:r>
      <w:r>
        <w:rPr>
          <w:color w:val="292526"/>
        </w:rPr>
        <w:t>la</w:t>
      </w:r>
      <w:r>
        <w:rPr>
          <w:color w:val="292526"/>
          <w:spacing w:val="30"/>
        </w:rPr>
        <w:t xml:space="preserve"> </w:t>
      </w:r>
      <w:r>
        <w:rPr>
          <w:color w:val="292526"/>
        </w:rPr>
        <w:t>topologie</w:t>
      </w:r>
      <w:r>
        <w:rPr>
          <w:color w:val="292526"/>
          <w:spacing w:val="30"/>
        </w:rPr>
        <w:t xml:space="preserve"> </w:t>
      </w:r>
      <w:r>
        <w:rPr>
          <w:color w:val="292526"/>
        </w:rPr>
        <w:t>déployée</w:t>
      </w:r>
      <w:r>
        <w:rPr>
          <w:color w:val="292526"/>
          <w:spacing w:val="30"/>
        </w:rPr>
        <w:t xml:space="preserve"> </w:t>
      </w:r>
      <w:r>
        <w:rPr>
          <w:color w:val="292526"/>
        </w:rPr>
        <w:t>:</w:t>
      </w:r>
    </w:p>
    <w:p w14:paraId="5D1BA947" w14:textId="77777777" w:rsidR="001A18BB" w:rsidRDefault="00000000">
      <w:pPr>
        <w:pStyle w:val="ListParagraph"/>
        <w:numPr>
          <w:ilvl w:val="3"/>
          <w:numId w:val="6"/>
        </w:numPr>
        <w:tabs>
          <w:tab w:val="left" w:pos="1177"/>
        </w:tabs>
        <w:spacing w:before="1" w:line="302" w:lineRule="auto"/>
        <w:ind w:right="706"/>
      </w:pPr>
      <w:r>
        <w:rPr>
          <w:color w:val="292526"/>
        </w:rPr>
        <w:t>la première machine, désignée comme serveur cible, héberge le serveur web Apache avec</w:t>
      </w:r>
      <w:r>
        <w:rPr>
          <w:color w:val="292526"/>
          <w:spacing w:val="40"/>
          <w:w w:val="105"/>
        </w:rPr>
        <w:t xml:space="preserve"> </w:t>
      </w:r>
      <w:r>
        <w:rPr>
          <w:color w:val="292526"/>
          <w:w w:val="105"/>
        </w:rPr>
        <w:t xml:space="preserve">DVWA ainsi que l’agent Wazuh;</w:t>
      </w:r>
    </w:p>
    <w:p w14:paraId="0939F2D2" w14:textId="77777777" w:rsidR="001A18BB" w:rsidRDefault="00000000">
      <w:pPr>
        <w:pStyle w:val="ListParagraph"/>
        <w:numPr>
          <w:ilvl w:val="3"/>
          <w:numId w:val="6"/>
        </w:numPr>
        <w:tabs>
          <w:tab w:val="left" w:pos="1177"/>
        </w:tabs>
        <w:spacing w:line="302" w:lineRule="auto"/>
        <w:ind w:right="706"/>
      </w:pPr>
      <w:r>
        <w:rPr>
          <w:color w:val="292526"/>
        </w:rPr>
        <w:t>la</w:t>
      </w:r>
      <w:r>
        <w:rPr>
          <w:color w:val="292526"/>
          <w:spacing w:val="40"/>
        </w:rPr>
        <w:t xml:space="preserve"> </w:t>
      </w:r>
      <w:r>
        <w:rPr>
          <w:color w:val="292526"/>
        </w:rPr>
        <w:t>deuxième</w:t>
      </w:r>
      <w:r>
        <w:rPr>
          <w:color w:val="292526"/>
          <w:spacing w:val="40"/>
        </w:rPr>
        <w:t xml:space="preserve"> </w:t>
      </w:r>
      <w:r>
        <w:rPr>
          <w:color w:val="292526"/>
        </w:rPr>
        <w:t>machine</w:t>
      </w:r>
      <w:r>
        <w:rPr>
          <w:color w:val="292526"/>
          <w:spacing w:val="40"/>
        </w:rPr>
        <w:t xml:space="preserve"> </w:t>
      </w:r>
      <w:r>
        <w:rPr>
          <w:color w:val="292526"/>
        </w:rPr>
        <w:t>héberge</w:t>
      </w:r>
      <w:r>
        <w:rPr>
          <w:color w:val="292526"/>
          <w:spacing w:val="40"/>
        </w:rPr>
        <w:t xml:space="preserve"> </w:t>
      </w:r>
      <w:r>
        <w:rPr>
          <w:color w:val="292526"/>
        </w:rPr>
        <w:t>Snort</w:t>
      </w:r>
      <w:r>
        <w:rPr>
          <w:color w:val="292526"/>
          <w:spacing w:val="40"/>
        </w:rPr>
        <w:t xml:space="preserve"> </w:t>
      </w:r>
      <w:r>
        <w:rPr>
          <w:color w:val="292526"/>
        </w:rPr>
        <w:t>en</w:t>
      </w:r>
      <w:r>
        <w:rPr>
          <w:color w:val="292526"/>
          <w:spacing w:val="40"/>
        </w:rPr>
        <w:t xml:space="preserve"> </w:t>
      </w:r>
      <w:r>
        <w:rPr>
          <w:color w:val="292526"/>
        </w:rPr>
        <w:t>mode</w:t>
      </w:r>
      <w:r>
        <w:rPr>
          <w:color w:val="292526"/>
          <w:spacing w:val="40"/>
        </w:rPr>
        <w:t xml:space="preserve"> </w:t>
      </w:r>
      <w:r>
        <w:rPr>
          <w:color w:val="292526"/>
        </w:rPr>
        <w:t>NIDS</w:t>
      </w:r>
      <w:r>
        <w:rPr>
          <w:color w:val="292526"/>
          <w:spacing w:val="40"/>
        </w:rPr>
        <w:t xml:space="preserve"> </w:t>
      </w:r>
      <w:r>
        <w:rPr>
          <w:color w:val="292526"/>
        </w:rPr>
        <w:t>ainsi</w:t>
      </w:r>
      <w:r>
        <w:rPr>
          <w:color w:val="292526"/>
          <w:spacing w:val="40"/>
        </w:rPr>
        <w:t xml:space="preserve"> </w:t>
      </w:r>
      <w:r>
        <w:rPr>
          <w:color w:val="292526"/>
        </w:rPr>
        <w:t>que</w:t>
      </w:r>
      <w:r>
        <w:rPr>
          <w:color w:val="292526"/>
          <w:spacing w:val="40"/>
        </w:rPr>
        <w:t xml:space="preserve"> </w:t>
      </w:r>
      <w:r>
        <w:rPr>
          <w:color w:val="292526"/>
        </w:rPr>
        <w:t>l’agent</w:t>
      </w:r>
      <w:r>
        <w:rPr>
          <w:color w:val="292526"/>
          <w:spacing w:val="40"/>
        </w:rPr>
        <w:t xml:space="preserve"> </w:t>
      </w:r>
      <w:r>
        <w:rPr>
          <w:color w:val="292526"/>
        </w:rPr>
        <w:t>Wazuh,</w:t>
      </w:r>
      <w:r>
        <w:rPr>
          <w:color w:val="292526"/>
          <w:spacing w:val="40"/>
        </w:rPr>
        <w:t xml:space="preserve"> </w:t>
      </w:r>
      <w:r>
        <w:rPr>
          <w:color w:val="292526"/>
        </w:rPr>
        <w:t>chargé</w:t>
      </w:r>
      <w:r>
        <w:rPr>
          <w:color w:val="292526"/>
          <w:spacing w:val="40"/>
        </w:rPr>
        <w:t xml:space="preserve"> </w:t>
      </w:r>
      <w:r>
        <w:rPr>
          <w:color w:val="292526"/>
        </w:rPr>
        <w:t xml:space="preserve">de transmettre les alertes générées par Snort vers le serveur Wazuh;</w:t>
      </w:r>
    </w:p>
    <w:p w14:paraId="0F251698" w14:textId="77777777" w:rsidR="001A18BB" w:rsidRDefault="00000000">
      <w:pPr>
        <w:pStyle w:val="ListParagraph"/>
        <w:numPr>
          <w:ilvl w:val="3"/>
          <w:numId w:val="6"/>
        </w:numPr>
        <w:tabs>
          <w:tab w:val="left" w:pos="1177"/>
        </w:tabs>
        <w:spacing w:before="1" w:line="302" w:lineRule="auto"/>
        <w:ind w:right="706"/>
      </w:pPr>
      <w:r>
        <w:rPr>
          <w:color w:val="292526"/>
        </w:rPr>
        <w:t xml:space="preserve">la troisième machine héberge le serveur et le tableau de bord Wazuh, assurant la centrali-sation, la corrélation et la visualisation des alertes de sécurité;</w:t>
      </w:r>
    </w:p>
    <w:p w14:paraId="1CE07074" w14:textId="77777777" w:rsidR="001A18BB" w:rsidRDefault="00000000">
      <w:pPr>
        <w:pStyle w:val="ListParagraph"/>
        <w:numPr>
          <w:ilvl w:val="3"/>
          <w:numId w:val="6"/>
        </w:numPr>
        <w:tabs>
          <w:tab w:val="left" w:pos="1177"/>
        </w:tabs>
        <w:spacing w:line="302" w:lineRule="auto"/>
        <w:ind w:right="706"/>
      </w:pPr>
      <w:r>
        <w:rPr>
          <w:color w:val="292526"/>
        </w:rPr>
        <w:t>la</w:t>
      </w:r>
      <w:r>
        <w:rPr>
          <w:color w:val="292526"/>
          <w:spacing w:val="17"/>
        </w:rPr>
        <w:t xml:space="preserve"> </w:t>
      </w:r>
      <w:r>
        <w:rPr>
          <w:color w:val="292526"/>
        </w:rPr>
        <w:t>quatrième</w:t>
      </w:r>
      <w:r>
        <w:rPr>
          <w:color w:val="292526"/>
          <w:spacing w:val="16"/>
        </w:rPr>
        <w:t xml:space="preserve"> </w:t>
      </w:r>
      <w:r>
        <w:rPr>
          <w:color w:val="292526"/>
        </w:rPr>
        <w:t>machine</w:t>
      </w:r>
      <w:r>
        <w:rPr>
          <w:color w:val="292526"/>
          <w:spacing w:val="17"/>
        </w:rPr>
        <w:t xml:space="preserve"> </w:t>
      </w:r>
      <w:r>
        <w:rPr>
          <w:color w:val="292526"/>
        </w:rPr>
        <w:t>est</w:t>
      </w:r>
      <w:r>
        <w:rPr>
          <w:color w:val="292526"/>
          <w:spacing w:val="17"/>
        </w:rPr>
        <w:t xml:space="preserve"> </w:t>
      </w:r>
      <w:r>
        <w:rPr>
          <w:color w:val="292526"/>
        </w:rPr>
        <w:t>la</w:t>
      </w:r>
      <w:r>
        <w:rPr>
          <w:color w:val="292526"/>
          <w:spacing w:val="17"/>
        </w:rPr>
        <w:t xml:space="preserve"> </w:t>
      </w:r>
      <w:r>
        <w:rPr>
          <w:color w:val="292526"/>
        </w:rPr>
        <w:t>machine</w:t>
      </w:r>
      <w:r>
        <w:rPr>
          <w:color w:val="292526"/>
          <w:spacing w:val="16"/>
        </w:rPr>
        <w:t xml:space="preserve"> </w:t>
      </w:r>
      <w:r>
        <w:rPr>
          <w:color w:val="292526"/>
        </w:rPr>
        <w:t>attaquante</w:t>
      </w:r>
      <w:r>
        <w:rPr>
          <w:color w:val="292526"/>
          <w:spacing w:val="17"/>
        </w:rPr>
        <w:t xml:space="preserve"> </w:t>
      </w:r>
      <w:r>
        <w:rPr>
          <w:color w:val="292526"/>
        </w:rPr>
        <w:t>sous</w:t>
      </w:r>
      <w:r>
        <w:rPr>
          <w:color w:val="292526"/>
          <w:spacing w:val="17"/>
        </w:rPr>
        <w:t xml:space="preserve"> </w:t>
      </w:r>
      <w:r>
        <w:rPr>
          <w:color w:val="292526"/>
        </w:rPr>
        <w:t>Kali</w:t>
      </w:r>
      <w:r>
        <w:rPr>
          <w:color w:val="292526"/>
          <w:spacing w:val="16"/>
        </w:rPr>
        <w:t xml:space="preserve"> </w:t>
      </w:r>
      <w:r>
        <w:rPr>
          <w:color w:val="292526"/>
        </w:rPr>
        <w:t>Linux,</w:t>
      </w:r>
      <w:r>
        <w:rPr>
          <w:color w:val="292526"/>
          <w:spacing w:val="17"/>
        </w:rPr>
        <w:t xml:space="preserve"> </w:t>
      </w:r>
      <w:r>
        <w:rPr>
          <w:color w:val="292526"/>
        </w:rPr>
        <w:t>depuis</w:t>
      </w:r>
      <w:r>
        <w:rPr>
          <w:color w:val="292526"/>
          <w:spacing w:val="17"/>
        </w:rPr>
        <w:t xml:space="preserve"> </w:t>
      </w:r>
      <w:r>
        <w:rPr>
          <w:color w:val="292526"/>
        </w:rPr>
        <w:t>laquelle</w:t>
      </w:r>
      <w:r>
        <w:rPr>
          <w:color w:val="292526"/>
          <w:spacing w:val="17"/>
        </w:rPr>
        <w:t xml:space="preserve"> </w:t>
      </w:r>
      <w:r>
        <w:rPr>
          <w:color w:val="292526"/>
        </w:rPr>
        <w:t>sont</w:t>
      </w:r>
      <w:r>
        <w:rPr>
          <w:color w:val="292526"/>
          <w:spacing w:val="16"/>
        </w:rPr>
        <w:t xml:space="preserve"> </w:t>
      </w:r>
      <w:r>
        <w:rPr>
          <w:color w:val="292526"/>
        </w:rPr>
        <w:t xml:space="preserve">lan-cées les simulations d’attaques par injection SQL et par force brute.</w:t>
      </w:r>
    </w:p>
    <w:p w14:paraId="6946E48F" w14:textId="77777777" w:rsidR="001A18BB" w:rsidRDefault="001A18BB">
      <w:pPr>
        <w:pStyle w:val="ListParagraph"/>
        <w:spacing w:line="302" w:lineRule="auto"/>
        <w:sectPr w:rsidR="001A18BB">
          <w:headerReference w:type="default" r:id="rId33"/>
          <w:footerReference w:type="default" r:id="rId34"/>
          <w:pgSz w:w="11910" w:h="16840"/>
          <w:pgMar w:top="700" w:right="425" w:bottom="680" w:left="992" w:header="488" w:footer="482" w:gutter="0"/>
          <w:cols w:space="720"/>
        </w:sectPr>
      </w:pPr>
    </w:p>
    <w:p w14:paraId="5FBB3AA8" w14:textId="77777777" w:rsidR="001A18BB" w:rsidRDefault="001A18BB">
      <w:pPr>
        <w:pStyle w:val="BodyText"/>
        <w:rPr>
          <w:sz w:val="20"/>
        </w:rPr>
      </w:pPr>
    </w:p>
    <w:p w14:paraId="2CC630C6" w14:textId="77777777" w:rsidR="001A18BB" w:rsidRDefault="001A18BB">
      <w:pPr>
        <w:pStyle w:val="BodyText"/>
        <w:spacing w:before="21"/>
        <w:rPr>
          <w:sz w:val="20"/>
        </w:rPr>
      </w:pPr>
    </w:p>
    <w:p w14:paraId="4A49EB6E" w14:textId="77777777" w:rsidR="001A18BB" w:rsidRDefault="00000000">
      <w:pPr>
        <w:ind w:left="227"/>
        <w:rPr>
          <w:sz w:val="20"/>
        </w:rPr>
      </w:pPr>
      <w:r>
        <w:rPr>
          <w:noProof/>
          <w:sz w:val="20"/>
        </w:rPr>
        <w:drawing>
          <wp:inline distT="0" distB="0" distL="0" distR="0" wp14:anchorId="1C3CD9B2" wp14:editId="657836DC">
            <wp:extent cx="6032754" cy="3610737"/>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35" cstate="print"/>
                    <a:stretch>
                      <a:fillRect/>
                    </a:stretch>
                  </pic:blipFill>
                  <pic:spPr>
                    <a:xfrm>
                      <a:off x="0" y="0"/>
                      <a:ext cx="6032754" cy="3610737"/>
                    </a:xfrm>
                    <a:prstGeom prst="rect">
                      <a:avLst/>
                    </a:prstGeom>
                  </pic:spPr>
                </pic:pic>
              </a:graphicData>
            </a:graphic>
          </wp:inline>
        </w:drawing>
      </w:r>
    </w:p>
    <w:p w14:paraId="10D9AA17" w14:textId="77777777" w:rsidR="001A18BB" w:rsidRDefault="00000000">
      <w:pPr>
        <w:pStyle w:val="BodyText"/>
        <w:spacing w:before="154"/>
        <w:ind w:left="5" w:right="565"/>
        <w:jc w:val="center"/>
      </w:pPr>
      <w:bookmarkStart w:id="64" w:name="_bookmark34"/>
      <w:bookmarkEnd w:id="64"/>
      <w:r>
        <w:rPr>
          <w:color w:val="292526"/>
          <w:w w:val="105"/>
        </w:rPr>
        <w:t>F</w:t>
      </w:r>
      <w:r>
        <w:rPr>
          <w:color w:val="292526"/>
          <w:w w:val="105"/>
          <w:sz w:val="17"/>
        </w:rPr>
        <w:t>IGURE</w:t>
      </w:r>
      <w:r>
        <w:rPr>
          <w:color w:val="292526"/>
          <w:spacing w:val="22"/>
          <w:w w:val="105"/>
          <w:sz w:val="17"/>
        </w:rPr>
        <w:t xml:space="preserve"> </w:t>
      </w:r>
      <w:r>
        <w:rPr>
          <w:color w:val="292526"/>
          <w:w w:val="105"/>
        </w:rPr>
        <w:t>2.1</w:t>
      </w:r>
      <w:r>
        <w:rPr>
          <w:color w:val="292526"/>
          <w:spacing w:val="5"/>
          <w:w w:val="105"/>
        </w:rPr>
        <w:t xml:space="preserve"> </w:t>
      </w:r>
      <w:r>
        <w:rPr>
          <w:color w:val="292526"/>
          <w:w w:val="105"/>
        </w:rPr>
        <w:t>–</w:t>
      </w:r>
      <w:r>
        <w:rPr>
          <w:color w:val="292526"/>
          <w:spacing w:val="2"/>
          <w:w w:val="105"/>
        </w:rPr>
        <w:t xml:space="preserve"> </w:t>
      </w:r>
      <w:r>
        <w:rPr>
          <w:color w:val="292526"/>
          <w:w w:val="105"/>
        </w:rPr>
        <w:t>Topologie</w:t>
      </w:r>
      <w:r>
        <w:rPr>
          <w:color w:val="292526"/>
          <w:spacing w:val="1"/>
          <w:w w:val="105"/>
        </w:rPr>
        <w:t xml:space="preserve"> </w:t>
      </w:r>
      <w:r>
        <w:rPr>
          <w:color w:val="292526"/>
          <w:w w:val="105"/>
        </w:rPr>
        <w:t>du</w:t>
      </w:r>
      <w:r>
        <w:rPr>
          <w:color w:val="292526"/>
          <w:spacing w:val="1"/>
          <w:w w:val="105"/>
        </w:rPr>
        <w:t xml:space="preserve"> </w:t>
      </w:r>
      <w:r>
        <w:rPr>
          <w:color w:val="292526"/>
          <w:w w:val="105"/>
        </w:rPr>
        <w:t>réseau</w:t>
      </w:r>
      <w:r>
        <w:rPr>
          <w:color w:val="292526"/>
          <w:spacing w:val="1"/>
          <w:w w:val="105"/>
        </w:rPr>
        <w:t xml:space="preserve"> </w:t>
      </w:r>
      <w:r>
        <w:rPr>
          <w:color w:val="292526"/>
          <w:w w:val="105"/>
        </w:rPr>
        <w:t>de</w:t>
      </w:r>
      <w:r>
        <w:rPr>
          <w:color w:val="292526"/>
          <w:spacing w:val="1"/>
          <w:w w:val="105"/>
        </w:rPr>
        <w:t xml:space="preserve"> </w:t>
      </w:r>
      <w:r>
        <w:rPr>
          <w:color w:val="292526"/>
          <w:w w:val="105"/>
        </w:rPr>
        <w:t>test</w:t>
      </w:r>
      <w:r>
        <w:rPr>
          <w:color w:val="292526"/>
          <w:spacing w:val="1"/>
          <w:w w:val="105"/>
        </w:rPr>
        <w:t xml:space="preserve"> </w:t>
      </w:r>
      <w:r>
        <w:rPr>
          <w:color w:val="292526"/>
          <w:spacing w:val="-2"/>
          <w:w w:val="105"/>
        </w:rPr>
        <w:t>déployé</w:t>
      </w:r>
    </w:p>
    <w:p w14:paraId="095EE0A4" w14:textId="77777777" w:rsidR="001A18BB" w:rsidRDefault="001A18BB">
      <w:pPr>
        <w:pStyle w:val="BodyText"/>
        <w:spacing w:before="162"/>
      </w:pPr>
    </w:p>
    <w:p w14:paraId="17DCB478" w14:textId="77777777" w:rsidR="001A18BB" w:rsidRDefault="00000000">
      <w:pPr>
        <w:pStyle w:val="Heading4"/>
        <w:numPr>
          <w:ilvl w:val="2"/>
          <w:numId w:val="6"/>
        </w:numPr>
        <w:tabs>
          <w:tab w:val="left" w:pos="859"/>
        </w:tabs>
        <w:spacing w:before="1"/>
      </w:pPr>
      <w:bookmarkStart w:id="65" w:name="Outils_et_technologies_retenus"/>
      <w:bookmarkStart w:id="66" w:name="_bookmark35"/>
      <w:bookmarkEnd w:id="65"/>
      <w:bookmarkEnd w:id="66"/>
      <w:r>
        <w:rPr>
          <w:color w:val="292526"/>
        </w:rPr>
        <w:t>Outils</w:t>
      </w:r>
      <w:r>
        <w:rPr>
          <w:color w:val="292526"/>
          <w:spacing w:val="-9"/>
        </w:rPr>
        <w:t xml:space="preserve"> </w:t>
      </w:r>
      <w:r>
        <w:rPr>
          <w:color w:val="292526"/>
        </w:rPr>
        <w:t>et</w:t>
      </w:r>
      <w:r>
        <w:rPr>
          <w:color w:val="292526"/>
          <w:spacing w:val="-9"/>
        </w:rPr>
        <w:t xml:space="preserve"> </w:t>
      </w:r>
      <w:r>
        <w:rPr>
          <w:color w:val="292526"/>
        </w:rPr>
        <w:t>technologies</w:t>
      </w:r>
      <w:r>
        <w:rPr>
          <w:color w:val="292526"/>
          <w:spacing w:val="-8"/>
        </w:rPr>
        <w:t xml:space="preserve"> </w:t>
      </w:r>
      <w:r>
        <w:rPr>
          <w:color w:val="292526"/>
          <w:spacing w:val="-2"/>
        </w:rPr>
        <w:t>retenus</w:t>
      </w:r>
    </w:p>
    <w:p w14:paraId="09041E9D" w14:textId="77777777" w:rsidR="001A18BB" w:rsidRDefault="00000000">
      <w:pPr>
        <w:pStyle w:val="BodyText"/>
        <w:spacing w:before="185" w:line="302" w:lineRule="auto"/>
        <w:ind w:left="141" w:right="706" w:firstLine="708"/>
        <w:jc w:val="both"/>
      </w:pPr>
      <w:r>
        <w:rPr>
          <w:color w:val="292526"/>
        </w:rPr>
        <w:t xml:space="preserve">Le Tableau </w:t>
      </w:r>
      <w:hyperlink w:anchor="_bookmark36" w:history="1">
        <w:r>
          <w:rPr>
            <w:color w:val="4168E1"/>
          </w:rPr>
          <w:t>2.1</w:t>
        </w:r>
      </w:hyperlink>
      <w:r>
        <w:rPr>
          <w:color w:val="4168E1"/>
        </w:rPr>
        <w:t xml:space="preserve"> </w:t>
      </w:r>
      <w:r>
        <w:rPr>
          <w:color w:val="292526"/>
        </w:rPr>
        <w:t>suivant présente les outils et technologies retenus pour la mise en œuvre de la solution, ainsi que la justification de chaque choix.</w:t>
      </w:r>
    </w:p>
    <w:p w14:paraId="7E17174B" w14:textId="77777777" w:rsidR="001A18BB" w:rsidRDefault="00000000">
      <w:pPr>
        <w:pStyle w:val="BodyText"/>
        <w:spacing w:before="185"/>
        <w:ind w:left="5" w:right="565"/>
        <w:jc w:val="center"/>
      </w:pPr>
      <w:bookmarkStart w:id="67" w:name="_bookmark36"/>
      <w:bookmarkEnd w:id="67"/>
      <w:r>
        <w:rPr>
          <w:color w:val="292526"/>
        </w:rPr>
        <w:t>T</w:t>
      </w:r>
      <w:r>
        <w:rPr>
          <w:color w:val="292526"/>
          <w:sz w:val="17"/>
        </w:rPr>
        <w:t>ABLE</w:t>
      </w:r>
      <w:r>
        <w:rPr>
          <w:color w:val="292526"/>
          <w:spacing w:val="45"/>
          <w:sz w:val="17"/>
        </w:rPr>
        <w:t xml:space="preserve"> </w:t>
      </w:r>
      <w:r>
        <w:rPr>
          <w:color w:val="292526"/>
        </w:rPr>
        <w:t>2.1</w:t>
      </w:r>
      <w:r>
        <w:rPr>
          <w:color w:val="292526"/>
          <w:spacing w:val="29"/>
        </w:rPr>
        <w:t xml:space="preserve"> </w:t>
      </w:r>
      <w:r>
        <w:rPr>
          <w:color w:val="292526"/>
        </w:rPr>
        <w:t>–</w:t>
      </w:r>
      <w:r>
        <w:rPr>
          <w:color w:val="292526"/>
          <w:spacing w:val="22"/>
        </w:rPr>
        <w:t xml:space="preserve"> </w:t>
      </w:r>
      <w:r>
        <w:rPr>
          <w:color w:val="292526"/>
        </w:rPr>
        <w:t>Outils</w:t>
      </w:r>
      <w:r>
        <w:rPr>
          <w:color w:val="292526"/>
          <w:spacing w:val="21"/>
        </w:rPr>
        <w:t xml:space="preserve"> </w:t>
      </w:r>
      <w:r>
        <w:rPr>
          <w:color w:val="292526"/>
        </w:rPr>
        <w:t>et</w:t>
      </w:r>
      <w:r>
        <w:rPr>
          <w:color w:val="292526"/>
          <w:spacing w:val="22"/>
        </w:rPr>
        <w:t xml:space="preserve"> </w:t>
      </w:r>
      <w:r>
        <w:rPr>
          <w:color w:val="292526"/>
        </w:rPr>
        <w:t>technologies</w:t>
      </w:r>
      <w:r>
        <w:rPr>
          <w:color w:val="292526"/>
          <w:spacing w:val="22"/>
        </w:rPr>
        <w:t xml:space="preserve"> </w:t>
      </w:r>
      <w:r>
        <w:rPr>
          <w:color w:val="292526"/>
        </w:rPr>
        <w:t>retenus</w:t>
      </w:r>
      <w:r>
        <w:rPr>
          <w:color w:val="292526"/>
          <w:spacing w:val="22"/>
        </w:rPr>
        <w:t xml:space="preserve"> </w:t>
      </w:r>
      <w:r>
        <w:rPr>
          <w:color w:val="292526"/>
        </w:rPr>
        <w:t>pour</w:t>
      </w:r>
      <w:r>
        <w:rPr>
          <w:color w:val="292526"/>
          <w:spacing w:val="22"/>
        </w:rPr>
        <w:t xml:space="preserve"> </w:t>
      </w:r>
      <w:r>
        <w:rPr>
          <w:color w:val="292526"/>
        </w:rPr>
        <w:t>l’environnement</w:t>
      </w:r>
      <w:r>
        <w:rPr>
          <w:color w:val="292526"/>
          <w:spacing w:val="22"/>
        </w:rPr>
        <w:t xml:space="preserve"> </w:t>
      </w:r>
      <w:r>
        <w:rPr>
          <w:color w:val="292526"/>
        </w:rPr>
        <w:t>de</w:t>
      </w:r>
      <w:r>
        <w:rPr>
          <w:color w:val="292526"/>
          <w:spacing w:val="22"/>
        </w:rPr>
        <w:t xml:space="preserve"> </w:t>
      </w:r>
      <w:r>
        <w:rPr>
          <w:color w:val="292526"/>
          <w:spacing w:val="-4"/>
        </w:rPr>
        <w:t>test</w:t>
      </w:r>
    </w:p>
    <w:p w14:paraId="56E5832B" w14:textId="77777777" w:rsidR="001A18BB" w:rsidRDefault="001A18BB">
      <w:pPr>
        <w:pStyle w:val="BodyText"/>
        <w:spacing w:before="9"/>
        <w:rPr>
          <w:sz w:val="19"/>
        </w:rPr>
      </w:pPr>
    </w:p>
    <w:tbl>
      <w:tblPr>
        <w:tblW w:w="0" w:type="auto"/>
        <w:tblInd w:w="447" w:type="dxa"/>
        <w:tblBorders>
          <w:top w:val="single" w:sz="4" w:space="0" w:color="292526"/>
          <w:left w:val="single" w:sz="4" w:space="0" w:color="292526"/>
          <w:bottom w:val="single" w:sz="4" w:space="0" w:color="292526"/>
          <w:right w:val="single" w:sz="4" w:space="0" w:color="292526"/>
          <w:insideH w:val="single" w:sz="4" w:space="0" w:color="292526"/>
          <w:insideV w:val="single" w:sz="4" w:space="0" w:color="292526"/>
        </w:tblBorders>
        <w:tblLayout w:type="fixed"/>
        <w:tblCellMar>
          <w:left w:w="0" w:type="dxa"/>
          <w:right w:w="0" w:type="dxa"/>
        </w:tblCellMar>
        <w:tblLook w:val="01E0" w:firstRow="1" w:lastRow="1" w:firstColumn="1" w:lastColumn="1" w:noHBand="0" w:noVBand="0"/>
      </w:tblPr>
      <w:tblGrid>
        <w:gridCol w:w="2061"/>
        <w:gridCol w:w="2231"/>
        <w:gridCol w:w="1664"/>
        <w:gridCol w:w="3081"/>
      </w:tblGrid>
      <w:tr w:rsidR="001A18BB" w14:paraId="72372968" w14:textId="77777777">
        <w:trPr>
          <w:trHeight w:val="225"/>
        </w:trPr>
        <w:tc>
          <w:tcPr>
            <w:tcW w:w="2061" w:type="dxa"/>
          </w:tcPr>
          <w:p w14:paraId="3DE5EA41" w14:textId="77777777" w:rsidR="001A18BB" w:rsidRDefault="00000000">
            <w:pPr>
              <w:pStyle w:val="TableParagraph"/>
              <w:spacing w:before="0" w:line="205" w:lineRule="exact"/>
              <w:rPr>
                <w:rFonts w:ascii="Palatino Linotype"/>
                <w:b/>
                <w:sz w:val="16"/>
              </w:rPr>
            </w:pPr>
            <w:r>
              <w:rPr>
                <w:rFonts w:ascii="Palatino Linotype"/>
                <w:b/>
                <w:color w:val="292526"/>
                <w:sz w:val="16"/>
              </w:rPr>
              <w:t>Outil</w:t>
            </w:r>
            <w:r>
              <w:rPr>
                <w:rFonts w:ascii="Palatino Linotype"/>
                <w:b/>
                <w:color w:val="292526"/>
                <w:spacing w:val="-4"/>
                <w:sz w:val="16"/>
              </w:rPr>
              <w:t xml:space="preserve"> </w:t>
            </w:r>
            <w:r>
              <w:rPr>
                <w:rFonts w:ascii="Palatino Linotype"/>
                <w:b/>
                <w:color w:val="292526"/>
                <w:sz w:val="16"/>
              </w:rPr>
              <w:t>/</w:t>
            </w:r>
            <w:r>
              <w:rPr>
                <w:rFonts w:ascii="Palatino Linotype"/>
                <w:b/>
                <w:color w:val="292526"/>
                <w:spacing w:val="-3"/>
                <w:sz w:val="16"/>
              </w:rPr>
              <w:t xml:space="preserve"> </w:t>
            </w:r>
            <w:r>
              <w:rPr>
                <w:rFonts w:ascii="Palatino Linotype"/>
                <w:b/>
                <w:color w:val="292526"/>
                <w:spacing w:val="-2"/>
                <w:sz w:val="16"/>
              </w:rPr>
              <w:t>Technologie</w:t>
            </w:r>
          </w:p>
        </w:tc>
        <w:tc>
          <w:tcPr>
            <w:tcW w:w="2231" w:type="dxa"/>
          </w:tcPr>
          <w:p w14:paraId="38588D17" w14:textId="77777777" w:rsidR="001A18BB" w:rsidRDefault="00000000">
            <w:pPr>
              <w:pStyle w:val="TableParagraph"/>
              <w:spacing w:before="0" w:line="205" w:lineRule="exact"/>
              <w:rPr>
                <w:rFonts w:ascii="Palatino Linotype"/>
                <w:b/>
                <w:sz w:val="16"/>
              </w:rPr>
            </w:pPr>
            <w:r>
              <w:rPr>
                <w:rFonts w:ascii="Palatino Linotype"/>
                <w:b/>
                <w:color w:val="292526"/>
                <w:spacing w:val="-2"/>
                <w:sz w:val="16"/>
              </w:rPr>
              <w:t>Version</w:t>
            </w:r>
          </w:p>
        </w:tc>
        <w:tc>
          <w:tcPr>
            <w:tcW w:w="1664" w:type="dxa"/>
          </w:tcPr>
          <w:p w14:paraId="38297E27" w14:textId="77777777" w:rsidR="001A18BB" w:rsidRDefault="00000000">
            <w:pPr>
              <w:pStyle w:val="TableParagraph"/>
              <w:spacing w:before="0" w:line="205" w:lineRule="exact"/>
              <w:ind w:left="123"/>
              <w:rPr>
                <w:rFonts w:ascii="Palatino Linotype" w:hAnsi="Palatino Linotype"/>
                <w:b/>
                <w:sz w:val="16"/>
              </w:rPr>
            </w:pPr>
            <w:r>
              <w:rPr>
                <w:rFonts w:ascii="Palatino Linotype" w:hAnsi="Palatino Linotype"/>
                <w:b/>
                <w:color w:val="292526"/>
                <w:spacing w:val="-4"/>
                <w:sz w:val="16"/>
              </w:rPr>
              <w:t>Rôle</w:t>
            </w:r>
          </w:p>
        </w:tc>
        <w:tc>
          <w:tcPr>
            <w:tcW w:w="3081" w:type="dxa"/>
          </w:tcPr>
          <w:p w14:paraId="2AD96CFF" w14:textId="77777777" w:rsidR="001A18BB" w:rsidRDefault="00000000">
            <w:pPr>
              <w:pStyle w:val="TableParagraph"/>
              <w:spacing w:before="0" w:line="205" w:lineRule="exact"/>
              <w:ind w:left="123"/>
              <w:rPr>
                <w:rFonts w:ascii="Palatino Linotype"/>
                <w:b/>
                <w:sz w:val="16"/>
              </w:rPr>
            </w:pPr>
            <w:r>
              <w:rPr>
                <w:rFonts w:ascii="Palatino Linotype"/>
                <w:b/>
                <w:color w:val="292526"/>
                <w:spacing w:val="-2"/>
                <w:sz w:val="16"/>
              </w:rPr>
              <w:t>Justification</w:t>
            </w:r>
          </w:p>
        </w:tc>
      </w:tr>
      <w:tr w:rsidR="001A18BB" w14:paraId="45B1634B" w14:textId="77777777">
        <w:trPr>
          <w:trHeight w:val="452"/>
        </w:trPr>
        <w:tc>
          <w:tcPr>
            <w:tcW w:w="2061" w:type="dxa"/>
          </w:tcPr>
          <w:p w14:paraId="493C7284" w14:textId="77777777" w:rsidR="001A18BB" w:rsidRDefault="00000000">
            <w:pPr>
              <w:pStyle w:val="TableParagraph"/>
              <w:rPr>
                <w:sz w:val="16"/>
              </w:rPr>
            </w:pPr>
            <w:r>
              <w:rPr>
                <w:color w:val="292526"/>
                <w:w w:val="105"/>
                <w:sz w:val="16"/>
              </w:rPr>
              <w:t>VMware</w:t>
            </w:r>
            <w:r>
              <w:rPr>
                <w:color w:val="292526"/>
                <w:spacing w:val="12"/>
                <w:w w:val="105"/>
                <w:sz w:val="16"/>
              </w:rPr>
              <w:t xml:space="preserve"> </w:t>
            </w:r>
            <w:r>
              <w:rPr>
                <w:color w:val="292526"/>
                <w:spacing w:val="-2"/>
                <w:w w:val="105"/>
                <w:sz w:val="16"/>
              </w:rPr>
              <w:t>Workstation</w:t>
            </w:r>
          </w:p>
        </w:tc>
        <w:tc>
          <w:tcPr>
            <w:tcW w:w="2231" w:type="dxa"/>
          </w:tcPr>
          <w:p w14:paraId="2F0215D5" w14:textId="77777777" w:rsidR="001A18BB" w:rsidRDefault="00000000">
            <w:pPr>
              <w:pStyle w:val="TableParagraph"/>
              <w:rPr>
                <w:sz w:val="16"/>
              </w:rPr>
            </w:pPr>
            <w:r>
              <w:rPr>
                <w:color w:val="292526"/>
                <w:sz w:val="16"/>
              </w:rPr>
              <w:t>VMware</w:t>
            </w:r>
            <w:r>
              <w:rPr>
                <w:color w:val="292526"/>
                <w:spacing w:val="40"/>
                <w:sz w:val="16"/>
              </w:rPr>
              <w:t xml:space="preserve"> </w:t>
            </w:r>
            <w:r>
              <w:rPr>
                <w:color w:val="292526"/>
                <w:sz w:val="16"/>
              </w:rPr>
              <w:t>Workstation</w:t>
            </w:r>
            <w:r>
              <w:rPr>
                <w:color w:val="292526"/>
                <w:spacing w:val="40"/>
                <w:sz w:val="16"/>
              </w:rPr>
              <w:t xml:space="preserve"> </w:t>
            </w:r>
            <w:r>
              <w:rPr>
                <w:color w:val="292526"/>
                <w:spacing w:val="-2"/>
                <w:sz w:val="16"/>
              </w:rPr>
              <w:t>17.5.0</w:t>
            </w:r>
          </w:p>
          <w:p w14:paraId="7E0C6B16" w14:textId="77777777" w:rsidR="001A18BB" w:rsidRDefault="00000000">
            <w:pPr>
              <w:pStyle w:val="TableParagraph"/>
              <w:spacing w:before="39"/>
              <w:rPr>
                <w:sz w:val="16"/>
              </w:rPr>
            </w:pPr>
            <w:r>
              <w:rPr>
                <w:color w:val="292526"/>
                <w:spacing w:val="-5"/>
                <w:sz w:val="16"/>
              </w:rPr>
              <w:t>build-</w:t>
            </w:r>
            <w:r>
              <w:rPr>
                <w:color w:val="292526"/>
                <w:spacing w:val="-2"/>
                <w:sz w:val="16"/>
              </w:rPr>
              <w:t>22583795</w:t>
            </w:r>
          </w:p>
        </w:tc>
        <w:tc>
          <w:tcPr>
            <w:tcW w:w="1664" w:type="dxa"/>
          </w:tcPr>
          <w:p w14:paraId="3D751B9C" w14:textId="77777777" w:rsidR="001A18BB" w:rsidRDefault="00000000">
            <w:pPr>
              <w:pStyle w:val="TableParagraph"/>
              <w:ind w:left="123"/>
              <w:rPr>
                <w:sz w:val="16"/>
              </w:rPr>
            </w:pPr>
            <w:r>
              <w:rPr>
                <w:color w:val="292526"/>
                <w:spacing w:val="-2"/>
                <w:w w:val="105"/>
                <w:sz w:val="16"/>
              </w:rPr>
              <w:t>Hyperviseur</w:t>
            </w:r>
          </w:p>
        </w:tc>
        <w:tc>
          <w:tcPr>
            <w:tcW w:w="3081" w:type="dxa"/>
          </w:tcPr>
          <w:p w14:paraId="50B109CF" w14:textId="77777777" w:rsidR="001A18BB" w:rsidRDefault="00000000">
            <w:pPr>
              <w:pStyle w:val="TableParagraph"/>
              <w:ind w:left="123"/>
              <w:rPr>
                <w:sz w:val="16"/>
              </w:rPr>
            </w:pPr>
            <w:r>
              <w:rPr>
                <w:color w:val="292526"/>
                <w:w w:val="105"/>
                <w:sz w:val="16"/>
              </w:rPr>
              <w:t>Solution</w:t>
            </w:r>
            <w:r>
              <w:rPr>
                <w:color w:val="292526"/>
                <w:spacing w:val="28"/>
                <w:w w:val="105"/>
                <w:sz w:val="16"/>
              </w:rPr>
              <w:t xml:space="preserve"> </w:t>
            </w:r>
            <w:r>
              <w:rPr>
                <w:color w:val="292526"/>
                <w:w w:val="105"/>
                <w:sz w:val="16"/>
              </w:rPr>
              <w:t>professionnelle</w:t>
            </w:r>
            <w:r>
              <w:rPr>
                <w:color w:val="292526"/>
                <w:spacing w:val="29"/>
                <w:w w:val="105"/>
                <w:sz w:val="16"/>
              </w:rPr>
              <w:t xml:space="preserve"> </w:t>
            </w:r>
            <w:r>
              <w:rPr>
                <w:color w:val="292526"/>
                <w:w w:val="105"/>
                <w:sz w:val="16"/>
              </w:rPr>
              <w:t>répandue,</w:t>
            </w:r>
            <w:r>
              <w:rPr>
                <w:color w:val="292526"/>
                <w:spacing w:val="28"/>
                <w:w w:val="105"/>
                <w:sz w:val="16"/>
              </w:rPr>
              <w:t xml:space="preserve"> </w:t>
            </w:r>
            <w:r>
              <w:rPr>
                <w:color w:val="292526"/>
                <w:spacing w:val="-5"/>
                <w:w w:val="105"/>
                <w:sz w:val="16"/>
              </w:rPr>
              <w:t>of-</w:t>
            </w:r>
          </w:p>
          <w:p w14:paraId="32D237BF" w14:textId="77777777" w:rsidR="001A18BB" w:rsidRDefault="00000000">
            <w:pPr>
              <w:pStyle w:val="TableParagraph"/>
              <w:spacing w:before="39"/>
              <w:ind w:left="123"/>
              <w:rPr>
                <w:sz w:val="16"/>
              </w:rPr>
            </w:pPr>
            <w:r>
              <w:rPr>
                <w:color w:val="292526"/>
                <w:sz w:val="16"/>
              </w:rPr>
              <w:t>frant</w:t>
            </w:r>
            <w:r>
              <w:rPr>
                <w:color w:val="292526"/>
                <w:spacing w:val="9"/>
                <w:sz w:val="16"/>
              </w:rPr>
              <w:t xml:space="preserve"> </w:t>
            </w:r>
            <w:r>
              <w:rPr>
                <w:color w:val="292526"/>
                <w:sz w:val="16"/>
              </w:rPr>
              <w:t>des</w:t>
            </w:r>
            <w:r>
              <w:rPr>
                <w:color w:val="292526"/>
                <w:spacing w:val="10"/>
                <w:sz w:val="16"/>
              </w:rPr>
              <w:t xml:space="preserve"> </w:t>
            </w:r>
            <w:r>
              <w:rPr>
                <w:color w:val="292526"/>
                <w:sz w:val="16"/>
              </w:rPr>
              <w:t>performances</w:t>
            </w:r>
            <w:r>
              <w:rPr>
                <w:color w:val="292526"/>
                <w:spacing w:val="10"/>
                <w:sz w:val="16"/>
              </w:rPr>
              <w:t xml:space="preserve"> </w:t>
            </w:r>
            <w:r>
              <w:rPr>
                <w:color w:val="292526"/>
                <w:spacing w:val="-2"/>
                <w:sz w:val="16"/>
              </w:rPr>
              <w:t>stables</w:t>
            </w:r>
          </w:p>
        </w:tc>
      </w:tr>
      <w:tr w:rsidR="001A18BB" w14:paraId="1A69BEE0" w14:textId="77777777">
        <w:trPr>
          <w:trHeight w:val="452"/>
        </w:trPr>
        <w:tc>
          <w:tcPr>
            <w:tcW w:w="2061" w:type="dxa"/>
          </w:tcPr>
          <w:p w14:paraId="413B03F8" w14:textId="77777777" w:rsidR="001A18BB" w:rsidRDefault="00000000">
            <w:pPr>
              <w:pStyle w:val="TableParagraph"/>
              <w:rPr>
                <w:sz w:val="16"/>
              </w:rPr>
            </w:pPr>
            <w:r>
              <w:rPr>
                <w:color w:val="292526"/>
                <w:w w:val="105"/>
                <w:sz w:val="16"/>
              </w:rPr>
              <w:t>Ubuntu</w:t>
            </w:r>
            <w:r>
              <w:rPr>
                <w:color w:val="292526"/>
                <w:spacing w:val="12"/>
                <w:w w:val="105"/>
                <w:sz w:val="16"/>
              </w:rPr>
              <w:t xml:space="preserve"> </w:t>
            </w:r>
            <w:r>
              <w:rPr>
                <w:color w:val="292526"/>
                <w:spacing w:val="-2"/>
                <w:w w:val="105"/>
                <w:sz w:val="16"/>
              </w:rPr>
              <w:t>Server</w:t>
            </w:r>
          </w:p>
        </w:tc>
        <w:tc>
          <w:tcPr>
            <w:tcW w:w="2231" w:type="dxa"/>
          </w:tcPr>
          <w:p w14:paraId="10142520" w14:textId="77777777" w:rsidR="001A18BB" w:rsidRDefault="00000000">
            <w:pPr>
              <w:pStyle w:val="TableParagraph"/>
              <w:rPr>
                <w:sz w:val="16"/>
              </w:rPr>
            </w:pPr>
            <w:r>
              <w:rPr>
                <w:color w:val="292526"/>
                <w:spacing w:val="-5"/>
                <w:sz w:val="16"/>
              </w:rPr>
              <w:t>22.04</w:t>
            </w:r>
            <w:r>
              <w:rPr>
                <w:color w:val="292526"/>
                <w:spacing w:val="-2"/>
                <w:sz w:val="16"/>
              </w:rPr>
              <w:t xml:space="preserve"> </w:t>
            </w:r>
            <w:r>
              <w:rPr>
                <w:color w:val="292526"/>
                <w:spacing w:val="-5"/>
                <w:sz w:val="16"/>
              </w:rPr>
              <w:t>LTS</w:t>
            </w:r>
          </w:p>
        </w:tc>
        <w:tc>
          <w:tcPr>
            <w:tcW w:w="1664" w:type="dxa"/>
          </w:tcPr>
          <w:p w14:paraId="6FE102E8" w14:textId="77777777" w:rsidR="001A18BB" w:rsidRDefault="00000000">
            <w:pPr>
              <w:pStyle w:val="TableParagraph"/>
              <w:ind w:left="123"/>
              <w:rPr>
                <w:sz w:val="16"/>
              </w:rPr>
            </w:pPr>
            <w:r>
              <w:rPr>
                <w:color w:val="292526"/>
                <w:sz w:val="16"/>
              </w:rPr>
              <w:t>Système</w:t>
            </w:r>
            <w:r>
              <w:rPr>
                <w:color w:val="292526"/>
                <w:spacing w:val="15"/>
                <w:sz w:val="16"/>
              </w:rPr>
              <w:t xml:space="preserve"> </w:t>
            </w:r>
            <w:r>
              <w:rPr>
                <w:color w:val="292526"/>
                <w:spacing w:val="-4"/>
                <w:sz w:val="16"/>
              </w:rPr>
              <w:t>hôte</w:t>
            </w:r>
          </w:p>
        </w:tc>
        <w:tc>
          <w:tcPr>
            <w:tcW w:w="3081" w:type="dxa"/>
          </w:tcPr>
          <w:p w14:paraId="263966A9" w14:textId="77777777" w:rsidR="001A18BB" w:rsidRDefault="00000000">
            <w:pPr>
              <w:pStyle w:val="TableParagraph"/>
              <w:ind w:left="123"/>
              <w:rPr>
                <w:sz w:val="16"/>
              </w:rPr>
            </w:pPr>
            <w:r>
              <w:rPr>
                <w:color w:val="292526"/>
                <w:w w:val="105"/>
                <w:sz w:val="16"/>
              </w:rPr>
              <w:t>Distribution</w:t>
            </w:r>
            <w:r>
              <w:rPr>
                <w:color w:val="292526"/>
                <w:spacing w:val="13"/>
                <w:w w:val="105"/>
                <w:sz w:val="16"/>
              </w:rPr>
              <w:t xml:space="preserve"> </w:t>
            </w:r>
            <w:r>
              <w:rPr>
                <w:color w:val="292526"/>
                <w:w w:val="105"/>
                <w:sz w:val="16"/>
              </w:rPr>
              <w:t>Linux</w:t>
            </w:r>
            <w:r>
              <w:rPr>
                <w:color w:val="292526"/>
                <w:spacing w:val="13"/>
                <w:w w:val="105"/>
                <w:sz w:val="16"/>
              </w:rPr>
              <w:t xml:space="preserve"> </w:t>
            </w:r>
            <w:r>
              <w:rPr>
                <w:color w:val="292526"/>
                <w:w w:val="105"/>
                <w:sz w:val="16"/>
              </w:rPr>
              <w:t>stable</w:t>
            </w:r>
            <w:r>
              <w:rPr>
                <w:color w:val="292526"/>
                <w:spacing w:val="14"/>
                <w:w w:val="105"/>
                <w:sz w:val="16"/>
              </w:rPr>
              <w:t xml:space="preserve"> </w:t>
            </w:r>
            <w:r>
              <w:rPr>
                <w:color w:val="292526"/>
                <w:w w:val="105"/>
                <w:sz w:val="16"/>
              </w:rPr>
              <w:t>avec</w:t>
            </w:r>
            <w:r>
              <w:rPr>
                <w:color w:val="292526"/>
                <w:spacing w:val="13"/>
                <w:w w:val="105"/>
                <w:sz w:val="16"/>
              </w:rPr>
              <w:t xml:space="preserve"> </w:t>
            </w:r>
            <w:r>
              <w:rPr>
                <w:color w:val="292526"/>
                <w:w w:val="105"/>
                <w:sz w:val="16"/>
              </w:rPr>
              <w:t>un</w:t>
            </w:r>
            <w:r>
              <w:rPr>
                <w:color w:val="292526"/>
                <w:spacing w:val="14"/>
                <w:w w:val="105"/>
                <w:sz w:val="16"/>
              </w:rPr>
              <w:t xml:space="preserve"> </w:t>
            </w:r>
            <w:r>
              <w:rPr>
                <w:color w:val="292526"/>
                <w:spacing w:val="-2"/>
                <w:w w:val="105"/>
                <w:sz w:val="16"/>
              </w:rPr>
              <w:t>large</w:t>
            </w:r>
          </w:p>
          <w:p w14:paraId="032415EC" w14:textId="77777777" w:rsidR="001A18BB" w:rsidRDefault="00000000">
            <w:pPr>
              <w:pStyle w:val="TableParagraph"/>
              <w:spacing w:before="39"/>
              <w:ind w:left="123"/>
              <w:rPr>
                <w:sz w:val="16"/>
              </w:rPr>
            </w:pPr>
            <w:r>
              <w:rPr>
                <w:color w:val="292526"/>
                <w:w w:val="105"/>
                <w:sz w:val="16"/>
              </w:rPr>
              <w:t>support</w:t>
            </w:r>
            <w:r>
              <w:rPr>
                <w:color w:val="292526"/>
                <w:spacing w:val="-9"/>
                <w:w w:val="105"/>
                <w:sz w:val="16"/>
              </w:rPr>
              <w:t xml:space="preserve"> </w:t>
            </w:r>
            <w:r>
              <w:rPr>
                <w:color w:val="292526"/>
                <w:spacing w:val="-2"/>
                <w:w w:val="105"/>
                <w:sz w:val="16"/>
              </w:rPr>
              <w:t>communautaire</w:t>
            </w:r>
          </w:p>
        </w:tc>
      </w:tr>
      <w:tr w:rsidR="001A18BB" w14:paraId="06CFF270" w14:textId="77777777">
        <w:trPr>
          <w:trHeight w:val="225"/>
        </w:trPr>
        <w:tc>
          <w:tcPr>
            <w:tcW w:w="2061" w:type="dxa"/>
          </w:tcPr>
          <w:p w14:paraId="65CC5D6F" w14:textId="77777777" w:rsidR="001A18BB" w:rsidRDefault="00000000">
            <w:pPr>
              <w:pStyle w:val="TableParagraph"/>
              <w:rPr>
                <w:sz w:val="16"/>
              </w:rPr>
            </w:pPr>
            <w:r>
              <w:rPr>
                <w:color w:val="292526"/>
                <w:spacing w:val="-2"/>
                <w:w w:val="105"/>
                <w:sz w:val="16"/>
              </w:rPr>
              <w:t>Apache2</w:t>
            </w:r>
          </w:p>
        </w:tc>
        <w:tc>
          <w:tcPr>
            <w:tcW w:w="2231" w:type="dxa"/>
          </w:tcPr>
          <w:p w14:paraId="6C2955CC" w14:textId="77777777" w:rsidR="001A18BB" w:rsidRDefault="00000000">
            <w:pPr>
              <w:pStyle w:val="TableParagraph"/>
              <w:rPr>
                <w:sz w:val="16"/>
              </w:rPr>
            </w:pPr>
            <w:r>
              <w:rPr>
                <w:color w:val="292526"/>
                <w:spacing w:val="-2"/>
                <w:sz w:val="16"/>
              </w:rPr>
              <w:t>2.4.52</w:t>
            </w:r>
          </w:p>
        </w:tc>
        <w:tc>
          <w:tcPr>
            <w:tcW w:w="1664" w:type="dxa"/>
          </w:tcPr>
          <w:p w14:paraId="08CD5139" w14:textId="77777777" w:rsidR="001A18BB" w:rsidRDefault="00000000">
            <w:pPr>
              <w:pStyle w:val="TableParagraph"/>
              <w:ind w:left="123"/>
              <w:rPr>
                <w:sz w:val="16"/>
              </w:rPr>
            </w:pPr>
            <w:r>
              <w:rPr>
                <w:color w:val="292526"/>
                <w:sz w:val="16"/>
              </w:rPr>
              <w:t>Serveur</w:t>
            </w:r>
            <w:r>
              <w:rPr>
                <w:color w:val="292526"/>
                <w:spacing w:val="14"/>
                <w:sz w:val="16"/>
              </w:rPr>
              <w:t xml:space="preserve"> </w:t>
            </w:r>
            <w:r>
              <w:rPr>
                <w:color w:val="292526"/>
                <w:spacing w:val="-5"/>
                <w:sz w:val="16"/>
              </w:rPr>
              <w:t>web</w:t>
            </w:r>
          </w:p>
        </w:tc>
        <w:tc>
          <w:tcPr>
            <w:tcW w:w="3081" w:type="dxa"/>
          </w:tcPr>
          <w:p w14:paraId="47B1B094" w14:textId="77777777" w:rsidR="001A18BB" w:rsidRDefault="00000000">
            <w:pPr>
              <w:pStyle w:val="TableParagraph"/>
              <w:ind w:left="123"/>
              <w:rPr>
                <w:sz w:val="16"/>
              </w:rPr>
            </w:pPr>
            <w:r>
              <w:rPr>
                <w:color w:val="292526"/>
                <w:sz w:val="16"/>
              </w:rPr>
              <w:t>Serveur</w:t>
            </w:r>
            <w:r>
              <w:rPr>
                <w:color w:val="292526"/>
                <w:spacing w:val="10"/>
                <w:sz w:val="16"/>
              </w:rPr>
              <w:t xml:space="preserve"> </w:t>
            </w:r>
            <w:r>
              <w:rPr>
                <w:color w:val="292526"/>
                <w:sz w:val="16"/>
              </w:rPr>
              <w:t>web</w:t>
            </w:r>
            <w:r>
              <w:rPr>
                <w:color w:val="292526"/>
                <w:spacing w:val="10"/>
                <w:sz w:val="16"/>
              </w:rPr>
              <w:t xml:space="preserve"> </w:t>
            </w:r>
            <w:r>
              <w:rPr>
                <w:color w:val="292526"/>
                <w:sz w:val="16"/>
              </w:rPr>
              <w:t>open</w:t>
            </w:r>
            <w:r>
              <w:rPr>
                <w:color w:val="292526"/>
                <w:spacing w:val="11"/>
                <w:sz w:val="16"/>
              </w:rPr>
              <w:t xml:space="preserve"> </w:t>
            </w:r>
            <w:r>
              <w:rPr>
                <w:color w:val="292526"/>
                <w:sz w:val="16"/>
              </w:rPr>
              <w:t>source</w:t>
            </w:r>
            <w:r>
              <w:rPr>
                <w:color w:val="292526"/>
                <w:spacing w:val="10"/>
                <w:sz w:val="16"/>
              </w:rPr>
              <w:t xml:space="preserve"> </w:t>
            </w:r>
            <w:r>
              <w:rPr>
                <w:color w:val="292526"/>
                <w:sz w:val="16"/>
              </w:rPr>
              <w:t>de</w:t>
            </w:r>
            <w:r>
              <w:rPr>
                <w:color w:val="292526"/>
                <w:spacing w:val="11"/>
                <w:sz w:val="16"/>
              </w:rPr>
              <w:t xml:space="preserve"> </w:t>
            </w:r>
            <w:r>
              <w:rPr>
                <w:color w:val="292526"/>
                <w:spacing w:val="-2"/>
                <w:sz w:val="16"/>
              </w:rPr>
              <w:t>référence</w:t>
            </w:r>
          </w:p>
        </w:tc>
      </w:tr>
      <w:tr w:rsidR="001A18BB" w14:paraId="4A3F5BB9" w14:textId="77777777">
        <w:trPr>
          <w:trHeight w:val="679"/>
        </w:trPr>
        <w:tc>
          <w:tcPr>
            <w:tcW w:w="2061" w:type="dxa"/>
          </w:tcPr>
          <w:p w14:paraId="72946FE7" w14:textId="77777777" w:rsidR="001A18BB" w:rsidRDefault="00000000">
            <w:pPr>
              <w:pStyle w:val="TableParagraph"/>
              <w:rPr>
                <w:sz w:val="16"/>
              </w:rPr>
            </w:pPr>
            <w:r>
              <w:rPr>
                <w:color w:val="292526"/>
                <w:spacing w:val="-4"/>
                <w:w w:val="115"/>
                <w:sz w:val="16"/>
              </w:rPr>
              <w:t>DVWA</w:t>
            </w:r>
          </w:p>
        </w:tc>
        <w:tc>
          <w:tcPr>
            <w:tcW w:w="2231" w:type="dxa"/>
          </w:tcPr>
          <w:p w14:paraId="4395DA1E" w14:textId="77777777" w:rsidR="001A18BB" w:rsidRDefault="00000000">
            <w:pPr>
              <w:pStyle w:val="TableParagraph"/>
              <w:rPr>
                <w:sz w:val="16"/>
              </w:rPr>
            </w:pPr>
            <w:r>
              <w:rPr>
                <w:color w:val="292526"/>
                <w:sz w:val="16"/>
              </w:rPr>
              <w:t>Dernière</w:t>
            </w:r>
            <w:r>
              <w:rPr>
                <w:color w:val="292526"/>
                <w:spacing w:val="9"/>
                <w:sz w:val="16"/>
              </w:rPr>
              <w:t xml:space="preserve"> </w:t>
            </w:r>
            <w:r>
              <w:rPr>
                <w:color w:val="292526"/>
                <w:spacing w:val="-2"/>
                <w:sz w:val="16"/>
              </w:rPr>
              <w:t>version</w:t>
            </w:r>
          </w:p>
        </w:tc>
        <w:tc>
          <w:tcPr>
            <w:tcW w:w="1664" w:type="dxa"/>
          </w:tcPr>
          <w:p w14:paraId="66DD8BA2" w14:textId="77777777" w:rsidR="001A18BB" w:rsidRDefault="00000000">
            <w:pPr>
              <w:pStyle w:val="TableParagraph"/>
              <w:ind w:left="123"/>
              <w:rPr>
                <w:sz w:val="16"/>
              </w:rPr>
            </w:pPr>
            <w:r>
              <w:rPr>
                <w:color w:val="292526"/>
                <w:w w:val="105"/>
                <w:sz w:val="16"/>
              </w:rPr>
              <w:t>Application</w:t>
            </w:r>
            <w:r>
              <w:rPr>
                <w:color w:val="292526"/>
                <w:spacing w:val="10"/>
                <w:w w:val="105"/>
                <w:sz w:val="16"/>
              </w:rPr>
              <w:t xml:space="preserve"> </w:t>
            </w:r>
            <w:r>
              <w:rPr>
                <w:color w:val="292526"/>
                <w:spacing w:val="-4"/>
                <w:w w:val="105"/>
                <w:sz w:val="16"/>
              </w:rPr>
              <w:t>cible</w:t>
            </w:r>
          </w:p>
        </w:tc>
        <w:tc>
          <w:tcPr>
            <w:tcW w:w="3081" w:type="dxa"/>
          </w:tcPr>
          <w:p w14:paraId="5C42C4C7" w14:textId="77777777" w:rsidR="001A18BB" w:rsidRDefault="00000000">
            <w:pPr>
              <w:pStyle w:val="TableParagraph"/>
              <w:ind w:left="123"/>
              <w:rPr>
                <w:sz w:val="16"/>
              </w:rPr>
            </w:pPr>
            <w:r>
              <w:rPr>
                <w:color w:val="292526"/>
                <w:w w:val="105"/>
                <w:sz w:val="16"/>
              </w:rPr>
              <w:t>Application</w:t>
            </w:r>
            <w:r>
              <w:rPr>
                <w:color w:val="292526"/>
                <w:spacing w:val="9"/>
                <w:w w:val="105"/>
                <w:sz w:val="16"/>
              </w:rPr>
              <w:t xml:space="preserve"> </w:t>
            </w:r>
            <w:r>
              <w:rPr>
                <w:color w:val="292526"/>
                <w:w w:val="105"/>
                <w:sz w:val="16"/>
              </w:rPr>
              <w:t>volontairement</w:t>
            </w:r>
            <w:r>
              <w:rPr>
                <w:color w:val="292526"/>
                <w:spacing w:val="9"/>
                <w:w w:val="105"/>
                <w:sz w:val="16"/>
              </w:rPr>
              <w:t xml:space="preserve"> </w:t>
            </w:r>
            <w:r>
              <w:rPr>
                <w:color w:val="292526"/>
                <w:spacing w:val="-2"/>
                <w:w w:val="105"/>
                <w:sz w:val="16"/>
              </w:rPr>
              <w:t>vulnérable,</w:t>
            </w:r>
          </w:p>
          <w:p w14:paraId="0883FAF6" w14:textId="77777777" w:rsidR="001A18BB" w:rsidRDefault="00000000">
            <w:pPr>
              <w:pStyle w:val="TableParagraph"/>
              <w:spacing w:before="7" w:line="220" w:lineRule="atLeast"/>
              <w:ind w:left="123" w:right="110"/>
              <w:rPr>
                <w:sz w:val="16"/>
              </w:rPr>
            </w:pPr>
            <w:r>
              <w:rPr>
                <w:color w:val="292526"/>
                <w:sz w:val="16"/>
              </w:rPr>
              <w:t>reconnue dans les travaux académiques</w:t>
            </w:r>
            <w:r>
              <w:rPr>
                <w:color w:val="292526"/>
                <w:spacing w:val="40"/>
                <w:sz w:val="16"/>
              </w:rPr>
              <w:t xml:space="preserve"> </w:t>
            </w:r>
            <w:r>
              <w:rPr>
                <w:color w:val="292526"/>
                <w:sz w:val="16"/>
              </w:rPr>
              <w:t>et les tests de sécurité [</w:t>
            </w:r>
            <w:hyperlink w:anchor="_bookmark90" w:history="1">
              <w:r>
                <w:rPr>
                  <w:color w:val="00FF00"/>
                  <w:sz w:val="16"/>
                </w:rPr>
                <w:t>8</w:t>
              </w:r>
            </w:hyperlink>
            <w:r>
              <w:rPr>
                <w:color w:val="292526"/>
                <w:sz w:val="16"/>
              </w:rPr>
              <w:t>]</w:t>
            </w:r>
          </w:p>
        </w:tc>
      </w:tr>
      <w:tr w:rsidR="001A18BB" w14:paraId="281E4A8F" w14:textId="77777777">
        <w:trPr>
          <w:trHeight w:val="452"/>
        </w:trPr>
        <w:tc>
          <w:tcPr>
            <w:tcW w:w="2061" w:type="dxa"/>
          </w:tcPr>
          <w:p w14:paraId="7BAEB66C" w14:textId="77777777" w:rsidR="001A18BB" w:rsidRDefault="00000000">
            <w:pPr>
              <w:pStyle w:val="TableParagraph"/>
              <w:rPr>
                <w:sz w:val="16"/>
              </w:rPr>
            </w:pPr>
            <w:r>
              <w:rPr>
                <w:color w:val="292526"/>
                <w:spacing w:val="-2"/>
                <w:sz w:val="16"/>
              </w:rPr>
              <w:t>Snort</w:t>
            </w:r>
          </w:p>
        </w:tc>
        <w:tc>
          <w:tcPr>
            <w:tcW w:w="2231" w:type="dxa"/>
          </w:tcPr>
          <w:p w14:paraId="789954DA" w14:textId="77777777" w:rsidR="001A18BB" w:rsidRDefault="00000000">
            <w:pPr>
              <w:pStyle w:val="TableParagraph"/>
              <w:rPr>
                <w:sz w:val="16"/>
              </w:rPr>
            </w:pPr>
            <w:r>
              <w:rPr>
                <w:color w:val="292526"/>
                <w:spacing w:val="-2"/>
                <w:sz w:val="16"/>
              </w:rPr>
              <w:t>2.9.15.1</w:t>
            </w:r>
          </w:p>
        </w:tc>
        <w:tc>
          <w:tcPr>
            <w:tcW w:w="1664" w:type="dxa"/>
          </w:tcPr>
          <w:p w14:paraId="2D59268F" w14:textId="77777777" w:rsidR="001A18BB" w:rsidRDefault="00000000">
            <w:pPr>
              <w:pStyle w:val="TableParagraph"/>
              <w:ind w:left="123"/>
              <w:rPr>
                <w:sz w:val="16"/>
              </w:rPr>
            </w:pPr>
            <w:r>
              <w:rPr>
                <w:color w:val="292526"/>
                <w:w w:val="105"/>
                <w:sz w:val="16"/>
              </w:rPr>
              <w:t>IDS</w:t>
            </w:r>
            <w:r>
              <w:rPr>
                <w:color w:val="292526"/>
                <w:spacing w:val="11"/>
                <w:w w:val="105"/>
                <w:sz w:val="16"/>
              </w:rPr>
              <w:t xml:space="preserve"> </w:t>
            </w:r>
            <w:r>
              <w:rPr>
                <w:color w:val="292526"/>
                <w:spacing w:val="-2"/>
                <w:w w:val="105"/>
                <w:sz w:val="16"/>
              </w:rPr>
              <w:t>réseau</w:t>
            </w:r>
          </w:p>
        </w:tc>
        <w:tc>
          <w:tcPr>
            <w:tcW w:w="3081" w:type="dxa"/>
          </w:tcPr>
          <w:p w14:paraId="5028FD10" w14:textId="77777777" w:rsidR="001A18BB" w:rsidRDefault="00000000">
            <w:pPr>
              <w:pStyle w:val="TableParagraph"/>
              <w:ind w:left="123"/>
              <w:rPr>
                <w:sz w:val="16"/>
              </w:rPr>
            </w:pPr>
            <w:r>
              <w:rPr>
                <w:color w:val="292526"/>
                <w:w w:val="105"/>
                <w:sz w:val="16"/>
              </w:rPr>
              <w:t>IDS</w:t>
            </w:r>
            <w:r>
              <w:rPr>
                <w:color w:val="292526"/>
                <w:spacing w:val="69"/>
                <w:w w:val="105"/>
                <w:sz w:val="16"/>
              </w:rPr>
              <w:t xml:space="preserve"> </w:t>
            </w:r>
            <w:r>
              <w:rPr>
                <w:color w:val="292526"/>
                <w:w w:val="105"/>
                <w:sz w:val="16"/>
              </w:rPr>
              <w:t>open</w:t>
            </w:r>
            <w:r>
              <w:rPr>
                <w:color w:val="292526"/>
                <w:spacing w:val="71"/>
                <w:w w:val="105"/>
                <w:sz w:val="16"/>
              </w:rPr>
              <w:t xml:space="preserve"> </w:t>
            </w:r>
            <w:r>
              <w:rPr>
                <w:color w:val="292526"/>
                <w:w w:val="105"/>
                <w:sz w:val="16"/>
              </w:rPr>
              <w:t>source</w:t>
            </w:r>
            <w:r>
              <w:rPr>
                <w:color w:val="292526"/>
                <w:spacing w:val="70"/>
                <w:w w:val="105"/>
                <w:sz w:val="16"/>
              </w:rPr>
              <w:t xml:space="preserve"> </w:t>
            </w:r>
            <w:r>
              <w:rPr>
                <w:color w:val="292526"/>
                <w:w w:val="105"/>
                <w:sz w:val="16"/>
              </w:rPr>
              <w:t>largement</w:t>
            </w:r>
            <w:r>
              <w:rPr>
                <w:color w:val="292526"/>
                <w:spacing w:val="71"/>
                <w:w w:val="105"/>
                <w:sz w:val="16"/>
              </w:rPr>
              <w:t xml:space="preserve"> </w:t>
            </w:r>
            <w:r>
              <w:rPr>
                <w:color w:val="292526"/>
                <w:spacing w:val="-2"/>
                <w:w w:val="105"/>
                <w:sz w:val="16"/>
              </w:rPr>
              <w:t>déployé</w:t>
            </w:r>
          </w:p>
          <w:p w14:paraId="4F8122BB" w14:textId="77777777" w:rsidR="001A18BB" w:rsidRDefault="00000000">
            <w:pPr>
              <w:pStyle w:val="TableParagraph"/>
              <w:spacing w:before="39"/>
              <w:ind w:left="123"/>
              <w:rPr>
                <w:sz w:val="16"/>
              </w:rPr>
            </w:pPr>
            <w:r>
              <w:rPr>
                <w:color w:val="292526"/>
                <w:sz w:val="16"/>
              </w:rPr>
              <w:t>pour</w:t>
            </w:r>
            <w:r>
              <w:rPr>
                <w:color w:val="292526"/>
                <w:spacing w:val="15"/>
                <w:sz w:val="16"/>
              </w:rPr>
              <w:t xml:space="preserve"> </w:t>
            </w:r>
            <w:r>
              <w:rPr>
                <w:color w:val="292526"/>
                <w:sz w:val="16"/>
              </w:rPr>
              <w:t>la</w:t>
            </w:r>
            <w:r>
              <w:rPr>
                <w:color w:val="292526"/>
                <w:spacing w:val="15"/>
                <w:sz w:val="16"/>
              </w:rPr>
              <w:t xml:space="preserve"> </w:t>
            </w:r>
            <w:r>
              <w:rPr>
                <w:color w:val="292526"/>
                <w:sz w:val="16"/>
              </w:rPr>
              <w:t>détection</w:t>
            </w:r>
            <w:r>
              <w:rPr>
                <w:color w:val="292526"/>
                <w:spacing w:val="15"/>
                <w:sz w:val="16"/>
              </w:rPr>
              <w:t xml:space="preserve"> </w:t>
            </w:r>
            <w:r>
              <w:rPr>
                <w:color w:val="292526"/>
                <w:sz w:val="16"/>
              </w:rPr>
              <w:t>d’intrusions</w:t>
            </w:r>
            <w:r>
              <w:rPr>
                <w:color w:val="292526"/>
                <w:spacing w:val="16"/>
                <w:sz w:val="16"/>
              </w:rPr>
              <w:t xml:space="preserve"> </w:t>
            </w:r>
            <w:r>
              <w:rPr>
                <w:color w:val="292526"/>
                <w:spacing w:val="-2"/>
                <w:sz w:val="16"/>
              </w:rPr>
              <w:t>réseau</w:t>
            </w:r>
          </w:p>
        </w:tc>
      </w:tr>
      <w:tr w:rsidR="001A18BB" w14:paraId="23BDAF2F" w14:textId="77777777">
        <w:trPr>
          <w:trHeight w:val="679"/>
        </w:trPr>
        <w:tc>
          <w:tcPr>
            <w:tcW w:w="2061" w:type="dxa"/>
          </w:tcPr>
          <w:p w14:paraId="2D1F15A2" w14:textId="77777777" w:rsidR="001A18BB" w:rsidRDefault="00000000">
            <w:pPr>
              <w:pStyle w:val="TableParagraph"/>
              <w:rPr>
                <w:sz w:val="16"/>
              </w:rPr>
            </w:pPr>
            <w:r>
              <w:rPr>
                <w:color w:val="292526"/>
                <w:spacing w:val="-2"/>
                <w:w w:val="105"/>
                <w:sz w:val="16"/>
              </w:rPr>
              <w:t>Wazuh</w:t>
            </w:r>
          </w:p>
        </w:tc>
        <w:tc>
          <w:tcPr>
            <w:tcW w:w="2231" w:type="dxa"/>
          </w:tcPr>
          <w:p w14:paraId="1C8DBED9" w14:textId="77777777" w:rsidR="001A18BB" w:rsidRDefault="00000000">
            <w:pPr>
              <w:pStyle w:val="TableParagraph"/>
              <w:rPr>
                <w:sz w:val="16"/>
              </w:rPr>
            </w:pPr>
            <w:r>
              <w:rPr>
                <w:color w:val="292526"/>
                <w:spacing w:val="-2"/>
                <w:sz w:val="16"/>
              </w:rPr>
              <w:t>4.14.4</w:t>
            </w:r>
          </w:p>
        </w:tc>
        <w:tc>
          <w:tcPr>
            <w:tcW w:w="1664" w:type="dxa"/>
          </w:tcPr>
          <w:p w14:paraId="04DF39E4" w14:textId="77777777" w:rsidR="001A18BB" w:rsidRDefault="00000000">
            <w:pPr>
              <w:pStyle w:val="TableParagraph"/>
              <w:ind w:left="123"/>
              <w:rPr>
                <w:sz w:val="16"/>
              </w:rPr>
            </w:pPr>
            <w:r>
              <w:rPr>
                <w:color w:val="292526"/>
                <w:spacing w:val="-4"/>
                <w:w w:val="110"/>
                <w:sz w:val="16"/>
              </w:rPr>
              <w:t>SIEM</w:t>
            </w:r>
          </w:p>
        </w:tc>
        <w:tc>
          <w:tcPr>
            <w:tcW w:w="3081" w:type="dxa"/>
          </w:tcPr>
          <w:p w14:paraId="02BC9601" w14:textId="77777777" w:rsidR="001A18BB" w:rsidRDefault="00000000">
            <w:pPr>
              <w:pStyle w:val="TableParagraph"/>
              <w:ind w:left="123"/>
              <w:rPr>
                <w:sz w:val="16"/>
              </w:rPr>
            </w:pPr>
            <w:r>
              <w:rPr>
                <w:color w:val="292526"/>
                <w:w w:val="105"/>
                <w:sz w:val="16"/>
              </w:rPr>
              <w:t>Plateforme</w:t>
            </w:r>
            <w:r>
              <w:rPr>
                <w:color w:val="292526"/>
                <w:spacing w:val="23"/>
                <w:w w:val="105"/>
                <w:sz w:val="16"/>
              </w:rPr>
              <w:t xml:space="preserve"> </w:t>
            </w:r>
            <w:r>
              <w:rPr>
                <w:color w:val="292526"/>
                <w:w w:val="105"/>
                <w:sz w:val="16"/>
              </w:rPr>
              <w:t>SIEM/XDR</w:t>
            </w:r>
            <w:r>
              <w:rPr>
                <w:color w:val="292526"/>
                <w:spacing w:val="23"/>
                <w:w w:val="105"/>
                <w:sz w:val="16"/>
              </w:rPr>
              <w:t xml:space="preserve"> </w:t>
            </w:r>
            <w:r>
              <w:rPr>
                <w:color w:val="292526"/>
                <w:w w:val="105"/>
                <w:sz w:val="16"/>
              </w:rPr>
              <w:t>open</w:t>
            </w:r>
            <w:r>
              <w:rPr>
                <w:color w:val="292526"/>
                <w:spacing w:val="23"/>
                <w:w w:val="105"/>
                <w:sz w:val="16"/>
              </w:rPr>
              <w:t xml:space="preserve"> </w:t>
            </w:r>
            <w:r>
              <w:rPr>
                <w:color w:val="292526"/>
                <w:w w:val="105"/>
                <w:sz w:val="16"/>
              </w:rPr>
              <w:t>source</w:t>
            </w:r>
            <w:r>
              <w:rPr>
                <w:color w:val="292526"/>
                <w:spacing w:val="24"/>
                <w:w w:val="105"/>
                <w:sz w:val="16"/>
              </w:rPr>
              <w:t xml:space="preserve"> </w:t>
            </w:r>
            <w:r>
              <w:rPr>
                <w:color w:val="292526"/>
                <w:spacing w:val="-5"/>
                <w:w w:val="105"/>
                <w:sz w:val="16"/>
              </w:rPr>
              <w:t>re-</w:t>
            </w:r>
          </w:p>
          <w:p w14:paraId="17D3645B" w14:textId="77777777" w:rsidR="001A18BB" w:rsidRDefault="00000000">
            <w:pPr>
              <w:pStyle w:val="TableParagraph"/>
              <w:spacing w:before="7" w:line="220" w:lineRule="atLeast"/>
              <w:ind w:left="123" w:right="110"/>
              <w:rPr>
                <w:sz w:val="16"/>
              </w:rPr>
            </w:pPr>
            <w:r>
              <w:rPr>
                <w:color w:val="292526"/>
                <w:sz w:val="16"/>
              </w:rPr>
              <w:t>posant</w:t>
            </w:r>
            <w:r>
              <w:rPr>
                <w:color w:val="292526"/>
                <w:spacing w:val="38"/>
                <w:sz w:val="16"/>
              </w:rPr>
              <w:t xml:space="preserve"> </w:t>
            </w:r>
            <w:r>
              <w:rPr>
                <w:color w:val="292526"/>
                <w:sz w:val="16"/>
              </w:rPr>
              <w:t>sur</w:t>
            </w:r>
            <w:r>
              <w:rPr>
                <w:color w:val="292526"/>
                <w:spacing w:val="38"/>
                <w:sz w:val="16"/>
              </w:rPr>
              <w:t xml:space="preserve"> </w:t>
            </w:r>
            <w:r>
              <w:rPr>
                <w:color w:val="292526"/>
                <w:sz w:val="16"/>
              </w:rPr>
              <w:t>une</w:t>
            </w:r>
            <w:r>
              <w:rPr>
                <w:color w:val="292526"/>
                <w:spacing w:val="38"/>
                <w:sz w:val="16"/>
              </w:rPr>
              <w:t xml:space="preserve"> </w:t>
            </w:r>
            <w:r>
              <w:rPr>
                <w:color w:val="292526"/>
                <w:sz w:val="16"/>
              </w:rPr>
              <w:t>architecture</w:t>
            </w:r>
            <w:r>
              <w:rPr>
                <w:color w:val="292526"/>
                <w:spacing w:val="38"/>
                <w:sz w:val="16"/>
              </w:rPr>
              <w:t xml:space="preserve"> </w:t>
            </w:r>
            <w:r>
              <w:rPr>
                <w:color w:val="292526"/>
                <w:sz w:val="16"/>
              </w:rPr>
              <w:t>agent/ma-</w:t>
            </w:r>
            <w:r>
              <w:rPr>
                <w:color w:val="292526"/>
                <w:spacing w:val="-2"/>
                <w:sz w:val="16"/>
              </w:rPr>
              <w:t>nager</w:t>
            </w:r>
          </w:p>
        </w:tc>
      </w:tr>
      <w:tr w:rsidR="001A18BB" w14:paraId="2ABDC57B" w14:textId="77777777">
        <w:trPr>
          <w:trHeight w:val="452"/>
        </w:trPr>
        <w:tc>
          <w:tcPr>
            <w:tcW w:w="2061" w:type="dxa"/>
          </w:tcPr>
          <w:p w14:paraId="3EF66A6D" w14:textId="77777777" w:rsidR="001A18BB" w:rsidRDefault="00000000">
            <w:pPr>
              <w:pStyle w:val="TableParagraph"/>
              <w:rPr>
                <w:sz w:val="16"/>
              </w:rPr>
            </w:pPr>
            <w:r>
              <w:rPr>
                <w:color w:val="292526"/>
                <w:spacing w:val="-2"/>
                <w:w w:val="105"/>
                <w:sz w:val="16"/>
              </w:rPr>
              <w:t>MariaDB</w:t>
            </w:r>
          </w:p>
        </w:tc>
        <w:tc>
          <w:tcPr>
            <w:tcW w:w="2231" w:type="dxa"/>
          </w:tcPr>
          <w:p w14:paraId="0E5DB4F6" w14:textId="77777777" w:rsidR="001A18BB" w:rsidRDefault="00000000">
            <w:pPr>
              <w:pStyle w:val="TableParagraph"/>
              <w:rPr>
                <w:sz w:val="16"/>
              </w:rPr>
            </w:pPr>
            <w:r>
              <w:rPr>
                <w:color w:val="292526"/>
                <w:spacing w:val="-4"/>
                <w:sz w:val="16"/>
              </w:rPr>
              <w:t>15.1</w:t>
            </w:r>
          </w:p>
        </w:tc>
        <w:tc>
          <w:tcPr>
            <w:tcW w:w="1664" w:type="dxa"/>
          </w:tcPr>
          <w:p w14:paraId="3BF40148" w14:textId="77777777" w:rsidR="001A18BB" w:rsidRDefault="00000000">
            <w:pPr>
              <w:pStyle w:val="TableParagraph"/>
              <w:ind w:left="123"/>
              <w:rPr>
                <w:sz w:val="16"/>
              </w:rPr>
            </w:pPr>
            <w:r>
              <w:rPr>
                <w:color w:val="292526"/>
                <w:sz w:val="16"/>
              </w:rPr>
              <w:t>Base</w:t>
            </w:r>
            <w:r>
              <w:rPr>
                <w:color w:val="292526"/>
                <w:spacing w:val="5"/>
                <w:sz w:val="16"/>
              </w:rPr>
              <w:t xml:space="preserve"> </w:t>
            </w:r>
            <w:r>
              <w:rPr>
                <w:color w:val="292526"/>
                <w:sz w:val="16"/>
              </w:rPr>
              <w:t>de</w:t>
            </w:r>
            <w:r>
              <w:rPr>
                <w:color w:val="292526"/>
                <w:spacing w:val="6"/>
                <w:sz w:val="16"/>
              </w:rPr>
              <w:t xml:space="preserve"> </w:t>
            </w:r>
            <w:r>
              <w:rPr>
                <w:color w:val="292526"/>
                <w:spacing w:val="-2"/>
                <w:sz w:val="16"/>
              </w:rPr>
              <w:t>données</w:t>
            </w:r>
          </w:p>
        </w:tc>
        <w:tc>
          <w:tcPr>
            <w:tcW w:w="3081" w:type="dxa"/>
          </w:tcPr>
          <w:p w14:paraId="1AE1FEAD" w14:textId="77777777" w:rsidR="001A18BB" w:rsidRDefault="00000000">
            <w:pPr>
              <w:pStyle w:val="TableParagraph"/>
              <w:ind w:left="123"/>
              <w:rPr>
                <w:sz w:val="16"/>
              </w:rPr>
            </w:pPr>
            <w:r>
              <w:rPr>
                <w:color w:val="292526"/>
                <w:w w:val="105"/>
                <w:sz w:val="16"/>
              </w:rPr>
              <w:t>Solution</w:t>
            </w:r>
            <w:r>
              <w:rPr>
                <w:color w:val="292526"/>
                <w:spacing w:val="30"/>
                <w:w w:val="105"/>
                <w:sz w:val="16"/>
              </w:rPr>
              <w:t xml:space="preserve">  </w:t>
            </w:r>
            <w:r>
              <w:rPr>
                <w:color w:val="292526"/>
                <w:w w:val="105"/>
                <w:sz w:val="16"/>
              </w:rPr>
              <w:t>compatible</w:t>
            </w:r>
            <w:r>
              <w:rPr>
                <w:color w:val="292526"/>
                <w:spacing w:val="30"/>
                <w:w w:val="105"/>
                <w:sz w:val="16"/>
              </w:rPr>
              <w:t xml:space="preserve">  </w:t>
            </w:r>
            <w:r>
              <w:rPr>
                <w:color w:val="292526"/>
                <w:w w:val="105"/>
                <w:sz w:val="16"/>
              </w:rPr>
              <w:t>MySQL</w:t>
            </w:r>
            <w:r>
              <w:rPr>
                <w:color w:val="292526"/>
                <w:spacing w:val="30"/>
                <w:w w:val="105"/>
                <w:sz w:val="16"/>
              </w:rPr>
              <w:t xml:space="preserve">  </w:t>
            </w:r>
            <w:r>
              <w:rPr>
                <w:color w:val="292526"/>
                <w:spacing w:val="-2"/>
                <w:w w:val="105"/>
                <w:sz w:val="16"/>
              </w:rPr>
              <w:t>requise</w:t>
            </w:r>
          </w:p>
          <w:p w14:paraId="6AF3EC51" w14:textId="77777777" w:rsidR="001A18BB" w:rsidRDefault="00000000">
            <w:pPr>
              <w:pStyle w:val="TableParagraph"/>
              <w:spacing w:before="39"/>
              <w:ind w:left="123"/>
              <w:rPr>
                <w:sz w:val="16"/>
              </w:rPr>
            </w:pPr>
            <w:r>
              <w:rPr>
                <w:color w:val="292526"/>
                <w:w w:val="105"/>
                <w:sz w:val="16"/>
              </w:rPr>
              <w:t>pour</w:t>
            </w:r>
            <w:r>
              <w:rPr>
                <w:color w:val="292526"/>
                <w:spacing w:val="-9"/>
                <w:w w:val="105"/>
                <w:sz w:val="16"/>
              </w:rPr>
              <w:t xml:space="preserve"> </w:t>
            </w:r>
            <w:r>
              <w:rPr>
                <w:color w:val="292526"/>
                <w:w w:val="105"/>
                <w:sz w:val="16"/>
              </w:rPr>
              <w:t>le</w:t>
            </w:r>
            <w:r>
              <w:rPr>
                <w:color w:val="292526"/>
                <w:spacing w:val="-8"/>
                <w:w w:val="105"/>
                <w:sz w:val="16"/>
              </w:rPr>
              <w:t xml:space="preserve"> </w:t>
            </w:r>
            <w:r>
              <w:rPr>
                <w:color w:val="292526"/>
                <w:w w:val="105"/>
                <w:sz w:val="16"/>
              </w:rPr>
              <w:t>fonctionnement</w:t>
            </w:r>
            <w:r>
              <w:rPr>
                <w:color w:val="292526"/>
                <w:spacing w:val="-9"/>
                <w:w w:val="105"/>
                <w:sz w:val="16"/>
              </w:rPr>
              <w:t xml:space="preserve"> </w:t>
            </w:r>
            <w:r>
              <w:rPr>
                <w:color w:val="292526"/>
                <w:w w:val="105"/>
                <w:sz w:val="16"/>
              </w:rPr>
              <w:t>de</w:t>
            </w:r>
            <w:r>
              <w:rPr>
                <w:color w:val="292526"/>
                <w:spacing w:val="-8"/>
                <w:w w:val="105"/>
                <w:sz w:val="16"/>
              </w:rPr>
              <w:t xml:space="preserve"> </w:t>
            </w:r>
            <w:r>
              <w:rPr>
                <w:color w:val="292526"/>
                <w:spacing w:val="-4"/>
                <w:w w:val="105"/>
                <w:sz w:val="16"/>
              </w:rPr>
              <w:t>DVWA</w:t>
            </w:r>
          </w:p>
        </w:tc>
      </w:tr>
    </w:tbl>
    <w:p w14:paraId="4D4DC24B" w14:textId="77777777" w:rsidR="001A18BB" w:rsidRDefault="001A18BB">
      <w:pPr>
        <w:pStyle w:val="BodyText"/>
        <w:spacing w:before="130"/>
      </w:pPr>
    </w:p>
    <w:p w14:paraId="3B23A371" w14:textId="77777777" w:rsidR="001A18BB" w:rsidRDefault="00000000">
      <w:pPr>
        <w:pStyle w:val="Heading4"/>
        <w:numPr>
          <w:ilvl w:val="2"/>
          <w:numId w:val="6"/>
        </w:numPr>
        <w:tabs>
          <w:tab w:val="left" w:pos="859"/>
        </w:tabs>
      </w:pPr>
      <w:bookmarkStart w:id="68" w:name="Environnement_de_virtualisation"/>
      <w:bookmarkStart w:id="69" w:name="_bookmark37"/>
      <w:bookmarkEnd w:id="68"/>
      <w:bookmarkEnd w:id="69"/>
      <w:r>
        <w:rPr>
          <w:color w:val="292526"/>
        </w:rPr>
        <w:t>Environnement</w:t>
      </w:r>
      <w:r>
        <w:rPr>
          <w:color w:val="292526"/>
          <w:spacing w:val="-11"/>
        </w:rPr>
        <w:t xml:space="preserve"> </w:t>
      </w:r>
      <w:r>
        <w:rPr>
          <w:color w:val="292526"/>
        </w:rPr>
        <w:t>de</w:t>
      </w:r>
      <w:r>
        <w:rPr>
          <w:color w:val="292526"/>
          <w:spacing w:val="-11"/>
        </w:rPr>
        <w:t xml:space="preserve"> </w:t>
      </w:r>
      <w:r>
        <w:rPr>
          <w:color w:val="292526"/>
          <w:spacing w:val="-2"/>
        </w:rPr>
        <w:t>virtualisation</w:t>
      </w:r>
    </w:p>
    <w:p w14:paraId="61420AFA" w14:textId="77777777" w:rsidR="001A18BB" w:rsidRDefault="00000000">
      <w:pPr>
        <w:pStyle w:val="BodyText"/>
        <w:spacing w:before="185" w:line="302" w:lineRule="auto"/>
        <w:ind w:left="141" w:right="706" w:firstLine="708"/>
        <w:jc w:val="both"/>
      </w:pPr>
      <w:r>
        <w:rPr>
          <w:color w:val="292526"/>
        </w:rPr>
        <w:t>VMware Workstation 17.5.0 a été retenu comme hyperviseur pour plusieurs raisons [</w:t>
      </w:r>
      <w:hyperlink w:anchor="_bookmark101" w:history="1">
        <w:r>
          <w:rPr>
            <w:color w:val="00FF00"/>
          </w:rPr>
          <w:t>19</w:t>
        </w:r>
      </w:hyperlink>
      <w:r>
        <w:rPr>
          <w:color w:val="292526"/>
        </w:rPr>
        <w:t>]. Il offre des performances de virtualisation stables et éprouvées, une gestion fine des interfaces réseau virtuelles permettant d’isoler complètement l’environnement de test, et une compatibilité étendue avec les systèmes d’exploitation Linux. L’ensemble des machines virtuelles est connecté via un réseau NAT</w:t>
      </w:r>
      <w:r>
        <w:rPr>
          <w:color w:val="292526"/>
          <w:spacing w:val="24"/>
        </w:rPr>
        <w:t xml:space="preserve"> </w:t>
      </w:r>
      <w:r>
        <w:rPr>
          <w:color w:val="292526"/>
        </w:rPr>
        <w:t>configuré</w:t>
      </w:r>
      <w:r>
        <w:rPr>
          <w:color w:val="292526"/>
          <w:spacing w:val="25"/>
        </w:rPr>
        <w:t xml:space="preserve"> </w:t>
      </w:r>
      <w:r>
        <w:rPr>
          <w:color w:val="292526"/>
        </w:rPr>
        <w:t>sur</w:t>
      </w:r>
      <w:r>
        <w:rPr>
          <w:color w:val="292526"/>
          <w:spacing w:val="24"/>
        </w:rPr>
        <w:t xml:space="preserve"> </w:t>
      </w:r>
      <w:r>
        <w:rPr>
          <w:color w:val="292526"/>
        </w:rPr>
        <w:t>le</w:t>
      </w:r>
      <w:r>
        <w:rPr>
          <w:color w:val="292526"/>
          <w:spacing w:val="25"/>
        </w:rPr>
        <w:t xml:space="preserve"> </w:t>
      </w:r>
      <w:r>
        <w:rPr>
          <w:color w:val="292526"/>
        </w:rPr>
        <w:t>sous-réseau</w:t>
      </w:r>
      <w:r>
        <w:rPr>
          <w:color w:val="292526"/>
          <w:spacing w:val="25"/>
        </w:rPr>
        <w:t xml:space="preserve"> </w:t>
      </w:r>
      <w:r>
        <w:rPr>
          <w:color w:val="292526"/>
        </w:rPr>
        <w:t>192.168.110.0/24,</w:t>
      </w:r>
      <w:r>
        <w:rPr>
          <w:color w:val="292526"/>
          <w:spacing w:val="24"/>
        </w:rPr>
        <w:t xml:space="preserve"> </w:t>
      </w:r>
      <w:r>
        <w:rPr>
          <w:color w:val="292526"/>
        </w:rPr>
        <w:t>avec</w:t>
      </w:r>
      <w:r>
        <w:rPr>
          <w:color w:val="292526"/>
          <w:spacing w:val="25"/>
        </w:rPr>
        <w:t xml:space="preserve"> </w:t>
      </w:r>
      <w:r>
        <w:rPr>
          <w:color w:val="292526"/>
        </w:rPr>
        <w:t>des</w:t>
      </w:r>
      <w:r>
        <w:rPr>
          <w:color w:val="292526"/>
          <w:spacing w:val="24"/>
        </w:rPr>
        <w:t xml:space="preserve"> </w:t>
      </w:r>
      <w:r>
        <w:rPr>
          <w:color w:val="292526"/>
        </w:rPr>
        <w:t>adresses</w:t>
      </w:r>
      <w:r>
        <w:rPr>
          <w:color w:val="292526"/>
          <w:spacing w:val="26"/>
        </w:rPr>
        <w:t xml:space="preserve"> </w:t>
      </w:r>
      <w:r>
        <w:rPr>
          <w:color w:val="292526"/>
        </w:rPr>
        <w:t>IP</w:t>
      </w:r>
      <w:r>
        <w:rPr>
          <w:color w:val="292526"/>
          <w:spacing w:val="24"/>
        </w:rPr>
        <w:t xml:space="preserve"> </w:t>
      </w:r>
      <w:r>
        <w:rPr>
          <w:color w:val="292526"/>
        </w:rPr>
        <w:t>fixes</w:t>
      </w:r>
      <w:r>
        <w:rPr>
          <w:color w:val="292526"/>
          <w:spacing w:val="25"/>
        </w:rPr>
        <w:t xml:space="preserve"> </w:t>
      </w:r>
      <w:r>
        <w:rPr>
          <w:color w:val="292526"/>
        </w:rPr>
        <w:t>attribuées</w:t>
      </w:r>
      <w:r>
        <w:rPr>
          <w:color w:val="292526"/>
          <w:spacing w:val="24"/>
        </w:rPr>
        <w:t xml:space="preserve"> </w:t>
      </w:r>
      <w:r>
        <w:rPr>
          <w:color w:val="292526"/>
        </w:rPr>
        <w:t>à</w:t>
      </w:r>
      <w:r>
        <w:rPr>
          <w:color w:val="292526"/>
          <w:spacing w:val="25"/>
        </w:rPr>
        <w:t xml:space="preserve"> </w:t>
      </w:r>
      <w:r>
        <w:rPr>
          <w:color w:val="292526"/>
          <w:spacing w:val="-2"/>
        </w:rPr>
        <w:t>chaque</w:t>
      </w:r>
    </w:p>
    <w:p w14:paraId="3DAC0C5C" w14:textId="77777777" w:rsidR="001A18BB" w:rsidRDefault="001A18BB">
      <w:pPr>
        <w:pStyle w:val="BodyText"/>
        <w:spacing w:line="302" w:lineRule="auto"/>
        <w:jc w:val="both"/>
        <w:sectPr w:rsidR="001A18BB">
          <w:pgSz w:w="11910" w:h="16840"/>
          <w:pgMar w:top="700" w:right="425" w:bottom="680" w:left="992" w:header="488" w:footer="482" w:gutter="0"/>
          <w:cols w:space="720"/>
        </w:sectPr>
      </w:pPr>
    </w:p>
    <w:p w14:paraId="0C6302B6" w14:textId="77777777" w:rsidR="001A18BB" w:rsidRDefault="001A18BB">
      <w:pPr>
        <w:pStyle w:val="BodyText"/>
        <w:spacing w:before="242"/>
      </w:pPr>
    </w:p>
    <w:p w14:paraId="4D6BB910" w14:textId="77777777" w:rsidR="001A18BB" w:rsidRDefault="00000000">
      <w:pPr>
        <w:pStyle w:val="BodyText"/>
        <w:ind w:left="141"/>
        <w:jc w:val="both"/>
      </w:pPr>
      <w:r>
        <w:rPr>
          <w:color w:val="292526"/>
        </w:rPr>
        <w:t>machine</w:t>
      </w:r>
      <w:r>
        <w:rPr>
          <w:color w:val="292526"/>
          <w:spacing w:val="12"/>
        </w:rPr>
        <w:t xml:space="preserve"> </w:t>
      </w:r>
      <w:r>
        <w:rPr>
          <w:color w:val="292526"/>
        </w:rPr>
        <w:t>afin</w:t>
      </w:r>
      <w:r>
        <w:rPr>
          <w:color w:val="292526"/>
          <w:spacing w:val="12"/>
        </w:rPr>
        <w:t xml:space="preserve"> </w:t>
      </w:r>
      <w:r>
        <w:rPr>
          <w:color w:val="292526"/>
        </w:rPr>
        <w:t>de</w:t>
      </w:r>
      <w:r>
        <w:rPr>
          <w:color w:val="292526"/>
          <w:spacing w:val="12"/>
        </w:rPr>
        <w:t xml:space="preserve"> </w:t>
      </w:r>
      <w:r>
        <w:rPr>
          <w:color w:val="292526"/>
        </w:rPr>
        <w:t>garantir</w:t>
      </w:r>
      <w:r>
        <w:rPr>
          <w:color w:val="292526"/>
          <w:spacing w:val="12"/>
        </w:rPr>
        <w:t xml:space="preserve"> </w:t>
      </w:r>
      <w:r>
        <w:rPr>
          <w:color w:val="292526"/>
        </w:rPr>
        <w:t>la</w:t>
      </w:r>
      <w:r>
        <w:rPr>
          <w:color w:val="292526"/>
          <w:spacing w:val="12"/>
        </w:rPr>
        <w:t xml:space="preserve"> </w:t>
      </w:r>
      <w:r>
        <w:rPr>
          <w:color w:val="292526"/>
        </w:rPr>
        <w:t>stabilité</w:t>
      </w:r>
      <w:r>
        <w:rPr>
          <w:color w:val="292526"/>
          <w:spacing w:val="12"/>
        </w:rPr>
        <w:t xml:space="preserve"> </w:t>
      </w:r>
      <w:r>
        <w:rPr>
          <w:color w:val="292526"/>
        </w:rPr>
        <w:t>des</w:t>
      </w:r>
      <w:r>
        <w:rPr>
          <w:color w:val="292526"/>
          <w:spacing w:val="12"/>
        </w:rPr>
        <w:t xml:space="preserve"> </w:t>
      </w:r>
      <w:r>
        <w:rPr>
          <w:color w:val="292526"/>
        </w:rPr>
        <w:t>communications</w:t>
      </w:r>
      <w:r>
        <w:rPr>
          <w:color w:val="292526"/>
          <w:spacing w:val="12"/>
        </w:rPr>
        <w:t xml:space="preserve"> </w:t>
      </w:r>
      <w:r>
        <w:rPr>
          <w:color w:val="292526"/>
        </w:rPr>
        <w:t>entre</w:t>
      </w:r>
      <w:r>
        <w:rPr>
          <w:color w:val="292526"/>
          <w:spacing w:val="12"/>
        </w:rPr>
        <w:t xml:space="preserve"> </w:t>
      </w:r>
      <w:r>
        <w:rPr>
          <w:color w:val="292526"/>
          <w:spacing w:val="-2"/>
        </w:rPr>
        <w:t>elles.</w:t>
      </w:r>
    </w:p>
    <w:p w14:paraId="38A77673" w14:textId="77777777" w:rsidR="001A18BB" w:rsidRDefault="00000000">
      <w:pPr>
        <w:pStyle w:val="BodyText"/>
        <w:spacing w:before="67" w:line="302" w:lineRule="auto"/>
        <w:ind w:left="141" w:right="703" w:firstLine="708"/>
        <w:jc w:val="both"/>
      </w:pPr>
      <w:r>
        <w:rPr>
          <w:color w:val="292526"/>
        </w:rPr>
        <w:t xml:space="preserve">L’environnement de test est composé de quatre machines virtuelles aux rôles distincts. La première machine, hébergeant le serveur web Apache et l’application DVWA, constitue la cible des simulations d’attaques. Elle est configurée avec 4 Go de RAM, 2 processeurs virtuels et 20 Go de sto-ckage, et est accessible à l’adresse 192.168.110.10. La deuxième machine est dédiée à Snort en mode NIDS</w:t>
      </w:r>
      <w:r>
        <w:rPr>
          <w:color w:val="292526"/>
          <w:spacing w:val="27"/>
        </w:rPr>
        <w:t xml:space="preserve"> </w:t>
      </w:r>
      <w:r>
        <w:rPr>
          <w:color w:val="292526"/>
        </w:rPr>
        <w:t>ainsi</w:t>
      </w:r>
      <w:r>
        <w:rPr>
          <w:color w:val="292526"/>
          <w:spacing w:val="27"/>
        </w:rPr>
        <w:t xml:space="preserve"> </w:t>
      </w:r>
      <w:r>
        <w:rPr>
          <w:color w:val="292526"/>
        </w:rPr>
        <w:t>qu’à</w:t>
      </w:r>
      <w:r>
        <w:rPr>
          <w:color w:val="292526"/>
          <w:spacing w:val="27"/>
        </w:rPr>
        <w:t xml:space="preserve"> </w:t>
      </w:r>
      <w:r>
        <w:rPr>
          <w:color w:val="292526"/>
        </w:rPr>
        <w:t>l’agent</w:t>
      </w:r>
      <w:r>
        <w:rPr>
          <w:color w:val="292526"/>
          <w:spacing w:val="27"/>
        </w:rPr>
        <w:t xml:space="preserve"> </w:t>
      </w:r>
      <w:r>
        <w:rPr>
          <w:color w:val="292526"/>
        </w:rPr>
        <w:t>Wazuh</w:t>
      </w:r>
      <w:r>
        <w:rPr>
          <w:color w:val="292526"/>
          <w:spacing w:val="27"/>
        </w:rPr>
        <w:t xml:space="preserve"> </w:t>
      </w:r>
      <w:r>
        <w:rPr>
          <w:color w:val="292526"/>
        </w:rPr>
        <w:t>chargé</w:t>
      </w:r>
      <w:r>
        <w:rPr>
          <w:color w:val="292526"/>
          <w:spacing w:val="27"/>
        </w:rPr>
        <w:t xml:space="preserve"> </w:t>
      </w:r>
      <w:r>
        <w:rPr>
          <w:color w:val="292526"/>
        </w:rPr>
        <w:t>de</w:t>
      </w:r>
      <w:r>
        <w:rPr>
          <w:color w:val="292526"/>
          <w:spacing w:val="27"/>
        </w:rPr>
        <w:t xml:space="preserve"> </w:t>
      </w:r>
      <w:r>
        <w:rPr>
          <w:color w:val="292526"/>
        </w:rPr>
        <w:t>transmettre</w:t>
      </w:r>
      <w:r>
        <w:rPr>
          <w:color w:val="292526"/>
          <w:spacing w:val="27"/>
        </w:rPr>
        <w:t xml:space="preserve"> </w:t>
      </w:r>
      <w:r>
        <w:rPr>
          <w:color w:val="292526"/>
        </w:rPr>
        <w:t>les</w:t>
      </w:r>
      <w:r>
        <w:rPr>
          <w:color w:val="292526"/>
          <w:spacing w:val="27"/>
        </w:rPr>
        <w:t xml:space="preserve"> </w:t>
      </w:r>
      <w:r>
        <w:rPr>
          <w:color w:val="292526"/>
        </w:rPr>
        <w:t>alertes</w:t>
      </w:r>
      <w:r>
        <w:rPr>
          <w:color w:val="292526"/>
          <w:spacing w:val="27"/>
        </w:rPr>
        <w:t xml:space="preserve"> </w:t>
      </w:r>
      <w:r>
        <w:rPr>
          <w:color w:val="292526"/>
        </w:rPr>
        <w:t>vers</w:t>
      </w:r>
      <w:r>
        <w:rPr>
          <w:color w:val="292526"/>
          <w:spacing w:val="27"/>
        </w:rPr>
        <w:t xml:space="preserve"> </w:t>
      </w:r>
      <w:r>
        <w:rPr>
          <w:color w:val="292526"/>
        </w:rPr>
        <w:t>le</w:t>
      </w:r>
      <w:r>
        <w:rPr>
          <w:color w:val="292526"/>
          <w:spacing w:val="27"/>
        </w:rPr>
        <w:t xml:space="preserve"> </w:t>
      </w:r>
      <w:r>
        <w:rPr>
          <w:color w:val="292526"/>
        </w:rPr>
        <w:t>serveur</w:t>
      </w:r>
      <w:r>
        <w:rPr>
          <w:color w:val="292526"/>
          <w:spacing w:val="27"/>
        </w:rPr>
        <w:t xml:space="preserve"> </w:t>
      </w:r>
      <w:r>
        <w:rPr>
          <w:color w:val="292526"/>
        </w:rPr>
        <w:t>central.</w:t>
      </w:r>
      <w:r>
        <w:rPr>
          <w:color w:val="292526"/>
          <w:spacing w:val="27"/>
        </w:rPr>
        <w:t xml:space="preserve"> </w:t>
      </w:r>
      <w:r>
        <w:rPr>
          <w:color w:val="292526"/>
        </w:rPr>
        <w:t>Dotée</w:t>
      </w:r>
      <w:r>
        <w:rPr>
          <w:color w:val="292526"/>
          <w:spacing w:val="27"/>
        </w:rPr>
        <w:t xml:space="preserve"> </w:t>
      </w:r>
      <w:r>
        <w:rPr>
          <w:color w:val="292526"/>
        </w:rPr>
        <w:t>de</w:t>
      </w:r>
      <w:r>
        <w:rPr>
          <w:color w:val="292526"/>
          <w:spacing w:val="27"/>
        </w:rPr>
        <w:t xml:space="preserve"> </w:t>
      </w:r>
      <w:r>
        <w:rPr>
          <w:color w:val="292526"/>
        </w:rPr>
        <w:t xml:space="preserve">4 Go de RAM, 2 processeurs virtuels et 40 Go de stockage, elle opère à l’adresse 192.168.110.20. La troisième machine héberge le serveur Wazuh et son tableau de bord, assurant la centralisation, la cor-rélation et la visualisation des alertes de sécurité. Elle dispose des mêmes ressources que la machine précédente, soit 4 Go de RAM, 2 processeurs virtuels et 40 Go de stockage, et est accessible à l’adresse 192.168.110.30. Enfin, la quatrième machine, sous Kali Linux, joue le rôle de machine attaquante de-puis laquelle sont lancées les simulations d’attaques. Elle est accessible à l’adresse 192.168.110.40, et </w:t>
      </w:r>
      <w:bookmarkStart w:id="70" w:name="Installation_et_configuration_de_Snort"/>
      <w:bookmarkStart w:id="71" w:name="_bookmark38"/>
      <w:bookmarkEnd w:id="70"/>
      <w:bookmarkEnd w:id="71"/>
      <w:r>
        <w:rPr>
          <w:color w:val="292526"/>
        </w:rPr>
        <w:t>ses caractéristiques matérielles seront complétées ultérieurement.</w:t>
      </w:r>
    </w:p>
    <w:p w14:paraId="0B77F93D" w14:textId="77777777" w:rsidR="001A18BB" w:rsidRDefault="001A18BB">
      <w:pPr>
        <w:pStyle w:val="BodyText"/>
        <w:spacing w:before="94"/>
      </w:pPr>
    </w:p>
    <w:p w14:paraId="14A15C60" w14:textId="77777777" w:rsidR="001A18BB" w:rsidRDefault="00000000">
      <w:pPr>
        <w:pStyle w:val="Heading3"/>
        <w:numPr>
          <w:ilvl w:val="1"/>
          <w:numId w:val="6"/>
        </w:numPr>
        <w:tabs>
          <w:tab w:val="left" w:pos="642"/>
        </w:tabs>
        <w:ind w:left="642" w:hanging="501"/>
      </w:pPr>
      <w:r>
        <w:rPr>
          <w:color w:val="292526"/>
        </w:rPr>
        <w:t>Installation</w:t>
      </w:r>
      <w:r>
        <w:rPr>
          <w:color w:val="292526"/>
          <w:spacing w:val="11"/>
        </w:rPr>
        <w:t xml:space="preserve"> </w:t>
      </w:r>
      <w:r>
        <w:rPr>
          <w:color w:val="292526"/>
        </w:rPr>
        <w:t>et</w:t>
      </w:r>
      <w:r>
        <w:rPr>
          <w:color w:val="292526"/>
          <w:spacing w:val="11"/>
        </w:rPr>
        <w:t xml:space="preserve"> </w:t>
      </w:r>
      <w:r>
        <w:rPr>
          <w:color w:val="292526"/>
        </w:rPr>
        <w:t>configuration</w:t>
      </w:r>
      <w:r>
        <w:rPr>
          <w:color w:val="292526"/>
          <w:spacing w:val="11"/>
        </w:rPr>
        <w:t xml:space="preserve"> </w:t>
      </w:r>
      <w:r>
        <w:rPr>
          <w:color w:val="292526"/>
        </w:rPr>
        <w:t>de</w:t>
      </w:r>
      <w:r>
        <w:rPr>
          <w:color w:val="292526"/>
          <w:spacing w:val="11"/>
        </w:rPr>
        <w:t xml:space="preserve"> </w:t>
      </w:r>
      <w:r>
        <w:rPr>
          <w:color w:val="292526"/>
          <w:spacing w:val="-2"/>
        </w:rPr>
        <w:t>Snort</w:t>
      </w:r>
    </w:p>
    <w:p w14:paraId="0D617FBB" w14:textId="77777777" w:rsidR="001A18BB" w:rsidRDefault="001A18BB">
      <w:pPr>
        <w:pStyle w:val="BodyText"/>
        <w:spacing w:before="301"/>
        <w:rPr>
          <w:rFonts w:ascii="Palatino Linotype"/>
          <w:b/>
          <w:sz w:val="28"/>
        </w:rPr>
      </w:pPr>
    </w:p>
    <w:p w14:paraId="706DECE4" w14:textId="77777777" w:rsidR="001A18BB" w:rsidRDefault="00000000">
      <w:pPr>
        <w:pStyle w:val="BodyText"/>
        <w:spacing w:line="283" w:lineRule="auto"/>
        <w:ind w:left="141" w:right="706" w:firstLine="708"/>
        <w:jc w:val="both"/>
      </w:pPr>
      <w:r>
        <w:rPr>
          <w:color w:val="292526"/>
        </w:rPr>
        <w:t xml:space="preserve">Les étapes d’installation et de configuration de Snort présentées dans cette section s’appuient </w:t>
      </w:r>
      <w:bookmarkStart w:id="72" w:name="Installation_de_Snort"/>
      <w:bookmarkStart w:id="73" w:name="_bookmark39"/>
      <w:bookmarkEnd w:id="72"/>
      <w:bookmarkEnd w:id="73"/>
      <w:r>
        <w:rPr>
          <w:color w:val="292526"/>
        </w:rPr>
        <w:t>sur</w:t>
      </w:r>
      <w:r>
        <w:rPr>
          <w:color w:val="292526"/>
          <w:spacing w:val="40"/>
        </w:rPr>
        <w:t xml:space="preserve"> </w:t>
      </w:r>
      <w:r>
        <w:rPr>
          <w:color w:val="292526"/>
        </w:rPr>
        <w:t>un</w:t>
      </w:r>
      <w:r>
        <w:rPr>
          <w:color w:val="292526"/>
          <w:spacing w:val="40"/>
        </w:rPr>
        <w:t xml:space="preserve"> </w:t>
      </w:r>
      <w:r>
        <w:rPr>
          <w:color w:val="292526"/>
        </w:rPr>
        <w:t>guide</w:t>
      </w:r>
      <w:r>
        <w:rPr>
          <w:color w:val="292526"/>
          <w:spacing w:val="40"/>
        </w:rPr>
        <w:t xml:space="preserve"> </w:t>
      </w:r>
      <w:r>
        <w:rPr>
          <w:color w:val="292526"/>
        </w:rPr>
        <w:t>pratique</w:t>
      </w:r>
      <w:r>
        <w:rPr>
          <w:color w:val="292526"/>
          <w:spacing w:val="40"/>
        </w:rPr>
        <w:t xml:space="preserve"> </w:t>
      </w:r>
      <w:r>
        <w:rPr>
          <w:color w:val="292526"/>
        </w:rPr>
        <w:t>d’intégration</w:t>
      </w:r>
      <w:r>
        <w:rPr>
          <w:color w:val="292526"/>
          <w:spacing w:val="40"/>
        </w:rPr>
        <w:t xml:space="preserve"> </w:t>
      </w:r>
      <w:r>
        <w:rPr>
          <w:color w:val="292526"/>
        </w:rPr>
        <w:t>de</w:t>
      </w:r>
      <w:r>
        <w:rPr>
          <w:color w:val="292526"/>
          <w:spacing w:val="40"/>
        </w:rPr>
        <w:t xml:space="preserve"> </w:t>
      </w:r>
      <w:r>
        <w:rPr>
          <w:color w:val="292526"/>
        </w:rPr>
        <w:t>Snort</w:t>
      </w:r>
      <w:r>
        <w:rPr>
          <w:color w:val="292526"/>
          <w:spacing w:val="40"/>
        </w:rPr>
        <w:t xml:space="preserve"> </w:t>
      </w:r>
      <w:r>
        <w:rPr>
          <w:color w:val="292526"/>
        </w:rPr>
        <w:t>avec</w:t>
      </w:r>
      <w:r>
        <w:rPr>
          <w:color w:val="292526"/>
          <w:spacing w:val="40"/>
        </w:rPr>
        <w:t xml:space="preserve"> </w:t>
      </w:r>
      <w:r>
        <w:rPr>
          <w:color w:val="292526"/>
        </w:rPr>
        <w:t>Wazuh</w:t>
      </w:r>
      <w:r>
        <w:rPr>
          <w:color w:val="292526"/>
          <w:spacing w:val="40"/>
        </w:rPr>
        <w:t xml:space="preserve"> </w:t>
      </w:r>
      <w:r>
        <w:rPr>
          <w:color w:val="292526"/>
        </w:rPr>
        <w:t>SIEM</w:t>
      </w:r>
      <w:r>
        <w:rPr>
          <w:color w:val="292526"/>
          <w:spacing w:val="40"/>
        </w:rPr>
        <w:t xml:space="preserve"> </w:t>
      </w:r>
      <w:r>
        <w:rPr>
          <w:color w:val="292526"/>
        </w:rPr>
        <w:t>[</w:t>
      </w:r>
      <w:r>
        <w:rPr>
          <w:rFonts w:ascii="Palatino Linotype" w:hAnsi="Palatino Linotype"/>
          <w:b/>
          <w:color w:val="292526"/>
        </w:rPr>
        <w:t>?</w:t>
      </w:r>
      <w:r>
        <w:rPr>
          <w:color w:val="292526"/>
        </w:rPr>
        <w:t>].</w:t>
      </w:r>
    </w:p>
    <w:p w14:paraId="4425DD5D" w14:textId="77777777" w:rsidR="001A18BB" w:rsidRDefault="001A18BB">
      <w:pPr>
        <w:pStyle w:val="BodyText"/>
        <w:spacing w:before="9"/>
      </w:pPr>
    </w:p>
    <w:p w14:paraId="7BAA2042" w14:textId="77777777" w:rsidR="001A18BB" w:rsidRDefault="00000000">
      <w:pPr>
        <w:pStyle w:val="Heading4"/>
        <w:numPr>
          <w:ilvl w:val="2"/>
          <w:numId w:val="6"/>
        </w:numPr>
        <w:tabs>
          <w:tab w:val="left" w:pos="859"/>
        </w:tabs>
        <w:spacing w:before="1"/>
      </w:pPr>
      <w:r>
        <w:rPr>
          <w:color w:val="292526"/>
        </w:rPr>
        <w:t>Installation</w:t>
      </w:r>
      <w:r>
        <w:rPr>
          <w:color w:val="292526"/>
          <w:spacing w:val="-9"/>
        </w:rPr>
        <w:t xml:space="preserve"> </w:t>
      </w:r>
      <w:r>
        <w:rPr>
          <w:color w:val="292526"/>
        </w:rPr>
        <w:t>de</w:t>
      </w:r>
      <w:r>
        <w:rPr>
          <w:color w:val="292526"/>
          <w:spacing w:val="-9"/>
        </w:rPr>
        <w:t xml:space="preserve"> </w:t>
      </w:r>
      <w:r>
        <w:rPr>
          <w:color w:val="292526"/>
          <w:spacing w:val="-2"/>
        </w:rPr>
        <w:t>Snort</w:t>
      </w:r>
    </w:p>
    <w:p w14:paraId="48A47E42" w14:textId="77777777" w:rsidR="001A18BB" w:rsidRDefault="00000000">
      <w:pPr>
        <w:pStyle w:val="BodyText"/>
        <w:spacing w:before="185" w:line="302" w:lineRule="auto"/>
        <w:ind w:left="141" w:right="706" w:firstLine="708"/>
        <w:jc w:val="both"/>
      </w:pPr>
      <w:r>
        <w:rPr>
          <w:color w:val="292526"/>
        </w:rPr>
        <w:t xml:space="preserve">L’installation de Snort 2.9.15.1 sur Ubuntu s’effectue depuis les dépôts officiels via le gestion-naire de paquets APT. Avant toute chose, une mise à jour des dépôts est réalisée afin de garantir la disponibilité des dernières versions des dépendances. L’installation est ensuite lancée avec la com-mande suivante :</w:t>
      </w:r>
    </w:p>
    <w:p w14:paraId="698C9499" w14:textId="77777777" w:rsidR="001A18BB" w:rsidRDefault="001A18BB">
      <w:pPr>
        <w:pStyle w:val="BodyText"/>
        <w:spacing w:before="7"/>
      </w:pPr>
    </w:p>
    <w:p w14:paraId="512D9DA1" w14:textId="77777777" w:rsidR="001A18BB" w:rsidRDefault="00000000">
      <w:pPr>
        <w:pStyle w:val="BodyText"/>
        <w:spacing w:before="1"/>
        <w:ind w:left="141"/>
        <w:jc w:val="both"/>
        <w:rPr>
          <w:rFonts w:ascii="Courier New"/>
        </w:rPr>
      </w:pPr>
      <w:r>
        <w:rPr>
          <w:rFonts w:ascii="Courier New"/>
          <w:color w:val="292526"/>
        </w:rPr>
        <w:t>sudo</w:t>
      </w:r>
      <w:r>
        <w:rPr>
          <w:rFonts w:ascii="Courier New"/>
          <w:color w:val="292526"/>
          <w:spacing w:val="-10"/>
        </w:rPr>
        <w:t xml:space="preserve"> </w:t>
      </w:r>
      <w:r>
        <w:rPr>
          <w:rFonts w:ascii="Courier New"/>
          <w:color w:val="292526"/>
        </w:rPr>
        <w:t>apt-get</w:t>
      </w:r>
      <w:r>
        <w:rPr>
          <w:rFonts w:ascii="Courier New"/>
          <w:color w:val="292526"/>
          <w:spacing w:val="-10"/>
        </w:rPr>
        <w:t xml:space="preserve"> </w:t>
      </w:r>
      <w:r>
        <w:rPr>
          <w:rFonts w:ascii="Courier New"/>
          <w:color w:val="292526"/>
        </w:rPr>
        <w:t>install</w:t>
      </w:r>
      <w:r>
        <w:rPr>
          <w:rFonts w:ascii="Courier New"/>
          <w:color w:val="292526"/>
          <w:spacing w:val="-10"/>
        </w:rPr>
        <w:t xml:space="preserve"> </w:t>
      </w:r>
      <w:r>
        <w:rPr>
          <w:rFonts w:ascii="Courier New"/>
          <w:color w:val="292526"/>
        </w:rPr>
        <w:t>snort</w:t>
      </w:r>
      <w:r>
        <w:rPr>
          <w:rFonts w:ascii="Courier New"/>
          <w:color w:val="292526"/>
          <w:spacing w:val="-10"/>
        </w:rPr>
        <w:t xml:space="preserve"> </w:t>
      </w:r>
      <w:r>
        <w:rPr>
          <w:rFonts w:ascii="Courier New"/>
          <w:color w:val="292526"/>
        </w:rPr>
        <w:t>-</w:t>
      </w:r>
      <w:r>
        <w:rPr>
          <w:rFonts w:ascii="Courier New"/>
          <w:color w:val="292526"/>
          <w:spacing w:val="-10"/>
        </w:rPr>
        <w:t>y</w:t>
      </w:r>
    </w:p>
    <w:p w14:paraId="5E05007B" w14:textId="77777777" w:rsidR="001A18BB" w:rsidRDefault="001A18BB">
      <w:pPr>
        <w:pStyle w:val="BodyText"/>
        <w:spacing w:before="39"/>
        <w:rPr>
          <w:rFonts w:ascii="Courier New"/>
        </w:rPr>
      </w:pPr>
    </w:p>
    <w:p w14:paraId="00F0441B" w14:textId="77777777" w:rsidR="001A18BB" w:rsidRDefault="00000000">
      <w:pPr>
        <w:pStyle w:val="BodyText"/>
        <w:spacing w:before="1" w:line="302" w:lineRule="auto"/>
        <w:ind w:left="141" w:right="706" w:firstLine="708"/>
        <w:jc w:val="both"/>
      </w:pPr>
      <w:r>
        <w:rPr>
          <w:color w:val="292526"/>
        </w:rPr>
        <w:t xml:space="preserve">Durant le processus d’installation, Snort invite l’utilisateur à renseigner le réseau local à sur-veiller. Nous indiquons ici le sous-réseau de notre environnement de test, soit 192.168.110.0/24. Une fois l’installation terminée, la bonne installation de Snort est vérifiée en contrôlant sa version via la commande suivante. La Figure </w:t>
      </w:r>
      <w:hyperlink w:anchor="_bookmark40" w:history="1">
        <w:r>
          <w:rPr>
            <w:color w:val="4168E1"/>
          </w:rPr>
          <w:t>2.2</w:t>
        </w:r>
      </w:hyperlink>
      <w:r>
        <w:rPr>
          <w:color w:val="4168E1"/>
        </w:rPr>
        <w:t xml:space="preserve"> </w:t>
      </w:r>
      <w:r>
        <w:rPr>
          <w:color w:val="292526"/>
        </w:rPr>
        <w:t>présente le résultat obtenu.</w:t>
      </w:r>
    </w:p>
    <w:p w14:paraId="1C7175FC" w14:textId="77777777" w:rsidR="001A18BB" w:rsidRDefault="001A18BB">
      <w:pPr>
        <w:pStyle w:val="BodyText"/>
        <w:spacing w:before="7"/>
      </w:pPr>
    </w:p>
    <w:p w14:paraId="47C80489" w14:textId="77777777" w:rsidR="001A18BB" w:rsidRDefault="00000000">
      <w:pPr>
        <w:pStyle w:val="BodyText"/>
        <w:ind w:left="141"/>
        <w:jc w:val="both"/>
        <w:rPr>
          <w:rFonts w:ascii="Courier New"/>
        </w:rPr>
      </w:pPr>
      <w:r>
        <w:rPr>
          <w:rFonts w:ascii="Courier New"/>
          <w:color w:val="292526"/>
        </w:rPr>
        <w:t>snort</w:t>
      </w:r>
      <w:r>
        <w:rPr>
          <w:rFonts w:ascii="Courier New"/>
          <w:color w:val="292526"/>
          <w:spacing w:val="-10"/>
        </w:rPr>
        <w:t xml:space="preserve"> </w:t>
      </w:r>
      <w:r>
        <w:rPr>
          <w:rFonts w:ascii="Courier New"/>
          <w:color w:val="292526"/>
        </w:rPr>
        <w:t>-</w:t>
      </w:r>
      <w:r>
        <w:rPr>
          <w:rFonts w:ascii="Courier New"/>
          <w:color w:val="292526"/>
          <w:spacing w:val="-10"/>
        </w:rPr>
        <w:t>v</w:t>
      </w:r>
    </w:p>
    <w:p w14:paraId="5F62E5C1" w14:textId="77777777" w:rsidR="001A18BB" w:rsidRDefault="001A18BB">
      <w:pPr>
        <w:pStyle w:val="BodyText"/>
        <w:jc w:val="both"/>
        <w:rPr>
          <w:rFonts w:ascii="Courier New"/>
        </w:rPr>
        <w:sectPr w:rsidR="001A18BB">
          <w:headerReference w:type="default" r:id="rId36"/>
          <w:footerReference w:type="default" r:id="rId37"/>
          <w:pgSz w:w="11910" w:h="16840"/>
          <w:pgMar w:top="700" w:right="425" w:bottom="680" w:left="992" w:header="488" w:footer="482" w:gutter="0"/>
          <w:cols w:space="720"/>
        </w:sectPr>
      </w:pPr>
    </w:p>
    <w:p w14:paraId="70150782" w14:textId="77777777" w:rsidR="001A18BB" w:rsidRDefault="001A18BB">
      <w:pPr>
        <w:pStyle w:val="BodyText"/>
        <w:rPr>
          <w:rFonts w:ascii="Courier New"/>
          <w:sz w:val="20"/>
        </w:rPr>
      </w:pPr>
    </w:p>
    <w:p w14:paraId="71CE03BB" w14:textId="77777777" w:rsidR="001A18BB" w:rsidRDefault="001A18BB">
      <w:pPr>
        <w:pStyle w:val="BodyText"/>
        <w:spacing w:before="37"/>
        <w:rPr>
          <w:rFonts w:ascii="Courier New"/>
          <w:sz w:val="20"/>
        </w:rPr>
      </w:pPr>
    </w:p>
    <w:p w14:paraId="0772005E" w14:textId="77777777" w:rsidR="001A18BB" w:rsidRDefault="00000000">
      <w:pPr>
        <w:ind w:left="623"/>
        <w:rPr>
          <w:rFonts w:ascii="Courier New"/>
          <w:sz w:val="20"/>
        </w:rPr>
      </w:pPr>
      <w:r>
        <w:rPr>
          <w:rFonts w:ascii="Courier New"/>
          <w:noProof/>
          <w:sz w:val="20"/>
        </w:rPr>
        <w:drawing>
          <wp:inline distT="0" distB="0" distL="0" distR="0" wp14:anchorId="4FDD94C6" wp14:editId="02A15DA1">
            <wp:extent cx="5475541" cy="2956941"/>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38" cstate="print"/>
                    <a:stretch>
                      <a:fillRect/>
                    </a:stretch>
                  </pic:blipFill>
                  <pic:spPr>
                    <a:xfrm>
                      <a:off x="0" y="0"/>
                      <a:ext cx="5475541" cy="2956941"/>
                    </a:xfrm>
                    <a:prstGeom prst="rect">
                      <a:avLst/>
                    </a:prstGeom>
                  </pic:spPr>
                </pic:pic>
              </a:graphicData>
            </a:graphic>
          </wp:inline>
        </w:drawing>
      </w:r>
    </w:p>
    <w:p w14:paraId="3B84CB20" w14:textId="77777777" w:rsidR="001A18BB" w:rsidRDefault="00000000">
      <w:pPr>
        <w:pStyle w:val="BodyText"/>
        <w:spacing w:before="207"/>
        <w:ind w:left="2003"/>
      </w:pPr>
      <w:bookmarkStart w:id="74" w:name="_bookmark40"/>
      <w:bookmarkEnd w:id="74"/>
      <w:r>
        <w:rPr>
          <w:color w:val="292526"/>
        </w:rPr>
        <w:t>F</w:t>
      </w:r>
      <w:r>
        <w:rPr>
          <w:color w:val="292526"/>
          <w:sz w:val="17"/>
        </w:rPr>
        <w:t>IGURE</w:t>
      </w:r>
      <w:r>
        <w:rPr>
          <w:color w:val="292526"/>
          <w:spacing w:val="49"/>
          <w:sz w:val="17"/>
        </w:rPr>
        <w:t xml:space="preserve"> </w:t>
      </w:r>
      <w:r>
        <w:rPr>
          <w:color w:val="292526"/>
        </w:rPr>
        <w:t>2.2</w:t>
      </w:r>
      <w:r>
        <w:rPr>
          <w:color w:val="292526"/>
          <w:spacing w:val="31"/>
        </w:rPr>
        <w:t xml:space="preserve"> </w:t>
      </w:r>
      <w:r>
        <w:rPr>
          <w:color w:val="292526"/>
        </w:rPr>
        <w:t>–</w:t>
      </w:r>
      <w:r>
        <w:rPr>
          <w:color w:val="292526"/>
          <w:spacing w:val="25"/>
        </w:rPr>
        <w:t xml:space="preserve"> </w:t>
      </w:r>
      <w:r>
        <w:rPr>
          <w:color w:val="292526"/>
        </w:rPr>
        <w:t>Capture</w:t>
      </w:r>
      <w:r>
        <w:rPr>
          <w:color w:val="292526"/>
          <w:spacing w:val="24"/>
        </w:rPr>
        <w:t xml:space="preserve"> </w:t>
      </w:r>
      <w:r>
        <w:rPr>
          <w:color w:val="292526"/>
        </w:rPr>
        <w:t>de</w:t>
      </w:r>
      <w:r>
        <w:rPr>
          <w:color w:val="292526"/>
          <w:spacing w:val="25"/>
        </w:rPr>
        <w:t xml:space="preserve"> </w:t>
      </w:r>
      <w:r>
        <w:rPr>
          <w:color w:val="292526"/>
        </w:rPr>
        <w:t>la</w:t>
      </w:r>
      <w:r>
        <w:rPr>
          <w:color w:val="292526"/>
          <w:spacing w:val="25"/>
        </w:rPr>
        <w:t xml:space="preserve"> </w:t>
      </w:r>
      <w:r>
        <w:rPr>
          <w:color w:val="292526"/>
        </w:rPr>
        <w:t>vérification</w:t>
      </w:r>
      <w:r>
        <w:rPr>
          <w:color w:val="292526"/>
          <w:spacing w:val="24"/>
        </w:rPr>
        <w:t xml:space="preserve"> </w:t>
      </w:r>
      <w:r>
        <w:rPr>
          <w:color w:val="292526"/>
        </w:rPr>
        <w:t>de</w:t>
      </w:r>
      <w:r>
        <w:rPr>
          <w:color w:val="292526"/>
          <w:spacing w:val="25"/>
        </w:rPr>
        <w:t xml:space="preserve"> </w:t>
      </w:r>
      <w:r>
        <w:rPr>
          <w:color w:val="292526"/>
        </w:rPr>
        <w:t>la</w:t>
      </w:r>
      <w:r>
        <w:rPr>
          <w:color w:val="292526"/>
          <w:spacing w:val="24"/>
        </w:rPr>
        <w:t xml:space="preserve"> </w:t>
      </w:r>
      <w:r>
        <w:rPr>
          <w:color w:val="292526"/>
        </w:rPr>
        <w:t>version</w:t>
      </w:r>
      <w:r>
        <w:rPr>
          <w:color w:val="292526"/>
          <w:spacing w:val="25"/>
        </w:rPr>
        <w:t xml:space="preserve"> </w:t>
      </w:r>
      <w:r>
        <w:rPr>
          <w:color w:val="292526"/>
        </w:rPr>
        <w:t>de</w:t>
      </w:r>
      <w:r>
        <w:rPr>
          <w:color w:val="292526"/>
          <w:spacing w:val="25"/>
        </w:rPr>
        <w:t xml:space="preserve"> </w:t>
      </w:r>
      <w:r>
        <w:rPr>
          <w:color w:val="292526"/>
          <w:spacing w:val="-2"/>
        </w:rPr>
        <w:t>Snort</w:t>
      </w:r>
    </w:p>
    <w:p w14:paraId="70714E35" w14:textId="77777777" w:rsidR="001A18BB" w:rsidRDefault="001A18BB">
      <w:pPr>
        <w:pStyle w:val="BodyText"/>
        <w:spacing w:before="162"/>
      </w:pPr>
    </w:p>
    <w:p w14:paraId="45D24150" w14:textId="77777777" w:rsidR="001A18BB" w:rsidRDefault="00000000">
      <w:pPr>
        <w:pStyle w:val="Heading4"/>
        <w:numPr>
          <w:ilvl w:val="2"/>
          <w:numId w:val="6"/>
        </w:numPr>
        <w:tabs>
          <w:tab w:val="left" w:pos="859"/>
        </w:tabs>
      </w:pPr>
      <w:bookmarkStart w:id="75" w:name="Configuration_de_Snort"/>
      <w:bookmarkStart w:id="76" w:name="_bookmark41"/>
      <w:bookmarkEnd w:id="75"/>
      <w:bookmarkEnd w:id="76"/>
      <w:r>
        <w:rPr>
          <w:color w:val="292526"/>
          <w:spacing w:val="-2"/>
        </w:rPr>
        <w:t>Configuration</w:t>
      </w:r>
      <w:r>
        <w:rPr>
          <w:color w:val="292526"/>
          <w:spacing w:val="-11"/>
        </w:rPr>
        <w:t xml:space="preserve"> </w:t>
      </w:r>
      <w:r>
        <w:rPr>
          <w:color w:val="292526"/>
          <w:spacing w:val="-2"/>
        </w:rPr>
        <w:t>de</w:t>
      </w:r>
      <w:r>
        <w:rPr>
          <w:color w:val="292526"/>
          <w:spacing w:val="-11"/>
        </w:rPr>
        <w:t xml:space="preserve"> </w:t>
      </w:r>
      <w:r>
        <w:rPr>
          <w:color w:val="292526"/>
          <w:spacing w:val="-2"/>
        </w:rPr>
        <w:t>Snort</w:t>
      </w:r>
    </w:p>
    <w:p w14:paraId="2E206FDB" w14:textId="77777777" w:rsidR="001A18BB" w:rsidRDefault="00000000">
      <w:pPr>
        <w:pStyle w:val="BodyText"/>
        <w:spacing w:before="186" w:line="302" w:lineRule="auto"/>
        <w:ind w:left="141" w:right="706" w:firstLine="708"/>
      </w:pPr>
      <w:r>
        <w:rPr>
          <w:color w:val="292526"/>
          <w:w w:val="105"/>
        </w:rPr>
        <w:t>Le</w:t>
      </w:r>
      <w:r>
        <w:rPr>
          <w:color w:val="292526"/>
          <w:spacing w:val="-12"/>
          <w:w w:val="105"/>
        </w:rPr>
        <w:t xml:space="preserve"> </w:t>
      </w:r>
      <w:r>
        <w:rPr>
          <w:color w:val="292526"/>
          <w:w w:val="105"/>
        </w:rPr>
        <w:t>fichier</w:t>
      </w:r>
      <w:r>
        <w:rPr>
          <w:color w:val="292526"/>
          <w:spacing w:val="-12"/>
          <w:w w:val="105"/>
        </w:rPr>
        <w:t xml:space="preserve"> </w:t>
      </w:r>
      <w:r>
        <w:rPr>
          <w:color w:val="292526"/>
          <w:w w:val="105"/>
        </w:rPr>
        <w:t>de</w:t>
      </w:r>
      <w:r>
        <w:rPr>
          <w:color w:val="292526"/>
          <w:spacing w:val="-12"/>
          <w:w w:val="105"/>
        </w:rPr>
        <w:t xml:space="preserve"> </w:t>
      </w:r>
      <w:r>
        <w:rPr>
          <w:color w:val="292526"/>
          <w:w w:val="105"/>
        </w:rPr>
        <w:t>configuration</w:t>
      </w:r>
      <w:r>
        <w:rPr>
          <w:color w:val="292526"/>
          <w:spacing w:val="-12"/>
          <w:w w:val="105"/>
        </w:rPr>
        <w:t xml:space="preserve"> </w:t>
      </w:r>
      <w:r>
        <w:rPr>
          <w:color w:val="292526"/>
          <w:w w:val="105"/>
        </w:rPr>
        <w:t>principal</w:t>
      </w:r>
      <w:r>
        <w:rPr>
          <w:color w:val="292526"/>
          <w:spacing w:val="-12"/>
          <w:w w:val="105"/>
        </w:rPr>
        <w:t xml:space="preserve"> </w:t>
      </w:r>
      <w:r>
        <w:rPr>
          <w:color w:val="292526"/>
          <w:w w:val="105"/>
        </w:rPr>
        <w:t>de</w:t>
      </w:r>
      <w:r>
        <w:rPr>
          <w:color w:val="292526"/>
          <w:spacing w:val="-12"/>
          <w:w w:val="105"/>
        </w:rPr>
        <w:t xml:space="preserve"> </w:t>
      </w:r>
      <w:r>
        <w:rPr>
          <w:color w:val="292526"/>
          <w:w w:val="105"/>
        </w:rPr>
        <w:t>Snort</w:t>
      </w:r>
      <w:r>
        <w:rPr>
          <w:color w:val="292526"/>
          <w:spacing w:val="-12"/>
          <w:w w:val="105"/>
        </w:rPr>
        <w:t xml:space="preserve"> </w:t>
      </w:r>
      <w:r>
        <w:rPr>
          <w:color w:val="292526"/>
          <w:w w:val="105"/>
        </w:rPr>
        <w:t>est</w:t>
      </w:r>
      <w:r>
        <w:rPr>
          <w:color w:val="292526"/>
          <w:spacing w:val="-12"/>
          <w:w w:val="105"/>
        </w:rPr>
        <w:t xml:space="preserve"> </w:t>
      </w:r>
      <w:r>
        <w:rPr>
          <w:color w:val="292526"/>
          <w:w w:val="105"/>
        </w:rPr>
        <w:t>localisé</w:t>
      </w:r>
      <w:r>
        <w:rPr>
          <w:color w:val="292526"/>
          <w:spacing w:val="-12"/>
          <w:w w:val="105"/>
        </w:rPr>
        <w:t xml:space="preserve"> </w:t>
      </w:r>
      <w:r>
        <w:rPr>
          <w:color w:val="292526"/>
          <w:w w:val="105"/>
        </w:rPr>
        <w:t>dans</w:t>
      </w:r>
      <w:r>
        <w:rPr>
          <w:color w:val="292526"/>
          <w:spacing w:val="-12"/>
          <w:w w:val="105"/>
        </w:rPr>
        <w:t xml:space="preserve"> </w:t>
      </w:r>
      <w:r>
        <w:rPr>
          <w:color w:val="292526"/>
          <w:w w:val="105"/>
        </w:rPr>
        <w:t>/etc/snort/snort.conf.</w:t>
      </w:r>
      <w:r>
        <w:rPr>
          <w:color w:val="292526"/>
          <w:spacing w:val="-12"/>
          <w:w w:val="105"/>
        </w:rPr>
        <w:t xml:space="preserve"> </w:t>
      </w:r>
      <w:r>
        <w:rPr>
          <w:color w:val="292526"/>
          <w:w w:val="105"/>
        </w:rPr>
        <w:t>Sa</w:t>
      </w:r>
      <w:r>
        <w:rPr>
          <w:color w:val="292526"/>
          <w:spacing w:val="-12"/>
          <w:w w:val="105"/>
        </w:rPr>
        <w:t xml:space="preserve"> </w:t>
      </w:r>
      <w:r>
        <w:rPr>
          <w:color w:val="292526"/>
          <w:w w:val="105"/>
        </w:rPr>
        <w:t xml:space="preserve">mo-dification s’effectue via l’éditeur de texte nano :</w:t>
      </w:r>
    </w:p>
    <w:p w14:paraId="2D6FFD93" w14:textId="77777777" w:rsidR="001A18BB" w:rsidRDefault="001A18BB">
      <w:pPr>
        <w:pStyle w:val="BodyText"/>
        <w:spacing w:before="7"/>
      </w:pPr>
    </w:p>
    <w:p w14:paraId="3C5FC226" w14:textId="77777777" w:rsidR="001A18BB" w:rsidRDefault="00000000">
      <w:pPr>
        <w:pStyle w:val="BodyText"/>
        <w:ind w:left="141"/>
        <w:jc w:val="both"/>
        <w:rPr>
          <w:rFonts w:ascii="Courier New"/>
        </w:rPr>
      </w:pPr>
      <w:r>
        <w:rPr>
          <w:rFonts w:ascii="Courier New"/>
          <w:color w:val="292526"/>
        </w:rPr>
        <w:t>sudo</w:t>
      </w:r>
      <w:r>
        <w:rPr>
          <w:rFonts w:ascii="Courier New"/>
          <w:color w:val="292526"/>
          <w:spacing w:val="-8"/>
        </w:rPr>
        <w:t xml:space="preserve"> </w:t>
      </w:r>
      <w:r>
        <w:rPr>
          <w:rFonts w:ascii="Courier New"/>
          <w:color w:val="292526"/>
        </w:rPr>
        <w:t>nano</w:t>
      </w:r>
      <w:r>
        <w:rPr>
          <w:rFonts w:ascii="Courier New"/>
          <w:color w:val="292526"/>
          <w:spacing w:val="-7"/>
        </w:rPr>
        <w:t xml:space="preserve"> </w:t>
      </w:r>
      <w:r>
        <w:rPr>
          <w:rFonts w:ascii="Courier New"/>
          <w:color w:val="292526"/>
          <w:spacing w:val="-2"/>
        </w:rPr>
        <w:t>/etc/snort/snort.conf</w:t>
      </w:r>
    </w:p>
    <w:p w14:paraId="40A80C2A" w14:textId="77777777" w:rsidR="001A18BB" w:rsidRDefault="001A18BB">
      <w:pPr>
        <w:pStyle w:val="BodyText"/>
        <w:spacing w:before="40"/>
        <w:rPr>
          <w:rFonts w:ascii="Courier New"/>
        </w:rPr>
      </w:pPr>
    </w:p>
    <w:p w14:paraId="09E7715E" w14:textId="77777777" w:rsidR="001A18BB" w:rsidRDefault="00000000">
      <w:pPr>
        <w:pStyle w:val="BodyText"/>
        <w:spacing w:line="283" w:lineRule="auto"/>
        <w:ind w:left="141" w:right="147" w:firstLine="708"/>
        <w:jc w:val="both"/>
      </w:pPr>
      <w:r>
        <w:rPr>
          <w:color w:val="292526"/>
        </w:rPr>
        <w:t>Deux</w:t>
      </w:r>
      <w:r>
        <w:rPr>
          <w:color w:val="292526"/>
          <w:spacing w:val="-1"/>
        </w:rPr>
        <w:t xml:space="preserve"> </w:t>
      </w:r>
      <w:r>
        <w:rPr>
          <w:color w:val="292526"/>
        </w:rPr>
        <w:t>paramètres</w:t>
      </w:r>
      <w:r>
        <w:rPr>
          <w:color w:val="292526"/>
          <w:spacing w:val="-1"/>
        </w:rPr>
        <w:t xml:space="preserve"> </w:t>
      </w:r>
      <w:r>
        <w:rPr>
          <w:color w:val="292526"/>
        </w:rPr>
        <w:t>importants</w:t>
      </w:r>
      <w:r>
        <w:rPr>
          <w:color w:val="292526"/>
          <w:spacing w:val="-1"/>
        </w:rPr>
        <w:t xml:space="preserve"> </w:t>
      </w:r>
      <w:r>
        <w:rPr>
          <w:color w:val="292526"/>
        </w:rPr>
        <w:t>sont</w:t>
      </w:r>
      <w:r>
        <w:rPr>
          <w:color w:val="292526"/>
          <w:spacing w:val="-1"/>
        </w:rPr>
        <w:t xml:space="preserve"> </w:t>
      </w:r>
      <w:r>
        <w:rPr>
          <w:color w:val="292526"/>
        </w:rPr>
        <w:t>configurés</w:t>
      </w:r>
      <w:r>
        <w:rPr>
          <w:color w:val="292526"/>
          <w:spacing w:val="-1"/>
        </w:rPr>
        <w:t xml:space="preserve"> </w:t>
      </w:r>
      <w:r>
        <w:rPr>
          <w:color w:val="292526"/>
        </w:rPr>
        <w:t>à</w:t>
      </w:r>
      <w:r>
        <w:rPr>
          <w:color w:val="292526"/>
          <w:spacing w:val="-1"/>
        </w:rPr>
        <w:t xml:space="preserve"> </w:t>
      </w:r>
      <w:r>
        <w:rPr>
          <w:color w:val="292526"/>
        </w:rPr>
        <w:t>ce</w:t>
      </w:r>
      <w:r>
        <w:rPr>
          <w:color w:val="292526"/>
          <w:spacing w:val="-1"/>
        </w:rPr>
        <w:t xml:space="preserve"> </w:t>
      </w:r>
      <w:r>
        <w:rPr>
          <w:color w:val="292526"/>
        </w:rPr>
        <w:t>niveau.</w:t>
      </w:r>
      <w:r>
        <w:rPr>
          <w:color w:val="292526"/>
          <w:spacing w:val="-1"/>
        </w:rPr>
        <w:t xml:space="preserve"> </w:t>
      </w:r>
      <w:r>
        <w:rPr>
          <w:color w:val="292526"/>
        </w:rPr>
        <w:t>La</w:t>
      </w:r>
      <w:r>
        <w:rPr>
          <w:color w:val="292526"/>
          <w:spacing w:val="-1"/>
        </w:rPr>
        <w:t xml:space="preserve"> </w:t>
      </w:r>
      <w:r>
        <w:rPr>
          <w:color w:val="292526"/>
        </w:rPr>
        <w:t>directive</w:t>
      </w:r>
      <w:r>
        <w:rPr>
          <w:color w:val="292526"/>
          <w:spacing w:val="-1"/>
        </w:rPr>
        <w:t xml:space="preserve"> </w:t>
      </w:r>
      <w:r>
        <w:rPr>
          <w:rFonts w:ascii="Courier New" w:hAnsi="Courier New"/>
          <w:color w:val="292526"/>
        </w:rPr>
        <w:t>alert_syslog: LOG_AUTH LOG_ALERT</w:t>
      </w:r>
      <w:r>
        <w:rPr>
          <w:rFonts w:ascii="Courier New" w:hAnsi="Courier New"/>
          <w:color w:val="292526"/>
          <w:spacing w:val="-60"/>
        </w:rPr>
        <w:t xml:space="preserve"> </w:t>
      </w:r>
      <w:r>
        <w:rPr>
          <w:color w:val="292526"/>
        </w:rPr>
        <w:t xml:space="preserve">indique à Snort de journaliser les alertes et les événements d’authentification via syslog.</w:t>
      </w:r>
    </w:p>
    <w:p w14:paraId="0EF4C8EA" w14:textId="77777777" w:rsidR="001A18BB" w:rsidRDefault="00000000">
      <w:pPr>
        <w:pStyle w:val="BodyText"/>
        <w:spacing w:before="7" w:line="292" w:lineRule="auto"/>
        <w:ind w:left="141" w:right="706"/>
        <w:jc w:val="both"/>
      </w:pPr>
      <w:r>
        <w:rPr>
          <w:color w:val="292526"/>
        </w:rPr>
        <w:t xml:space="preserve">Le module </w:t>
      </w:r>
      <w:r>
        <w:rPr>
          <w:rFonts w:ascii="Courier New" w:hAnsi="Courier New"/>
          <w:color w:val="292526"/>
        </w:rPr>
        <w:t>alert_fast</w:t>
      </w:r>
      <w:r>
        <w:rPr>
          <w:rFonts w:ascii="Courier New" w:hAnsi="Courier New"/>
          <w:color w:val="292526"/>
          <w:spacing w:val="-33"/>
        </w:rPr>
        <w:t xml:space="preserve"> </w:t>
      </w:r>
      <w:r>
        <w:rPr>
          <w:color w:val="292526"/>
        </w:rPr>
        <w:t xml:space="preserve">est ensuite activé afin que Snort stocke les alertes dans un format texte lisible dans le flux </w:t>
      </w:r>
      <w:r>
        <w:rPr>
          <w:rFonts w:ascii="Courier New" w:hAnsi="Courier New"/>
          <w:color w:val="292526"/>
        </w:rPr>
        <w:t>snort.alert</w:t>
      </w:r>
      <w:r>
        <w:rPr>
          <w:color w:val="292526"/>
        </w:rPr>
        <w:t xml:space="preserve">, plutôt que dans le format binaire pcap utilisé par défaut. Cette configuration est indispensable pour que Wazuh puisse lire et interpréter correctement les alertes gé-nérées par Snort. Une fois ces modifications effectuées, Snort est redémarré pour prendre en compte les</w:t>
      </w:r>
      <w:r>
        <w:rPr>
          <w:color w:val="292526"/>
          <w:spacing w:val="30"/>
        </w:rPr>
        <w:t xml:space="preserve"> </w:t>
      </w:r>
      <w:r>
        <w:rPr>
          <w:color w:val="292526"/>
        </w:rPr>
        <w:t>changements.</w:t>
      </w:r>
      <w:r>
        <w:rPr>
          <w:color w:val="292526"/>
          <w:spacing w:val="30"/>
        </w:rPr>
        <w:t xml:space="preserve"> </w:t>
      </w:r>
      <w:r>
        <w:rPr>
          <w:color w:val="292526"/>
        </w:rPr>
        <w:t>La</w:t>
      </w:r>
      <w:r>
        <w:rPr>
          <w:color w:val="292526"/>
          <w:spacing w:val="30"/>
        </w:rPr>
        <w:t xml:space="preserve"> </w:t>
      </w:r>
      <w:r>
        <w:rPr>
          <w:color w:val="292526"/>
        </w:rPr>
        <w:t>Figure</w:t>
      </w:r>
      <w:r>
        <w:rPr>
          <w:color w:val="292526"/>
          <w:spacing w:val="30"/>
        </w:rPr>
        <w:t xml:space="preserve"> </w:t>
      </w:r>
      <w:hyperlink w:anchor="_bookmark42" w:history="1">
        <w:r>
          <w:rPr>
            <w:color w:val="4168E1"/>
          </w:rPr>
          <w:t>2.3</w:t>
        </w:r>
      </w:hyperlink>
      <w:r>
        <w:rPr>
          <w:color w:val="4168E1"/>
          <w:spacing w:val="30"/>
        </w:rPr>
        <w:t xml:space="preserve"> </w:t>
      </w:r>
      <w:r>
        <w:rPr>
          <w:color w:val="292526"/>
        </w:rPr>
        <w:t>présente</w:t>
      </w:r>
      <w:r>
        <w:rPr>
          <w:color w:val="292526"/>
          <w:spacing w:val="30"/>
        </w:rPr>
        <w:t xml:space="preserve"> </w:t>
      </w:r>
      <w:r>
        <w:rPr>
          <w:color w:val="292526"/>
        </w:rPr>
        <w:t>la</w:t>
      </w:r>
      <w:r>
        <w:rPr>
          <w:color w:val="292526"/>
          <w:spacing w:val="30"/>
        </w:rPr>
        <w:t xml:space="preserve"> </w:t>
      </w:r>
      <w:r>
        <w:rPr>
          <w:color w:val="292526"/>
        </w:rPr>
        <w:t>configuration</w:t>
      </w:r>
      <w:r>
        <w:rPr>
          <w:color w:val="292526"/>
          <w:spacing w:val="30"/>
        </w:rPr>
        <w:t xml:space="preserve"> </w:t>
      </w:r>
      <w:r>
        <w:rPr>
          <w:color w:val="292526"/>
        </w:rPr>
        <w:t>appliquée</w:t>
      </w:r>
      <w:r>
        <w:rPr>
          <w:color w:val="292526"/>
          <w:spacing w:val="30"/>
        </w:rPr>
        <w:t xml:space="preserve"> </w:t>
      </w:r>
      <w:r>
        <w:rPr>
          <w:color w:val="292526"/>
        </w:rPr>
        <w:t>dans</w:t>
      </w:r>
      <w:r>
        <w:rPr>
          <w:color w:val="292526"/>
          <w:spacing w:val="30"/>
        </w:rPr>
        <w:t xml:space="preserve"> </w:t>
      </w:r>
      <w:r>
        <w:rPr>
          <w:color w:val="292526"/>
        </w:rPr>
        <w:t>le</w:t>
      </w:r>
      <w:r>
        <w:rPr>
          <w:color w:val="292526"/>
          <w:spacing w:val="30"/>
        </w:rPr>
        <w:t xml:space="preserve"> </w:t>
      </w:r>
      <w:r>
        <w:rPr>
          <w:color w:val="292526"/>
        </w:rPr>
        <w:t>fichier</w:t>
      </w:r>
      <w:r>
        <w:rPr>
          <w:color w:val="292526"/>
          <w:spacing w:val="30"/>
        </w:rPr>
        <w:t xml:space="preserve"> </w:t>
      </w:r>
      <w:r>
        <w:rPr>
          <w:rFonts w:ascii="Courier New" w:hAnsi="Courier New"/>
          <w:color w:val="292526"/>
        </w:rPr>
        <w:t>snort.conf</w:t>
      </w:r>
      <w:r>
        <w:rPr>
          <w:color w:val="292526"/>
        </w:rPr>
        <w:t>.</w:t>
      </w:r>
    </w:p>
    <w:p w14:paraId="5FCC8176" w14:textId="77777777" w:rsidR="001A18BB" w:rsidRDefault="001A18BB">
      <w:pPr>
        <w:pStyle w:val="BodyText"/>
        <w:spacing w:before="8"/>
      </w:pPr>
    </w:p>
    <w:p w14:paraId="438F7E82" w14:textId="77777777" w:rsidR="001A18BB" w:rsidRDefault="00000000">
      <w:pPr>
        <w:pStyle w:val="BodyText"/>
        <w:ind w:left="141"/>
        <w:jc w:val="both"/>
        <w:rPr>
          <w:rFonts w:ascii="Courier New"/>
        </w:rPr>
      </w:pPr>
      <w:r>
        <w:rPr>
          <w:rFonts w:ascii="Courier New"/>
          <w:color w:val="292526"/>
        </w:rPr>
        <w:t>sudo</w:t>
      </w:r>
      <w:r>
        <w:rPr>
          <w:rFonts w:ascii="Courier New"/>
          <w:color w:val="292526"/>
          <w:spacing w:val="-11"/>
        </w:rPr>
        <w:t xml:space="preserve"> </w:t>
      </w:r>
      <w:r>
        <w:rPr>
          <w:rFonts w:ascii="Courier New"/>
          <w:color w:val="292526"/>
        </w:rPr>
        <w:t>systemctl</w:t>
      </w:r>
      <w:r>
        <w:rPr>
          <w:rFonts w:ascii="Courier New"/>
          <w:color w:val="292526"/>
          <w:spacing w:val="-11"/>
        </w:rPr>
        <w:t xml:space="preserve"> </w:t>
      </w:r>
      <w:r>
        <w:rPr>
          <w:rFonts w:ascii="Courier New"/>
          <w:color w:val="292526"/>
        </w:rPr>
        <w:t>restart</w:t>
      </w:r>
      <w:r>
        <w:rPr>
          <w:rFonts w:ascii="Courier New"/>
          <w:color w:val="292526"/>
          <w:spacing w:val="-11"/>
        </w:rPr>
        <w:t xml:space="preserve"> </w:t>
      </w:r>
      <w:r>
        <w:rPr>
          <w:rFonts w:ascii="Courier New"/>
          <w:color w:val="292526"/>
          <w:spacing w:val="-2"/>
        </w:rPr>
        <w:t>snort</w:t>
      </w:r>
    </w:p>
    <w:p w14:paraId="72F5179E" w14:textId="77777777" w:rsidR="001A18BB" w:rsidRDefault="001A18BB">
      <w:pPr>
        <w:pStyle w:val="BodyText"/>
        <w:jc w:val="both"/>
        <w:rPr>
          <w:rFonts w:ascii="Courier New"/>
        </w:rPr>
        <w:sectPr w:rsidR="001A18BB">
          <w:pgSz w:w="11910" w:h="16840"/>
          <w:pgMar w:top="700" w:right="425" w:bottom="680" w:left="992" w:header="488" w:footer="482" w:gutter="0"/>
          <w:cols w:space="720"/>
        </w:sectPr>
      </w:pPr>
    </w:p>
    <w:p w14:paraId="3F97F2CC" w14:textId="77777777" w:rsidR="001A18BB" w:rsidRDefault="001A18BB">
      <w:pPr>
        <w:pStyle w:val="BodyText"/>
        <w:rPr>
          <w:rFonts w:ascii="Courier New"/>
          <w:sz w:val="20"/>
        </w:rPr>
      </w:pPr>
    </w:p>
    <w:p w14:paraId="434A5340" w14:textId="77777777" w:rsidR="001A18BB" w:rsidRDefault="001A18BB">
      <w:pPr>
        <w:pStyle w:val="BodyText"/>
        <w:spacing w:before="37"/>
        <w:rPr>
          <w:rFonts w:ascii="Courier New"/>
          <w:sz w:val="20"/>
        </w:rPr>
      </w:pPr>
    </w:p>
    <w:p w14:paraId="1568A19C" w14:textId="77777777" w:rsidR="001A18BB" w:rsidRDefault="00000000">
      <w:pPr>
        <w:ind w:left="623"/>
        <w:rPr>
          <w:rFonts w:ascii="Courier New"/>
          <w:sz w:val="20"/>
        </w:rPr>
      </w:pPr>
      <w:r>
        <w:rPr>
          <w:rFonts w:ascii="Courier New"/>
          <w:noProof/>
          <w:sz w:val="20"/>
        </w:rPr>
        <w:drawing>
          <wp:inline distT="0" distB="0" distL="0" distR="0" wp14:anchorId="039199F9" wp14:editId="03CC8695">
            <wp:extent cx="5475541" cy="2956941"/>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39" cstate="print"/>
                    <a:stretch>
                      <a:fillRect/>
                    </a:stretch>
                  </pic:blipFill>
                  <pic:spPr>
                    <a:xfrm>
                      <a:off x="0" y="0"/>
                      <a:ext cx="5475541" cy="2956941"/>
                    </a:xfrm>
                    <a:prstGeom prst="rect">
                      <a:avLst/>
                    </a:prstGeom>
                  </pic:spPr>
                </pic:pic>
              </a:graphicData>
            </a:graphic>
          </wp:inline>
        </w:drawing>
      </w:r>
    </w:p>
    <w:p w14:paraId="6A0C8B9A" w14:textId="77777777" w:rsidR="001A18BB" w:rsidRDefault="00000000">
      <w:pPr>
        <w:pStyle w:val="BodyText"/>
        <w:spacing w:before="207"/>
        <w:ind w:left="1975"/>
      </w:pPr>
      <w:bookmarkStart w:id="77" w:name="_bookmark42"/>
      <w:bookmarkEnd w:id="77"/>
      <w:r>
        <w:rPr>
          <w:color w:val="292526"/>
        </w:rPr>
        <w:t>F</w:t>
      </w:r>
      <w:r>
        <w:rPr>
          <w:color w:val="292526"/>
          <w:sz w:val="17"/>
        </w:rPr>
        <w:t>IGURE</w:t>
      </w:r>
      <w:r>
        <w:rPr>
          <w:color w:val="292526"/>
          <w:spacing w:val="54"/>
          <w:sz w:val="17"/>
        </w:rPr>
        <w:t xml:space="preserve"> </w:t>
      </w:r>
      <w:r>
        <w:rPr>
          <w:color w:val="292526"/>
        </w:rPr>
        <w:t>2.3</w:t>
      </w:r>
      <w:r>
        <w:rPr>
          <w:color w:val="292526"/>
          <w:spacing w:val="37"/>
        </w:rPr>
        <w:t xml:space="preserve"> </w:t>
      </w:r>
      <w:r>
        <w:rPr>
          <w:color w:val="292526"/>
        </w:rPr>
        <w:t>–</w:t>
      </w:r>
      <w:r>
        <w:rPr>
          <w:color w:val="292526"/>
          <w:spacing w:val="30"/>
        </w:rPr>
        <w:t xml:space="preserve"> </w:t>
      </w:r>
      <w:r>
        <w:rPr>
          <w:color w:val="292526"/>
        </w:rPr>
        <w:t>Capture</w:t>
      </w:r>
      <w:r>
        <w:rPr>
          <w:color w:val="292526"/>
          <w:spacing w:val="29"/>
        </w:rPr>
        <w:t xml:space="preserve"> </w:t>
      </w:r>
      <w:r>
        <w:rPr>
          <w:color w:val="292526"/>
        </w:rPr>
        <w:t>de</w:t>
      </w:r>
      <w:r>
        <w:rPr>
          <w:color w:val="292526"/>
          <w:spacing w:val="30"/>
        </w:rPr>
        <w:t xml:space="preserve"> </w:t>
      </w:r>
      <w:r>
        <w:rPr>
          <w:color w:val="292526"/>
        </w:rPr>
        <w:t>la</w:t>
      </w:r>
      <w:r>
        <w:rPr>
          <w:color w:val="292526"/>
          <w:spacing w:val="29"/>
        </w:rPr>
        <w:t xml:space="preserve"> </w:t>
      </w:r>
      <w:r>
        <w:rPr>
          <w:color w:val="292526"/>
        </w:rPr>
        <w:t>configuration</w:t>
      </w:r>
      <w:r>
        <w:rPr>
          <w:color w:val="292526"/>
          <w:spacing w:val="30"/>
        </w:rPr>
        <w:t xml:space="preserve"> </w:t>
      </w:r>
      <w:r>
        <w:rPr>
          <w:color w:val="292526"/>
        </w:rPr>
        <w:t>du</w:t>
      </w:r>
      <w:r>
        <w:rPr>
          <w:color w:val="292526"/>
          <w:spacing w:val="29"/>
        </w:rPr>
        <w:t xml:space="preserve"> </w:t>
      </w:r>
      <w:r>
        <w:rPr>
          <w:color w:val="292526"/>
        </w:rPr>
        <w:t>fichier</w:t>
      </w:r>
      <w:r>
        <w:rPr>
          <w:color w:val="292526"/>
          <w:spacing w:val="30"/>
        </w:rPr>
        <w:t xml:space="preserve"> </w:t>
      </w:r>
      <w:r>
        <w:rPr>
          <w:color w:val="292526"/>
          <w:spacing w:val="-2"/>
        </w:rPr>
        <w:t>snort.conf</w:t>
      </w:r>
    </w:p>
    <w:p w14:paraId="7E547A0B" w14:textId="77777777" w:rsidR="001A18BB" w:rsidRDefault="001A18BB">
      <w:pPr>
        <w:pStyle w:val="BodyText"/>
        <w:spacing w:before="155"/>
      </w:pPr>
    </w:p>
    <w:p w14:paraId="09DAF5CE" w14:textId="77777777" w:rsidR="001A18BB" w:rsidRDefault="00000000">
      <w:pPr>
        <w:pStyle w:val="Heading4"/>
        <w:numPr>
          <w:ilvl w:val="2"/>
          <w:numId w:val="6"/>
        </w:numPr>
        <w:tabs>
          <w:tab w:val="left" w:pos="859"/>
        </w:tabs>
      </w:pPr>
      <w:bookmarkStart w:id="78" w:name="Configuration_des_règles_de_détection"/>
      <w:bookmarkStart w:id="79" w:name="_bookmark43"/>
      <w:bookmarkEnd w:id="78"/>
      <w:bookmarkEnd w:id="79"/>
      <w:r>
        <w:rPr>
          <w:color w:val="292526"/>
          <w:spacing w:val="-2"/>
        </w:rPr>
        <w:t>Configuration</w:t>
      </w:r>
      <w:r>
        <w:rPr>
          <w:color w:val="292526"/>
          <w:spacing w:val="-4"/>
        </w:rPr>
        <w:t xml:space="preserve"> </w:t>
      </w:r>
      <w:r>
        <w:rPr>
          <w:color w:val="292526"/>
          <w:spacing w:val="-2"/>
        </w:rPr>
        <w:t>des</w:t>
      </w:r>
      <w:r>
        <w:rPr>
          <w:color w:val="292526"/>
          <w:spacing w:val="-4"/>
        </w:rPr>
        <w:t xml:space="preserve"> </w:t>
      </w:r>
      <w:r>
        <w:rPr>
          <w:color w:val="292526"/>
          <w:spacing w:val="-2"/>
        </w:rPr>
        <w:t>règles</w:t>
      </w:r>
      <w:r>
        <w:rPr>
          <w:color w:val="292526"/>
          <w:spacing w:val="-4"/>
        </w:rPr>
        <w:t xml:space="preserve"> </w:t>
      </w:r>
      <w:r>
        <w:rPr>
          <w:color w:val="292526"/>
          <w:spacing w:val="-2"/>
        </w:rPr>
        <w:t>de</w:t>
      </w:r>
      <w:r>
        <w:rPr>
          <w:color w:val="292526"/>
          <w:spacing w:val="-4"/>
        </w:rPr>
        <w:t xml:space="preserve"> </w:t>
      </w:r>
      <w:r>
        <w:rPr>
          <w:color w:val="292526"/>
          <w:spacing w:val="-2"/>
        </w:rPr>
        <w:t>détection</w:t>
      </w:r>
    </w:p>
    <w:p w14:paraId="3014926A" w14:textId="77777777" w:rsidR="001A18BB" w:rsidRDefault="00000000">
      <w:pPr>
        <w:pStyle w:val="BodyText"/>
        <w:spacing w:before="185"/>
        <w:ind w:left="850"/>
      </w:pPr>
      <w:r>
        <w:rPr>
          <w:color w:val="292526"/>
        </w:rPr>
        <w:t>Les</w:t>
      </w:r>
      <w:r>
        <w:rPr>
          <w:color w:val="292526"/>
          <w:spacing w:val="-4"/>
        </w:rPr>
        <w:t xml:space="preserve"> </w:t>
      </w:r>
      <w:r>
        <w:rPr>
          <w:color w:val="292526"/>
        </w:rPr>
        <w:t>règles</w:t>
      </w:r>
      <w:r>
        <w:rPr>
          <w:color w:val="292526"/>
          <w:spacing w:val="-3"/>
        </w:rPr>
        <w:t xml:space="preserve"> </w:t>
      </w:r>
      <w:r>
        <w:rPr>
          <w:color w:val="292526"/>
        </w:rPr>
        <w:t>personnalisées</w:t>
      </w:r>
      <w:r>
        <w:rPr>
          <w:color w:val="292526"/>
          <w:spacing w:val="-3"/>
        </w:rPr>
        <w:t xml:space="preserve"> </w:t>
      </w:r>
      <w:r>
        <w:rPr>
          <w:color w:val="292526"/>
        </w:rPr>
        <w:t>de</w:t>
      </w:r>
      <w:r>
        <w:rPr>
          <w:color w:val="292526"/>
          <w:spacing w:val="-4"/>
        </w:rPr>
        <w:t xml:space="preserve"> </w:t>
      </w:r>
      <w:r>
        <w:rPr>
          <w:color w:val="292526"/>
        </w:rPr>
        <w:t>Snort</w:t>
      </w:r>
      <w:r>
        <w:rPr>
          <w:color w:val="292526"/>
          <w:spacing w:val="-3"/>
        </w:rPr>
        <w:t xml:space="preserve"> </w:t>
      </w:r>
      <w:r>
        <w:rPr>
          <w:color w:val="292526"/>
        </w:rPr>
        <w:t>sont</w:t>
      </w:r>
      <w:r>
        <w:rPr>
          <w:color w:val="292526"/>
          <w:spacing w:val="-3"/>
        </w:rPr>
        <w:t xml:space="preserve"> </w:t>
      </w:r>
      <w:r>
        <w:rPr>
          <w:color w:val="292526"/>
        </w:rPr>
        <w:t>définies</w:t>
      </w:r>
      <w:r>
        <w:rPr>
          <w:color w:val="292526"/>
          <w:spacing w:val="-3"/>
        </w:rPr>
        <w:t xml:space="preserve"> </w:t>
      </w:r>
      <w:r>
        <w:rPr>
          <w:color w:val="292526"/>
        </w:rPr>
        <w:t>dans</w:t>
      </w:r>
      <w:r>
        <w:rPr>
          <w:color w:val="292526"/>
          <w:spacing w:val="-4"/>
        </w:rPr>
        <w:t xml:space="preserve"> </w:t>
      </w:r>
      <w:r>
        <w:rPr>
          <w:color w:val="292526"/>
        </w:rPr>
        <w:t>le</w:t>
      </w:r>
      <w:r>
        <w:rPr>
          <w:color w:val="292526"/>
          <w:spacing w:val="-3"/>
        </w:rPr>
        <w:t xml:space="preserve"> </w:t>
      </w:r>
      <w:r>
        <w:rPr>
          <w:color w:val="292526"/>
        </w:rPr>
        <w:t>fichier</w:t>
      </w:r>
      <w:r>
        <w:rPr>
          <w:color w:val="292526"/>
          <w:spacing w:val="-4"/>
        </w:rPr>
        <w:t xml:space="preserve"> </w:t>
      </w:r>
      <w:r>
        <w:rPr>
          <w:rFonts w:ascii="Courier New" w:hAnsi="Courier New"/>
          <w:color w:val="292526"/>
          <w:spacing w:val="-2"/>
        </w:rPr>
        <w:t>/etc/snort/rules/local.rules</w:t>
      </w:r>
      <w:r>
        <w:rPr>
          <w:color w:val="292526"/>
          <w:spacing w:val="-2"/>
        </w:rPr>
        <w:t>.</w:t>
      </w:r>
    </w:p>
    <w:p w14:paraId="2041B74A" w14:textId="77777777" w:rsidR="001A18BB" w:rsidRDefault="00000000">
      <w:pPr>
        <w:pStyle w:val="BodyText"/>
        <w:spacing w:before="50" w:line="302" w:lineRule="auto"/>
        <w:ind w:left="141" w:right="706"/>
      </w:pPr>
      <w:r>
        <w:rPr>
          <w:color w:val="292526"/>
        </w:rPr>
        <w:t xml:space="preserve">Nous y avons défini des règles spécifiques adaptées à notre environnement de test. La Figure </w:t>
      </w:r>
      <w:hyperlink w:anchor="_bookmark44" w:history="1">
        <w:r>
          <w:rPr>
            <w:color w:val="4168E1"/>
          </w:rPr>
          <w:t>2.4</w:t>
        </w:r>
      </w:hyperlink>
      <w:r>
        <w:rPr>
          <w:color w:val="4168E1"/>
        </w:rPr>
        <w:t xml:space="preserve"> </w:t>
      </w:r>
      <w:r>
        <w:rPr>
          <w:color w:val="292526"/>
        </w:rPr>
        <w:t xml:space="preserve">pré-sente le fichier </w:t>
      </w:r>
      <w:r>
        <w:rPr>
          <w:rFonts w:ascii="Courier New" w:hAnsi="Courier New"/>
          <w:color w:val="292526"/>
        </w:rPr>
        <w:t>local.rules</w:t>
      </w:r>
      <w:r>
        <w:rPr>
          <w:rFonts w:ascii="Courier New" w:hAnsi="Courier New"/>
          <w:color w:val="292526"/>
          <w:spacing w:val="-52"/>
        </w:rPr>
        <w:t xml:space="preserve"> </w:t>
      </w:r>
      <w:r>
        <w:rPr>
          <w:color w:val="292526"/>
        </w:rPr>
        <w:t>contenant les règles configurées.</w:t>
      </w:r>
    </w:p>
    <w:p w14:paraId="14215000" w14:textId="77777777" w:rsidR="001A18BB" w:rsidRDefault="00000000">
      <w:pPr>
        <w:pStyle w:val="BodyText"/>
        <w:spacing w:line="241" w:lineRule="exact"/>
        <w:ind w:left="850"/>
      </w:pPr>
      <w:r>
        <w:rPr>
          <w:color w:val="292526"/>
        </w:rPr>
        <w:t>La</w:t>
      </w:r>
      <w:r>
        <w:rPr>
          <w:color w:val="292526"/>
          <w:spacing w:val="3"/>
        </w:rPr>
        <w:t xml:space="preserve"> </w:t>
      </w:r>
      <w:r>
        <w:rPr>
          <w:color w:val="292526"/>
        </w:rPr>
        <w:t>première</w:t>
      </w:r>
      <w:r>
        <w:rPr>
          <w:color w:val="292526"/>
          <w:spacing w:val="4"/>
        </w:rPr>
        <w:t xml:space="preserve"> </w:t>
      </w:r>
      <w:r>
        <w:rPr>
          <w:color w:val="292526"/>
        </w:rPr>
        <w:t>règle</w:t>
      </w:r>
      <w:r>
        <w:rPr>
          <w:color w:val="292526"/>
          <w:spacing w:val="3"/>
        </w:rPr>
        <w:t xml:space="preserve"> </w:t>
      </w:r>
      <w:r>
        <w:rPr>
          <w:color w:val="292526"/>
        </w:rPr>
        <w:t>cible</w:t>
      </w:r>
      <w:r>
        <w:rPr>
          <w:color w:val="292526"/>
          <w:spacing w:val="4"/>
        </w:rPr>
        <w:t xml:space="preserve"> </w:t>
      </w:r>
      <w:r>
        <w:rPr>
          <w:color w:val="292526"/>
        </w:rPr>
        <w:t>les</w:t>
      </w:r>
      <w:r>
        <w:rPr>
          <w:color w:val="292526"/>
          <w:spacing w:val="3"/>
        </w:rPr>
        <w:t xml:space="preserve"> </w:t>
      </w:r>
      <w:r>
        <w:rPr>
          <w:color w:val="292526"/>
        </w:rPr>
        <w:t>tentatives</w:t>
      </w:r>
      <w:r>
        <w:rPr>
          <w:color w:val="292526"/>
          <w:spacing w:val="4"/>
        </w:rPr>
        <w:t xml:space="preserve"> </w:t>
      </w:r>
      <w:r>
        <w:rPr>
          <w:color w:val="292526"/>
        </w:rPr>
        <w:t>d’attaque</w:t>
      </w:r>
      <w:r>
        <w:rPr>
          <w:color w:val="292526"/>
          <w:spacing w:val="3"/>
        </w:rPr>
        <w:t xml:space="preserve"> </w:t>
      </w:r>
      <w:r>
        <w:rPr>
          <w:color w:val="292526"/>
        </w:rPr>
        <w:t>par</w:t>
      </w:r>
      <w:r>
        <w:rPr>
          <w:color w:val="292526"/>
          <w:spacing w:val="4"/>
        </w:rPr>
        <w:t xml:space="preserve"> </w:t>
      </w:r>
      <w:r>
        <w:rPr>
          <w:color w:val="292526"/>
        </w:rPr>
        <w:t>force</w:t>
      </w:r>
      <w:r>
        <w:rPr>
          <w:color w:val="292526"/>
          <w:spacing w:val="3"/>
        </w:rPr>
        <w:t xml:space="preserve"> </w:t>
      </w:r>
      <w:r>
        <w:rPr>
          <w:color w:val="292526"/>
        </w:rPr>
        <w:t>brute</w:t>
      </w:r>
      <w:r>
        <w:rPr>
          <w:color w:val="292526"/>
          <w:spacing w:val="4"/>
        </w:rPr>
        <w:t xml:space="preserve"> </w:t>
      </w:r>
      <w:r>
        <w:rPr>
          <w:color w:val="292526"/>
        </w:rPr>
        <w:t>en</w:t>
      </w:r>
      <w:r>
        <w:rPr>
          <w:color w:val="292526"/>
          <w:spacing w:val="3"/>
        </w:rPr>
        <w:t xml:space="preserve"> </w:t>
      </w:r>
      <w:r>
        <w:rPr>
          <w:color w:val="292526"/>
        </w:rPr>
        <w:t>détectant</w:t>
      </w:r>
      <w:r>
        <w:rPr>
          <w:color w:val="292526"/>
          <w:spacing w:val="4"/>
        </w:rPr>
        <w:t xml:space="preserve"> </w:t>
      </w:r>
      <w:r>
        <w:rPr>
          <w:color w:val="292526"/>
        </w:rPr>
        <w:t>les</w:t>
      </w:r>
      <w:r>
        <w:rPr>
          <w:color w:val="292526"/>
          <w:spacing w:val="3"/>
        </w:rPr>
        <w:t xml:space="preserve"> </w:t>
      </w:r>
      <w:r>
        <w:rPr>
          <w:color w:val="292526"/>
        </w:rPr>
        <w:t>requêtes</w:t>
      </w:r>
      <w:r>
        <w:rPr>
          <w:color w:val="292526"/>
          <w:spacing w:val="4"/>
        </w:rPr>
        <w:t xml:space="preserve"> </w:t>
      </w:r>
      <w:r>
        <w:rPr>
          <w:color w:val="292526"/>
          <w:spacing w:val="-4"/>
        </w:rPr>
        <w:t>POST</w:t>
      </w:r>
    </w:p>
    <w:p w14:paraId="5D06D9BA" w14:textId="77777777" w:rsidR="001A18BB" w:rsidRDefault="00000000">
      <w:pPr>
        <w:pStyle w:val="BodyText"/>
        <w:spacing w:before="68" w:line="302" w:lineRule="auto"/>
        <w:ind w:left="141" w:right="706"/>
      </w:pPr>
      <w:r>
        <w:rPr>
          <w:color w:val="292526"/>
        </w:rPr>
        <w:t>répétées vers la page de connexion de DVWA. Un seuil de 3 tentatives en 60 secondes depuis la même source déclenche l’alerte :</w:t>
      </w:r>
    </w:p>
    <w:p w14:paraId="6ADBAA95" w14:textId="77777777" w:rsidR="001A18BB" w:rsidRDefault="00000000">
      <w:pPr>
        <w:pStyle w:val="BodyText"/>
        <w:spacing w:before="220" w:line="312" w:lineRule="auto"/>
        <w:ind w:left="141"/>
        <w:rPr>
          <w:rFonts w:ascii="Courier New"/>
        </w:rPr>
      </w:pPr>
      <w:r>
        <w:rPr>
          <w:rFonts w:ascii="Courier New"/>
          <w:color w:val="292526"/>
        </w:rPr>
        <w:t>alert</w:t>
      </w:r>
      <w:r>
        <w:rPr>
          <w:rFonts w:ascii="Courier New"/>
          <w:color w:val="292526"/>
          <w:spacing w:val="-11"/>
        </w:rPr>
        <w:t xml:space="preserve"> </w:t>
      </w:r>
      <w:r>
        <w:rPr>
          <w:rFonts w:ascii="Courier New"/>
          <w:color w:val="292526"/>
        </w:rPr>
        <w:t>tcp</w:t>
      </w:r>
      <w:r>
        <w:rPr>
          <w:rFonts w:ascii="Courier New"/>
          <w:color w:val="292526"/>
          <w:spacing w:val="-11"/>
        </w:rPr>
        <w:t xml:space="preserve"> </w:t>
      </w:r>
      <w:r>
        <w:rPr>
          <w:rFonts w:ascii="Courier New"/>
          <w:color w:val="292526"/>
        </w:rPr>
        <w:t>any</w:t>
      </w:r>
      <w:r>
        <w:rPr>
          <w:rFonts w:ascii="Courier New"/>
          <w:color w:val="292526"/>
          <w:spacing w:val="-11"/>
        </w:rPr>
        <w:t xml:space="preserve"> </w:t>
      </w:r>
      <w:r>
        <w:rPr>
          <w:rFonts w:ascii="Courier New"/>
          <w:color w:val="292526"/>
        </w:rPr>
        <w:t>any</w:t>
      </w:r>
      <w:r>
        <w:rPr>
          <w:rFonts w:ascii="Courier New"/>
          <w:color w:val="292526"/>
          <w:spacing w:val="-11"/>
        </w:rPr>
        <w:t xml:space="preserve"> </w:t>
      </w:r>
      <w:r>
        <w:rPr>
          <w:rFonts w:ascii="Courier New"/>
          <w:color w:val="292526"/>
        </w:rPr>
        <w:t>-&gt;</w:t>
      </w:r>
      <w:r>
        <w:rPr>
          <w:rFonts w:ascii="Courier New"/>
          <w:color w:val="292526"/>
          <w:spacing w:val="-11"/>
        </w:rPr>
        <w:t xml:space="preserve"> </w:t>
      </w:r>
      <w:r>
        <w:rPr>
          <w:rFonts w:ascii="Courier New"/>
          <w:color w:val="292526"/>
        </w:rPr>
        <w:t>$HOME_NET</w:t>
      </w:r>
      <w:r>
        <w:rPr>
          <w:rFonts w:ascii="Courier New"/>
          <w:color w:val="292526"/>
          <w:spacing w:val="-11"/>
        </w:rPr>
        <w:t xml:space="preserve"> </w:t>
      </w:r>
      <w:r>
        <w:rPr>
          <w:rFonts w:ascii="Courier New"/>
          <w:color w:val="292526"/>
        </w:rPr>
        <w:t>80</w:t>
      </w:r>
      <w:r>
        <w:rPr>
          <w:rFonts w:ascii="Courier New"/>
          <w:color w:val="292526"/>
          <w:spacing w:val="-11"/>
        </w:rPr>
        <w:t xml:space="preserve"> </w:t>
      </w:r>
      <w:r>
        <w:rPr>
          <w:rFonts w:ascii="Courier New"/>
          <w:color w:val="292526"/>
        </w:rPr>
        <w:t>(msg:"BRUTE</w:t>
      </w:r>
      <w:r>
        <w:rPr>
          <w:rFonts w:ascii="Courier New"/>
          <w:color w:val="292526"/>
          <w:spacing w:val="-11"/>
        </w:rPr>
        <w:t xml:space="preserve"> </w:t>
      </w:r>
      <w:r>
        <w:rPr>
          <w:rFonts w:ascii="Courier New"/>
          <w:color w:val="292526"/>
        </w:rPr>
        <w:t>FORCE</w:t>
      </w:r>
      <w:r>
        <w:rPr>
          <w:rFonts w:ascii="Courier New"/>
          <w:color w:val="292526"/>
          <w:spacing w:val="-11"/>
        </w:rPr>
        <w:t xml:space="preserve"> </w:t>
      </w:r>
      <w:r>
        <w:rPr>
          <w:rFonts w:ascii="Courier New"/>
          <w:color w:val="292526"/>
        </w:rPr>
        <w:t>HTTP</w:t>
      </w:r>
      <w:r>
        <w:rPr>
          <w:rFonts w:ascii="Courier New"/>
          <w:color w:val="292526"/>
          <w:spacing w:val="-11"/>
        </w:rPr>
        <w:t xml:space="preserve"> </w:t>
      </w:r>
      <w:r>
        <w:rPr>
          <w:rFonts w:ascii="Courier New"/>
          <w:color w:val="292526"/>
        </w:rPr>
        <w:t xml:space="preserve">LOGIN"; flow:to_server,established; content:"POST"; http_method; content:"/DVWA/login.php"; http_uri;</w:t>
      </w:r>
    </w:p>
    <w:p w14:paraId="082BF332" w14:textId="77777777" w:rsidR="001A18BB" w:rsidRDefault="00000000">
      <w:pPr>
        <w:pStyle w:val="BodyText"/>
        <w:spacing w:before="3" w:line="312" w:lineRule="auto"/>
        <w:ind w:left="141" w:right="1130"/>
        <w:rPr>
          <w:rFonts w:ascii="Courier New"/>
        </w:rPr>
      </w:pPr>
      <w:r>
        <w:rPr>
          <w:rFonts w:ascii="Courier New"/>
          <w:color w:val="292526"/>
        </w:rPr>
        <w:t>threshold:type</w:t>
      </w:r>
      <w:r>
        <w:rPr>
          <w:rFonts w:ascii="Courier New"/>
          <w:color w:val="292526"/>
          <w:spacing w:val="-15"/>
        </w:rPr>
        <w:t xml:space="preserve"> </w:t>
      </w:r>
      <w:r>
        <w:rPr>
          <w:rFonts w:ascii="Courier New"/>
          <w:color w:val="292526"/>
        </w:rPr>
        <w:t>threshold,</w:t>
      </w:r>
      <w:r>
        <w:rPr>
          <w:rFonts w:ascii="Courier New"/>
          <w:color w:val="292526"/>
          <w:spacing w:val="-15"/>
        </w:rPr>
        <w:t xml:space="preserve"> </w:t>
      </w:r>
      <w:r>
        <w:rPr>
          <w:rFonts w:ascii="Courier New"/>
          <w:color w:val="292526"/>
        </w:rPr>
        <w:t>track</w:t>
      </w:r>
      <w:r>
        <w:rPr>
          <w:rFonts w:ascii="Courier New"/>
          <w:color w:val="292526"/>
          <w:spacing w:val="-15"/>
        </w:rPr>
        <w:t xml:space="preserve"> </w:t>
      </w:r>
      <w:r>
        <w:rPr>
          <w:rFonts w:ascii="Courier New"/>
          <w:color w:val="292526"/>
        </w:rPr>
        <w:t>by_src,</w:t>
      </w:r>
      <w:r>
        <w:rPr>
          <w:rFonts w:ascii="Courier New"/>
          <w:color w:val="292526"/>
          <w:spacing w:val="-15"/>
        </w:rPr>
        <w:t xml:space="preserve"> </w:t>
      </w:r>
      <w:r>
        <w:rPr>
          <w:rFonts w:ascii="Courier New"/>
          <w:color w:val="292526"/>
        </w:rPr>
        <w:t>count</w:t>
      </w:r>
      <w:r>
        <w:rPr>
          <w:rFonts w:ascii="Courier New"/>
          <w:color w:val="292526"/>
          <w:spacing w:val="-15"/>
        </w:rPr>
        <w:t xml:space="preserve"> </w:t>
      </w:r>
      <w:r>
        <w:rPr>
          <w:rFonts w:ascii="Courier New"/>
          <w:color w:val="292526"/>
        </w:rPr>
        <w:t>3,</w:t>
      </w:r>
      <w:r>
        <w:rPr>
          <w:rFonts w:ascii="Courier New"/>
          <w:color w:val="292526"/>
          <w:spacing w:val="-15"/>
        </w:rPr>
        <w:t xml:space="preserve"> </w:t>
      </w:r>
      <w:r>
        <w:rPr>
          <w:rFonts w:ascii="Courier New"/>
          <w:color w:val="292526"/>
        </w:rPr>
        <w:t>seconds</w:t>
      </w:r>
      <w:r>
        <w:rPr>
          <w:rFonts w:ascii="Courier New"/>
          <w:color w:val="292526"/>
          <w:spacing w:val="-15"/>
        </w:rPr>
        <w:t xml:space="preserve"> </w:t>
      </w:r>
      <w:r>
        <w:rPr>
          <w:rFonts w:ascii="Courier New"/>
          <w:color w:val="292526"/>
        </w:rPr>
        <w:t>60; sid:1000002; rev:2;)</w:t>
      </w:r>
    </w:p>
    <w:p w14:paraId="191D6935" w14:textId="77777777" w:rsidR="001A18BB" w:rsidRDefault="00000000">
      <w:pPr>
        <w:pStyle w:val="BodyText"/>
        <w:spacing w:before="171" w:line="302" w:lineRule="auto"/>
        <w:ind w:left="141" w:right="706" w:firstLine="708"/>
      </w:pPr>
      <w:r>
        <w:rPr>
          <w:color w:val="292526"/>
        </w:rPr>
        <w:t>La deuxième règle détecte les tentatives d’injection SQL en recherchant la présence du mot-clé SELECT dans le corps des requêtes HTTP :</w:t>
      </w:r>
    </w:p>
    <w:p w14:paraId="1859D7E5" w14:textId="77777777" w:rsidR="001A18BB" w:rsidRDefault="00000000">
      <w:pPr>
        <w:pStyle w:val="BodyText"/>
        <w:spacing w:before="220" w:line="312" w:lineRule="auto"/>
        <w:ind w:left="141" w:right="1078"/>
        <w:rPr>
          <w:rFonts w:ascii="Courier New"/>
        </w:rPr>
      </w:pPr>
      <w:r>
        <w:rPr>
          <w:rFonts w:ascii="Courier New"/>
          <w:color w:val="292526"/>
        </w:rPr>
        <w:t>alert</w:t>
      </w:r>
      <w:r>
        <w:rPr>
          <w:rFonts w:ascii="Courier New"/>
          <w:color w:val="292526"/>
          <w:spacing w:val="-12"/>
        </w:rPr>
        <w:t xml:space="preserve"> </w:t>
      </w:r>
      <w:r>
        <w:rPr>
          <w:rFonts w:ascii="Courier New"/>
          <w:color w:val="292526"/>
        </w:rPr>
        <w:t>tcp</w:t>
      </w:r>
      <w:r>
        <w:rPr>
          <w:rFonts w:ascii="Courier New"/>
          <w:color w:val="292526"/>
          <w:spacing w:val="-12"/>
        </w:rPr>
        <w:t xml:space="preserve"> </w:t>
      </w:r>
      <w:r>
        <w:rPr>
          <w:rFonts w:ascii="Courier New"/>
          <w:color w:val="292526"/>
        </w:rPr>
        <w:t>any</w:t>
      </w:r>
      <w:r>
        <w:rPr>
          <w:rFonts w:ascii="Courier New"/>
          <w:color w:val="292526"/>
          <w:spacing w:val="-12"/>
        </w:rPr>
        <w:t xml:space="preserve"> </w:t>
      </w:r>
      <w:r>
        <w:rPr>
          <w:rFonts w:ascii="Courier New"/>
          <w:color w:val="292526"/>
        </w:rPr>
        <w:t>any</w:t>
      </w:r>
      <w:r>
        <w:rPr>
          <w:rFonts w:ascii="Courier New"/>
          <w:color w:val="292526"/>
          <w:spacing w:val="-12"/>
        </w:rPr>
        <w:t xml:space="preserve"> </w:t>
      </w:r>
      <w:r>
        <w:rPr>
          <w:rFonts w:ascii="Courier New"/>
          <w:color w:val="292526"/>
        </w:rPr>
        <w:t>-&gt;</w:t>
      </w:r>
      <w:r>
        <w:rPr>
          <w:rFonts w:ascii="Courier New"/>
          <w:color w:val="292526"/>
          <w:spacing w:val="-12"/>
        </w:rPr>
        <w:t xml:space="preserve"> </w:t>
      </w:r>
      <w:r>
        <w:rPr>
          <w:rFonts w:ascii="Courier New"/>
          <w:color w:val="292526"/>
        </w:rPr>
        <w:t>$HOME_NET</w:t>
      </w:r>
      <w:r>
        <w:rPr>
          <w:rFonts w:ascii="Courier New"/>
          <w:color w:val="292526"/>
          <w:spacing w:val="-12"/>
        </w:rPr>
        <w:t xml:space="preserve"> </w:t>
      </w:r>
      <w:r>
        <w:rPr>
          <w:rFonts w:ascii="Courier New"/>
          <w:color w:val="292526"/>
        </w:rPr>
        <w:t>80</w:t>
      </w:r>
      <w:r>
        <w:rPr>
          <w:rFonts w:ascii="Courier New"/>
          <w:color w:val="292526"/>
          <w:spacing w:val="-12"/>
        </w:rPr>
        <w:t xml:space="preserve"> </w:t>
      </w:r>
      <w:r>
        <w:rPr>
          <w:rFonts w:ascii="Courier New"/>
          <w:color w:val="292526"/>
        </w:rPr>
        <w:t>(msg:"SQL</w:t>
      </w:r>
      <w:r>
        <w:rPr>
          <w:rFonts w:ascii="Courier New"/>
          <w:color w:val="292526"/>
          <w:spacing w:val="-12"/>
        </w:rPr>
        <w:t xml:space="preserve"> </w:t>
      </w:r>
      <w:r>
        <w:rPr>
          <w:rFonts w:ascii="Courier New"/>
          <w:color w:val="292526"/>
        </w:rPr>
        <w:t>INJECTION</w:t>
      </w:r>
      <w:r>
        <w:rPr>
          <w:rFonts w:ascii="Courier New"/>
          <w:color w:val="292526"/>
          <w:spacing w:val="-12"/>
        </w:rPr>
        <w:t xml:space="preserve"> </w:t>
      </w:r>
      <w:r>
        <w:rPr>
          <w:rFonts w:ascii="Courier New"/>
          <w:color w:val="292526"/>
        </w:rPr>
        <w:t>SELECT</w:t>
      </w:r>
      <w:r>
        <w:rPr>
          <w:rFonts w:ascii="Courier New"/>
          <w:color w:val="292526"/>
          <w:spacing w:val="-12"/>
        </w:rPr>
        <w:t xml:space="preserve"> </w:t>
      </w:r>
      <w:r>
        <w:rPr>
          <w:rFonts w:ascii="Courier New"/>
          <w:color w:val="292526"/>
        </w:rPr>
        <w:t xml:space="preserve">Detected"; flow:to_server,established; content:"SELECT"; nocase; http_client_body; sid:1000003; rev:2;)</w:t>
      </w:r>
    </w:p>
    <w:p w14:paraId="49BC242A" w14:textId="77777777" w:rsidR="001A18BB" w:rsidRDefault="00000000">
      <w:pPr>
        <w:pStyle w:val="BodyText"/>
        <w:spacing w:before="171" w:line="302" w:lineRule="auto"/>
        <w:ind w:left="141" w:right="706" w:firstLine="708"/>
      </w:pPr>
      <w:r>
        <w:rPr>
          <w:color w:val="292526"/>
        </w:rPr>
        <w:t>La</w:t>
      </w:r>
      <w:r>
        <w:rPr>
          <w:color w:val="292526"/>
          <w:spacing w:val="39"/>
        </w:rPr>
        <w:t xml:space="preserve"> </w:t>
      </w:r>
      <w:r>
        <w:rPr>
          <w:color w:val="292526"/>
        </w:rPr>
        <w:t>troisième</w:t>
      </w:r>
      <w:r>
        <w:rPr>
          <w:color w:val="292526"/>
          <w:spacing w:val="38"/>
        </w:rPr>
        <w:t xml:space="preserve"> </w:t>
      </w:r>
      <w:r>
        <w:rPr>
          <w:color w:val="292526"/>
        </w:rPr>
        <w:t>règle</w:t>
      </w:r>
      <w:r>
        <w:rPr>
          <w:color w:val="292526"/>
          <w:spacing w:val="39"/>
        </w:rPr>
        <w:t xml:space="preserve"> </w:t>
      </w:r>
      <w:r>
        <w:rPr>
          <w:color w:val="292526"/>
        </w:rPr>
        <w:t>détecte</w:t>
      </w:r>
      <w:r>
        <w:rPr>
          <w:color w:val="292526"/>
          <w:spacing w:val="38"/>
        </w:rPr>
        <w:t xml:space="preserve"> </w:t>
      </w:r>
      <w:r>
        <w:rPr>
          <w:color w:val="292526"/>
        </w:rPr>
        <w:t>les</w:t>
      </w:r>
      <w:r>
        <w:rPr>
          <w:color w:val="292526"/>
          <w:spacing w:val="39"/>
        </w:rPr>
        <w:t xml:space="preserve"> </w:t>
      </w:r>
      <w:r>
        <w:rPr>
          <w:color w:val="292526"/>
        </w:rPr>
        <w:t>tentatives</w:t>
      </w:r>
      <w:r>
        <w:rPr>
          <w:color w:val="292526"/>
          <w:spacing w:val="39"/>
        </w:rPr>
        <w:t xml:space="preserve"> </w:t>
      </w:r>
      <w:r>
        <w:rPr>
          <w:color w:val="292526"/>
        </w:rPr>
        <w:t>d’injection</w:t>
      </w:r>
      <w:r>
        <w:rPr>
          <w:color w:val="292526"/>
          <w:spacing w:val="38"/>
        </w:rPr>
        <w:t xml:space="preserve"> </w:t>
      </w:r>
      <w:r>
        <w:rPr>
          <w:color w:val="292526"/>
        </w:rPr>
        <w:t>SQL</w:t>
      </w:r>
      <w:r>
        <w:rPr>
          <w:color w:val="292526"/>
          <w:spacing w:val="39"/>
        </w:rPr>
        <w:t xml:space="preserve"> </w:t>
      </w:r>
      <w:r>
        <w:rPr>
          <w:color w:val="292526"/>
        </w:rPr>
        <w:t>de</w:t>
      </w:r>
      <w:r>
        <w:rPr>
          <w:color w:val="292526"/>
          <w:spacing w:val="38"/>
        </w:rPr>
        <w:t xml:space="preserve"> </w:t>
      </w:r>
      <w:r>
        <w:rPr>
          <w:color w:val="292526"/>
        </w:rPr>
        <w:t>type</w:t>
      </w:r>
      <w:r>
        <w:rPr>
          <w:color w:val="292526"/>
          <w:spacing w:val="39"/>
        </w:rPr>
        <w:t xml:space="preserve"> </w:t>
      </w:r>
      <w:r>
        <w:rPr>
          <w:color w:val="292526"/>
        </w:rPr>
        <w:t>UNION,</w:t>
      </w:r>
      <w:r>
        <w:rPr>
          <w:color w:val="292526"/>
          <w:spacing w:val="39"/>
        </w:rPr>
        <w:t xml:space="preserve"> </w:t>
      </w:r>
      <w:r>
        <w:rPr>
          <w:color w:val="292526"/>
        </w:rPr>
        <w:t>couramment</w:t>
      </w:r>
      <w:r>
        <w:rPr>
          <w:color w:val="292526"/>
          <w:spacing w:val="38"/>
        </w:rPr>
        <w:t xml:space="preserve"> </w:t>
      </w:r>
      <w:r>
        <w:rPr>
          <w:color w:val="292526"/>
        </w:rPr>
        <w:t xml:space="preserve">utili-sées pour extraire des données de tables supplémentaires :</w:t>
      </w:r>
    </w:p>
    <w:p w14:paraId="51C42D08" w14:textId="77777777" w:rsidR="001A18BB" w:rsidRDefault="00000000">
      <w:pPr>
        <w:pStyle w:val="BodyText"/>
        <w:spacing w:before="220" w:line="312" w:lineRule="auto"/>
        <w:ind w:left="141" w:right="1210"/>
        <w:rPr>
          <w:rFonts w:ascii="Courier New"/>
        </w:rPr>
      </w:pPr>
      <w:r>
        <w:rPr>
          <w:rFonts w:ascii="Courier New"/>
          <w:color w:val="292526"/>
        </w:rPr>
        <w:t>alert</w:t>
      </w:r>
      <w:r>
        <w:rPr>
          <w:rFonts w:ascii="Courier New"/>
          <w:color w:val="292526"/>
          <w:spacing w:val="-12"/>
        </w:rPr>
        <w:t xml:space="preserve"> </w:t>
      </w:r>
      <w:r>
        <w:rPr>
          <w:rFonts w:ascii="Courier New"/>
          <w:color w:val="292526"/>
        </w:rPr>
        <w:t>tcp</w:t>
      </w:r>
      <w:r>
        <w:rPr>
          <w:rFonts w:ascii="Courier New"/>
          <w:color w:val="292526"/>
          <w:spacing w:val="-12"/>
        </w:rPr>
        <w:t xml:space="preserve"> </w:t>
      </w:r>
      <w:r>
        <w:rPr>
          <w:rFonts w:ascii="Courier New"/>
          <w:color w:val="292526"/>
        </w:rPr>
        <w:t>any</w:t>
      </w:r>
      <w:r>
        <w:rPr>
          <w:rFonts w:ascii="Courier New"/>
          <w:color w:val="292526"/>
          <w:spacing w:val="-12"/>
        </w:rPr>
        <w:t xml:space="preserve"> </w:t>
      </w:r>
      <w:r>
        <w:rPr>
          <w:rFonts w:ascii="Courier New"/>
          <w:color w:val="292526"/>
        </w:rPr>
        <w:t>any</w:t>
      </w:r>
      <w:r>
        <w:rPr>
          <w:rFonts w:ascii="Courier New"/>
          <w:color w:val="292526"/>
          <w:spacing w:val="-12"/>
        </w:rPr>
        <w:t xml:space="preserve"> </w:t>
      </w:r>
      <w:r>
        <w:rPr>
          <w:rFonts w:ascii="Courier New"/>
          <w:color w:val="292526"/>
        </w:rPr>
        <w:t>-&gt;</w:t>
      </w:r>
      <w:r>
        <w:rPr>
          <w:rFonts w:ascii="Courier New"/>
          <w:color w:val="292526"/>
          <w:spacing w:val="-12"/>
        </w:rPr>
        <w:t xml:space="preserve"> </w:t>
      </w:r>
      <w:r>
        <w:rPr>
          <w:rFonts w:ascii="Courier New"/>
          <w:color w:val="292526"/>
        </w:rPr>
        <w:t>$HOME_NET</w:t>
      </w:r>
      <w:r>
        <w:rPr>
          <w:rFonts w:ascii="Courier New"/>
          <w:color w:val="292526"/>
          <w:spacing w:val="-12"/>
        </w:rPr>
        <w:t xml:space="preserve"> </w:t>
      </w:r>
      <w:r>
        <w:rPr>
          <w:rFonts w:ascii="Courier New"/>
          <w:color w:val="292526"/>
        </w:rPr>
        <w:t>80</w:t>
      </w:r>
      <w:r>
        <w:rPr>
          <w:rFonts w:ascii="Courier New"/>
          <w:color w:val="292526"/>
          <w:spacing w:val="-12"/>
        </w:rPr>
        <w:t xml:space="preserve"> </w:t>
      </w:r>
      <w:r>
        <w:rPr>
          <w:rFonts w:ascii="Courier New"/>
          <w:color w:val="292526"/>
        </w:rPr>
        <w:t>(msg:"SQL</w:t>
      </w:r>
      <w:r>
        <w:rPr>
          <w:rFonts w:ascii="Courier New"/>
          <w:color w:val="292526"/>
          <w:spacing w:val="-12"/>
        </w:rPr>
        <w:t xml:space="preserve"> </w:t>
      </w:r>
      <w:r>
        <w:rPr>
          <w:rFonts w:ascii="Courier New"/>
          <w:color w:val="292526"/>
        </w:rPr>
        <w:t>INJECTION</w:t>
      </w:r>
      <w:r>
        <w:rPr>
          <w:rFonts w:ascii="Courier New"/>
          <w:color w:val="292526"/>
          <w:spacing w:val="-12"/>
        </w:rPr>
        <w:t xml:space="preserve"> </w:t>
      </w:r>
      <w:r>
        <w:rPr>
          <w:rFonts w:ascii="Courier New"/>
          <w:color w:val="292526"/>
        </w:rPr>
        <w:t>UNION</w:t>
      </w:r>
      <w:r>
        <w:rPr>
          <w:rFonts w:ascii="Courier New"/>
          <w:color w:val="292526"/>
          <w:spacing w:val="-12"/>
        </w:rPr>
        <w:t xml:space="preserve"> </w:t>
      </w:r>
      <w:r>
        <w:rPr>
          <w:rFonts w:ascii="Courier New"/>
          <w:color w:val="292526"/>
        </w:rPr>
        <w:t xml:space="preserve">Detected"; flow:to_server,established; content:"UNION"; nocase; http_client_body; sid:1000004; rev:1;)</w:t>
      </w:r>
    </w:p>
    <w:p w14:paraId="6E007A93" w14:textId="77777777" w:rsidR="001A18BB" w:rsidRDefault="00000000">
      <w:pPr>
        <w:pStyle w:val="BodyText"/>
        <w:spacing w:before="172" w:line="302" w:lineRule="auto"/>
        <w:ind w:left="141" w:right="706" w:firstLine="708"/>
      </w:pPr>
      <w:r>
        <w:rPr>
          <w:color w:val="292526"/>
        </w:rPr>
        <w:t>La quatrième règle détecte les injections SQL de type OR 1=1, l’une des charges malveillantes</w:t>
      </w:r>
      <w:r>
        <w:rPr>
          <w:color w:val="292526"/>
          <w:spacing w:val="40"/>
        </w:rPr>
        <w:t xml:space="preserve"> </w:t>
      </w:r>
      <w:r>
        <w:rPr>
          <w:color w:val="292526"/>
        </w:rPr>
        <w:t>les plus répandues permettant de contourner les contrôles d’authentification :</w:t>
      </w:r>
    </w:p>
    <w:p w14:paraId="236B3E1C" w14:textId="77777777" w:rsidR="001A18BB" w:rsidRDefault="001A18BB">
      <w:pPr>
        <w:pStyle w:val="BodyText"/>
        <w:spacing w:line="302" w:lineRule="auto"/>
        <w:sectPr w:rsidR="001A18BB">
          <w:pgSz w:w="11910" w:h="16840"/>
          <w:pgMar w:top="700" w:right="425" w:bottom="680" w:left="992" w:header="488" w:footer="482" w:gutter="0"/>
          <w:cols w:space="720"/>
        </w:sectPr>
      </w:pPr>
    </w:p>
    <w:p w14:paraId="643A7071" w14:textId="77777777" w:rsidR="001A18BB" w:rsidRDefault="001A18BB">
      <w:pPr>
        <w:pStyle w:val="BodyText"/>
      </w:pPr>
    </w:p>
    <w:p w14:paraId="30F888B3" w14:textId="77777777" w:rsidR="001A18BB" w:rsidRDefault="001A18BB">
      <w:pPr>
        <w:pStyle w:val="BodyText"/>
        <w:spacing w:before="10"/>
      </w:pPr>
    </w:p>
    <w:p w14:paraId="49A11936" w14:textId="77777777" w:rsidR="001A18BB" w:rsidRDefault="00000000">
      <w:pPr>
        <w:pStyle w:val="BodyText"/>
        <w:spacing w:line="312" w:lineRule="auto"/>
        <w:ind w:left="141" w:right="1130"/>
        <w:rPr>
          <w:rFonts w:ascii="Courier New"/>
        </w:rPr>
      </w:pPr>
      <w:r>
        <w:rPr>
          <w:rFonts w:ascii="Courier New"/>
          <w:color w:val="292526"/>
        </w:rPr>
        <w:t>alert</w:t>
      </w:r>
      <w:r>
        <w:rPr>
          <w:rFonts w:ascii="Courier New"/>
          <w:color w:val="292526"/>
          <w:spacing w:val="-11"/>
        </w:rPr>
        <w:t xml:space="preserve"> </w:t>
      </w:r>
      <w:r>
        <w:rPr>
          <w:rFonts w:ascii="Courier New"/>
          <w:color w:val="292526"/>
        </w:rPr>
        <w:t>tcp</w:t>
      </w:r>
      <w:r>
        <w:rPr>
          <w:rFonts w:ascii="Courier New"/>
          <w:color w:val="292526"/>
          <w:spacing w:val="-11"/>
        </w:rPr>
        <w:t xml:space="preserve"> </w:t>
      </w:r>
      <w:r>
        <w:rPr>
          <w:rFonts w:ascii="Courier New"/>
          <w:color w:val="292526"/>
        </w:rPr>
        <w:t>any</w:t>
      </w:r>
      <w:r>
        <w:rPr>
          <w:rFonts w:ascii="Courier New"/>
          <w:color w:val="292526"/>
          <w:spacing w:val="-11"/>
        </w:rPr>
        <w:t xml:space="preserve"> </w:t>
      </w:r>
      <w:r>
        <w:rPr>
          <w:rFonts w:ascii="Courier New"/>
          <w:color w:val="292526"/>
        </w:rPr>
        <w:t>any</w:t>
      </w:r>
      <w:r>
        <w:rPr>
          <w:rFonts w:ascii="Courier New"/>
          <w:color w:val="292526"/>
          <w:spacing w:val="-11"/>
        </w:rPr>
        <w:t xml:space="preserve"> </w:t>
      </w:r>
      <w:r>
        <w:rPr>
          <w:rFonts w:ascii="Courier New"/>
          <w:color w:val="292526"/>
        </w:rPr>
        <w:t>-&gt;</w:t>
      </w:r>
      <w:r>
        <w:rPr>
          <w:rFonts w:ascii="Courier New"/>
          <w:color w:val="292526"/>
          <w:spacing w:val="-11"/>
        </w:rPr>
        <w:t xml:space="preserve"> </w:t>
      </w:r>
      <w:r>
        <w:rPr>
          <w:rFonts w:ascii="Courier New"/>
          <w:color w:val="292526"/>
        </w:rPr>
        <w:t>$HOME_NET</w:t>
      </w:r>
      <w:r>
        <w:rPr>
          <w:rFonts w:ascii="Courier New"/>
          <w:color w:val="292526"/>
          <w:spacing w:val="-11"/>
        </w:rPr>
        <w:t xml:space="preserve"> </w:t>
      </w:r>
      <w:r>
        <w:rPr>
          <w:rFonts w:ascii="Courier New"/>
          <w:color w:val="292526"/>
        </w:rPr>
        <w:t>80</w:t>
      </w:r>
      <w:r>
        <w:rPr>
          <w:rFonts w:ascii="Courier New"/>
          <w:color w:val="292526"/>
          <w:spacing w:val="-11"/>
        </w:rPr>
        <w:t xml:space="preserve"> </w:t>
      </w:r>
      <w:r>
        <w:rPr>
          <w:rFonts w:ascii="Courier New"/>
          <w:color w:val="292526"/>
        </w:rPr>
        <w:t>(msg:"SQL</w:t>
      </w:r>
      <w:r>
        <w:rPr>
          <w:rFonts w:ascii="Courier New"/>
          <w:color w:val="292526"/>
          <w:spacing w:val="-11"/>
        </w:rPr>
        <w:t xml:space="preserve"> </w:t>
      </w:r>
      <w:r>
        <w:rPr>
          <w:rFonts w:ascii="Courier New"/>
          <w:color w:val="292526"/>
        </w:rPr>
        <w:t>INJECTION</w:t>
      </w:r>
      <w:r>
        <w:rPr>
          <w:rFonts w:ascii="Courier New"/>
          <w:color w:val="292526"/>
          <w:spacing w:val="-11"/>
        </w:rPr>
        <w:t xml:space="preserve"> </w:t>
      </w:r>
      <w:r>
        <w:rPr>
          <w:rFonts w:ascii="Courier New"/>
          <w:color w:val="292526"/>
        </w:rPr>
        <w:t>OR</w:t>
      </w:r>
      <w:r>
        <w:rPr>
          <w:rFonts w:ascii="Courier New"/>
          <w:color w:val="292526"/>
          <w:spacing w:val="-11"/>
        </w:rPr>
        <w:t xml:space="preserve"> </w:t>
      </w:r>
      <w:r>
        <w:rPr>
          <w:rFonts w:ascii="Courier New"/>
          <w:color w:val="292526"/>
        </w:rPr>
        <w:t xml:space="preserve">Detected"; flow:to_server,established; content:"OR 1=1"; nocase; http_client_body; sid:1000005; rev:1;)</w:t>
      </w:r>
    </w:p>
    <w:p w14:paraId="445112D2" w14:textId="77777777" w:rsidR="001A18BB" w:rsidRDefault="00000000">
      <w:pPr>
        <w:pStyle w:val="BodyText"/>
        <w:spacing w:before="217" w:line="302" w:lineRule="auto"/>
        <w:ind w:left="141" w:right="706" w:firstLine="708"/>
      </w:pPr>
      <w:r>
        <w:rPr>
          <w:color w:val="292526"/>
        </w:rPr>
        <w:t>La</w:t>
      </w:r>
      <w:r>
        <w:rPr>
          <w:color w:val="292526"/>
          <w:spacing w:val="40"/>
        </w:rPr>
        <w:t xml:space="preserve"> </w:t>
      </w:r>
      <w:r>
        <w:rPr>
          <w:color w:val="292526"/>
        </w:rPr>
        <w:t>cinquième</w:t>
      </w:r>
      <w:r>
        <w:rPr>
          <w:color w:val="292526"/>
          <w:spacing w:val="40"/>
        </w:rPr>
        <w:t xml:space="preserve"> </w:t>
      </w:r>
      <w:r>
        <w:rPr>
          <w:color w:val="292526"/>
        </w:rPr>
        <w:t>règle</w:t>
      </w:r>
      <w:r>
        <w:rPr>
          <w:color w:val="292526"/>
          <w:spacing w:val="40"/>
        </w:rPr>
        <w:t xml:space="preserve"> </w:t>
      </w:r>
      <w:r>
        <w:rPr>
          <w:color w:val="292526"/>
        </w:rPr>
        <w:t>détecte</w:t>
      </w:r>
      <w:r>
        <w:rPr>
          <w:color w:val="292526"/>
          <w:spacing w:val="40"/>
        </w:rPr>
        <w:t xml:space="preserve"> </w:t>
      </w:r>
      <w:r>
        <w:rPr>
          <w:color w:val="292526"/>
        </w:rPr>
        <w:t>spécifiquement</w:t>
      </w:r>
      <w:r>
        <w:rPr>
          <w:color w:val="292526"/>
          <w:spacing w:val="40"/>
        </w:rPr>
        <w:t xml:space="preserve"> </w:t>
      </w:r>
      <w:r>
        <w:rPr>
          <w:color w:val="292526"/>
        </w:rPr>
        <w:t>l’utilisation</w:t>
      </w:r>
      <w:r>
        <w:rPr>
          <w:color w:val="292526"/>
          <w:spacing w:val="40"/>
        </w:rPr>
        <w:t xml:space="preserve"> </w:t>
      </w:r>
      <w:r>
        <w:rPr>
          <w:color w:val="292526"/>
        </w:rPr>
        <w:t>de</w:t>
      </w:r>
      <w:r>
        <w:rPr>
          <w:color w:val="292526"/>
          <w:spacing w:val="40"/>
        </w:rPr>
        <w:t xml:space="preserve"> </w:t>
      </w:r>
      <w:r>
        <w:rPr>
          <w:color w:val="292526"/>
        </w:rPr>
        <w:t>l’outil</w:t>
      </w:r>
      <w:r>
        <w:rPr>
          <w:color w:val="292526"/>
          <w:spacing w:val="40"/>
        </w:rPr>
        <w:t xml:space="preserve"> </w:t>
      </w:r>
      <w:r>
        <w:rPr>
          <w:color w:val="292526"/>
        </w:rPr>
        <w:t>SQLmap</w:t>
      </w:r>
      <w:r>
        <w:rPr>
          <w:color w:val="292526"/>
          <w:spacing w:val="40"/>
        </w:rPr>
        <w:t xml:space="preserve"> </w:t>
      </w:r>
      <w:r>
        <w:rPr>
          <w:color w:val="292526"/>
        </w:rPr>
        <w:t>en</w:t>
      </w:r>
      <w:r>
        <w:rPr>
          <w:color w:val="292526"/>
          <w:spacing w:val="40"/>
        </w:rPr>
        <w:t xml:space="preserve"> </w:t>
      </w:r>
      <w:r>
        <w:rPr>
          <w:color w:val="292526"/>
        </w:rPr>
        <w:t>inspectant</w:t>
      </w:r>
      <w:r>
        <w:rPr>
          <w:color w:val="292526"/>
          <w:spacing w:val="40"/>
        </w:rPr>
        <w:t xml:space="preserve"> </w:t>
      </w:r>
      <w:r>
        <w:rPr>
          <w:color w:val="292526"/>
        </w:rPr>
        <w:t>les en-têtes HTTP à la recherche de sa signature :</w:t>
      </w:r>
    </w:p>
    <w:p w14:paraId="754BD2D6" w14:textId="77777777" w:rsidR="001A18BB" w:rsidRDefault="001A18BB">
      <w:pPr>
        <w:pStyle w:val="BodyText"/>
        <w:spacing w:before="7"/>
      </w:pPr>
    </w:p>
    <w:p w14:paraId="78E43FB2" w14:textId="77777777" w:rsidR="001A18BB" w:rsidRDefault="00000000">
      <w:pPr>
        <w:pStyle w:val="BodyText"/>
        <w:spacing w:line="312" w:lineRule="auto"/>
        <w:ind w:left="141" w:right="1790"/>
        <w:rPr>
          <w:rFonts w:ascii="Courier New"/>
        </w:rPr>
      </w:pPr>
      <w:r>
        <w:rPr>
          <w:rFonts w:ascii="Courier New"/>
          <w:color w:val="292526"/>
        </w:rPr>
        <w:t>alert</w:t>
      </w:r>
      <w:r>
        <w:rPr>
          <w:rFonts w:ascii="Courier New"/>
          <w:color w:val="292526"/>
          <w:spacing w:val="-12"/>
        </w:rPr>
        <w:t xml:space="preserve"> </w:t>
      </w:r>
      <w:r>
        <w:rPr>
          <w:rFonts w:ascii="Courier New"/>
          <w:color w:val="292526"/>
        </w:rPr>
        <w:t>tcp</w:t>
      </w:r>
      <w:r>
        <w:rPr>
          <w:rFonts w:ascii="Courier New"/>
          <w:color w:val="292526"/>
          <w:spacing w:val="-12"/>
        </w:rPr>
        <w:t xml:space="preserve"> </w:t>
      </w:r>
      <w:r>
        <w:rPr>
          <w:rFonts w:ascii="Courier New"/>
          <w:color w:val="292526"/>
        </w:rPr>
        <w:t>any</w:t>
      </w:r>
      <w:r>
        <w:rPr>
          <w:rFonts w:ascii="Courier New"/>
          <w:color w:val="292526"/>
          <w:spacing w:val="-12"/>
        </w:rPr>
        <w:t xml:space="preserve"> </w:t>
      </w:r>
      <w:r>
        <w:rPr>
          <w:rFonts w:ascii="Courier New"/>
          <w:color w:val="292526"/>
        </w:rPr>
        <w:t>any</w:t>
      </w:r>
      <w:r>
        <w:rPr>
          <w:rFonts w:ascii="Courier New"/>
          <w:color w:val="292526"/>
          <w:spacing w:val="-12"/>
        </w:rPr>
        <w:t xml:space="preserve"> </w:t>
      </w:r>
      <w:r>
        <w:rPr>
          <w:rFonts w:ascii="Courier New"/>
          <w:color w:val="292526"/>
        </w:rPr>
        <w:t>-&gt;</w:t>
      </w:r>
      <w:r>
        <w:rPr>
          <w:rFonts w:ascii="Courier New"/>
          <w:color w:val="292526"/>
          <w:spacing w:val="-12"/>
        </w:rPr>
        <w:t xml:space="preserve"> </w:t>
      </w:r>
      <w:r>
        <w:rPr>
          <w:rFonts w:ascii="Courier New"/>
          <w:color w:val="292526"/>
        </w:rPr>
        <w:t>$HOME_NET</w:t>
      </w:r>
      <w:r>
        <w:rPr>
          <w:rFonts w:ascii="Courier New"/>
          <w:color w:val="292526"/>
          <w:spacing w:val="-12"/>
        </w:rPr>
        <w:t xml:space="preserve"> </w:t>
      </w:r>
      <w:r>
        <w:rPr>
          <w:rFonts w:ascii="Courier New"/>
          <w:color w:val="292526"/>
        </w:rPr>
        <w:t>80</w:t>
      </w:r>
      <w:r>
        <w:rPr>
          <w:rFonts w:ascii="Courier New"/>
          <w:color w:val="292526"/>
          <w:spacing w:val="-12"/>
        </w:rPr>
        <w:t xml:space="preserve"> </w:t>
      </w:r>
      <w:r>
        <w:rPr>
          <w:rFonts w:ascii="Courier New"/>
          <w:color w:val="292526"/>
        </w:rPr>
        <w:t>(msg:"SQLMAP</w:t>
      </w:r>
      <w:r>
        <w:rPr>
          <w:rFonts w:ascii="Courier New"/>
          <w:color w:val="292526"/>
          <w:spacing w:val="-12"/>
        </w:rPr>
        <w:t xml:space="preserve"> </w:t>
      </w:r>
      <w:r>
        <w:rPr>
          <w:rFonts w:ascii="Courier New"/>
          <w:color w:val="292526"/>
        </w:rPr>
        <w:t>TOOL</w:t>
      </w:r>
      <w:r>
        <w:rPr>
          <w:rFonts w:ascii="Courier New"/>
          <w:color w:val="292526"/>
          <w:spacing w:val="-12"/>
        </w:rPr>
        <w:t xml:space="preserve"> </w:t>
      </w:r>
      <w:r>
        <w:rPr>
          <w:rFonts w:ascii="Courier New"/>
          <w:color w:val="292526"/>
        </w:rPr>
        <w:t xml:space="preserve">DETECTED"; flow:to_server,established; content:"sqlmap"; nocase; http_header; sid:1000006; rev:1;)</w:t>
      </w:r>
    </w:p>
    <w:p w14:paraId="676C7557" w14:textId="77777777" w:rsidR="001A18BB" w:rsidRDefault="00000000">
      <w:pPr>
        <w:pStyle w:val="BodyText"/>
        <w:spacing w:before="143"/>
        <w:rPr>
          <w:rFonts w:ascii="Courier New"/>
          <w:sz w:val="20"/>
        </w:rPr>
      </w:pPr>
      <w:r>
        <w:rPr>
          <w:rFonts w:ascii="Courier New"/>
          <w:noProof/>
          <w:sz w:val="20"/>
        </w:rPr>
        <w:drawing>
          <wp:anchor distT="0" distB="0" distL="0" distR="0" simplePos="0" relativeHeight="487591424" behindDoc="1" locked="0" layoutInCell="1" allowOverlap="1" wp14:anchorId="5853B12E" wp14:editId="1DC1069F">
            <wp:simplePos x="0" y="0"/>
            <wp:positionH relativeFrom="page">
              <wp:posOffset>1026020</wp:posOffset>
            </wp:positionH>
            <wp:positionV relativeFrom="paragraph">
              <wp:posOffset>250108</wp:posOffset>
            </wp:positionV>
            <wp:extent cx="5486400" cy="2819400"/>
            <wp:effectExtent l="0" t="0" r="0" b="0"/>
            <wp:wrapTopAndBottom/>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40" cstate="print"/>
                    <a:stretch>
                      <a:fillRect/>
                    </a:stretch>
                  </pic:blipFill>
                  <pic:spPr>
                    <a:xfrm>
                      <a:off x="0" y="0"/>
                      <a:ext cx="5486400" cy="2819400"/>
                    </a:xfrm>
                    <a:prstGeom prst="rect">
                      <a:avLst/>
                    </a:prstGeom>
                  </pic:spPr>
                </pic:pic>
              </a:graphicData>
            </a:graphic>
          </wp:anchor>
        </w:drawing>
      </w:r>
    </w:p>
    <w:p w14:paraId="46DE772D" w14:textId="77777777" w:rsidR="001A18BB" w:rsidRDefault="00000000">
      <w:pPr>
        <w:pStyle w:val="BodyText"/>
        <w:spacing w:before="197"/>
        <w:ind w:left="1605"/>
      </w:pPr>
      <w:bookmarkStart w:id="80" w:name="_bookmark44"/>
      <w:bookmarkEnd w:id="80"/>
      <w:r>
        <w:rPr>
          <w:color w:val="292526"/>
        </w:rPr>
        <w:t>F</w:t>
      </w:r>
      <w:r>
        <w:rPr>
          <w:color w:val="292526"/>
          <w:sz w:val="17"/>
        </w:rPr>
        <w:t>IGURE</w:t>
      </w:r>
      <w:r>
        <w:rPr>
          <w:color w:val="292526"/>
          <w:spacing w:val="50"/>
          <w:sz w:val="17"/>
        </w:rPr>
        <w:t xml:space="preserve"> </w:t>
      </w:r>
      <w:r>
        <w:rPr>
          <w:color w:val="292526"/>
        </w:rPr>
        <w:t>2.4</w:t>
      </w:r>
      <w:r>
        <w:rPr>
          <w:color w:val="292526"/>
          <w:spacing w:val="33"/>
        </w:rPr>
        <w:t xml:space="preserve"> </w:t>
      </w:r>
      <w:r>
        <w:rPr>
          <w:color w:val="292526"/>
        </w:rPr>
        <w:t>–</w:t>
      </w:r>
      <w:r>
        <w:rPr>
          <w:color w:val="292526"/>
          <w:spacing w:val="26"/>
        </w:rPr>
        <w:t xml:space="preserve"> </w:t>
      </w:r>
      <w:r>
        <w:rPr>
          <w:color w:val="292526"/>
        </w:rPr>
        <w:t>Capture</w:t>
      </w:r>
      <w:r>
        <w:rPr>
          <w:color w:val="292526"/>
          <w:spacing w:val="26"/>
        </w:rPr>
        <w:t xml:space="preserve"> </w:t>
      </w:r>
      <w:r>
        <w:rPr>
          <w:color w:val="292526"/>
        </w:rPr>
        <w:t>du</w:t>
      </w:r>
      <w:r>
        <w:rPr>
          <w:color w:val="292526"/>
          <w:spacing w:val="25"/>
        </w:rPr>
        <w:t xml:space="preserve"> </w:t>
      </w:r>
      <w:r>
        <w:rPr>
          <w:color w:val="292526"/>
        </w:rPr>
        <w:t>fichier</w:t>
      </w:r>
      <w:r>
        <w:rPr>
          <w:color w:val="292526"/>
          <w:spacing w:val="26"/>
        </w:rPr>
        <w:t xml:space="preserve"> </w:t>
      </w:r>
      <w:r>
        <w:rPr>
          <w:color w:val="292526"/>
        </w:rPr>
        <w:t>local.rules</w:t>
      </w:r>
      <w:r>
        <w:rPr>
          <w:color w:val="292526"/>
          <w:spacing w:val="26"/>
        </w:rPr>
        <w:t xml:space="preserve"> </w:t>
      </w:r>
      <w:r>
        <w:rPr>
          <w:color w:val="292526"/>
        </w:rPr>
        <w:t>avec</w:t>
      </w:r>
      <w:r>
        <w:rPr>
          <w:color w:val="292526"/>
          <w:spacing w:val="26"/>
        </w:rPr>
        <w:t xml:space="preserve"> </w:t>
      </w:r>
      <w:r>
        <w:rPr>
          <w:color w:val="292526"/>
        </w:rPr>
        <w:t>les</w:t>
      </w:r>
      <w:r>
        <w:rPr>
          <w:color w:val="292526"/>
          <w:spacing w:val="26"/>
        </w:rPr>
        <w:t xml:space="preserve"> </w:t>
      </w:r>
      <w:r>
        <w:rPr>
          <w:color w:val="292526"/>
        </w:rPr>
        <w:t>règles</w:t>
      </w:r>
      <w:r>
        <w:rPr>
          <w:color w:val="292526"/>
          <w:spacing w:val="26"/>
        </w:rPr>
        <w:t xml:space="preserve"> </w:t>
      </w:r>
      <w:r>
        <w:rPr>
          <w:color w:val="292526"/>
          <w:spacing w:val="-2"/>
        </w:rPr>
        <w:t>configurées</w:t>
      </w:r>
    </w:p>
    <w:p w14:paraId="5F8EDAC1" w14:textId="77777777" w:rsidR="001A18BB" w:rsidRDefault="001A18BB">
      <w:pPr>
        <w:pStyle w:val="BodyText"/>
        <w:spacing w:before="162"/>
      </w:pPr>
    </w:p>
    <w:p w14:paraId="066AFD0D" w14:textId="77777777" w:rsidR="001A18BB" w:rsidRDefault="00000000">
      <w:pPr>
        <w:pStyle w:val="Heading4"/>
        <w:numPr>
          <w:ilvl w:val="2"/>
          <w:numId w:val="6"/>
        </w:numPr>
        <w:tabs>
          <w:tab w:val="left" w:pos="859"/>
        </w:tabs>
        <w:spacing w:before="1"/>
      </w:pPr>
      <w:bookmarkStart w:id="81" w:name="Évaluation_des_performances_de_Snort"/>
      <w:bookmarkStart w:id="82" w:name="_bookmark45"/>
      <w:bookmarkEnd w:id="81"/>
      <w:bookmarkEnd w:id="82"/>
      <w:r>
        <w:rPr>
          <w:color w:val="292526"/>
        </w:rPr>
        <w:t>Évaluation</w:t>
      </w:r>
      <w:r>
        <w:rPr>
          <w:color w:val="292526"/>
          <w:spacing w:val="-10"/>
        </w:rPr>
        <w:t xml:space="preserve"> </w:t>
      </w:r>
      <w:r>
        <w:rPr>
          <w:color w:val="292526"/>
        </w:rPr>
        <w:t>des</w:t>
      </w:r>
      <w:r>
        <w:rPr>
          <w:color w:val="292526"/>
          <w:spacing w:val="-9"/>
        </w:rPr>
        <w:t xml:space="preserve"> </w:t>
      </w:r>
      <w:r>
        <w:rPr>
          <w:color w:val="292526"/>
        </w:rPr>
        <w:t>performances</w:t>
      </w:r>
      <w:r>
        <w:rPr>
          <w:color w:val="292526"/>
          <w:spacing w:val="-9"/>
        </w:rPr>
        <w:t xml:space="preserve"> </w:t>
      </w:r>
      <w:r>
        <w:rPr>
          <w:color w:val="292526"/>
        </w:rPr>
        <w:t>de</w:t>
      </w:r>
      <w:r>
        <w:rPr>
          <w:color w:val="292526"/>
          <w:spacing w:val="-10"/>
        </w:rPr>
        <w:t xml:space="preserve"> </w:t>
      </w:r>
      <w:r>
        <w:rPr>
          <w:color w:val="292526"/>
          <w:spacing w:val="-2"/>
        </w:rPr>
        <w:t>Snort</w:t>
      </w:r>
    </w:p>
    <w:p w14:paraId="517A9484" w14:textId="77777777" w:rsidR="001A18BB" w:rsidRDefault="00000000">
      <w:pPr>
        <w:pStyle w:val="BodyText"/>
        <w:spacing w:before="185" w:line="295" w:lineRule="auto"/>
        <w:ind w:left="141" w:right="706" w:firstLine="708"/>
        <w:jc w:val="both"/>
      </w:pPr>
      <w:r>
        <w:rPr>
          <w:color w:val="292526"/>
        </w:rPr>
        <w:t xml:space="preserve">Afin de valider la viabilité de la solution en conditions réelles, nous avons mesuré l’impact de Snort</w:t>
      </w:r>
      <w:r>
        <w:rPr>
          <w:color w:val="292526"/>
          <w:spacing w:val="27"/>
        </w:rPr>
        <w:t xml:space="preserve"> </w:t>
      </w:r>
      <w:r>
        <w:rPr>
          <w:color w:val="292526"/>
        </w:rPr>
        <w:t>sur</w:t>
      </w:r>
      <w:r>
        <w:rPr>
          <w:color w:val="292526"/>
          <w:spacing w:val="27"/>
        </w:rPr>
        <w:t xml:space="preserve"> </w:t>
      </w:r>
      <w:r>
        <w:rPr>
          <w:color w:val="292526"/>
        </w:rPr>
        <w:t>les</w:t>
      </w:r>
      <w:r>
        <w:rPr>
          <w:color w:val="292526"/>
          <w:spacing w:val="27"/>
        </w:rPr>
        <w:t xml:space="preserve"> </w:t>
      </w:r>
      <w:r>
        <w:rPr>
          <w:color w:val="292526"/>
        </w:rPr>
        <w:t>ressources</w:t>
      </w:r>
      <w:r>
        <w:rPr>
          <w:color w:val="292526"/>
          <w:spacing w:val="27"/>
        </w:rPr>
        <w:t xml:space="preserve"> </w:t>
      </w:r>
      <w:r>
        <w:rPr>
          <w:color w:val="292526"/>
        </w:rPr>
        <w:t>de</w:t>
      </w:r>
      <w:r>
        <w:rPr>
          <w:color w:val="292526"/>
          <w:spacing w:val="27"/>
        </w:rPr>
        <w:t xml:space="preserve"> </w:t>
      </w:r>
      <w:r>
        <w:rPr>
          <w:color w:val="292526"/>
        </w:rPr>
        <w:t>la</w:t>
      </w:r>
      <w:r>
        <w:rPr>
          <w:color w:val="292526"/>
          <w:spacing w:val="27"/>
        </w:rPr>
        <w:t xml:space="preserve"> </w:t>
      </w:r>
      <w:r>
        <w:rPr>
          <w:color w:val="292526"/>
        </w:rPr>
        <w:t>machine</w:t>
      </w:r>
      <w:r>
        <w:rPr>
          <w:color w:val="292526"/>
          <w:spacing w:val="27"/>
        </w:rPr>
        <w:t xml:space="preserve"> </w:t>
      </w:r>
      <w:r>
        <w:rPr>
          <w:color w:val="292526"/>
        </w:rPr>
        <w:t>virtuelle</w:t>
      </w:r>
      <w:r>
        <w:rPr>
          <w:color w:val="292526"/>
          <w:spacing w:val="27"/>
        </w:rPr>
        <w:t xml:space="preserve"> </w:t>
      </w:r>
      <w:r>
        <w:rPr>
          <w:color w:val="292526"/>
        </w:rPr>
        <w:t>durant</w:t>
      </w:r>
      <w:r>
        <w:rPr>
          <w:color w:val="292526"/>
          <w:spacing w:val="27"/>
        </w:rPr>
        <w:t xml:space="preserve"> </w:t>
      </w:r>
      <w:r>
        <w:rPr>
          <w:color w:val="292526"/>
        </w:rPr>
        <w:t>les</w:t>
      </w:r>
      <w:r>
        <w:rPr>
          <w:color w:val="292526"/>
          <w:spacing w:val="27"/>
        </w:rPr>
        <w:t xml:space="preserve"> </w:t>
      </w:r>
      <w:r>
        <w:rPr>
          <w:color w:val="292526"/>
        </w:rPr>
        <w:t>simulations</w:t>
      </w:r>
      <w:r>
        <w:rPr>
          <w:color w:val="292526"/>
          <w:spacing w:val="27"/>
        </w:rPr>
        <w:t xml:space="preserve"> </w:t>
      </w:r>
      <w:r>
        <w:rPr>
          <w:color w:val="292526"/>
        </w:rPr>
        <w:t>d’attaques.</w:t>
      </w:r>
      <w:r>
        <w:rPr>
          <w:color w:val="292526"/>
          <w:spacing w:val="27"/>
        </w:rPr>
        <w:t xml:space="preserve"> </w:t>
      </w:r>
      <w:r>
        <w:rPr>
          <w:color w:val="292526"/>
        </w:rPr>
        <w:t>Les</w:t>
      </w:r>
      <w:r>
        <w:rPr>
          <w:color w:val="292526"/>
          <w:spacing w:val="27"/>
        </w:rPr>
        <w:t xml:space="preserve"> </w:t>
      </w:r>
      <w:r>
        <w:rPr>
          <w:color w:val="292526"/>
        </w:rPr>
        <w:t>mesures</w:t>
      </w:r>
      <w:r>
        <w:rPr>
          <w:color w:val="292526"/>
          <w:spacing w:val="27"/>
        </w:rPr>
        <w:t xml:space="preserve"> </w:t>
      </w:r>
      <w:r>
        <w:rPr>
          <w:color w:val="292526"/>
        </w:rPr>
        <w:t>ont été</w:t>
      </w:r>
      <w:r>
        <w:rPr>
          <w:color w:val="292526"/>
          <w:spacing w:val="-13"/>
        </w:rPr>
        <w:t xml:space="preserve"> </w:t>
      </w:r>
      <w:r>
        <w:rPr>
          <w:color w:val="292526"/>
        </w:rPr>
        <w:t>effectuées</w:t>
      </w:r>
      <w:r>
        <w:rPr>
          <w:color w:val="292526"/>
          <w:spacing w:val="-12"/>
        </w:rPr>
        <w:t xml:space="preserve"> </w:t>
      </w:r>
      <w:r>
        <w:rPr>
          <w:color w:val="292526"/>
        </w:rPr>
        <w:t xml:space="preserve">à l’aide des commandes </w:t>
      </w:r>
      <w:r>
        <w:rPr>
          <w:rFonts w:ascii="Courier New" w:hAnsi="Courier New"/>
          <w:color w:val="292526"/>
        </w:rPr>
        <w:t>top</w:t>
      </w:r>
      <w:r>
        <w:rPr>
          <w:rFonts w:ascii="Courier New" w:hAnsi="Courier New"/>
          <w:color w:val="292526"/>
          <w:spacing w:val="-33"/>
        </w:rPr>
        <w:t xml:space="preserve"> </w:t>
      </w:r>
      <w:r>
        <w:rPr>
          <w:color w:val="292526"/>
        </w:rPr>
        <w:t xml:space="preserve">et </w:t>
      </w:r>
      <w:r>
        <w:rPr>
          <w:rFonts w:ascii="Courier New" w:hAnsi="Courier New"/>
          <w:color w:val="292526"/>
        </w:rPr>
        <w:t>free</w:t>
      </w:r>
      <w:r>
        <w:rPr>
          <w:rFonts w:ascii="Courier New" w:hAnsi="Courier New"/>
          <w:color w:val="292526"/>
          <w:spacing w:val="-33"/>
        </w:rPr>
        <w:t xml:space="preserve"> </w:t>
      </w:r>
      <w:r>
        <w:rPr>
          <w:color w:val="292526"/>
        </w:rPr>
        <w:t>pendant l’exécution simultanée des attaques par force brute et par injection SQL.</w:t>
      </w:r>
    </w:p>
    <w:p w14:paraId="66A08004" w14:textId="77777777" w:rsidR="001A18BB" w:rsidRDefault="00000000">
      <w:pPr>
        <w:pStyle w:val="BodyText"/>
        <w:spacing w:before="14" w:line="302" w:lineRule="auto"/>
        <w:ind w:left="141" w:right="706" w:firstLine="708"/>
        <w:jc w:val="both"/>
      </w:pPr>
      <w:r>
        <w:rPr>
          <w:color w:val="292526"/>
        </w:rPr>
        <w:t xml:space="preserve">Les résultats obtenus montrent que Snort consomme en moyenne entre 0,0% et 0,5% du CPU, </w:t>
      </w:r>
      <w:r>
        <w:rPr>
          <w:color w:val="292526"/>
          <w:w w:val="105"/>
        </w:rPr>
        <w:t>avec</w:t>
      </w:r>
      <w:r>
        <w:rPr>
          <w:color w:val="292526"/>
          <w:spacing w:val="-10"/>
          <w:w w:val="105"/>
        </w:rPr>
        <w:t xml:space="preserve"> </w:t>
      </w:r>
      <w:r>
        <w:rPr>
          <w:color w:val="292526"/>
          <w:w w:val="105"/>
        </w:rPr>
        <w:t>des</w:t>
      </w:r>
      <w:r>
        <w:rPr>
          <w:color w:val="292526"/>
          <w:spacing w:val="-10"/>
          <w:w w:val="105"/>
        </w:rPr>
        <w:t xml:space="preserve"> </w:t>
      </w:r>
      <w:r>
        <w:rPr>
          <w:color w:val="292526"/>
          <w:w w:val="105"/>
        </w:rPr>
        <w:t>pics</w:t>
      </w:r>
      <w:r>
        <w:rPr>
          <w:color w:val="292526"/>
          <w:spacing w:val="-10"/>
          <w:w w:val="105"/>
        </w:rPr>
        <w:t xml:space="preserve"> </w:t>
      </w:r>
      <w:r>
        <w:rPr>
          <w:color w:val="292526"/>
          <w:w w:val="105"/>
        </w:rPr>
        <w:t>ponctuels</w:t>
      </w:r>
      <w:r>
        <w:rPr>
          <w:color w:val="292526"/>
          <w:spacing w:val="-10"/>
          <w:w w:val="105"/>
        </w:rPr>
        <w:t xml:space="preserve"> </w:t>
      </w:r>
      <w:r>
        <w:rPr>
          <w:color w:val="292526"/>
          <w:w w:val="105"/>
        </w:rPr>
        <w:t>lors</w:t>
      </w:r>
      <w:r>
        <w:rPr>
          <w:color w:val="292526"/>
          <w:spacing w:val="-10"/>
          <w:w w:val="105"/>
        </w:rPr>
        <w:t xml:space="preserve"> </w:t>
      </w:r>
      <w:r>
        <w:rPr>
          <w:color w:val="292526"/>
          <w:w w:val="105"/>
        </w:rPr>
        <w:t>de</w:t>
      </w:r>
      <w:r>
        <w:rPr>
          <w:color w:val="292526"/>
          <w:spacing w:val="-10"/>
          <w:w w:val="105"/>
        </w:rPr>
        <w:t xml:space="preserve"> </w:t>
      </w:r>
      <w:r>
        <w:rPr>
          <w:color w:val="292526"/>
          <w:w w:val="105"/>
        </w:rPr>
        <w:t>la</w:t>
      </w:r>
      <w:r>
        <w:rPr>
          <w:color w:val="292526"/>
          <w:spacing w:val="-10"/>
          <w:w w:val="105"/>
        </w:rPr>
        <w:t xml:space="preserve"> </w:t>
      </w:r>
      <w:r>
        <w:rPr>
          <w:color w:val="292526"/>
          <w:w w:val="105"/>
        </w:rPr>
        <w:t>détection</w:t>
      </w:r>
      <w:r>
        <w:rPr>
          <w:color w:val="292526"/>
          <w:spacing w:val="-10"/>
          <w:w w:val="105"/>
        </w:rPr>
        <w:t xml:space="preserve"> </w:t>
      </w:r>
      <w:r>
        <w:rPr>
          <w:color w:val="292526"/>
          <w:w w:val="105"/>
        </w:rPr>
        <w:t>d’alertes.</w:t>
      </w:r>
      <w:r>
        <w:rPr>
          <w:color w:val="292526"/>
          <w:spacing w:val="-10"/>
          <w:w w:val="105"/>
        </w:rPr>
        <w:t xml:space="preserve"> </w:t>
      </w:r>
      <w:r>
        <w:rPr>
          <w:color w:val="292526"/>
          <w:w w:val="105"/>
        </w:rPr>
        <w:t>En</w:t>
      </w:r>
      <w:r>
        <w:rPr>
          <w:color w:val="292526"/>
          <w:spacing w:val="-10"/>
          <w:w w:val="105"/>
        </w:rPr>
        <w:t xml:space="preserve"> </w:t>
      </w:r>
      <w:r>
        <w:rPr>
          <w:color w:val="292526"/>
          <w:w w:val="105"/>
        </w:rPr>
        <w:t>termes</w:t>
      </w:r>
      <w:r>
        <w:rPr>
          <w:color w:val="292526"/>
          <w:spacing w:val="-10"/>
          <w:w w:val="105"/>
        </w:rPr>
        <w:t xml:space="preserve"> </w:t>
      </w:r>
      <w:r>
        <w:rPr>
          <w:color w:val="292526"/>
          <w:w w:val="105"/>
        </w:rPr>
        <w:t>de</w:t>
      </w:r>
      <w:r>
        <w:rPr>
          <w:color w:val="292526"/>
          <w:spacing w:val="-10"/>
          <w:w w:val="105"/>
        </w:rPr>
        <w:t xml:space="preserve"> </w:t>
      </w:r>
      <w:r>
        <w:rPr>
          <w:color w:val="292526"/>
          <w:w w:val="105"/>
        </w:rPr>
        <w:t>mémoire,</w:t>
      </w:r>
      <w:r>
        <w:rPr>
          <w:color w:val="292526"/>
          <w:spacing w:val="-10"/>
          <w:w w:val="105"/>
        </w:rPr>
        <w:t xml:space="preserve"> </w:t>
      </w:r>
      <w:r>
        <w:rPr>
          <w:color w:val="292526"/>
          <w:w w:val="105"/>
        </w:rPr>
        <w:t>le</w:t>
      </w:r>
      <w:r>
        <w:rPr>
          <w:color w:val="292526"/>
          <w:spacing w:val="-10"/>
          <w:w w:val="105"/>
        </w:rPr>
        <w:t xml:space="preserve"> </w:t>
      </w:r>
      <w:r>
        <w:rPr>
          <w:color w:val="292526"/>
          <w:w w:val="105"/>
        </w:rPr>
        <w:t>processus</w:t>
      </w:r>
      <w:r>
        <w:rPr>
          <w:color w:val="292526"/>
          <w:spacing w:val="-10"/>
          <w:w w:val="105"/>
        </w:rPr>
        <w:t xml:space="preserve"> </w:t>
      </w:r>
      <w:r>
        <w:rPr>
          <w:color w:val="292526"/>
          <w:w w:val="105"/>
        </w:rPr>
        <w:t>Snort</w:t>
      </w:r>
      <w:r>
        <w:rPr>
          <w:color w:val="292526"/>
          <w:spacing w:val="-10"/>
          <w:w w:val="105"/>
        </w:rPr>
        <w:t xml:space="preserve"> </w:t>
      </w:r>
      <w:r>
        <w:rPr>
          <w:color w:val="292526"/>
          <w:w w:val="105"/>
        </w:rPr>
        <w:t xml:space="preserve">uti-lise environ 85,6 Mo de RAM, soit 2,2% de la mémoire totale disponible de 3 875 Mo. La mémoire disponible</w:t>
      </w:r>
      <w:r>
        <w:rPr>
          <w:color w:val="292526"/>
          <w:spacing w:val="-11"/>
          <w:w w:val="105"/>
        </w:rPr>
        <w:t xml:space="preserve"> </w:t>
      </w:r>
      <w:r>
        <w:rPr>
          <w:color w:val="292526"/>
          <w:w w:val="105"/>
        </w:rPr>
        <w:t>reste</w:t>
      </w:r>
      <w:r>
        <w:rPr>
          <w:color w:val="292526"/>
          <w:spacing w:val="-12"/>
          <w:w w:val="105"/>
        </w:rPr>
        <w:t xml:space="preserve"> </w:t>
      </w:r>
      <w:r>
        <w:rPr>
          <w:color w:val="292526"/>
          <w:w w:val="105"/>
        </w:rPr>
        <w:t>largement</w:t>
      </w:r>
      <w:r>
        <w:rPr>
          <w:color w:val="292526"/>
          <w:spacing w:val="-11"/>
          <w:w w:val="105"/>
        </w:rPr>
        <w:t xml:space="preserve"> </w:t>
      </w:r>
      <w:r>
        <w:rPr>
          <w:color w:val="292526"/>
          <w:w w:val="105"/>
        </w:rPr>
        <w:t>suffisante</w:t>
      </w:r>
      <w:r>
        <w:rPr>
          <w:color w:val="292526"/>
          <w:spacing w:val="-11"/>
          <w:w w:val="105"/>
        </w:rPr>
        <w:t xml:space="preserve"> </w:t>
      </w:r>
      <w:r>
        <w:rPr>
          <w:color w:val="292526"/>
          <w:w w:val="105"/>
        </w:rPr>
        <w:t>avec</w:t>
      </w:r>
      <w:r>
        <w:rPr>
          <w:color w:val="292526"/>
          <w:spacing w:val="-11"/>
          <w:w w:val="105"/>
        </w:rPr>
        <w:t xml:space="preserve"> </w:t>
      </w:r>
      <w:r>
        <w:rPr>
          <w:color w:val="292526"/>
          <w:w w:val="105"/>
        </w:rPr>
        <w:t>2</w:t>
      </w:r>
      <w:r>
        <w:rPr>
          <w:color w:val="292526"/>
          <w:spacing w:val="-12"/>
          <w:w w:val="105"/>
        </w:rPr>
        <w:t xml:space="preserve"> </w:t>
      </w:r>
      <w:r>
        <w:rPr>
          <w:color w:val="292526"/>
          <w:w w:val="105"/>
        </w:rPr>
        <w:t>981</w:t>
      </w:r>
      <w:r>
        <w:rPr>
          <w:color w:val="292526"/>
          <w:spacing w:val="-11"/>
          <w:w w:val="105"/>
        </w:rPr>
        <w:t xml:space="preserve"> </w:t>
      </w:r>
      <w:r>
        <w:rPr>
          <w:color w:val="292526"/>
          <w:w w:val="105"/>
        </w:rPr>
        <w:t>Mo</w:t>
      </w:r>
      <w:r>
        <w:rPr>
          <w:color w:val="292526"/>
          <w:spacing w:val="-11"/>
          <w:w w:val="105"/>
        </w:rPr>
        <w:t xml:space="preserve"> </w:t>
      </w:r>
      <w:r>
        <w:rPr>
          <w:color w:val="292526"/>
          <w:w w:val="105"/>
        </w:rPr>
        <w:t>libres</w:t>
      </w:r>
      <w:r>
        <w:rPr>
          <w:color w:val="292526"/>
          <w:spacing w:val="-11"/>
          <w:w w:val="105"/>
        </w:rPr>
        <w:t xml:space="preserve"> </w:t>
      </w:r>
      <w:r>
        <w:rPr>
          <w:color w:val="292526"/>
          <w:w w:val="105"/>
        </w:rPr>
        <w:t>pendant</w:t>
      </w:r>
      <w:r>
        <w:rPr>
          <w:color w:val="292526"/>
          <w:spacing w:val="-12"/>
          <w:w w:val="105"/>
        </w:rPr>
        <w:t xml:space="preserve"> </w:t>
      </w:r>
      <w:r>
        <w:rPr>
          <w:color w:val="292526"/>
          <w:w w:val="105"/>
        </w:rPr>
        <w:t>les</w:t>
      </w:r>
      <w:r>
        <w:rPr>
          <w:color w:val="292526"/>
          <w:spacing w:val="-11"/>
          <w:w w:val="105"/>
        </w:rPr>
        <w:t xml:space="preserve"> </w:t>
      </w:r>
      <w:r>
        <w:rPr>
          <w:color w:val="292526"/>
          <w:w w:val="105"/>
        </w:rPr>
        <w:t>simulations,</w:t>
      </w:r>
      <w:r>
        <w:rPr>
          <w:color w:val="292526"/>
          <w:spacing w:val="-11"/>
          <w:w w:val="105"/>
        </w:rPr>
        <w:t xml:space="preserve"> </w:t>
      </w:r>
      <w:r>
        <w:rPr>
          <w:color w:val="292526"/>
          <w:w w:val="105"/>
        </w:rPr>
        <w:t>ce</w:t>
      </w:r>
      <w:r>
        <w:rPr>
          <w:color w:val="292526"/>
          <w:spacing w:val="-11"/>
          <w:w w:val="105"/>
        </w:rPr>
        <w:t xml:space="preserve"> </w:t>
      </w:r>
      <w:r>
        <w:rPr>
          <w:color w:val="292526"/>
          <w:w w:val="105"/>
        </w:rPr>
        <w:t>qui</w:t>
      </w:r>
      <w:r>
        <w:rPr>
          <w:color w:val="292526"/>
          <w:spacing w:val="-12"/>
          <w:w w:val="105"/>
        </w:rPr>
        <w:t xml:space="preserve"> </w:t>
      </w:r>
      <w:r>
        <w:rPr>
          <w:color w:val="292526"/>
          <w:w w:val="105"/>
        </w:rPr>
        <w:t>confirme l’absence de pression mémoire même lors de pics d’activité.</w:t>
      </w:r>
    </w:p>
    <w:p w14:paraId="365C0128" w14:textId="77777777" w:rsidR="001A18BB" w:rsidRDefault="00000000">
      <w:pPr>
        <w:pStyle w:val="BodyText"/>
        <w:spacing w:before="1" w:line="302" w:lineRule="auto"/>
        <w:ind w:left="141" w:right="706" w:firstLine="708"/>
        <w:jc w:val="both"/>
      </w:pPr>
      <w:r>
        <w:rPr>
          <w:color w:val="292526"/>
        </w:rPr>
        <w:t xml:space="preserve">Ces résultats démontrent que Snort 2.9.15.1 présente une empreinte système très légère sur une machine virtuelle configurée avec 4 Go de RAM et 2 processeurs virtuels. Cette faible consom-mation de ressources confirme la viabilité d’un déploiement de Snort en production sur une infra-structure comparable à celle de l’ABMS, sans risque de dégradation des performances du serveur</w:t>
      </w:r>
      <w:r>
        <w:rPr>
          <w:color w:val="292526"/>
          <w:spacing w:val="80"/>
          <w:w w:val="150"/>
        </w:rPr>
        <w:t xml:space="preserve"> </w:t>
      </w:r>
      <w:r>
        <w:rPr>
          <w:color w:val="292526"/>
        </w:rPr>
        <w:t xml:space="preserve">hôte. La Figure </w:t>
      </w:r>
      <w:hyperlink w:anchor="_bookmark46" w:history="1">
        <w:r>
          <w:rPr>
            <w:color w:val="4168E1"/>
          </w:rPr>
          <w:t>2.5</w:t>
        </w:r>
      </w:hyperlink>
      <w:r>
        <w:rPr>
          <w:color w:val="4168E1"/>
        </w:rPr>
        <w:t xml:space="preserve"> </w:t>
      </w:r>
      <w:r>
        <w:rPr>
          <w:color w:val="292526"/>
        </w:rPr>
        <w:t>présente les résultats obtenues.</w:t>
      </w:r>
    </w:p>
    <w:p w14:paraId="02A51DFF" w14:textId="77777777" w:rsidR="001A18BB" w:rsidRDefault="001A18BB">
      <w:pPr>
        <w:pStyle w:val="BodyText"/>
        <w:spacing w:line="302" w:lineRule="auto"/>
        <w:jc w:val="both"/>
        <w:sectPr w:rsidR="001A18BB">
          <w:pgSz w:w="11910" w:h="16840"/>
          <w:pgMar w:top="700" w:right="425" w:bottom="680" w:left="992" w:header="488" w:footer="482" w:gutter="0"/>
          <w:cols w:space="720"/>
        </w:sectPr>
      </w:pPr>
    </w:p>
    <w:p w14:paraId="137C7789" w14:textId="77777777" w:rsidR="001A18BB" w:rsidRDefault="001A18BB">
      <w:pPr>
        <w:pStyle w:val="BodyText"/>
        <w:rPr>
          <w:sz w:val="20"/>
        </w:rPr>
      </w:pPr>
    </w:p>
    <w:p w14:paraId="29028995" w14:textId="77777777" w:rsidR="001A18BB" w:rsidRDefault="001A18BB">
      <w:pPr>
        <w:pStyle w:val="BodyText"/>
        <w:spacing w:before="21"/>
        <w:rPr>
          <w:sz w:val="20"/>
        </w:rPr>
      </w:pPr>
    </w:p>
    <w:p w14:paraId="6164D632" w14:textId="77777777" w:rsidR="001A18BB" w:rsidRDefault="00000000">
      <w:pPr>
        <w:ind w:left="382"/>
        <w:rPr>
          <w:sz w:val="20"/>
        </w:rPr>
      </w:pPr>
      <w:r>
        <w:rPr>
          <w:noProof/>
          <w:sz w:val="20"/>
        </w:rPr>
        <w:drawing>
          <wp:inline distT="0" distB="0" distL="0" distR="0" wp14:anchorId="1127C460" wp14:editId="3DA55CB5">
            <wp:extent cx="5834062" cy="2207609"/>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41" cstate="print"/>
                    <a:stretch>
                      <a:fillRect/>
                    </a:stretch>
                  </pic:blipFill>
                  <pic:spPr>
                    <a:xfrm>
                      <a:off x="0" y="0"/>
                      <a:ext cx="5834062" cy="2207609"/>
                    </a:xfrm>
                    <a:prstGeom prst="rect">
                      <a:avLst/>
                    </a:prstGeom>
                  </pic:spPr>
                </pic:pic>
              </a:graphicData>
            </a:graphic>
          </wp:inline>
        </w:drawing>
      </w:r>
    </w:p>
    <w:p w14:paraId="747A176D" w14:textId="77777777" w:rsidR="001A18BB" w:rsidRDefault="00000000">
      <w:pPr>
        <w:pStyle w:val="BodyText"/>
        <w:spacing w:before="167"/>
        <w:ind w:left="1155"/>
      </w:pPr>
      <w:bookmarkStart w:id="83" w:name="_bookmark46"/>
      <w:bookmarkEnd w:id="83"/>
      <w:r>
        <w:rPr>
          <w:color w:val="292526"/>
        </w:rPr>
        <w:t>F</w:t>
      </w:r>
      <w:r>
        <w:rPr>
          <w:color w:val="292526"/>
          <w:sz w:val="17"/>
        </w:rPr>
        <w:t>IGURE</w:t>
      </w:r>
      <w:r>
        <w:rPr>
          <w:color w:val="292526"/>
          <w:spacing w:val="44"/>
          <w:sz w:val="17"/>
        </w:rPr>
        <w:t xml:space="preserve"> </w:t>
      </w:r>
      <w:r>
        <w:rPr>
          <w:color w:val="292526"/>
        </w:rPr>
        <w:t>2.5</w:t>
      </w:r>
      <w:r>
        <w:rPr>
          <w:color w:val="292526"/>
          <w:spacing w:val="27"/>
        </w:rPr>
        <w:t xml:space="preserve"> </w:t>
      </w:r>
      <w:r>
        <w:rPr>
          <w:color w:val="292526"/>
        </w:rPr>
        <w:t>–</w:t>
      </w:r>
      <w:r>
        <w:rPr>
          <w:color w:val="292526"/>
          <w:spacing w:val="21"/>
        </w:rPr>
        <w:t xml:space="preserve"> </w:t>
      </w:r>
      <w:r>
        <w:rPr>
          <w:color w:val="292526"/>
        </w:rPr>
        <w:t>Mesures</w:t>
      </w:r>
      <w:r>
        <w:rPr>
          <w:color w:val="292526"/>
          <w:spacing w:val="21"/>
        </w:rPr>
        <w:t xml:space="preserve"> </w:t>
      </w:r>
      <w:r>
        <w:rPr>
          <w:color w:val="292526"/>
        </w:rPr>
        <w:t>de</w:t>
      </w:r>
      <w:r>
        <w:rPr>
          <w:color w:val="292526"/>
          <w:spacing w:val="21"/>
        </w:rPr>
        <w:t xml:space="preserve"> </w:t>
      </w:r>
      <w:r>
        <w:rPr>
          <w:color w:val="292526"/>
        </w:rPr>
        <w:t>performance</w:t>
      </w:r>
      <w:r>
        <w:rPr>
          <w:color w:val="292526"/>
          <w:spacing w:val="21"/>
        </w:rPr>
        <w:t xml:space="preserve"> </w:t>
      </w:r>
      <w:r>
        <w:rPr>
          <w:color w:val="292526"/>
        </w:rPr>
        <w:t>de</w:t>
      </w:r>
      <w:r>
        <w:rPr>
          <w:color w:val="292526"/>
          <w:spacing w:val="21"/>
        </w:rPr>
        <w:t xml:space="preserve"> </w:t>
      </w:r>
      <w:r>
        <w:rPr>
          <w:color w:val="292526"/>
        </w:rPr>
        <w:t>Snort</w:t>
      </w:r>
      <w:r>
        <w:rPr>
          <w:color w:val="292526"/>
          <w:spacing w:val="21"/>
        </w:rPr>
        <w:t xml:space="preserve"> </w:t>
      </w:r>
      <w:r>
        <w:rPr>
          <w:color w:val="292526"/>
        </w:rPr>
        <w:t>avec</w:t>
      </w:r>
      <w:r>
        <w:rPr>
          <w:color w:val="292526"/>
          <w:spacing w:val="21"/>
        </w:rPr>
        <w:t xml:space="preserve"> </w:t>
      </w:r>
      <w:r>
        <w:rPr>
          <w:color w:val="292526"/>
        </w:rPr>
        <w:t>les</w:t>
      </w:r>
      <w:r>
        <w:rPr>
          <w:color w:val="292526"/>
          <w:spacing w:val="21"/>
        </w:rPr>
        <w:t xml:space="preserve"> </w:t>
      </w:r>
      <w:r>
        <w:rPr>
          <w:color w:val="292526"/>
        </w:rPr>
        <w:t>commandes</w:t>
      </w:r>
      <w:r>
        <w:rPr>
          <w:color w:val="292526"/>
          <w:spacing w:val="20"/>
        </w:rPr>
        <w:t xml:space="preserve"> </w:t>
      </w:r>
      <w:r>
        <w:rPr>
          <w:color w:val="292526"/>
        </w:rPr>
        <w:t>top</w:t>
      </w:r>
      <w:r>
        <w:rPr>
          <w:color w:val="292526"/>
          <w:spacing w:val="21"/>
        </w:rPr>
        <w:t xml:space="preserve"> </w:t>
      </w:r>
      <w:r>
        <w:rPr>
          <w:color w:val="292526"/>
        </w:rPr>
        <w:t>et</w:t>
      </w:r>
      <w:r>
        <w:rPr>
          <w:color w:val="292526"/>
          <w:spacing w:val="21"/>
        </w:rPr>
        <w:t xml:space="preserve"> </w:t>
      </w:r>
      <w:r>
        <w:rPr>
          <w:color w:val="292526"/>
          <w:spacing w:val="-4"/>
        </w:rPr>
        <w:t>free</w:t>
      </w:r>
    </w:p>
    <w:p w14:paraId="0AE19395" w14:textId="77777777" w:rsidR="001A18BB" w:rsidRDefault="001A18BB">
      <w:pPr>
        <w:pStyle w:val="BodyText"/>
        <w:spacing w:before="240"/>
      </w:pPr>
    </w:p>
    <w:p w14:paraId="0AE76CA9" w14:textId="77777777" w:rsidR="001A18BB" w:rsidRDefault="00000000">
      <w:pPr>
        <w:pStyle w:val="Heading3"/>
        <w:numPr>
          <w:ilvl w:val="1"/>
          <w:numId w:val="6"/>
        </w:numPr>
        <w:tabs>
          <w:tab w:val="left" w:pos="642"/>
        </w:tabs>
        <w:ind w:left="642" w:hanging="501"/>
      </w:pPr>
      <w:bookmarkStart w:id="84" w:name="Installation_et_configuration_de_Wazuh"/>
      <w:bookmarkStart w:id="85" w:name="_bookmark47"/>
      <w:bookmarkEnd w:id="84"/>
      <w:bookmarkEnd w:id="85"/>
      <w:r>
        <w:rPr>
          <w:color w:val="292526"/>
        </w:rPr>
        <w:t>Installation</w:t>
      </w:r>
      <w:r>
        <w:rPr>
          <w:color w:val="292526"/>
          <w:spacing w:val="11"/>
        </w:rPr>
        <w:t xml:space="preserve"> </w:t>
      </w:r>
      <w:r>
        <w:rPr>
          <w:color w:val="292526"/>
        </w:rPr>
        <w:t>et</w:t>
      </w:r>
      <w:r>
        <w:rPr>
          <w:color w:val="292526"/>
          <w:spacing w:val="11"/>
        </w:rPr>
        <w:t xml:space="preserve"> </w:t>
      </w:r>
      <w:r>
        <w:rPr>
          <w:color w:val="292526"/>
        </w:rPr>
        <w:t>configuration</w:t>
      </w:r>
      <w:r>
        <w:rPr>
          <w:color w:val="292526"/>
          <w:spacing w:val="11"/>
        </w:rPr>
        <w:t xml:space="preserve"> </w:t>
      </w:r>
      <w:r>
        <w:rPr>
          <w:color w:val="292526"/>
        </w:rPr>
        <w:t>de</w:t>
      </w:r>
      <w:r>
        <w:rPr>
          <w:color w:val="292526"/>
          <w:spacing w:val="11"/>
        </w:rPr>
        <w:t xml:space="preserve"> </w:t>
      </w:r>
      <w:r>
        <w:rPr>
          <w:color w:val="292526"/>
          <w:spacing w:val="-2"/>
        </w:rPr>
        <w:t>Wazuh</w:t>
      </w:r>
    </w:p>
    <w:p w14:paraId="6B404557" w14:textId="77777777" w:rsidR="001A18BB" w:rsidRDefault="001A18BB">
      <w:pPr>
        <w:pStyle w:val="BodyText"/>
        <w:spacing w:before="316"/>
        <w:rPr>
          <w:rFonts w:ascii="Palatino Linotype"/>
          <w:b/>
          <w:sz w:val="28"/>
        </w:rPr>
      </w:pPr>
    </w:p>
    <w:p w14:paraId="1BB1126B" w14:textId="77777777" w:rsidR="001A18BB" w:rsidRDefault="00000000">
      <w:pPr>
        <w:pStyle w:val="Heading4"/>
        <w:numPr>
          <w:ilvl w:val="2"/>
          <w:numId w:val="6"/>
        </w:numPr>
        <w:tabs>
          <w:tab w:val="left" w:pos="859"/>
        </w:tabs>
      </w:pPr>
      <w:bookmarkStart w:id="86" w:name="Installation_du_serveur_Wazuh"/>
      <w:bookmarkStart w:id="87" w:name="_bookmark48"/>
      <w:bookmarkEnd w:id="86"/>
      <w:bookmarkEnd w:id="87"/>
      <w:r>
        <w:rPr>
          <w:color w:val="292526"/>
        </w:rPr>
        <w:t>Installation</w:t>
      </w:r>
      <w:r>
        <w:rPr>
          <w:color w:val="292526"/>
          <w:spacing w:val="-9"/>
        </w:rPr>
        <w:t xml:space="preserve"> </w:t>
      </w:r>
      <w:r>
        <w:rPr>
          <w:color w:val="292526"/>
        </w:rPr>
        <w:t>du</w:t>
      </w:r>
      <w:r>
        <w:rPr>
          <w:color w:val="292526"/>
          <w:spacing w:val="-9"/>
        </w:rPr>
        <w:t xml:space="preserve"> </w:t>
      </w:r>
      <w:r>
        <w:rPr>
          <w:color w:val="292526"/>
        </w:rPr>
        <w:t>serveur</w:t>
      </w:r>
      <w:r>
        <w:rPr>
          <w:color w:val="292526"/>
          <w:spacing w:val="-9"/>
        </w:rPr>
        <w:t xml:space="preserve"> </w:t>
      </w:r>
      <w:r>
        <w:rPr>
          <w:color w:val="292526"/>
          <w:spacing w:val="-2"/>
        </w:rPr>
        <w:t>Wazuh</w:t>
      </w:r>
    </w:p>
    <w:p w14:paraId="731C576D" w14:textId="77777777" w:rsidR="001A18BB" w:rsidRDefault="00000000">
      <w:pPr>
        <w:pStyle w:val="BodyText"/>
        <w:spacing w:before="185" w:line="302" w:lineRule="auto"/>
        <w:ind w:left="141" w:right="706" w:firstLine="708"/>
        <w:jc w:val="both"/>
      </w:pPr>
      <w:r>
        <w:rPr>
          <w:color w:val="292526"/>
        </w:rPr>
        <w:t>Wazuh</w:t>
      </w:r>
      <w:r>
        <w:rPr>
          <w:color w:val="292526"/>
          <w:spacing w:val="-4"/>
        </w:rPr>
        <w:t xml:space="preserve"> </w:t>
      </w:r>
      <w:r>
        <w:rPr>
          <w:color w:val="292526"/>
        </w:rPr>
        <w:t>4.14.4</w:t>
      </w:r>
      <w:r>
        <w:rPr>
          <w:color w:val="292526"/>
          <w:spacing w:val="-4"/>
        </w:rPr>
        <w:t xml:space="preserve"> </w:t>
      </w:r>
      <w:r>
        <w:rPr>
          <w:color w:val="292526"/>
        </w:rPr>
        <w:t>est</w:t>
      </w:r>
      <w:r>
        <w:rPr>
          <w:color w:val="292526"/>
          <w:spacing w:val="-4"/>
        </w:rPr>
        <w:t xml:space="preserve"> </w:t>
      </w:r>
      <w:r>
        <w:rPr>
          <w:color w:val="292526"/>
        </w:rPr>
        <w:t>installé</w:t>
      </w:r>
      <w:r>
        <w:rPr>
          <w:color w:val="292526"/>
          <w:spacing w:val="-4"/>
        </w:rPr>
        <w:t xml:space="preserve"> </w:t>
      </w:r>
      <w:r>
        <w:rPr>
          <w:color w:val="292526"/>
        </w:rPr>
        <w:t>sur</w:t>
      </w:r>
      <w:r>
        <w:rPr>
          <w:color w:val="292526"/>
          <w:spacing w:val="-4"/>
        </w:rPr>
        <w:t xml:space="preserve"> </w:t>
      </w:r>
      <w:r>
        <w:rPr>
          <w:color w:val="292526"/>
        </w:rPr>
        <w:t>la</w:t>
      </w:r>
      <w:r>
        <w:rPr>
          <w:color w:val="292526"/>
          <w:spacing w:val="-4"/>
        </w:rPr>
        <w:t xml:space="preserve"> </w:t>
      </w:r>
      <w:r>
        <w:rPr>
          <w:color w:val="292526"/>
        </w:rPr>
        <w:t>troisième</w:t>
      </w:r>
      <w:r>
        <w:rPr>
          <w:color w:val="292526"/>
          <w:spacing w:val="-4"/>
        </w:rPr>
        <w:t xml:space="preserve"> </w:t>
      </w:r>
      <w:r>
        <w:rPr>
          <w:color w:val="292526"/>
        </w:rPr>
        <w:t>machine</w:t>
      </w:r>
      <w:r>
        <w:rPr>
          <w:color w:val="292526"/>
          <w:spacing w:val="-4"/>
        </w:rPr>
        <w:t xml:space="preserve"> </w:t>
      </w:r>
      <w:r>
        <w:rPr>
          <w:color w:val="292526"/>
        </w:rPr>
        <w:t>virtuelle</w:t>
      </w:r>
      <w:r>
        <w:rPr>
          <w:color w:val="292526"/>
          <w:spacing w:val="-4"/>
        </w:rPr>
        <w:t xml:space="preserve"> </w:t>
      </w:r>
      <w:r>
        <w:rPr>
          <w:color w:val="292526"/>
        </w:rPr>
        <w:t>dédiée</w:t>
      </w:r>
      <w:r>
        <w:rPr>
          <w:color w:val="292526"/>
          <w:spacing w:val="-4"/>
        </w:rPr>
        <w:t xml:space="preserve"> </w:t>
      </w:r>
      <w:r>
        <w:rPr>
          <w:color w:val="292526"/>
        </w:rPr>
        <w:t>à</w:t>
      </w:r>
      <w:r>
        <w:rPr>
          <w:color w:val="292526"/>
          <w:spacing w:val="-4"/>
        </w:rPr>
        <w:t xml:space="preserve"> </w:t>
      </w:r>
      <w:r>
        <w:rPr>
          <w:color w:val="292526"/>
        </w:rPr>
        <w:t>cet</w:t>
      </w:r>
      <w:r>
        <w:rPr>
          <w:color w:val="292526"/>
          <w:spacing w:val="-4"/>
        </w:rPr>
        <w:t xml:space="preserve"> </w:t>
      </w:r>
      <w:r>
        <w:rPr>
          <w:color w:val="292526"/>
        </w:rPr>
        <w:t>effet</w:t>
      </w:r>
      <w:r>
        <w:rPr>
          <w:color w:val="292526"/>
          <w:spacing w:val="-4"/>
        </w:rPr>
        <w:t xml:space="preserve"> </w:t>
      </w:r>
      <w:r>
        <w:rPr>
          <w:color w:val="292526"/>
        </w:rPr>
        <w:t>[</w:t>
      </w:r>
      <w:hyperlink w:anchor="_bookmark106" w:history="1">
        <w:r>
          <w:rPr>
            <w:color w:val="00FF00"/>
          </w:rPr>
          <w:t>24</w:t>
        </w:r>
      </w:hyperlink>
      <w:r>
        <w:rPr>
          <w:color w:val="292526"/>
        </w:rPr>
        <w:t>].</w:t>
      </w:r>
      <w:r>
        <w:rPr>
          <w:color w:val="292526"/>
          <w:spacing w:val="-4"/>
        </w:rPr>
        <w:t xml:space="preserve"> </w:t>
      </w:r>
      <w:r>
        <w:rPr>
          <w:color w:val="292526"/>
        </w:rPr>
        <w:t xml:space="preserve">L’installation de l’agent Wazuh est réalisée sur la machine hébergeant Snort afin de collecter et transmettre ses alertes au serveur central. La procédure d’installation de l’agent suit la documentation officielle de Wazuh pour les systèmes Debian/Ubuntu [</w:t>
      </w:r>
      <w:hyperlink w:anchor="_bookmark103" w:history="1">
        <w:r>
          <w:rPr>
            <w:color w:val="00FF00"/>
          </w:rPr>
          <w:t>21</w:t>
        </w:r>
      </w:hyperlink>
      <w:r>
        <w:rPr>
          <w:color w:val="292526"/>
        </w:rPr>
        <w:t xml:space="preserve">]. Le dépôt Wazuh est d’abord ajouté au système, puis l’agent est installé et enregistré auprès du serveur Wazuh en spécifiant son adresse IP. La Figure </w:t>
      </w:r>
      <w:hyperlink w:anchor="_bookmark49" w:history="1">
        <w:r>
          <w:rPr>
            <w:color w:val="4168E1"/>
          </w:rPr>
          <w:t>2.6</w:t>
        </w:r>
      </w:hyperlink>
      <w:r>
        <w:rPr>
          <w:color w:val="4168E1"/>
        </w:rPr>
        <w:t xml:space="preserve"> </w:t>
      </w:r>
      <w:r>
        <w:rPr>
          <w:color w:val="292526"/>
        </w:rPr>
        <w:t>présente la capture correspondante.</w:t>
      </w:r>
    </w:p>
    <w:p w14:paraId="2152F885" w14:textId="77777777" w:rsidR="001A18BB" w:rsidRDefault="001A18BB">
      <w:pPr>
        <w:pStyle w:val="BodyText"/>
        <w:spacing w:before="8"/>
      </w:pPr>
    </w:p>
    <w:p w14:paraId="0714CCD4" w14:textId="77777777" w:rsidR="001A18BB" w:rsidRDefault="00000000">
      <w:pPr>
        <w:pStyle w:val="BodyText"/>
        <w:ind w:left="141"/>
        <w:rPr>
          <w:rFonts w:ascii="Courier New"/>
        </w:rPr>
      </w:pPr>
      <w:r>
        <w:rPr>
          <w:rFonts w:ascii="Courier New"/>
          <w:color w:val="292526"/>
        </w:rPr>
        <w:t>sudo</w:t>
      </w:r>
      <w:r>
        <w:rPr>
          <w:rFonts w:ascii="Courier New"/>
          <w:color w:val="292526"/>
          <w:spacing w:val="-25"/>
        </w:rPr>
        <w:t xml:space="preserve"> </w:t>
      </w:r>
      <w:r>
        <w:rPr>
          <w:rFonts w:ascii="Courier New"/>
          <w:color w:val="292526"/>
        </w:rPr>
        <w:t>WAZUH_MANAGER="192.168.110.30"</w:t>
      </w:r>
      <w:r>
        <w:rPr>
          <w:rFonts w:ascii="Courier New"/>
          <w:color w:val="292526"/>
          <w:spacing w:val="-24"/>
        </w:rPr>
        <w:t xml:space="preserve"> </w:t>
      </w:r>
      <w:r>
        <w:rPr>
          <w:rFonts w:ascii="Courier New"/>
          <w:color w:val="292526"/>
          <w:spacing w:val="-10"/>
        </w:rPr>
        <w:t>\</w:t>
      </w:r>
    </w:p>
    <w:p w14:paraId="44029192" w14:textId="77777777" w:rsidR="001A18BB" w:rsidRDefault="00000000">
      <w:pPr>
        <w:pStyle w:val="BodyText"/>
        <w:spacing w:before="76" w:line="312" w:lineRule="auto"/>
        <w:ind w:left="141" w:right="5893"/>
        <w:rPr>
          <w:rFonts w:ascii="Courier New"/>
        </w:rPr>
      </w:pPr>
      <w:r>
        <w:rPr>
          <w:rFonts w:ascii="Courier New"/>
          <w:color w:val="292526"/>
          <w:spacing w:val="-2"/>
        </w:rPr>
        <w:t>WAZUH_AGENT_NAME="snort-machine"</w:t>
      </w:r>
      <w:r>
        <w:rPr>
          <w:rFonts w:ascii="Courier New"/>
          <w:color w:val="292526"/>
          <w:spacing w:val="-4"/>
        </w:rPr>
        <w:t xml:space="preserve"> </w:t>
      </w:r>
      <w:r>
        <w:rPr>
          <w:rFonts w:ascii="Courier New"/>
          <w:color w:val="292526"/>
          <w:spacing w:val="-2"/>
        </w:rPr>
        <w:t xml:space="preserve">\ </w:t>
      </w:r>
      <w:r>
        <w:rPr>
          <w:rFonts w:ascii="Courier New"/>
          <w:color w:val="292526"/>
        </w:rPr>
        <w:t xml:space="preserve">apt-get install wazuh-agent</w:t>
      </w:r>
    </w:p>
    <w:p w14:paraId="31975C7D" w14:textId="77777777" w:rsidR="001A18BB" w:rsidRDefault="00000000">
      <w:pPr>
        <w:pStyle w:val="BodyText"/>
        <w:spacing w:before="216" w:line="302" w:lineRule="auto"/>
        <w:ind w:left="141" w:right="706" w:firstLine="708"/>
        <w:jc w:val="both"/>
      </w:pPr>
      <w:r>
        <w:rPr>
          <w:color w:val="292526"/>
        </w:rPr>
        <w:t xml:space="preserve">Une fois l’installation terminée, le service de l’agent Wazuh est rechargé, activé au démarrage puis lancé à l’aide des commandes suivantes :</w:t>
      </w:r>
    </w:p>
    <w:p w14:paraId="16C40812" w14:textId="77777777" w:rsidR="001A18BB" w:rsidRDefault="001A18BB">
      <w:pPr>
        <w:pStyle w:val="BodyText"/>
        <w:spacing w:before="7"/>
      </w:pPr>
    </w:p>
    <w:p w14:paraId="79765A26" w14:textId="77777777" w:rsidR="001A18BB" w:rsidRDefault="00000000">
      <w:pPr>
        <w:pStyle w:val="BodyText"/>
        <w:spacing w:before="1" w:line="312" w:lineRule="auto"/>
        <w:ind w:left="141" w:right="6024"/>
        <w:rPr>
          <w:rFonts w:ascii="Courier New"/>
        </w:rPr>
      </w:pPr>
      <w:r>
        <w:rPr>
          <w:rFonts w:ascii="Courier New"/>
          <w:color w:val="292526"/>
        </w:rPr>
        <w:t xml:space="preserve">sudo systemctl daemon-reload</w:t>
      </w:r>
      <w:r>
        <w:rPr>
          <w:rFonts w:ascii="Courier New"/>
          <w:color w:val="292526"/>
          <w:spacing w:val="40"/>
        </w:rPr>
        <w:t xml:space="preserve"> </w:t>
      </w:r>
      <w:r>
        <w:rPr>
          <w:rFonts w:ascii="Courier New"/>
          <w:color w:val="292526"/>
        </w:rPr>
        <w:t>sudo</w:t>
      </w:r>
      <w:r>
        <w:rPr>
          <w:rFonts w:ascii="Courier New"/>
          <w:color w:val="292526"/>
          <w:spacing w:val="-23"/>
        </w:rPr>
        <w:t xml:space="preserve"> </w:t>
      </w:r>
      <w:r>
        <w:rPr>
          <w:rFonts w:ascii="Courier New"/>
          <w:color w:val="292526"/>
        </w:rPr>
        <w:t>systemctl</w:t>
      </w:r>
      <w:r>
        <w:rPr>
          <w:rFonts w:ascii="Courier New"/>
          <w:color w:val="292526"/>
          <w:spacing w:val="-23"/>
        </w:rPr>
        <w:t xml:space="preserve"> </w:t>
      </w:r>
      <w:r>
        <w:rPr>
          <w:rFonts w:ascii="Courier New"/>
          <w:color w:val="292526"/>
        </w:rPr>
        <w:t>enable</w:t>
      </w:r>
      <w:r>
        <w:rPr>
          <w:rFonts w:ascii="Courier New"/>
          <w:color w:val="292526"/>
          <w:spacing w:val="-23"/>
        </w:rPr>
        <w:t xml:space="preserve"> </w:t>
      </w:r>
      <w:r>
        <w:rPr>
          <w:rFonts w:ascii="Courier New"/>
          <w:color w:val="292526"/>
        </w:rPr>
        <w:t xml:space="preserve">wazuh-agent sudo systemctl start wazuh-agent</w:t>
      </w:r>
    </w:p>
    <w:p w14:paraId="4C6D6C2C" w14:textId="77777777" w:rsidR="001A18BB" w:rsidRDefault="001A18BB">
      <w:pPr>
        <w:pStyle w:val="BodyText"/>
        <w:spacing w:line="312" w:lineRule="auto"/>
        <w:rPr>
          <w:rFonts w:ascii="Courier New"/>
        </w:rPr>
        <w:sectPr w:rsidR="001A18BB">
          <w:headerReference w:type="default" r:id="rId42"/>
          <w:footerReference w:type="default" r:id="rId43"/>
          <w:pgSz w:w="11910" w:h="16840"/>
          <w:pgMar w:top="700" w:right="425" w:bottom="680" w:left="992" w:header="488" w:footer="482" w:gutter="0"/>
          <w:cols w:space="720"/>
        </w:sectPr>
      </w:pPr>
    </w:p>
    <w:p w14:paraId="1CDBC44E" w14:textId="77777777" w:rsidR="001A18BB" w:rsidRDefault="001A18BB">
      <w:pPr>
        <w:pStyle w:val="BodyText"/>
        <w:rPr>
          <w:rFonts w:ascii="Courier New"/>
          <w:sz w:val="20"/>
        </w:rPr>
      </w:pPr>
    </w:p>
    <w:p w14:paraId="3606A287" w14:textId="77777777" w:rsidR="001A18BB" w:rsidRDefault="001A18BB">
      <w:pPr>
        <w:pStyle w:val="BodyText"/>
        <w:spacing w:before="37"/>
        <w:rPr>
          <w:rFonts w:ascii="Courier New"/>
          <w:sz w:val="20"/>
        </w:rPr>
      </w:pPr>
    </w:p>
    <w:p w14:paraId="3795E5BE" w14:textId="77777777" w:rsidR="001A18BB" w:rsidRDefault="00000000">
      <w:pPr>
        <w:ind w:left="623"/>
        <w:rPr>
          <w:rFonts w:ascii="Courier New"/>
          <w:sz w:val="20"/>
        </w:rPr>
      </w:pPr>
      <w:r>
        <w:rPr>
          <w:rFonts w:ascii="Courier New"/>
          <w:noProof/>
          <w:sz w:val="20"/>
        </w:rPr>
        <w:drawing>
          <wp:inline distT="0" distB="0" distL="0" distR="0" wp14:anchorId="0BE270B0" wp14:editId="0909B6C1">
            <wp:extent cx="5538215" cy="3536632"/>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44" cstate="print"/>
                    <a:stretch>
                      <a:fillRect/>
                    </a:stretch>
                  </pic:blipFill>
                  <pic:spPr>
                    <a:xfrm>
                      <a:off x="0" y="0"/>
                      <a:ext cx="5538215" cy="3536632"/>
                    </a:xfrm>
                    <a:prstGeom prst="rect">
                      <a:avLst/>
                    </a:prstGeom>
                  </pic:spPr>
                </pic:pic>
              </a:graphicData>
            </a:graphic>
          </wp:inline>
        </w:drawing>
      </w:r>
    </w:p>
    <w:p w14:paraId="0C9B758E" w14:textId="77777777" w:rsidR="001A18BB" w:rsidRDefault="00000000">
      <w:pPr>
        <w:pStyle w:val="BodyText"/>
        <w:spacing w:before="149"/>
        <w:ind w:left="1448"/>
      </w:pPr>
      <w:bookmarkStart w:id="88" w:name="_bookmark49"/>
      <w:bookmarkEnd w:id="88"/>
      <w:r>
        <w:rPr>
          <w:color w:val="292526"/>
        </w:rPr>
        <w:t>F</w:t>
      </w:r>
      <w:r>
        <w:rPr>
          <w:color w:val="292526"/>
          <w:sz w:val="17"/>
        </w:rPr>
        <w:t>IGURE</w:t>
      </w:r>
      <w:r>
        <w:rPr>
          <w:color w:val="292526"/>
          <w:spacing w:val="53"/>
          <w:sz w:val="17"/>
        </w:rPr>
        <w:t xml:space="preserve"> </w:t>
      </w:r>
      <w:r>
        <w:rPr>
          <w:color w:val="292526"/>
        </w:rPr>
        <w:t>2.6</w:t>
      </w:r>
      <w:r>
        <w:rPr>
          <w:color w:val="292526"/>
          <w:spacing w:val="36"/>
        </w:rPr>
        <w:t xml:space="preserve"> </w:t>
      </w:r>
      <w:r>
        <w:rPr>
          <w:color w:val="292526"/>
        </w:rPr>
        <w:t>–</w:t>
      </w:r>
      <w:r>
        <w:rPr>
          <w:color w:val="292526"/>
          <w:spacing w:val="29"/>
        </w:rPr>
        <w:t xml:space="preserve"> </w:t>
      </w:r>
      <w:r>
        <w:rPr>
          <w:color w:val="292526"/>
        </w:rPr>
        <w:t>Capture</w:t>
      </w:r>
      <w:r>
        <w:rPr>
          <w:color w:val="292526"/>
          <w:spacing w:val="29"/>
        </w:rPr>
        <w:t xml:space="preserve"> </w:t>
      </w:r>
      <w:r>
        <w:rPr>
          <w:color w:val="292526"/>
        </w:rPr>
        <w:t>de</w:t>
      </w:r>
      <w:r>
        <w:rPr>
          <w:color w:val="292526"/>
          <w:spacing w:val="29"/>
        </w:rPr>
        <w:t xml:space="preserve"> </w:t>
      </w:r>
      <w:r>
        <w:rPr>
          <w:color w:val="292526"/>
        </w:rPr>
        <w:t>l’installation</w:t>
      </w:r>
      <w:r>
        <w:rPr>
          <w:color w:val="292526"/>
          <w:spacing w:val="28"/>
        </w:rPr>
        <w:t xml:space="preserve"> </w:t>
      </w:r>
      <w:r>
        <w:rPr>
          <w:color w:val="292526"/>
        </w:rPr>
        <w:t>et</w:t>
      </w:r>
      <w:r>
        <w:rPr>
          <w:color w:val="292526"/>
          <w:spacing w:val="29"/>
        </w:rPr>
        <w:t xml:space="preserve"> </w:t>
      </w:r>
      <w:r>
        <w:rPr>
          <w:color w:val="292526"/>
        </w:rPr>
        <w:t>du</w:t>
      </w:r>
      <w:r>
        <w:rPr>
          <w:color w:val="292526"/>
          <w:spacing w:val="29"/>
        </w:rPr>
        <w:t xml:space="preserve"> </w:t>
      </w:r>
      <w:r>
        <w:rPr>
          <w:color w:val="292526"/>
        </w:rPr>
        <w:t>démarrage</w:t>
      </w:r>
      <w:r>
        <w:rPr>
          <w:color w:val="292526"/>
          <w:spacing w:val="29"/>
        </w:rPr>
        <w:t xml:space="preserve"> </w:t>
      </w:r>
      <w:r>
        <w:rPr>
          <w:color w:val="292526"/>
        </w:rPr>
        <w:t>de</w:t>
      </w:r>
      <w:r>
        <w:rPr>
          <w:color w:val="292526"/>
          <w:spacing w:val="29"/>
        </w:rPr>
        <w:t xml:space="preserve"> </w:t>
      </w:r>
      <w:r>
        <w:rPr>
          <w:color w:val="292526"/>
        </w:rPr>
        <w:t>l’agent</w:t>
      </w:r>
      <w:r>
        <w:rPr>
          <w:color w:val="292526"/>
          <w:spacing w:val="28"/>
        </w:rPr>
        <w:t xml:space="preserve"> </w:t>
      </w:r>
      <w:r>
        <w:rPr>
          <w:color w:val="292526"/>
          <w:spacing w:val="-2"/>
        </w:rPr>
        <w:t>Wazuh</w:t>
      </w:r>
    </w:p>
    <w:p w14:paraId="42F97FA9" w14:textId="77777777" w:rsidR="001A18BB" w:rsidRDefault="001A18BB">
      <w:pPr>
        <w:pStyle w:val="BodyText"/>
        <w:spacing w:before="162"/>
      </w:pPr>
    </w:p>
    <w:p w14:paraId="78A33D46" w14:textId="77777777" w:rsidR="001A18BB" w:rsidRDefault="00000000">
      <w:pPr>
        <w:pStyle w:val="Heading4"/>
        <w:numPr>
          <w:ilvl w:val="2"/>
          <w:numId w:val="6"/>
        </w:numPr>
        <w:tabs>
          <w:tab w:val="left" w:pos="859"/>
        </w:tabs>
      </w:pPr>
      <w:bookmarkStart w:id="89" w:name="Intégration_de_Snort_comme_source_d'aler"/>
      <w:bookmarkStart w:id="90" w:name="_bookmark50"/>
      <w:bookmarkEnd w:id="89"/>
      <w:bookmarkEnd w:id="90"/>
      <w:r>
        <w:rPr>
          <w:color w:val="292526"/>
        </w:rPr>
        <w:t>Intégration</w:t>
      </w:r>
      <w:r>
        <w:rPr>
          <w:color w:val="292526"/>
          <w:spacing w:val="-9"/>
        </w:rPr>
        <w:t xml:space="preserve"> </w:t>
      </w:r>
      <w:r>
        <w:rPr>
          <w:color w:val="292526"/>
        </w:rPr>
        <w:t>de</w:t>
      </w:r>
      <w:r>
        <w:rPr>
          <w:color w:val="292526"/>
          <w:spacing w:val="-8"/>
        </w:rPr>
        <w:t xml:space="preserve"> </w:t>
      </w:r>
      <w:r>
        <w:rPr>
          <w:color w:val="292526"/>
        </w:rPr>
        <w:t>Snort</w:t>
      </w:r>
      <w:r>
        <w:rPr>
          <w:color w:val="292526"/>
          <w:spacing w:val="-8"/>
        </w:rPr>
        <w:t xml:space="preserve"> </w:t>
      </w:r>
      <w:r>
        <w:rPr>
          <w:color w:val="292526"/>
        </w:rPr>
        <w:t>comme</w:t>
      </w:r>
      <w:r>
        <w:rPr>
          <w:color w:val="292526"/>
          <w:spacing w:val="-8"/>
        </w:rPr>
        <w:t xml:space="preserve"> </w:t>
      </w:r>
      <w:r>
        <w:rPr>
          <w:color w:val="292526"/>
        </w:rPr>
        <w:t>source</w:t>
      </w:r>
      <w:r>
        <w:rPr>
          <w:color w:val="292526"/>
          <w:spacing w:val="-8"/>
        </w:rPr>
        <w:t xml:space="preserve"> </w:t>
      </w:r>
      <w:r>
        <w:rPr>
          <w:color w:val="292526"/>
          <w:spacing w:val="-2"/>
        </w:rPr>
        <w:t>d’alertes</w:t>
      </w:r>
    </w:p>
    <w:p w14:paraId="2972A031" w14:textId="77777777" w:rsidR="001A18BB" w:rsidRDefault="00000000">
      <w:pPr>
        <w:pStyle w:val="BodyText"/>
        <w:spacing w:before="185" w:line="302" w:lineRule="auto"/>
        <w:ind w:left="141" w:right="706" w:firstLine="708"/>
        <w:jc w:val="both"/>
      </w:pPr>
      <w:r>
        <w:rPr>
          <w:color w:val="292526"/>
        </w:rPr>
        <w:t xml:space="preserve">Wazuh intègre nativement les systèmes de détection d’intrusion réseau afin de renforcer la surveillance</w:t>
      </w:r>
      <w:r>
        <w:rPr>
          <w:color w:val="292526"/>
          <w:spacing w:val="35"/>
        </w:rPr>
        <w:t xml:space="preserve"> </w:t>
      </w:r>
      <w:r>
        <w:rPr>
          <w:color w:val="292526"/>
        </w:rPr>
        <w:t>du</w:t>
      </w:r>
      <w:r>
        <w:rPr>
          <w:color w:val="292526"/>
          <w:spacing w:val="34"/>
        </w:rPr>
        <w:t xml:space="preserve"> </w:t>
      </w:r>
      <w:r>
        <w:rPr>
          <w:color w:val="292526"/>
        </w:rPr>
        <w:t>trafic</w:t>
      </w:r>
      <w:r>
        <w:rPr>
          <w:color w:val="292526"/>
          <w:spacing w:val="35"/>
        </w:rPr>
        <w:t xml:space="preserve"> </w:t>
      </w:r>
      <w:r>
        <w:rPr>
          <w:color w:val="292526"/>
        </w:rPr>
        <w:t>et</w:t>
      </w:r>
      <w:r>
        <w:rPr>
          <w:color w:val="292526"/>
          <w:spacing w:val="34"/>
        </w:rPr>
        <w:t xml:space="preserve"> </w:t>
      </w:r>
      <w:r>
        <w:rPr>
          <w:color w:val="292526"/>
        </w:rPr>
        <w:t>la</w:t>
      </w:r>
      <w:r>
        <w:rPr>
          <w:color w:val="292526"/>
          <w:spacing w:val="35"/>
        </w:rPr>
        <w:t xml:space="preserve"> </w:t>
      </w:r>
      <w:r>
        <w:rPr>
          <w:color w:val="292526"/>
        </w:rPr>
        <w:t>détection</w:t>
      </w:r>
      <w:r>
        <w:rPr>
          <w:color w:val="292526"/>
          <w:spacing w:val="34"/>
        </w:rPr>
        <w:t xml:space="preserve"> </w:t>
      </w:r>
      <w:r>
        <w:rPr>
          <w:color w:val="292526"/>
        </w:rPr>
        <w:t>des</w:t>
      </w:r>
      <w:r>
        <w:rPr>
          <w:color w:val="292526"/>
          <w:spacing w:val="35"/>
        </w:rPr>
        <w:t xml:space="preserve"> </w:t>
      </w:r>
      <w:r>
        <w:rPr>
          <w:color w:val="292526"/>
        </w:rPr>
        <w:t>menaces.</w:t>
      </w:r>
      <w:r>
        <w:rPr>
          <w:color w:val="292526"/>
          <w:spacing w:val="35"/>
        </w:rPr>
        <w:t xml:space="preserve"> </w:t>
      </w:r>
      <w:r>
        <w:rPr>
          <w:color w:val="292526"/>
        </w:rPr>
        <w:t>Cette</w:t>
      </w:r>
      <w:r>
        <w:rPr>
          <w:color w:val="292526"/>
          <w:spacing w:val="35"/>
        </w:rPr>
        <w:t xml:space="preserve"> </w:t>
      </w:r>
      <w:r>
        <w:rPr>
          <w:color w:val="292526"/>
        </w:rPr>
        <w:t>intégration</w:t>
      </w:r>
      <w:r>
        <w:rPr>
          <w:color w:val="292526"/>
          <w:spacing w:val="35"/>
        </w:rPr>
        <w:t xml:space="preserve"> </w:t>
      </w:r>
      <w:r>
        <w:rPr>
          <w:color w:val="292526"/>
        </w:rPr>
        <w:t>permet</w:t>
      </w:r>
      <w:r>
        <w:rPr>
          <w:color w:val="292526"/>
          <w:spacing w:val="35"/>
        </w:rPr>
        <w:t xml:space="preserve"> </w:t>
      </w:r>
      <w:r>
        <w:rPr>
          <w:color w:val="292526"/>
        </w:rPr>
        <w:t>à</w:t>
      </w:r>
      <w:r>
        <w:rPr>
          <w:color w:val="292526"/>
          <w:spacing w:val="34"/>
        </w:rPr>
        <w:t xml:space="preserve"> </w:t>
      </w:r>
      <w:r>
        <w:rPr>
          <w:color w:val="292526"/>
        </w:rPr>
        <w:t>Wazuh</w:t>
      </w:r>
      <w:r>
        <w:rPr>
          <w:color w:val="292526"/>
          <w:spacing w:val="35"/>
        </w:rPr>
        <w:t xml:space="preserve"> </w:t>
      </w:r>
      <w:r>
        <w:rPr>
          <w:color w:val="292526"/>
        </w:rPr>
        <w:t>d’analyser</w:t>
      </w:r>
      <w:r>
        <w:rPr>
          <w:color w:val="292526"/>
          <w:spacing w:val="34"/>
        </w:rPr>
        <w:t xml:space="preserve"> </w:t>
      </w:r>
      <w:r>
        <w:rPr>
          <w:color w:val="292526"/>
        </w:rPr>
        <w:t xml:space="preserve">et de corréler les alertes générées par un NIDS avec d’autres événements de sécurité collectés sur les endpoints supervisés [</w:t>
      </w:r>
      <w:hyperlink w:anchor="_bookmark105" w:history="1">
        <w:r>
          <w:rPr>
            <w:color w:val="00FF00"/>
          </w:rPr>
          <w:t>23</w:t>
        </w:r>
      </w:hyperlink>
      <w:r>
        <w:rPr>
          <w:color w:val="292526"/>
        </w:rPr>
        <w:t>].</w:t>
      </w:r>
    </w:p>
    <w:p w14:paraId="2D7831B9" w14:textId="77777777" w:rsidR="001A18BB" w:rsidRDefault="00000000">
      <w:pPr>
        <w:pStyle w:val="BodyText"/>
        <w:spacing w:before="1" w:line="300" w:lineRule="auto"/>
        <w:ind w:left="141" w:right="706" w:firstLine="708"/>
        <w:jc w:val="both"/>
      </w:pPr>
      <w:r>
        <w:rPr>
          <w:color w:val="292526"/>
        </w:rPr>
        <w:t xml:space="preserve">Dans cette architecture, Snort génère des alertes au format texte dans son fichier de jour-nalisation </w:t>
      </w:r>
      <w:r>
        <w:rPr>
          <w:rFonts w:ascii="Courier New" w:hAnsi="Courier New"/>
          <w:color w:val="292526"/>
        </w:rPr>
        <w:t>/var/log/snort/snort.alert.fast</w:t>
      </w:r>
      <w:r>
        <w:rPr>
          <w:color w:val="292526"/>
        </w:rPr>
        <w:t xml:space="preserve">. L’agent Wazuh déployé sur la même machine surveille ce fichier en temps réel grâce à son module de collecte de journaux. Lorsqu’une nouvelle alerte Snort est écrite dans le fichier, l’agent la transmet au serveur Wazuh, qui la décode, l’analyse selon ses règles de corrélation, et la rend disponible dans le tableau de bord pour visualisation et investigation [</w:t>
      </w:r>
      <w:hyperlink w:anchor="_bookmark105" w:history="1">
        <w:r>
          <w:rPr>
            <w:color w:val="00FF00"/>
          </w:rPr>
          <w:t>23</w:t>
        </w:r>
      </w:hyperlink>
      <w:r>
        <w:rPr>
          <w:color w:val="292526"/>
        </w:rPr>
        <w:t xml:space="preserve">, </w:t>
      </w:r>
      <w:hyperlink w:anchor="_bookmark104" w:history="1">
        <w:r>
          <w:rPr>
            <w:color w:val="00FF00"/>
          </w:rPr>
          <w:t>22</w:t>
        </w:r>
      </w:hyperlink>
      <w:r>
        <w:rPr>
          <w:color w:val="292526"/>
        </w:rPr>
        <w:t>].</w:t>
      </w:r>
    </w:p>
    <w:p w14:paraId="77184957" w14:textId="77777777" w:rsidR="001A18BB" w:rsidRDefault="00000000">
      <w:pPr>
        <w:pStyle w:val="BodyText"/>
        <w:spacing w:line="283" w:lineRule="auto"/>
        <w:ind w:left="141" w:right="706" w:firstLine="708"/>
        <w:jc w:val="both"/>
      </w:pPr>
      <w:r>
        <w:rPr>
          <w:color w:val="292526"/>
        </w:rPr>
        <w:t xml:space="preserve">L’intégration de Snort avec Wazuh repose sur la modification du fichier de configuration de l’agent</w:t>
      </w:r>
      <w:r>
        <w:rPr>
          <w:color w:val="292526"/>
          <w:spacing w:val="-13"/>
        </w:rPr>
        <w:t xml:space="preserve"> </w:t>
      </w:r>
      <w:r>
        <w:rPr>
          <w:color w:val="292526"/>
        </w:rPr>
        <w:t>Wazuh,</w:t>
      </w:r>
      <w:r>
        <w:rPr>
          <w:color w:val="292526"/>
          <w:spacing w:val="-12"/>
        </w:rPr>
        <w:t xml:space="preserve"> </w:t>
      </w:r>
      <w:r>
        <w:rPr>
          <w:color w:val="292526"/>
        </w:rPr>
        <w:t>localisé</w:t>
      </w:r>
      <w:r>
        <w:rPr>
          <w:color w:val="292526"/>
          <w:spacing w:val="-12"/>
        </w:rPr>
        <w:t xml:space="preserve"> </w:t>
      </w:r>
      <w:r>
        <w:rPr>
          <w:color w:val="292526"/>
        </w:rPr>
        <w:t>dans</w:t>
      </w:r>
      <w:r>
        <w:rPr>
          <w:color w:val="292526"/>
          <w:spacing w:val="8"/>
        </w:rPr>
        <w:t xml:space="preserve"> </w:t>
      </w:r>
      <w:r>
        <w:rPr>
          <w:rFonts w:ascii="Courier New" w:hAnsi="Courier New"/>
          <w:color w:val="292526"/>
        </w:rPr>
        <w:t>/var/ossec/etc/ossec.conf</w:t>
      </w:r>
      <w:r>
        <w:rPr>
          <w:rFonts w:ascii="Courier New" w:hAnsi="Courier New"/>
          <w:color w:val="292526"/>
          <w:spacing w:val="-33"/>
        </w:rPr>
        <w:t xml:space="preserve"> </w:t>
      </w:r>
      <w:r>
        <w:rPr>
          <w:color w:val="292526"/>
        </w:rPr>
        <w:t>[</w:t>
      </w:r>
      <w:r>
        <w:rPr>
          <w:rFonts w:ascii="Palatino Linotype" w:hAnsi="Palatino Linotype"/>
          <w:b/>
          <w:color w:val="292526"/>
        </w:rPr>
        <w:t>?</w:t>
      </w:r>
      <w:r>
        <w:rPr>
          <w:color w:val="292526"/>
        </w:rPr>
        <w:t>].</w:t>
      </w:r>
      <w:r>
        <w:rPr>
          <w:color w:val="292526"/>
          <w:spacing w:val="12"/>
        </w:rPr>
        <w:t xml:space="preserve"> </w:t>
      </w:r>
      <w:r>
        <w:rPr>
          <w:color w:val="292526"/>
        </w:rPr>
        <w:t>Une</w:t>
      </w:r>
      <w:r>
        <w:rPr>
          <w:color w:val="292526"/>
          <w:spacing w:val="12"/>
        </w:rPr>
        <w:t xml:space="preserve"> </w:t>
      </w:r>
      <w:r>
        <w:rPr>
          <w:color w:val="292526"/>
        </w:rPr>
        <w:t>entrée</w:t>
      </w:r>
      <w:r>
        <w:rPr>
          <w:color w:val="292526"/>
          <w:spacing w:val="12"/>
        </w:rPr>
        <w:t xml:space="preserve"> </w:t>
      </w:r>
      <w:r>
        <w:rPr>
          <w:rFonts w:ascii="Courier New" w:hAnsi="Courier New"/>
          <w:color w:val="292526"/>
        </w:rPr>
        <w:t>localfile</w:t>
      </w:r>
      <w:r>
        <w:rPr>
          <w:rFonts w:ascii="Courier New" w:hAnsi="Courier New"/>
          <w:color w:val="292526"/>
          <w:spacing w:val="-33"/>
        </w:rPr>
        <w:t xml:space="preserve"> </w:t>
      </w:r>
      <w:r>
        <w:rPr>
          <w:color w:val="292526"/>
        </w:rPr>
        <w:t>est</w:t>
      </w:r>
      <w:r>
        <w:rPr>
          <w:color w:val="292526"/>
          <w:spacing w:val="12"/>
        </w:rPr>
        <w:t xml:space="preserve"> </w:t>
      </w:r>
      <w:r>
        <w:rPr>
          <w:color w:val="292526"/>
        </w:rPr>
        <w:t>ajou-tée</w:t>
      </w:r>
      <w:r>
        <w:rPr>
          <w:color w:val="292526"/>
          <w:spacing w:val="-13"/>
        </w:rPr>
        <w:t xml:space="preserve"> </w:t>
      </w:r>
      <w:r>
        <w:rPr>
          <w:color w:val="292526"/>
        </w:rPr>
        <w:t>juste</w:t>
      </w:r>
      <w:r>
        <w:rPr>
          <w:color w:val="292526"/>
          <w:spacing w:val="-4"/>
        </w:rPr>
        <w:t xml:space="preserve"> </w:t>
      </w:r>
      <w:r>
        <w:rPr>
          <w:color w:val="292526"/>
        </w:rPr>
        <w:t xml:space="preserve">en dessous de la section </w:t>
      </w:r>
      <w:r>
        <w:rPr>
          <w:rFonts w:ascii="Courier New" w:hAnsi="Courier New"/>
          <w:color w:val="292526"/>
        </w:rPr>
        <w:t xml:space="preserve">&lt;!- log analysis -&gt;</w:t>
      </w:r>
      <w:r>
        <w:rPr>
          <w:rFonts w:ascii="Courier New" w:hAnsi="Courier New"/>
          <w:color w:val="292526"/>
          <w:spacing w:val="-33"/>
        </w:rPr>
        <w:t xml:space="preserve"> </w:t>
      </w:r>
      <w:r>
        <w:rPr>
          <w:color w:val="292526"/>
        </w:rPr>
        <w:t xml:space="preserve">afin d’indiquer à l’agent de surveiller en temps réel le fichier d’alertes de Snort :</w:t>
      </w:r>
    </w:p>
    <w:p w14:paraId="79C28537" w14:textId="77777777" w:rsidR="001A18BB" w:rsidRDefault="001A18BB">
      <w:pPr>
        <w:pStyle w:val="BodyText"/>
        <w:spacing w:before="27"/>
      </w:pPr>
    </w:p>
    <w:p w14:paraId="367D7D80" w14:textId="77777777" w:rsidR="001A18BB" w:rsidRDefault="00000000">
      <w:pPr>
        <w:pStyle w:val="BodyText"/>
        <w:ind w:left="141"/>
        <w:rPr>
          <w:rFonts w:ascii="Courier New"/>
        </w:rPr>
      </w:pPr>
      <w:r>
        <w:rPr>
          <w:rFonts w:ascii="Courier New"/>
          <w:color w:val="292526"/>
        </w:rPr>
        <w:t>&lt;!--</w:t>
      </w:r>
      <w:r>
        <w:rPr>
          <w:rFonts w:ascii="Courier New"/>
          <w:color w:val="292526"/>
          <w:spacing w:val="-10"/>
        </w:rPr>
        <w:t xml:space="preserve"> </w:t>
      </w:r>
      <w:r>
        <w:rPr>
          <w:rFonts w:ascii="Courier New"/>
          <w:color w:val="292526"/>
        </w:rPr>
        <w:t>snort</w:t>
      </w:r>
      <w:r>
        <w:rPr>
          <w:rFonts w:ascii="Courier New"/>
          <w:color w:val="292526"/>
          <w:spacing w:val="-9"/>
        </w:rPr>
        <w:t xml:space="preserve"> </w:t>
      </w:r>
      <w:r>
        <w:rPr>
          <w:rFonts w:ascii="Courier New"/>
          <w:color w:val="292526"/>
        </w:rPr>
        <w:t>--</w:t>
      </w:r>
      <w:r>
        <w:rPr>
          <w:rFonts w:ascii="Courier New"/>
          <w:color w:val="292526"/>
          <w:spacing w:val="-10"/>
        </w:rPr>
        <w:t>&gt;</w:t>
      </w:r>
    </w:p>
    <w:p w14:paraId="07446E58" w14:textId="77777777" w:rsidR="001A18BB" w:rsidRDefault="00000000">
      <w:pPr>
        <w:pStyle w:val="BodyText"/>
        <w:spacing w:before="76"/>
        <w:ind w:left="141"/>
        <w:rPr>
          <w:rFonts w:ascii="Courier New"/>
        </w:rPr>
      </w:pPr>
      <w:r>
        <w:rPr>
          <w:rFonts w:ascii="Courier New"/>
          <w:color w:val="292526"/>
          <w:spacing w:val="-2"/>
        </w:rPr>
        <w:t>&lt;localfile&gt;</w:t>
      </w:r>
    </w:p>
    <w:p w14:paraId="6749ED73" w14:textId="77777777" w:rsidR="001A18BB" w:rsidRDefault="00000000">
      <w:pPr>
        <w:pStyle w:val="BodyText"/>
        <w:spacing w:before="76"/>
        <w:ind w:left="403"/>
        <w:rPr>
          <w:rFonts w:ascii="Courier New"/>
        </w:rPr>
      </w:pPr>
      <w:r>
        <w:rPr>
          <w:rFonts w:ascii="Courier New"/>
          <w:color w:val="292526"/>
          <w:spacing w:val="-2"/>
        </w:rPr>
        <w:t>&lt;log_format&gt;snort-full&lt;/log_format&gt;</w:t>
      </w:r>
    </w:p>
    <w:p w14:paraId="1A27398F" w14:textId="77777777" w:rsidR="001A18BB" w:rsidRDefault="00000000">
      <w:pPr>
        <w:pStyle w:val="BodyText"/>
        <w:spacing w:before="76"/>
        <w:ind w:left="403"/>
        <w:rPr>
          <w:rFonts w:ascii="Courier New"/>
        </w:rPr>
      </w:pPr>
      <w:r>
        <w:rPr>
          <w:rFonts w:ascii="Courier New"/>
          <w:color w:val="292526"/>
          <w:spacing w:val="-2"/>
        </w:rPr>
        <w:t>&lt;location&gt;/var/log/snort/snort.alert.fast&lt;/location&gt;</w:t>
      </w:r>
    </w:p>
    <w:p w14:paraId="6DD7E230" w14:textId="77777777" w:rsidR="001A18BB" w:rsidRDefault="00000000">
      <w:pPr>
        <w:pStyle w:val="BodyText"/>
        <w:spacing w:before="76"/>
        <w:ind w:left="141"/>
        <w:rPr>
          <w:rFonts w:ascii="Courier New"/>
        </w:rPr>
      </w:pPr>
      <w:r>
        <w:rPr>
          <w:rFonts w:ascii="Courier New"/>
          <w:color w:val="292526"/>
          <w:spacing w:val="-2"/>
        </w:rPr>
        <w:t>&lt;/localfile&gt;</w:t>
      </w:r>
    </w:p>
    <w:p w14:paraId="0E0D30F8" w14:textId="77777777" w:rsidR="001A18BB" w:rsidRDefault="001A18BB">
      <w:pPr>
        <w:pStyle w:val="BodyText"/>
        <w:spacing w:before="39"/>
        <w:rPr>
          <w:rFonts w:ascii="Courier New"/>
        </w:rPr>
      </w:pPr>
    </w:p>
    <w:p w14:paraId="2B1C525E" w14:textId="77777777" w:rsidR="001A18BB" w:rsidRDefault="00000000">
      <w:pPr>
        <w:pStyle w:val="BodyText"/>
        <w:spacing w:before="1" w:line="292" w:lineRule="auto"/>
        <w:ind w:left="141" w:right="706" w:firstLine="708"/>
        <w:jc w:val="both"/>
      </w:pPr>
      <w:r>
        <w:rPr>
          <w:color w:val="292526"/>
        </w:rPr>
        <w:t>Le</w:t>
      </w:r>
      <w:r>
        <w:rPr>
          <w:color w:val="292526"/>
          <w:spacing w:val="-13"/>
        </w:rPr>
        <w:t xml:space="preserve"> </w:t>
      </w:r>
      <w:r>
        <w:rPr>
          <w:color w:val="292526"/>
        </w:rPr>
        <w:t>format</w:t>
      </w:r>
      <w:r>
        <w:rPr>
          <w:color w:val="292526"/>
          <w:spacing w:val="-12"/>
        </w:rPr>
        <w:t xml:space="preserve"> </w:t>
      </w:r>
      <w:r>
        <w:rPr>
          <w:rFonts w:ascii="Courier New" w:hAnsi="Courier New"/>
          <w:color w:val="292526"/>
        </w:rPr>
        <w:t>snort-full</w:t>
      </w:r>
      <w:r>
        <w:rPr>
          <w:rFonts w:ascii="Courier New" w:hAnsi="Courier New"/>
          <w:color w:val="292526"/>
          <w:spacing w:val="-33"/>
        </w:rPr>
        <w:t xml:space="preserve"> </w:t>
      </w:r>
      <w:r>
        <w:rPr>
          <w:color w:val="292526"/>
        </w:rPr>
        <w:t>est</w:t>
      </w:r>
      <w:r>
        <w:rPr>
          <w:color w:val="292526"/>
          <w:spacing w:val="-12"/>
        </w:rPr>
        <w:t xml:space="preserve"> </w:t>
      </w:r>
      <w:r>
        <w:rPr>
          <w:color w:val="292526"/>
        </w:rPr>
        <w:t>le</w:t>
      </w:r>
      <w:r>
        <w:rPr>
          <w:color w:val="292526"/>
          <w:spacing w:val="-12"/>
        </w:rPr>
        <w:t xml:space="preserve"> </w:t>
      </w:r>
      <w:r>
        <w:rPr>
          <w:color w:val="292526"/>
        </w:rPr>
        <w:t>format</w:t>
      </w:r>
      <w:r>
        <w:rPr>
          <w:color w:val="292526"/>
          <w:spacing w:val="-6"/>
        </w:rPr>
        <w:t xml:space="preserve"> </w:t>
      </w:r>
      <w:r>
        <w:rPr>
          <w:color w:val="292526"/>
        </w:rPr>
        <w:t>natif</w:t>
      </w:r>
      <w:r>
        <w:rPr>
          <w:color w:val="292526"/>
          <w:spacing w:val="-2"/>
        </w:rPr>
        <w:t xml:space="preserve"> </w:t>
      </w:r>
      <w:r>
        <w:rPr>
          <w:color w:val="292526"/>
        </w:rPr>
        <w:t>reconnu</w:t>
      </w:r>
      <w:r>
        <w:rPr>
          <w:color w:val="292526"/>
          <w:spacing w:val="-2"/>
        </w:rPr>
        <w:t xml:space="preserve"> </w:t>
      </w:r>
      <w:r>
        <w:rPr>
          <w:color w:val="292526"/>
        </w:rPr>
        <w:t>par</w:t>
      </w:r>
      <w:r>
        <w:rPr>
          <w:color w:val="292526"/>
          <w:spacing w:val="-2"/>
        </w:rPr>
        <w:t xml:space="preserve"> </w:t>
      </w:r>
      <w:r>
        <w:rPr>
          <w:color w:val="292526"/>
        </w:rPr>
        <w:t>Wazuh</w:t>
      </w:r>
      <w:r>
        <w:rPr>
          <w:color w:val="292526"/>
          <w:spacing w:val="-2"/>
        </w:rPr>
        <w:t xml:space="preserve"> </w:t>
      </w:r>
      <w:r>
        <w:rPr>
          <w:color w:val="292526"/>
        </w:rPr>
        <w:t>pour</w:t>
      </w:r>
      <w:r>
        <w:rPr>
          <w:color w:val="292526"/>
          <w:spacing w:val="-1"/>
        </w:rPr>
        <w:t xml:space="preserve"> </w:t>
      </w:r>
      <w:r>
        <w:rPr>
          <w:color w:val="292526"/>
        </w:rPr>
        <w:t>les</w:t>
      </w:r>
      <w:r>
        <w:rPr>
          <w:color w:val="292526"/>
          <w:spacing w:val="-2"/>
        </w:rPr>
        <w:t xml:space="preserve"> </w:t>
      </w:r>
      <w:r>
        <w:rPr>
          <w:color w:val="292526"/>
        </w:rPr>
        <w:t>alertes</w:t>
      </w:r>
      <w:r>
        <w:rPr>
          <w:color w:val="292526"/>
          <w:spacing w:val="-2"/>
        </w:rPr>
        <w:t xml:space="preserve"> </w:t>
      </w:r>
      <w:r>
        <w:rPr>
          <w:color w:val="292526"/>
        </w:rPr>
        <w:t>Snort.</w:t>
      </w:r>
      <w:r>
        <w:rPr>
          <w:color w:val="292526"/>
          <w:spacing w:val="-2"/>
        </w:rPr>
        <w:t xml:space="preserve"> </w:t>
      </w:r>
      <w:r>
        <w:rPr>
          <w:color w:val="292526"/>
        </w:rPr>
        <w:t>Il</w:t>
      </w:r>
      <w:r>
        <w:rPr>
          <w:color w:val="292526"/>
          <w:spacing w:val="-1"/>
        </w:rPr>
        <w:t xml:space="preserve"> </w:t>
      </w:r>
      <w:r>
        <w:rPr>
          <w:color w:val="292526"/>
        </w:rPr>
        <w:t xml:space="preserve">permet au serveur Wazuh de décoder automatiquement les alertes, d’en extraire les champs pertinents tels que</w:t>
      </w:r>
      <w:r>
        <w:rPr>
          <w:color w:val="292526"/>
          <w:spacing w:val="13"/>
        </w:rPr>
        <w:t xml:space="preserve"> </w:t>
      </w:r>
      <w:r>
        <w:rPr>
          <w:color w:val="292526"/>
        </w:rPr>
        <w:t>l’adresse</w:t>
      </w:r>
      <w:r>
        <w:rPr>
          <w:color w:val="292526"/>
          <w:spacing w:val="14"/>
        </w:rPr>
        <w:t xml:space="preserve"> </w:t>
      </w:r>
      <w:r>
        <w:rPr>
          <w:color w:val="292526"/>
        </w:rPr>
        <w:t>IP</w:t>
      </w:r>
      <w:r>
        <w:rPr>
          <w:color w:val="292526"/>
          <w:spacing w:val="14"/>
        </w:rPr>
        <w:t xml:space="preserve"> </w:t>
      </w:r>
      <w:r>
        <w:rPr>
          <w:color w:val="292526"/>
        </w:rPr>
        <w:t>source,</w:t>
      </w:r>
      <w:r>
        <w:rPr>
          <w:color w:val="292526"/>
          <w:spacing w:val="14"/>
        </w:rPr>
        <w:t xml:space="preserve"> </w:t>
      </w:r>
      <w:r>
        <w:rPr>
          <w:color w:val="292526"/>
        </w:rPr>
        <w:t>le</w:t>
      </w:r>
      <w:r>
        <w:rPr>
          <w:color w:val="292526"/>
          <w:spacing w:val="14"/>
        </w:rPr>
        <w:t xml:space="preserve"> </w:t>
      </w:r>
      <w:r>
        <w:rPr>
          <w:color w:val="292526"/>
        </w:rPr>
        <w:t>port</w:t>
      </w:r>
      <w:r>
        <w:rPr>
          <w:color w:val="292526"/>
          <w:spacing w:val="14"/>
        </w:rPr>
        <w:t xml:space="preserve"> </w:t>
      </w:r>
      <w:r>
        <w:rPr>
          <w:color w:val="292526"/>
        </w:rPr>
        <w:t>destination,</w:t>
      </w:r>
      <w:r>
        <w:rPr>
          <w:color w:val="292526"/>
          <w:spacing w:val="14"/>
        </w:rPr>
        <w:t xml:space="preserve"> </w:t>
      </w:r>
      <w:r>
        <w:rPr>
          <w:color w:val="292526"/>
        </w:rPr>
        <w:t>la</w:t>
      </w:r>
      <w:r>
        <w:rPr>
          <w:color w:val="292526"/>
          <w:spacing w:val="14"/>
        </w:rPr>
        <w:t xml:space="preserve"> </w:t>
      </w:r>
      <w:r>
        <w:rPr>
          <w:color w:val="292526"/>
        </w:rPr>
        <w:t>règle</w:t>
      </w:r>
      <w:r>
        <w:rPr>
          <w:color w:val="292526"/>
          <w:spacing w:val="14"/>
        </w:rPr>
        <w:t xml:space="preserve"> </w:t>
      </w:r>
      <w:r>
        <w:rPr>
          <w:color w:val="292526"/>
        </w:rPr>
        <w:t>déclenchée</w:t>
      </w:r>
      <w:r>
        <w:rPr>
          <w:color w:val="292526"/>
          <w:spacing w:val="14"/>
        </w:rPr>
        <w:t xml:space="preserve"> </w:t>
      </w:r>
      <w:r>
        <w:rPr>
          <w:color w:val="292526"/>
        </w:rPr>
        <w:t>et</w:t>
      </w:r>
      <w:r>
        <w:rPr>
          <w:color w:val="292526"/>
          <w:spacing w:val="14"/>
        </w:rPr>
        <w:t xml:space="preserve"> </w:t>
      </w:r>
      <w:r>
        <w:rPr>
          <w:color w:val="292526"/>
        </w:rPr>
        <w:t>la</w:t>
      </w:r>
      <w:r>
        <w:rPr>
          <w:color w:val="292526"/>
          <w:spacing w:val="14"/>
        </w:rPr>
        <w:t xml:space="preserve"> </w:t>
      </w:r>
      <w:r>
        <w:rPr>
          <w:color w:val="292526"/>
        </w:rPr>
        <w:t>priorité,</w:t>
      </w:r>
      <w:r>
        <w:rPr>
          <w:color w:val="292526"/>
          <w:spacing w:val="14"/>
        </w:rPr>
        <w:t xml:space="preserve"> </w:t>
      </w:r>
      <w:r>
        <w:rPr>
          <w:color w:val="292526"/>
        </w:rPr>
        <w:t>puis</w:t>
      </w:r>
      <w:r>
        <w:rPr>
          <w:color w:val="292526"/>
          <w:spacing w:val="13"/>
        </w:rPr>
        <w:t xml:space="preserve"> </w:t>
      </w:r>
      <w:r>
        <w:rPr>
          <w:color w:val="292526"/>
        </w:rPr>
        <w:t>de</w:t>
      </w:r>
      <w:r>
        <w:rPr>
          <w:color w:val="292526"/>
          <w:spacing w:val="14"/>
        </w:rPr>
        <w:t xml:space="preserve"> </w:t>
      </w:r>
      <w:r>
        <w:rPr>
          <w:color w:val="292526"/>
        </w:rPr>
        <w:t>les</w:t>
      </w:r>
      <w:r>
        <w:rPr>
          <w:color w:val="292526"/>
          <w:spacing w:val="14"/>
        </w:rPr>
        <w:t xml:space="preserve"> </w:t>
      </w:r>
      <w:r>
        <w:rPr>
          <w:color w:val="292526"/>
        </w:rPr>
        <w:t>indexer</w:t>
      </w:r>
      <w:r>
        <w:rPr>
          <w:color w:val="292526"/>
          <w:spacing w:val="14"/>
        </w:rPr>
        <w:t xml:space="preserve"> </w:t>
      </w:r>
      <w:r>
        <w:rPr>
          <w:color w:val="292526"/>
          <w:spacing w:val="-4"/>
        </w:rPr>
        <w:t>cor-</w:t>
      </w:r>
    </w:p>
    <w:p w14:paraId="7890A36E" w14:textId="77777777" w:rsidR="001A18BB" w:rsidRDefault="001A18BB">
      <w:pPr>
        <w:pStyle w:val="BodyText"/>
        <w:spacing w:line="292" w:lineRule="auto"/>
        <w:jc w:val="both"/>
        <w:sectPr w:rsidR="001A18BB">
          <w:pgSz w:w="11910" w:h="16840"/>
          <w:pgMar w:top="700" w:right="425" w:bottom="680" w:left="992" w:header="488" w:footer="482" w:gutter="0"/>
          <w:cols w:space="720"/>
        </w:sectPr>
      </w:pPr>
    </w:p>
    <w:p w14:paraId="5FDAB782" w14:textId="77777777" w:rsidR="001A18BB" w:rsidRDefault="001A18BB">
      <w:pPr>
        <w:pStyle w:val="BodyText"/>
        <w:spacing w:before="242"/>
      </w:pPr>
    </w:p>
    <w:p w14:paraId="64BEDC80" w14:textId="77777777" w:rsidR="001A18BB" w:rsidRDefault="00000000">
      <w:pPr>
        <w:pStyle w:val="BodyText"/>
        <w:spacing w:line="302" w:lineRule="auto"/>
        <w:ind w:left="141" w:right="706"/>
      </w:pPr>
      <w:r>
        <w:rPr>
          <w:color w:val="292526"/>
        </w:rPr>
        <w:t>rectement</w:t>
      </w:r>
      <w:r>
        <w:rPr>
          <w:color w:val="292526"/>
          <w:spacing w:val="27"/>
        </w:rPr>
        <w:t xml:space="preserve"> </w:t>
      </w:r>
      <w:r>
        <w:rPr>
          <w:color w:val="292526"/>
        </w:rPr>
        <w:t>pour</w:t>
      </w:r>
      <w:r>
        <w:rPr>
          <w:color w:val="292526"/>
          <w:spacing w:val="27"/>
        </w:rPr>
        <w:t xml:space="preserve"> </w:t>
      </w:r>
      <w:r>
        <w:rPr>
          <w:color w:val="292526"/>
        </w:rPr>
        <w:t>la</w:t>
      </w:r>
      <w:r>
        <w:rPr>
          <w:color w:val="292526"/>
          <w:spacing w:val="27"/>
        </w:rPr>
        <w:t xml:space="preserve"> </w:t>
      </w:r>
      <w:r>
        <w:rPr>
          <w:color w:val="292526"/>
        </w:rPr>
        <w:t>visualisation.</w:t>
      </w:r>
      <w:r>
        <w:rPr>
          <w:color w:val="292526"/>
          <w:spacing w:val="27"/>
        </w:rPr>
        <w:t xml:space="preserve"> </w:t>
      </w:r>
      <w:r>
        <w:rPr>
          <w:color w:val="292526"/>
        </w:rPr>
        <w:t>Une</w:t>
      </w:r>
      <w:r>
        <w:rPr>
          <w:color w:val="292526"/>
          <w:spacing w:val="27"/>
        </w:rPr>
        <w:t xml:space="preserve"> </w:t>
      </w:r>
      <w:r>
        <w:rPr>
          <w:color w:val="292526"/>
        </w:rPr>
        <w:t>fois</w:t>
      </w:r>
      <w:r>
        <w:rPr>
          <w:color w:val="292526"/>
          <w:spacing w:val="27"/>
        </w:rPr>
        <w:t xml:space="preserve"> </w:t>
      </w:r>
      <w:r>
        <w:rPr>
          <w:color w:val="292526"/>
        </w:rPr>
        <w:t>cette</w:t>
      </w:r>
      <w:r>
        <w:rPr>
          <w:color w:val="292526"/>
          <w:spacing w:val="27"/>
        </w:rPr>
        <w:t xml:space="preserve"> </w:t>
      </w:r>
      <w:r>
        <w:rPr>
          <w:color w:val="292526"/>
        </w:rPr>
        <w:t>modification</w:t>
      </w:r>
      <w:r>
        <w:rPr>
          <w:color w:val="292526"/>
          <w:spacing w:val="27"/>
        </w:rPr>
        <w:t xml:space="preserve"> </w:t>
      </w:r>
      <w:r>
        <w:rPr>
          <w:color w:val="292526"/>
        </w:rPr>
        <w:t>effectuée,</w:t>
      </w:r>
      <w:r>
        <w:rPr>
          <w:color w:val="292526"/>
          <w:spacing w:val="27"/>
        </w:rPr>
        <w:t xml:space="preserve"> </w:t>
      </w:r>
      <w:r>
        <w:rPr>
          <w:color w:val="292526"/>
        </w:rPr>
        <w:t>l’agent</w:t>
      </w:r>
      <w:r>
        <w:rPr>
          <w:color w:val="292526"/>
          <w:spacing w:val="27"/>
        </w:rPr>
        <w:t xml:space="preserve"> </w:t>
      </w:r>
      <w:r>
        <w:rPr>
          <w:color w:val="292526"/>
        </w:rPr>
        <w:t>Wazuh</w:t>
      </w:r>
      <w:r>
        <w:rPr>
          <w:color w:val="292526"/>
          <w:spacing w:val="27"/>
        </w:rPr>
        <w:t xml:space="preserve"> </w:t>
      </w:r>
      <w:r>
        <w:rPr>
          <w:color w:val="292526"/>
        </w:rPr>
        <w:t>est</w:t>
      </w:r>
      <w:r>
        <w:rPr>
          <w:color w:val="292526"/>
          <w:spacing w:val="27"/>
        </w:rPr>
        <w:t xml:space="preserve"> </w:t>
      </w:r>
      <w:r>
        <w:rPr>
          <w:color w:val="292526"/>
        </w:rPr>
        <w:t xml:space="preserve">redémarré. La Figure </w:t>
      </w:r>
      <w:hyperlink w:anchor="_bookmark51" w:history="1">
        <w:r>
          <w:rPr>
            <w:color w:val="4168E1"/>
          </w:rPr>
          <w:t>2.7</w:t>
        </w:r>
      </w:hyperlink>
      <w:r>
        <w:rPr>
          <w:color w:val="4168E1"/>
        </w:rPr>
        <w:t xml:space="preserve"> </w:t>
      </w:r>
      <w:r>
        <w:rPr>
          <w:color w:val="292526"/>
        </w:rPr>
        <w:t>présente cette configuration.</w:t>
      </w:r>
    </w:p>
    <w:p w14:paraId="091E1862" w14:textId="77777777" w:rsidR="001A18BB" w:rsidRDefault="001A18BB">
      <w:pPr>
        <w:pStyle w:val="BodyText"/>
        <w:spacing w:before="7"/>
      </w:pPr>
    </w:p>
    <w:p w14:paraId="629A2112" w14:textId="77777777" w:rsidR="001A18BB" w:rsidRDefault="00000000">
      <w:pPr>
        <w:pStyle w:val="BodyText"/>
        <w:spacing w:before="1"/>
        <w:ind w:left="141"/>
        <w:rPr>
          <w:rFonts w:ascii="Courier New"/>
        </w:rPr>
      </w:pPr>
      <w:r>
        <w:rPr>
          <w:rFonts w:ascii="Courier New"/>
          <w:color w:val="292526"/>
        </w:rPr>
        <w:t>sudo</w:t>
      </w:r>
      <w:r>
        <w:rPr>
          <w:rFonts w:ascii="Courier New"/>
          <w:color w:val="292526"/>
          <w:spacing w:val="-14"/>
        </w:rPr>
        <w:t xml:space="preserve"> </w:t>
      </w:r>
      <w:r>
        <w:rPr>
          <w:rFonts w:ascii="Courier New"/>
          <w:color w:val="292526"/>
        </w:rPr>
        <w:t>systemctl</w:t>
      </w:r>
      <w:r>
        <w:rPr>
          <w:rFonts w:ascii="Courier New"/>
          <w:color w:val="292526"/>
          <w:spacing w:val="-13"/>
        </w:rPr>
        <w:t xml:space="preserve"> </w:t>
      </w:r>
      <w:r>
        <w:rPr>
          <w:rFonts w:ascii="Courier New"/>
          <w:color w:val="292526"/>
        </w:rPr>
        <w:t>restart</w:t>
      </w:r>
      <w:r>
        <w:rPr>
          <w:rFonts w:ascii="Courier New"/>
          <w:color w:val="292526"/>
          <w:spacing w:val="-14"/>
        </w:rPr>
        <w:t xml:space="preserve"> </w:t>
      </w:r>
      <w:r>
        <w:rPr>
          <w:rFonts w:ascii="Courier New"/>
          <w:color w:val="292526"/>
        </w:rPr>
        <w:t>wazuh-</w:t>
      </w:r>
      <w:r>
        <w:rPr>
          <w:rFonts w:ascii="Courier New"/>
          <w:color w:val="292526"/>
          <w:spacing w:val="-2"/>
        </w:rPr>
        <w:t>agent</w:t>
      </w:r>
    </w:p>
    <w:p w14:paraId="4DF39597" w14:textId="77777777" w:rsidR="001A18BB" w:rsidRDefault="00000000">
      <w:pPr>
        <w:pStyle w:val="BodyText"/>
        <w:spacing w:before="214"/>
        <w:rPr>
          <w:rFonts w:ascii="Courier New"/>
          <w:sz w:val="20"/>
        </w:rPr>
      </w:pPr>
      <w:r>
        <w:rPr>
          <w:rFonts w:ascii="Courier New"/>
          <w:noProof/>
          <w:sz w:val="20"/>
        </w:rPr>
        <w:drawing>
          <wp:anchor distT="0" distB="0" distL="0" distR="0" simplePos="0" relativeHeight="487591936" behindDoc="1" locked="0" layoutInCell="1" allowOverlap="1" wp14:anchorId="54B4C109" wp14:editId="355E5594">
            <wp:simplePos x="0" y="0"/>
            <wp:positionH relativeFrom="page">
              <wp:posOffset>1026020</wp:posOffset>
            </wp:positionH>
            <wp:positionV relativeFrom="paragraph">
              <wp:posOffset>295611</wp:posOffset>
            </wp:positionV>
            <wp:extent cx="5538216" cy="3145345"/>
            <wp:effectExtent l="0" t="0" r="0" b="0"/>
            <wp:wrapTopAndBottom/>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45" cstate="print"/>
                    <a:stretch>
                      <a:fillRect/>
                    </a:stretch>
                  </pic:blipFill>
                  <pic:spPr>
                    <a:xfrm>
                      <a:off x="0" y="0"/>
                      <a:ext cx="5538216" cy="3145345"/>
                    </a:xfrm>
                    <a:prstGeom prst="rect">
                      <a:avLst/>
                    </a:prstGeom>
                  </pic:spPr>
                </pic:pic>
              </a:graphicData>
            </a:graphic>
          </wp:anchor>
        </w:drawing>
      </w:r>
    </w:p>
    <w:p w14:paraId="14BEAAD5" w14:textId="77777777" w:rsidR="001A18BB" w:rsidRDefault="00000000">
      <w:pPr>
        <w:pStyle w:val="BodyText"/>
        <w:spacing w:before="153"/>
        <w:ind w:left="1990"/>
      </w:pPr>
      <w:bookmarkStart w:id="91" w:name="_bookmark51"/>
      <w:bookmarkEnd w:id="91"/>
      <w:r>
        <w:rPr>
          <w:color w:val="292526"/>
        </w:rPr>
        <w:t>F</w:t>
      </w:r>
      <w:r>
        <w:rPr>
          <w:color w:val="292526"/>
          <w:sz w:val="17"/>
        </w:rPr>
        <w:t>IGURE</w:t>
      </w:r>
      <w:r>
        <w:rPr>
          <w:color w:val="292526"/>
          <w:spacing w:val="52"/>
          <w:sz w:val="17"/>
        </w:rPr>
        <w:t xml:space="preserve"> </w:t>
      </w:r>
      <w:r>
        <w:rPr>
          <w:color w:val="292526"/>
        </w:rPr>
        <w:t>2.7</w:t>
      </w:r>
      <w:r>
        <w:rPr>
          <w:color w:val="292526"/>
          <w:spacing w:val="34"/>
        </w:rPr>
        <w:t xml:space="preserve"> </w:t>
      </w:r>
      <w:r>
        <w:rPr>
          <w:color w:val="292526"/>
        </w:rPr>
        <w:t>–</w:t>
      </w:r>
      <w:r>
        <w:rPr>
          <w:color w:val="292526"/>
          <w:spacing w:val="28"/>
        </w:rPr>
        <w:t xml:space="preserve"> </w:t>
      </w:r>
      <w:r>
        <w:rPr>
          <w:color w:val="292526"/>
        </w:rPr>
        <w:t>Capture</w:t>
      </w:r>
      <w:r>
        <w:rPr>
          <w:color w:val="292526"/>
          <w:spacing w:val="27"/>
        </w:rPr>
        <w:t xml:space="preserve"> </w:t>
      </w:r>
      <w:r>
        <w:rPr>
          <w:color w:val="292526"/>
        </w:rPr>
        <w:t>du</w:t>
      </w:r>
      <w:r>
        <w:rPr>
          <w:color w:val="292526"/>
          <w:spacing w:val="28"/>
        </w:rPr>
        <w:t xml:space="preserve"> </w:t>
      </w:r>
      <w:r>
        <w:rPr>
          <w:color w:val="292526"/>
        </w:rPr>
        <w:t>fichier</w:t>
      </w:r>
      <w:r>
        <w:rPr>
          <w:color w:val="292526"/>
          <w:spacing w:val="27"/>
        </w:rPr>
        <w:t xml:space="preserve"> </w:t>
      </w:r>
      <w:r>
        <w:rPr>
          <w:color w:val="292526"/>
        </w:rPr>
        <w:t>ossec.conf</w:t>
      </w:r>
      <w:r>
        <w:rPr>
          <w:color w:val="292526"/>
          <w:spacing w:val="28"/>
        </w:rPr>
        <w:t xml:space="preserve"> </w:t>
      </w:r>
      <w:r>
        <w:rPr>
          <w:color w:val="292526"/>
        </w:rPr>
        <w:t>avec</w:t>
      </w:r>
      <w:r>
        <w:rPr>
          <w:color w:val="292526"/>
          <w:spacing w:val="27"/>
        </w:rPr>
        <w:t xml:space="preserve"> </w:t>
      </w:r>
      <w:r>
        <w:rPr>
          <w:color w:val="292526"/>
        </w:rPr>
        <w:t>l’entrée</w:t>
      </w:r>
      <w:r>
        <w:rPr>
          <w:color w:val="292526"/>
          <w:spacing w:val="28"/>
        </w:rPr>
        <w:t xml:space="preserve"> </w:t>
      </w:r>
      <w:r>
        <w:rPr>
          <w:color w:val="292526"/>
          <w:spacing w:val="-4"/>
        </w:rPr>
        <w:t>Snort</w:t>
      </w:r>
    </w:p>
    <w:p w14:paraId="71AC7336" w14:textId="77777777" w:rsidR="001A18BB" w:rsidRDefault="001A18BB">
      <w:pPr>
        <w:pStyle w:val="BodyText"/>
        <w:spacing w:before="162"/>
      </w:pPr>
    </w:p>
    <w:p w14:paraId="7FCCC38B" w14:textId="77777777" w:rsidR="001A18BB" w:rsidRDefault="00000000">
      <w:pPr>
        <w:pStyle w:val="Heading4"/>
        <w:numPr>
          <w:ilvl w:val="2"/>
          <w:numId w:val="6"/>
        </w:numPr>
        <w:tabs>
          <w:tab w:val="left" w:pos="859"/>
        </w:tabs>
      </w:pPr>
      <w:bookmarkStart w:id="92" w:name="Configuration_des_tableaux_de_bord_Wazuh"/>
      <w:bookmarkStart w:id="93" w:name="_bookmark52"/>
      <w:bookmarkEnd w:id="92"/>
      <w:bookmarkEnd w:id="93"/>
      <w:r>
        <w:rPr>
          <w:color w:val="292526"/>
        </w:rPr>
        <w:t>Configuration</w:t>
      </w:r>
      <w:r>
        <w:rPr>
          <w:color w:val="292526"/>
          <w:spacing w:val="-15"/>
        </w:rPr>
        <w:t xml:space="preserve"> </w:t>
      </w:r>
      <w:r>
        <w:rPr>
          <w:color w:val="292526"/>
        </w:rPr>
        <w:t>des</w:t>
      </w:r>
      <w:r>
        <w:rPr>
          <w:color w:val="292526"/>
          <w:spacing w:val="-15"/>
        </w:rPr>
        <w:t xml:space="preserve"> </w:t>
      </w:r>
      <w:r>
        <w:rPr>
          <w:color w:val="292526"/>
        </w:rPr>
        <w:t>tableaux</w:t>
      </w:r>
      <w:r>
        <w:rPr>
          <w:color w:val="292526"/>
          <w:spacing w:val="-14"/>
        </w:rPr>
        <w:t xml:space="preserve"> </w:t>
      </w:r>
      <w:r>
        <w:rPr>
          <w:color w:val="292526"/>
        </w:rPr>
        <w:t>de</w:t>
      </w:r>
      <w:r>
        <w:rPr>
          <w:color w:val="292526"/>
          <w:spacing w:val="-15"/>
        </w:rPr>
        <w:t xml:space="preserve"> </w:t>
      </w:r>
      <w:r>
        <w:rPr>
          <w:color w:val="292526"/>
        </w:rPr>
        <w:t>bord</w:t>
      </w:r>
      <w:r>
        <w:rPr>
          <w:color w:val="292526"/>
          <w:spacing w:val="-14"/>
        </w:rPr>
        <w:t xml:space="preserve"> </w:t>
      </w:r>
      <w:r>
        <w:rPr>
          <w:color w:val="292526"/>
          <w:spacing w:val="-2"/>
        </w:rPr>
        <w:t>Wazuh</w:t>
      </w:r>
    </w:p>
    <w:p w14:paraId="6D769F1C" w14:textId="77777777" w:rsidR="001A18BB" w:rsidRDefault="00000000">
      <w:pPr>
        <w:pStyle w:val="BodyText"/>
        <w:spacing w:before="185" w:line="295" w:lineRule="auto"/>
        <w:ind w:left="141" w:right="706" w:firstLine="708"/>
        <w:jc w:val="both"/>
      </w:pPr>
      <w:r>
        <w:rPr>
          <w:color w:val="292526"/>
        </w:rPr>
        <w:t xml:space="preserve">Une fois l’intégration effectuée, le tableau de bord Wazuh est accessible depuis un navigateur web à l’adresse </w:t>
      </w:r>
      <w:hyperlink r:id="rId46">
        <w:r>
          <w:rPr>
            <w:rFonts w:ascii="Courier New" w:hAnsi="Courier New"/>
            <w:color w:val="292526"/>
          </w:rPr>
          <w:t>https://192.168.110.30</w:t>
        </w:r>
      </w:hyperlink>
      <w:r>
        <w:rPr>
          <w:color w:val="292526"/>
        </w:rPr>
        <w:t xml:space="preserve">. Les alertes provenant de Snort sont visibles dans le module</w:t>
      </w:r>
      <w:r>
        <w:rPr>
          <w:color w:val="292526"/>
          <w:spacing w:val="-12"/>
        </w:rPr>
        <w:t xml:space="preserve"> </w:t>
      </w:r>
      <w:r>
        <w:rPr>
          <w:color w:val="292526"/>
        </w:rPr>
        <w:t>Security</w:t>
      </w:r>
      <w:r>
        <w:rPr>
          <w:color w:val="292526"/>
          <w:spacing w:val="20"/>
        </w:rPr>
        <w:t xml:space="preserve"> </w:t>
      </w:r>
      <w:r>
        <w:rPr>
          <w:color w:val="292526"/>
        </w:rPr>
        <w:t>Events</w:t>
      </w:r>
      <w:r>
        <w:rPr>
          <w:color w:val="292526"/>
          <w:spacing w:val="19"/>
        </w:rPr>
        <w:t xml:space="preserve"> </w:t>
      </w:r>
      <w:r>
        <w:rPr>
          <w:color w:val="292526"/>
        </w:rPr>
        <w:t>du</w:t>
      </w:r>
      <w:r>
        <w:rPr>
          <w:color w:val="292526"/>
          <w:spacing w:val="18"/>
        </w:rPr>
        <w:t xml:space="preserve"> </w:t>
      </w:r>
      <w:r>
        <w:rPr>
          <w:color w:val="292526"/>
        </w:rPr>
        <w:t>tableau</w:t>
      </w:r>
      <w:r>
        <w:rPr>
          <w:color w:val="292526"/>
          <w:spacing w:val="19"/>
        </w:rPr>
        <w:t xml:space="preserve"> </w:t>
      </w:r>
      <w:r>
        <w:rPr>
          <w:color w:val="292526"/>
        </w:rPr>
        <w:t>de</w:t>
      </w:r>
      <w:r>
        <w:rPr>
          <w:color w:val="292526"/>
          <w:spacing w:val="18"/>
        </w:rPr>
        <w:t xml:space="preserve"> </w:t>
      </w:r>
      <w:r>
        <w:rPr>
          <w:color w:val="292526"/>
        </w:rPr>
        <w:t>bord.</w:t>
      </w:r>
      <w:r>
        <w:rPr>
          <w:color w:val="292526"/>
          <w:spacing w:val="19"/>
        </w:rPr>
        <w:t xml:space="preserve"> </w:t>
      </w:r>
      <w:r>
        <w:rPr>
          <w:color w:val="292526"/>
        </w:rPr>
        <w:t>Un</w:t>
      </w:r>
      <w:r>
        <w:rPr>
          <w:color w:val="292526"/>
          <w:spacing w:val="18"/>
        </w:rPr>
        <w:t xml:space="preserve"> </w:t>
      </w:r>
      <w:r>
        <w:rPr>
          <w:color w:val="292526"/>
        </w:rPr>
        <w:t>filtre</w:t>
      </w:r>
      <w:r>
        <w:rPr>
          <w:color w:val="292526"/>
          <w:spacing w:val="19"/>
        </w:rPr>
        <w:t xml:space="preserve"> </w:t>
      </w:r>
      <w:r>
        <w:rPr>
          <w:color w:val="292526"/>
        </w:rPr>
        <w:t>est</w:t>
      </w:r>
      <w:r>
        <w:rPr>
          <w:color w:val="292526"/>
          <w:spacing w:val="19"/>
        </w:rPr>
        <w:t xml:space="preserve"> </w:t>
      </w:r>
      <w:r>
        <w:rPr>
          <w:color w:val="292526"/>
        </w:rPr>
        <w:t>appliqué</w:t>
      </w:r>
      <w:r>
        <w:rPr>
          <w:color w:val="292526"/>
          <w:spacing w:val="19"/>
        </w:rPr>
        <w:t xml:space="preserve"> </w:t>
      </w:r>
      <w:r>
        <w:rPr>
          <w:color w:val="292526"/>
        </w:rPr>
        <w:t>sur</w:t>
      </w:r>
      <w:r>
        <w:rPr>
          <w:color w:val="292526"/>
          <w:spacing w:val="19"/>
        </w:rPr>
        <w:t xml:space="preserve"> </w:t>
      </w:r>
      <w:r>
        <w:rPr>
          <w:color w:val="292526"/>
        </w:rPr>
        <w:t>le</w:t>
      </w:r>
      <w:r>
        <w:rPr>
          <w:color w:val="292526"/>
          <w:spacing w:val="18"/>
        </w:rPr>
        <w:t xml:space="preserve"> </w:t>
      </w:r>
      <w:r>
        <w:rPr>
          <w:color w:val="292526"/>
        </w:rPr>
        <w:t>champ</w:t>
      </w:r>
      <w:r>
        <w:rPr>
          <w:color w:val="292526"/>
          <w:spacing w:val="18"/>
        </w:rPr>
        <w:t xml:space="preserve"> </w:t>
      </w:r>
      <w:r>
        <w:rPr>
          <w:rFonts w:ascii="Courier New" w:hAnsi="Courier New"/>
          <w:color w:val="292526"/>
        </w:rPr>
        <w:t>rule.groups</w:t>
      </w:r>
      <w:r>
        <w:rPr>
          <w:rFonts w:ascii="Courier New" w:hAnsi="Courier New"/>
          <w:color w:val="292526"/>
          <w:spacing w:val="-33"/>
        </w:rPr>
        <w:t xml:space="preserve"> </w:t>
      </w:r>
      <w:r>
        <w:rPr>
          <w:color w:val="292526"/>
        </w:rPr>
        <w:t>avec la</w:t>
      </w:r>
      <w:r>
        <w:rPr>
          <w:color w:val="292526"/>
          <w:spacing w:val="-9"/>
        </w:rPr>
        <w:t xml:space="preserve"> </w:t>
      </w:r>
      <w:r>
        <w:rPr>
          <w:color w:val="292526"/>
        </w:rPr>
        <w:t xml:space="preserve">valeur </w:t>
      </w:r>
      <w:r>
        <w:rPr>
          <w:rFonts w:ascii="Courier New" w:hAnsi="Courier New"/>
          <w:color w:val="292526"/>
        </w:rPr>
        <w:t>ids</w:t>
      </w:r>
      <w:r>
        <w:rPr>
          <w:rFonts w:ascii="Courier New" w:hAnsi="Courier New"/>
          <w:color w:val="292526"/>
          <w:spacing w:val="-33"/>
        </w:rPr>
        <w:t xml:space="preserve"> </w:t>
      </w:r>
      <w:r>
        <w:rPr>
          <w:color w:val="292526"/>
        </w:rPr>
        <w:t xml:space="preserve">afin d’isoler exclusivement les alertes IDS générées par Snort. Des visualisations com-plémentaires sont configurées pour afficher la distribution des alertes par type de règle, par adresse</w:t>
      </w:r>
      <w:r>
        <w:rPr>
          <w:color w:val="292526"/>
          <w:spacing w:val="80"/>
        </w:rPr>
        <w:t xml:space="preserve"> </w:t>
      </w:r>
      <w:r>
        <w:rPr>
          <w:color w:val="292526"/>
        </w:rPr>
        <w:t xml:space="preserve">IP source et par niveau de priorité, offrant ainsi une vue centralisée et exploitable de l’ensemble des événements de sécurité détectés. La Figure </w:t>
      </w:r>
      <w:hyperlink w:anchor="_bookmark53" w:history="1">
        <w:r>
          <w:rPr>
            <w:color w:val="4168E1"/>
          </w:rPr>
          <w:t>2.8</w:t>
        </w:r>
      </w:hyperlink>
      <w:r>
        <w:rPr>
          <w:color w:val="4168E1"/>
        </w:rPr>
        <w:t xml:space="preserve"> </w:t>
      </w:r>
      <w:r>
        <w:rPr>
          <w:color w:val="292526"/>
        </w:rPr>
        <w:t xml:space="preserve">présente les alertes Snort centralisées dans le tableau de bord Wazuh.</w:t>
      </w:r>
    </w:p>
    <w:p w14:paraId="7AC2D97F" w14:textId="77777777" w:rsidR="001A18BB" w:rsidRDefault="001A18BB">
      <w:pPr>
        <w:pStyle w:val="BodyText"/>
        <w:spacing w:line="295" w:lineRule="auto"/>
        <w:jc w:val="both"/>
        <w:sectPr w:rsidR="001A18BB">
          <w:pgSz w:w="11910" w:h="16840"/>
          <w:pgMar w:top="700" w:right="425" w:bottom="680" w:left="992" w:header="488" w:footer="482" w:gutter="0"/>
          <w:cols w:space="720"/>
        </w:sectPr>
      </w:pPr>
    </w:p>
    <w:p w14:paraId="201EE5BC" w14:textId="77777777" w:rsidR="001A18BB" w:rsidRDefault="001A18BB">
      <w:pPr>
        <w:pStyle w:val="BodyText"/>
        <w:rPr>
          <w:sz w:val="20"/>
        </w:rPr>
      </w:pPr>
    </w:p>
    <w:p w14:paraId="5C6015DE" w14:textId="77777777" w:rsidR="001A18BB" w:rsidRDefault="001A18BB">
      <w:pPr>
        <w:pStyle w:val="BodyText"/>
        <w:spacing w:before="21"/>
        <w:rPr>
          <w:sz w:val="20"/>
        </w:rPr>
      </w:pPr>
    </w:p>
    <w:p w14:paraId="6D33C4CE" w14:textId="77777777" w:rsidR="001A18BB" w:rsidRDefault="00000000">
      <w:pPr>
        <w:ind w:left="382"/>
        <w:rPr>
          <w:sz w:val="20"/>
        </w:rPr>
      </w:pPr>
      <w:r>
        <w:rPr>
          <w:noProof/>
          <w:sz w:val="20"/>
        </w:rPr>
        <w:drawing>
          <wp:inline distT="0" distB="0" distL="0" distR="0" wp14:anchorId="7F05EA66" wp14:editId="20FE50E1">
            <wp:extent cx="5804535" cy="3989832"/>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47" cstate="print"/>
                    <a:stretch>
                      <a:fillRect/>
                    </a:stretch>
                  </pic:blipFill>
                  <pic:spPr>
                    <a:xfrm>
                      <a:off x="0" y="0"/>
                      <a:ext cx="5804535" cy="3989832"/>
                    </a:xfrm>
                    <a:prstGeom prst="rect">
                      <a:avLst/>
                    </a:prstGeom>
                  </pic:spPr>
                </pic:pic>
              </a:graphicData>
            </a:graphic>
          </wp:inline>
        </w:drawing>
      </w:r>
    </w:p>
    <w:p w14:paraId="761206E6" w14:textId="77777777" w:rsidR="001A18BB" w:rsidRDefault="00000000">
      <w:pPr>
        <w:pStyle w:val="BodyText"/>
        <w:spacing w:before="189"/>
        <w:ind w:left="1577"/>
      </w:pPr>
      <w:bookmarkStart w:id="94" w:name="_bookmark53"/>
      <w:bookmarkEnd w:id="94"/>
      <w:r>
        <w:rPr>
          <w:color w:val="292526"/>
        </w:rPr>
        <w:t>F</w:t>
      </w:r>
      <w:r>
        <w:rPr>
          <w:color w:val="292526"/>
          <w:sz w:val="17"/>
        </w:rPr>
        <w:t>IGURE</w:t>
      </w:r>
      <w:r>
        <w:rPr>
          <w:color w:val="292526"/>
          <w:spacing w:val="42"/>
          <w:sz w:val="17"/>
        </w:rPr>
        <w:t xml:space="preserve"> </w:t>
      </w:r>
      <w:r>
        <w:rPr>
          <w:color w:val="292526"/>
        </w:rPr>
        <w:t>2.8</w:t>
      </w:r>
      <w:r>
        <w:rPr>
          <w:color w:val="292526"/>
          <w:spacing w:val="25"/>
        </w:rPr>
        <w:t xml:space="preserve"> </w:t>
      </w:r>
      <w:r>
        <w:rPr>
          <w:color w:val="292526"/>
        </w:rPr>
        <w:t>–</w:t>
      </w:r>
      <w:r>
        <w:rPr>
          <w:color w:val="292526"/>
          <w:spacing w:val="18"/>
        </w:rPr>
        <w:t xml:space="preserve"> </w:t>
      </w:r>
      <w:r>
        <w:rPr>
          <w:color w:val="292526"/>
        </w:rPr>
        <w:t>Tableau</w:t>
      </w:r>
      <w:r>
        <w:rPr>
          <w:color w:val="292526"/>
          <w:spacing w:val="19"/>
        </w:rPr>
        <w:t xml:space="preserve"> </w:t>
      </w:r>
      <w:r>
        <w:rPr>
          <w:color w:val="292526"/>
        </w:rPr>
        <w:t>de</w:t>
      </w:r>
      <w:r>
        <w:rPr>
          <w:color w:val="292526"/>
          <w:spacing w:val="19"/>
        </w:rPr>
        <w:t xml:space="preserve"> </w:t>
      </w:r>
      <w:r>
        <w:rPr>
          <w:color w:val="292526"/>
        </w:rPr>
        <w:t>bord</w:t>
      </w:r>
      <w:r>
        <w:rPr>
          <w:color w:val="292526"/>
          <w:spacing w:val="19"/>
        </w:rPr>
        <w:t xml:space="preserve"> </w:t>
      </w:r>
      <w:r>
        <w:rPr>
          <w:color w:val="292526"/>
        </w:rPr>
        <w:t>Wazuh</w:t>
      </w:r>
      <w:r>
        <w:rPr>
          <w:color w:val="292526"/>
          <w:spacing w:val="18"/>
        </w:rPr>
        <w:t xml:space="preserve"> </w:t>
      </w:r>
      <w:r>
        <w:rPr>
          <w:color w:val="292526"/>
        </w:rPr>
        <w:t>affichant</w:t>
      </w:r>
      <w:r>
        <w:rPr>
          <w:color w:val="292526"/>
          <w:spacing w:val="19"/>
        </w:rPr>
        <w:t xml:space="preserve"> </w:t>
      </w:r>
      <w:r>
        <w:rPr>
          <w:color w:val="292526"/>
        </w:rPr>
        <w:t>les</w:t>
      </w:r>
      <w:r>
        <w:rPr>
          <w:color w:val="292526"/>
          <w:spacing w:val="19"/>
        </w:rPr>
        <w:t xml:space="preserve"> </w:t>
      </w:r>
      <w:r>
        <w:rPr>
          <w:color w:val="292526"/>
        </w:rPr>
        <w:t>alertes</w:t>
      </w:r>
      <w:r>
        <w:rPr>
          <w:color w:val="292526"/>
          <w:spacing w:val="19"/>
        </w:rPr>
        <w:t xml:space="preserve"> </w:t>
      </w:r>
      <w:r>
        <w:rPr>
          <w:color w:val="292526"/>
        </w:rPr>
        <w:t>Snort</w:t>
      </w:r>
      <w:r>
        <w:rPr>
          <w:color w:val="292526"/>
          <w:spacing w:val="18"/>
        </w:rPr>
        <w:t xml:space="preserve"> </w:t>
      </w:r>
      <w:r>
        <w:rPr>
          <w:color w:val="292526"/>
          <w:spacing w:val="-2"/>
        </w:rPr>
        <w:t>filtrées</w:t>
      </w:r>
    </w:p>
    <w:p w14:paraId="2C9F8D55" w14:textId="77777777" w:rsidR="001A18BB" w:rsidRDefault="001A18BB">
      <w:pPr>
        <w:pStyle w:val="BodyText"/>
        <w:spacing w:before="162"/>
      </w:pPr>
    </w:p>
    <w:p w14:paraId="7FFDBF61" w14:textId="77777777" w:rsidR="001A18BB" w:rsidRDefault="00000000">
      <w:pPr>
        <w:pStyle w:val="Heading4"/>
        <w:numPr>
          <w:ilvl w:val="2"/>
          <w:numId w:val="6"/>
        </w:numPr>
        <w:tabs>
          <w:tab w:val="left" w:pos="859"/>
        </w:tabs>
        <w:spacing w:before="1"/>
      </w:pPr>
      <w:bookmarkStart w:id="95" w:name="Configuration_de_la_liste_blanche"/>
      <w:bookmarkStart w:id="96" w:name="_bookmark54"/>
      <w:bookmarkEnd w:id="95"/>
      <w:bookmarkEnd w:id="96"/>
      <w:r>
        <w:rPr>
          <w:color w:val="292526"/>
          <w:spacing w:val="-2"/>
        </w:rPr>
        <w:t>Configuration</w:t>
      </w:r>
      <w:r>
        <w:rPr>
          <w:color w:val="292526"/>
          <w:spacing w:val="-5"/>
        </w:rPr>
        <w:t xml:space="preserve"> </w:t>
      </w:r>
      <w:r>
        <w:rPr>
          <w:color w:val="292526"/>
          <w:spacing w:val="-2"/>
        </w:rPr>
        <w:t>de</w:t>
      </w:r>
      <w:r>
        <w:rPr>
          <w:color w:val="292526"/>
          <w:spacing w:val="-4"/>
        </w:rPr>
        <w:t xml:space="preserve"> </w:t>
      </w:r>
      <w:r>
        <w:rPr>
          <w:color w:val="292526"/>
          <w:spacing w:val="-2"/>
        </w:rPr>
        <w:t>la</w:t>
      </w:r>
      <w:r>
        <w:rPr>
          <w:color w:val="292526"/>
          <w:spacing w:val="-4"/>
        </w:rPr>
        <w:t xml:space="preserve"> </w:t>
      </w:r>
      <w:r>
        <w:rPr>
          <w:color w:val="292526"/>
          <w:spacing w:val="-2"/>
        </w:rPr>
        <w:t>liste</w:t>
      </w:r>
      <w:r>
        <w:rPr>
          <w:color w:val="292526"/>
          <w:spacing w:val="-4"/>
        </w:rPr>
        <w:t xml:space="preserve"> </w:t>
      </w:r>
      <w:r>
        <w:rPr>
          <w:color w:val="292526"/>
          <w:spacing w:val="-2"/>
        </w:rPr>
        <w:t>blanche</w:t>
      </w:r>
    </w:p>
    <w:p w14:paraId="44A3F3B5" w14:textId="77777777" w:rsidR="001A18BB" w:rsidRDefault="00000000">
      <w:pPr>
        <w:pStyle w:val="BodyText"/>
        <w:spacing w:before="185" w:line="295" w:lineRule="auto"/>
        <w:ind w:left="141" w:right="706" w:firstLine="708"/>
        <w:jc w:val="both"/>
      </w:pPr>
      <w:r>
        <w:rPr>
          <w:color w:val="292526"/>
        </w:rPr>
        <w:t>Afin de limiter le risque de blocage d’adresses IP légitimes par le mécanisme de réponse</w:t>
      </w:r>
      <w:r>
        <w:rPr>
          <w:color w:val="292526"/>
          <w:spacing w:val="80"/>
          <w:w w:val="150"/>
        </w:rPr>
        <w:t xml:space="preserve"> </w:t>
      </w:r>
      <w:r>
        <w:rPr>
          <w:color w:val="292526"/>
        </w:rPr>
        <w:t xml:space="preserve">active, une liste blanche a été configurée au niveau du serveur Wazuh. Cette liste exclut certaines adresses IP</w:t>
      </w:r>
      <w:r>
        <w:rPr>
          <w:color w:val="292526"/>
          <w:spacing w:val="26"/>
        </w:rPr>
        <w:t xml:space="preserve"> </w:t>
      </w:r>
      <w:r>
        <w:rPr>
          <w:color w:val="292526"/>
        </w:rPr>
        <w:t>de confiance</w:t>
      </w:r>
      <w:r>
        <w:rPr>
          <w:color w:val="292526"/>
          <w:spacing w:val="26"/>
        </w:rPr>
        <w:t xml:space="preserve"> </w:t>
      </w:r>
      <w:r>
        <w:rPr>
          <w:color w:val="292526"/>
        </w:rPr>
        <w:t>du déclenchement de</w:t>
      </w:r>
      <w:r>
        <w:rPr>
          <w:color w:val="292526"/>
          <w:spacing w:val="26"/>
        </w:rPr>
        <w:t xml:space="preserve"> </w:t>
      </w:r>
      <w:r>
        <w:rPr>
          <w:color w:val="292526"/>
        </w:rPr>
        <w:t>l’action</w:t>
      </w:r>
      <w:r>
        <w:rPr>
          <w:color w:val="292526"/>
          <w:spacing w:val="26"/>
        </w:rPr>
        <w:t xml:space="preserve"> </w:t>
      </w:r>
      <w:r>
        <w:rPr>
          <w:rFonts w:ascii="Courier New" w:hAnsi="Courier New"/>
          <w:color w:val="292526"/>
        </w:rPr>
        <w:t>firewall-drop</w:t>
      </w:r>
      <w:r>
        <w:rPr>
          <w:color w:val="292526"/>
        </w:rPr>
        <w:t>,</w:t>
      </w:r>
      <w:r>
        <w:rPr>
          <w:color w:val="292526"/>
          <w:spacing w:val="26"/>
        </w:rPr>
        <w:t xml:space="preserve"> </w:t>
      </w:r>
      <w:r>
        <w:rPr>
          <w:color w:val="292526"/>
        </w:rPr>
        <w:t>même si une</w:t>
      </w:r>
      <w:r>
        <w:rPr>
          <w:color w:val="292526"/>
          <w:spacing w:val="26"/>
        </w:rPr>
        <w:t xml:space="preserve"> </w:t>
      </w:r>
      <w:r>
        <w:rPr>
          <w:color w:val="292526"/>
        </w:rPr>
        <w:t xml:space="preserve">alerte Snort les concerne.</w:t>
      </w:r>
    </w:p>
    <w:p w14:paraId="60C9502D" w14:textId="77777777" w:rsidR="001A18BB" w:rsidRDefault="00000000">
      <w:pPr>
        <w:pStyle w:val="BodyText"/>
        <w:spacing w:before="14" w:line="283" w:lineRule="auto"/>
        <w:ind w:left="141" w:right="706" w:firstLine="708"/>
        <w:jc w:val="both"/>
      </w:pPr>
      <w:r>
        <w:rPr>
          <w:color w:val="292526"/>
        </w:rPr>
        <w:t>La</w:t>
      </w:r>
      <w:r>
        <w:rPr>
          <w:color w:val="292526"/>
          <w:spacing w:val="-5"/>
        </w:rPr>
        <w:t xml:space="preserve"> </w:t>
      </w:r>
      <w:r>
        <w:rPr>
          <w:color w:val="292526"/>
        </w:rPr>
        <w:t xml:space="preserve">configuration s’effectue dans le fichier </w:t>
      </w:r>
      <w:r>
        <w:rPr>
          <w:rFonts w:ascii="Courier New" w:hAnsi="Courier New"/>
          <w:color w:val="292526"/>
        </w:rPr>
        <w:t>/var/ossec/etc/ossec.conf</w:t>
      </w:r>
      <w:r>
        <w:rPr>
          <w:rFonts w:ascii="Courier New" w:hAnsi="Courier New"/>
          <w:color w:val="292526"/>
          <w:spacing w:val="-33"/>
        </w:rPr>
        <w:t xml:space="preserve"> </w:t>
      </w:r>
      <w:r>
        <w:rPr>
          <w:color w:val="292526"/>
        </w:rPr>
        <w:t xml:space="preserve">du serveur Wa-zuh, au sein de la section </w:t>
      </w:r>
      <w:r>
        <w:rPr>
          <w:rFonts w:ascii="Courier New" w:hAnsi="Courier New"/>
          <w:color w:val="292526"/>
        </w:rPr>
        <w:t>global</w:t>
      </w:r>
      <w:r>
        <w:rPr>
          <w:rFonts w:ascii="Courier New" w:hAnsi="Courier New"/>
          <w:color w:val="292526"/>
          <w:spacing w:val="-48"/>
        </w:rPr>
        <w:t xml:space="preserve"> </w:t>
      </w:r>
      <w:r>
        <w:rPr>
          <w:color w:val="292526"/>
        </w:rPr>
        <w:t>:</w:t>
      </w:r>
    </w:p>
    <w:p w14:paraId="2615BDFE" w14:textId="77777777" w:rsidR="001A18BB" w:rsidRDefault="001A18BB">
      <w:pPr>
        <w:pStyle w:val="BodyText"/>
        <w:spacing w:before="15"/>
      </w:pPr>
    </w:p>
    <w:p w14:paraId="2B26857A" w14:textId="77777777" w:rsidR="001A18BB" w:rsidRDefault="00000000">
      <w:pPr>
        <w:pStyle w:val="BodyText"/>
        <w:ind w:left="141"/>
        <w:rPr>
          <w:rFonts w:ascii="Courier New"/>
        </w:rPr>
      </w:pPr>
      <w:r>
        <w:rPr>
          <w:rFonts w:ascii="Courier New"/>
          <w:color w:val="292526"/>
          <w:spacing w:val="-2"/>
        </w:rPr>
        <w:t>&lt;global&gt;</w:t>
      </w:r>
    </w:p>
    <w:p w14:paraId="7FDB68BE" w14:textId="77777777" w:rsidR="001A18BB" w:rsidRDefault="00000000">
      <w:pPr>
        <w:pStyle w:val="BodyText"/>
        <w:spacing w:before="76"/>
        <w:ind w:left="403"/>
        <w:rPr>
          <w:rFonts w:ascii="Courier New"/>
        </w:rPr>
      </w:pPr>
      <w:r>
        <w:rPr>
          <w:rFonts w:ascii="Courier New"/>
          <w:color w:val="292526"/>
          <w:spacing w:val="-2"/>
        </w:rPr>
        <w:t>&lt;white_list&gt;127.0.0.1&lt;/white_list&gt;</w:t>
      </w:r>
    </w:p>
    <w:p w14:paraId="1F4E2F8C" w14:textId="77777777" w:rsidR="001A18BB" w:rsidRDefault="00000000">
      <w:pPr>
        <w:pStyle w:val="BodyText"/>
        <w:spacing w:before="76"/>
        <w:ind w:left="403"/>
        <w:rPr>
          <w:rFonts w:ascii="Courier New"/>
        </w:rPr>
      </w:pPr>
      <w:r>
        <w:rPr>
          <w:rFonts w:ascii="Courier New"/>
          <w:color w:val="292526"/>
          <w:spacing w:val="-2"/>
        </w:rPr>
        <w:t>&lt;white_list&gt;192.168.110.10&lt;/white_list&gt;</w:t>
      </w:r>
    </w:p>
    <w:p w14:paraId="1582BE57" w14:textId="77777777" w:rsidR="001A18BB" w:rsidRDefault="00000000">
      <w:pPr>
        <w:pStyle w:val="BodyText"/>
        <w:spacing w:before="76"/>
        <w:ind w:left="403"/>
        <w:rPr>
          <w:rFonts w:ascii="Courier New"/>
        </w:rPr>
      </w:pPr>
      <w:r>
        <w:rPr>
          <w:rFonts w:ascii="Courier New"/>
          <w:color w:val="292526"/>
          <w:spacing w:val="-2"/>
        </w:rPr>
        <w:t>&lt;white_list&gt;192.168.110.20&lt;/white_list&gt;</w:t>
      </w:r>
    </w:p>
    <w:p w14:paraId="53CCD716" w14:textId="77777777" w:rsidR="001A18BB" w:rsidRDefault="00000000">
      <w:pPr>
        <w:pStyle w:val="BodyText"/>
        <w:spacing w:before="76"/>
        <w:ind w:left="403"/>
        <w:rPr>
          <w:rFonts w:ascii="Courier New"/>
        </w:rPr>
      </w:pPr>
      <w:r>
        <w:rPr>
          <w:rFonts w:ascii="Courier New"/>
          <w:color w:val="292526"/>
          <w:spacing w:val="-2"/>
        </w:rPr>
        <w:t>&lt;white_list&gt;192.168.110.30&lt;/white_list&gt;</w:t>
      </w:r>
    </w:p>
    <w:p w14:paraId="74644BC5" w14:textId="77777777" w:rsidR="001A18BB" w:rsidRDefault="00000000">
      <w:pPr>
        <w:pStyle w:val="BodyText"/>
        <w:spacing w:before="76"/>
        <w:ind w:left="141"/>
        <w:rPr>
          <w:rFonts w:ascii="Courier New"/>
        </w:rPr>
      </w:pPr>
      <w:r>
        <w:rPr>
          <w:rFonts w:ascii="Courier New"/>
          <w:color w:val="292526"/>
          <w:spacing w:val="-2"/>
        </w:rPr>
        <w:t>&lt;/global&gt;</w:t>
      </w:r>
    </w:p>
    <w:p w14:paraId="46BBAA2B" w14:textId="77777777" w:rsidR="001A18BB" w:rsidRDefault="001A18BB">
      <w:pPr>
        <w:pStyle w:val="BodyText"/>
        <w:spacing w:before="39"/>
        <w:rPr>
          <w:rFonts w:ascii="Courier New"/>
        </w:rPr>
      </w:pPr>
    </w:p>
    <w:p w14:paraId="287C1927" w14:textId="77777777" w:rsidR="001A18BB" w:rsidRDefault="00000000">
      <w:pPr>
        <w:pStyle w:val="BodyText"/>
        <w:ind w:left="850"/>
      </w:pPr>
      <w:r>
        <w:rPr>
          <w:color w:val="292526"/>
        </w:rPr>
        <w:t>Après</w:t>
      </w:r>
      <w:r>
        <w:rPr>
          <w:color w:val="292526"/>
          <w:spacing w:val="48"/>
        </w:rPr>
        <w:t xml:space="preserve"> </w:t>
      </w:r>
      <w:r>
        <w:rPr>
          <w:color w:val="292526"/>
        </w:rPr>
        <w:t>modification,</w:t>
      </w:r>
      <w:r>
        <w:rPr>
          <w:color w:val="292526"/>
          <w:spacing w:val="48"/>
        </w:rPr>
        <w:t xml:space="preserve"> </w:t>
      </w:r>
      <w:r>
        <w:rPr>
          <w:color w:val="292526"/>
        </w:rPr>
        <w:t>le</w:t>
      </w:r>
      <w:r>
        <w:rPr>
          <w:color w:val="292526"/>
          <w:spacing w:val="48"/>
        </w:rPr>
        <w:t xml:space="preserve"> </w:t>
      </w:r>
      <w:r>
        <w:rPr>
          <w:color w:val="292526"/>
        </w:rPr>
        <w:t>service</w:t>
      </w:r>
      <w:r>
        <w:rPr>
          <w:color w:val="292526"/>
          <w:spacing w:val="48"/>
        </w:rPr>
        <w:t xml:space="preserve"> </w:t>
      </w:r>
      <w:r>
        <w:rPr>
          <w:color w:val="292526"/>
        </w:rPr>
        <w:t>Wazuh</w:t>
      </w:r>
      <w:r>
        <w:rPr>
          <w:color w:val="292526"/>
          <w:spacing w:val="47"/>
        </w:rPr>
        <w:t xml:space="preserve"> </w:t>
      </w:r>
      <w:r>
        <w:rPr>
          <w:color w:val="292526"/>
        </w:rPr>
        <w:t>est</w:t>
      </w:r>
      <w:r>
        <w:rPr>
          <w:color w:val="292526"/>
          <w:spacing w:val="48"/>
        </w:rPr>
        <w:t xml:space="preserve"> </w:t>
      </w:r>
      <w:r>
        <w:rPr>
          <w:color w:val="292526"/>
        </w:rPr>
        <w:t>redémarré</w:t>
      </w:r>
      <w:r>
        <w:rPr>
          <w:color w:val="292526"/>
          <w:spacing w:val="48"/>
        </w:rPr>
        <w:t xml:space="preserve"> </w:t>
      </w:r>
      <w:r>
        <w:rPr>
          <w:color w:val="292526"/>
        </w:rPr>
        <w:t>pour</w:t>
      </w:r>
      <w:r>
        <w:rPr>
          <w:color w:val="292526"/>
          <w:spacing w:val="48"/>
        </w:rPr>
        <w:t xml:space="preserve"> </w:t>
      </w:r>
      <w:r>
        <w:rPr>
          <w:color w:val="292526"/>
        </w:rPr>
        <w:t>prendre</w:t>
      </w:r>
      <w:r>
        <w:rPr>
          <w:color w:val="292526"/>
          <w:spacing w:val="48"/>
        </w:rPr>
        <w:t xml:space="preserve"> </w:t>
      </w:r>
      <w:r>
        <w:rPr>
          <w:color w:val="292526"/>
        </w:rPr>
        <w:t>en</w:t>
      </w:r>
      <w:r>
        <w:rPr>
          <w:color w:val="292526"/>
          <w:spacing w:val="48"/>
        </w:rPr>
        <w:t xml:space="preserve"> </w:t>
      </w:r>
      <w:r>
        <w:rPr>
          <w:color w:val="292526"/>
        </w:rPr>
        <w:t>compte</w:t>
      </w:r>
      <w:r>
        <w:rPr>
          <w:color w:val="292526"/>
          <w:spacing w:val="48"/>
        </w:rPr>
        <w:t xml:space="preserve"> </w:t>
      </w:r>
      <w:r>
        <w:rPr>
          <w:color w:val="292526"/>
        </w:rPr>
        <w:t>les</w:t>
      </w:r>
      <w:r>
        <w:rPr>
          <w:color w:val="292526"/>
          <w:spacing w:val="48"/>
        </w:rPr>
        <w:t xml:space="preserve"> </w:t>
      </w:r>
      <w:r>
        <w:rPr>
          <w:color w:val="292526"/>
          <w:spacing w:val="-2"/>
        </w:rPr>
        <w:t>change-</w:t>
      </w:r>
    </w:p>
    <w:p w14:paraId="3BDDA55D" w14:textId="77777777" w:rsidR="001A18BB" w:rsidRDefault="00000000">
      <w:pPr>
        <w:pStyle w:val="BodyText"/>
        <w:spacing w:before="68"/>
        <w:ind w:left="141"/>
      </w:pPr>
      <w:r>
        <w:rPr>
          <w:color w:val="292526"/>
        </w:rPr>
        <w:t>ments</w:t>
      </w:r>
      <w:r>
        <w:rPr>
          <w:color w:val="292526"/>
          <w:spacing w:val="6"/>
        </w:rPr>
        <w:t xml:space="preserve"> </w:t>
      </w:r>
      <w:r>
        <w:rPr>
          <w:color w:val="292526"/>
          <w:spacing w:val="-10"/>
        </w:rPr>
        <w:t>:</w:t>
      </w:r>
    </w:p>
    <w:p w14:paraId="411DC377" w14:textId="77777777" w:rsidR="001A18BB" w:rsidRDefault="001A18BB">
      <w:pPr>
        <w:pStyle w:val="BodyText"/>
        <w:spacing w:before="74"/>
      </w:pPr>
    </w:p>
    <w:p w14:paraId="2DE08E8A" w14:textId="77777777" w:rsidR="001A18BB" w:rsidRDefault="00000000">
      <w:pPr>
        <w:pStyle w:val="BodyText"/>
        <w:ind w:left="141"/>
        <w:rPr>
          <w:rFonts w:ascii="Courier New"/>
        </w:rPr>
      </w:pPr>
      <w:r>
        <w:rPr>
          <w:rFonts w:ascii="Courier New"/>
          <w:color w:val="292526"/>
        </w:rPr>
        <w:t>sudo</w:t>
      </w:r>
      <w:r>
        <w:rPr>
          <w:rFonts w:ascii="Courier New"/>
          <w:color w:val="292526"/>
          <w:spacing w:val="-14"/>
        </w:rPr>
        <w:t xml:space="preserve"> </w:t>
      </w:r>
      <w:r>
        <w:rPr>
          <w:rFonts w:ascii="Courier New"/>
          <w:color w:val="292526"/>
        </w:rPr>
        <w:t>systemctl</w:t>
      </w:r>
      <w:r>
        <w:rPr>
          <w:rFonts w:ascii="Courier New"/>
          <w:color w:val="292526"/>
          <w:spacing w:val="-13"/>
        </w:rPr>
        <w:t xml:space="preserve"> </w:t>
      </w:r>
      <w:r>
        <w:rPr>
          <w:rFonts w:ascii="Courier New"/>
          <w:color w:val="292526"/>
        </w:rPr>
        <w:t>restart</w:t>
      </w:r>
      <w:r>
        <w:rPr>
          <w:rFonts w:ascii="Courier New"/>
          <w:color w:val="292526"/>
          <w:spacing w:val="-14"/>
        </w:rPr>
        <w:t xml:space="preserve"> </w:t>
      </w:r>
      <w:r>
        <w:rPr>
          <w:rFonts w:ascii="Courier New"/>
          <w:color w:val="292526"/>
        </w:rPr>
        <w:t>wazuh-</w:t>
      </w:r>
      <w:r>
        <w:rPr>
          <w:rFonts w:ascii="Courier New"/>
          <w:color w:val="292526"/>
          <w:spacing w:val="-2"/>
        </w:rPr>
        <w:t>manager</w:t>
      </w:r>
    </w:p>
    <w:p w14:paraId="1AC9039A" w14:textId="77777777" w:rsidR="001A18BB" w:rsidRDefault="001A18BB">
      <w:pPr>
        <w:pStyle w:val="BodyText"/>
        <w:rPr>
          <w:rFonts w:ascii="Courier New"/>
        </w:rPr>
        <w:sectPr w:rsidR="001A18BB">
          <w:pgSz w:w="11910" w:h="16840"/>
          <w:pgMar w:top="700" w:right="425" w:bottom="680" w:left="992" w:header="488" w:footer="482" w:gutter="0"/>
          <w:cols w:space="720"/>
        </w:sectPr>
      </w:pPr>
    </w:p>
    <w:p w14:paraId="2C9BD8A7" w14:textId="77777777" w:rsidR="001A18BB" w:rsidRDefault="001A18BB">
      <w:pPr>
        <w:pStyle w:val="BodyText"/>
        <w:spacing w:before="180"/>
        <w:rPr>
          <w:rFonts w:ascii="Courier New"/>
          <w:sz w:val="28"/>
        </w:rPr>
      </w:pPr>
    </w:p>
    <w:p w14:paraId="71D350DD" w14:textId="77777777" w:rsidR="001A18BB" w:rsidRDefault="00000000">
      <w:pPr>
        <w:pStyle w:val="Heading3"/>
        <w:ind w:left="141" w:firstLine="0"/>
      </w:pPr>
      <w:r>
        <w:rPr>
          <w:color w:val="292526"/>
          <w:spacing w:val="-2"/>
        </w:rPr>
        <w:t>Conclusion</w:t>
      </w:r>
    </w:p>
    <w:p w14:paraId="52D21217" w14:textId="77777777" w:rsidR="001A18BB" w:rsidRDefault="001A18BB">
      <w:pPr>
        <w:pStyle w:val="BodyText"/>
        <w:spacing w:before="301"/>
        <w:rPr>
          <w:rFonts w:ascii="Palatino Linotype"/>
          <w:b/>
          <w:sz w:val="28"/>
        </w:rPr>
      </w:pPr>
    </w:p>
    <w:p w14:paraId="600CD418" w14:textId="77777777" w:rsidR="001A18BB" w:rsidRDefault="00000000">
      <w:pPr>
        <w:pStyle w:val="BodyText"/>
        <w:spacing w:line="302" w:lineRule="auto"/>
        <w:ind w:left="141" w:right="706" w:firstLine="708"/>
        <w:jc w:val="both"/>
      </w:pPr>
      <w:r>
        <w:rPr>
          <w:color w:val="292526"/>
        </w:rPr>
        <w:t>Ce</w:t>
      </w:r>
      <w:r>
        <w:rPr>
          <w:color w:val="292526"/>
          <w:spacing w:val="29"/>
        </w:rPr>
        <w:t xml:space="preserve"> </w:t>
      </w:r>
      <w:r>
        <w:rPr>
          <w:color w:val="292526"/>
        </w:rPr>
        <w:t>chapitre</w:t>
      </w:r>
      <w:r>
        <w:rPr>
          <w:color w:val="292526"/>
          <w:spacing w:val="29"/>
        </w:rPr>
        <w:t xml:space="preserve"> </w:t>
      </w:r>
      <w:r>
        <w:rPr>
          <w:color w:val="292526"/>
        </w:rPr>
        <w:t>a</w:t>
      </w:r>
      <w:r>
        <w:rPr>
          <w:color w:val="292526"/>
          <w:spacing w:val="29"/>
        </w:rPr>
        <w:t xml:space="preserve"> </w:t>
      </w:r>
      <w:r>
        <w:rPr>
          <w:color w:val="292526"/>
        </w:rPr>
        <w:t>présenté</w:t>
      </w:r>
      <w:r>
        <w:rPr>
          <w:color w:val="292526"/>
          <w:spacing w:val="29"/>
        </w:rPr>
        <w:t xml:space="preserve"> </w:t>
      </w:r>
      <w:r>
        <w:rPr>
          <w:color w:val="292526"/>
        </w:rPr>
        <w:t>l’ensemble</w:t>
      </w:r>
      <w:r>
        <w:rPr>
          <w:color w:val="292526"/>
          <w:spacing w:val="29"/>
        </w:rPr>
        <w:t xml:space="preserve"> </w:t>
      </w:r>
      <w:r>
        <w:rPr>
          <w:color w:val="292526"/>
        </w:rPr>
        <w:t>des</w:t>
      </w:r>
      <w:r>
        <w:rPr>
          <w:color w:val="292526"/>
          <w:spacing w:val="29"/>
        </w:rPr>
        <w:t xml:space="preserve"> </w:t>
      </w:r>
      <w:r>
        <w:rPr>
          <w:color w:val="292526"/>
        </w:rPr>
        <w:t>choix</w:t>
      </w:r>
      <w:r>
        <w:rPr>
          <w:color w:val="292526"/>
          <w:spacing w:val="29"/>
        </w:rPr>
        <w:t xml:space="preserve"> </w:t>
      </w:r>
      <w:r>
        <w:rPr>
          <w:color w:val="292526"/>
        </w:rPr>
        <w:t>techniques</w:t>
      </w:r>
      <w:r>
        <w:rPr>
          <w:color w:val="292526"/>
          <w:spacing w:val="29"/>
        </w:rPr>
        <w:t xml:space="preserve"> </w:t>
      </w:r>
      <w:r>
        <w:rPr>
          <w:color w:val="292526"/>
        </w:rPr>
        <w:t>retenus</w:t>
      </w:r>
      <w:r>
        <w:rPr>
          <w:color w:val="292526"/>
          <w:spacing w:val="29"/>
        </w:rPr>
        <w:t xml:space="preserve"> </w:t>
      </w:r>
      <w:r>
        <w:rPr>
          <w:color w:val="292526"/>
        </w:rPr>
        <w:t>et</w:t>
      </w:r>
      <w:r>
        <w:rPr>
          <w:color w:val="292526"/>
          <w:spacing w:val="29"/>
        </w:rPr>
        <w:t xml:space="preserve"> </w:t>
      </w:r>
      <w:r>
        <w:rPr>
          <w:color w:val="292526"/>
        </w:rPr>
        <w:t>les</w:t>
      </w:r>
      <w:r>
        <w:rPr>
          <w:color w:val="292526"/>
          <w:spacing w:val="29"/>
        </w:rPr>
        <w:t xml:space="preserve"> </w:t>
      </w:r>
      <w:r>
        <w:rPr>
          <w:color w:val="292526"/>
        </w:rPr>
        <w:t>étapes</w:t>
      </w:r>
      <w:r>
        <w:rPr>
          <w:color w:val="292526"/>
          <w:spacing w:val="29"/>
        </w:rPr>
        <w:t xml:space="preserve"> </w:t>
      </w:r>
      <w:r>
        <w:rPr>
          <w:color w:val="292526"/>
        </w:rPr>
        <w:t xml:space="preserve">d’implémenta-tion de la solution. L’environnement de test virtualisé sous VMware, composé de quatre machines interconnectées</w:t>
      </w:r>
      <w:r>
        <w:rPr>
          <w:color w:val="292526"/>
          <w:spacing w:val="-2"/>
        </w:rPr>
        <w:t xml:space="preserve"> </w:t>
      </w:r>
      <w:r>
        <w:rPr>
          <w:color w:val="292526"/>
        </w:rPr>
        <w:t>sur</w:t>
      </w:r>
      <w:r>
        <w:rPr>
          <w:color w:val="292526"/>
          <w:spacing w:val="-2"/>
        </w:rPr>
        <w:t xml:space="preserve"> </w:t>
      </w:r>
      <w:r>
        <w:rPr>
          <w:color w:val="292526"/>
        </w:rPr>
        <w:t>le</w:t>
      </w:r>
      <w:r>
        <w:rPr>
          <w:color w:val="292526"/>
          <w:spacing w:val="-2"/>
        </w:rPr>
        <w:t xml:space="preserve"> </w:t>
      </w:r>
      <w:r>
        <w:rPr>
          <w:color w:val="292526"/>
        </w:rPr>
        <w:t>sous-réseau</w:t>
      </w:r>
      <w:r>
        <w:rPr>
          <w:color w:val="292526"/>
          <w:spacing w:val="-2"/>
        </w:rPr>
        <w:t xml:space="preserve"> </w:t>
      </w:r>
      <w:r>
        <w:rPr>
          <w:color w:val="292526"/>
        </w:rPr>
        <w:t>192.168.110.0/24,</w:t>
      </w:r>
      <w:r>
        <w:rPr>
          <w:color w:val="292526"/>
          <w:spacing w:val="-2"/>
        </w:rPr>
        <w:t xml:space="preserve"> </w:t>
      </w:r>
      <w:r>
        <w:rPr>
          <w:color w:val="292526"/>
        </w:rPr>
        <w:t>est</w:t>
      </w:r>
      <w:r>
        <w:rPr>
          <w:color w:val="292526"/>
          <w:spacing w:val="-2"/>
        </w:rPr>
        <w:t xml:space="preserve"> </w:t>
      </w:r>
      <w:r>
        <w:rPr>
          <w:color w:val="292526"/>
        </w:rPr>
        <w:t>pleinement</w:t>
      </w:r>
      <w:r>
        <w:rPr>
          <w:color w:val="292526"/>
          <w:spacing w:val="-2"/>
        </w:rPr>
        <w:t xml:space="preserve"> </w:t>
      </w:r>
      <w:r>
        <w:rPr>
          <w:color w:val="292526"/>
        </w:rPr>
        <w:t>opérationnel.</w:t>
      </w:r>
      <w:r>
        <w:rPr>
          <w:color w:val="292526"/>
          <w:spacing w:val="-2"/>
        </w:rPr>
        <w:t xml:space="preserve"> </w:t>
      </w:r>
      <w:r>
        <w:rPr>
          <w:color w:val="292526"/>
        </w:rPr>
        <w:t>Snort</w:t>
      </w:r>
      <w:r>
        <w:rPr>
          <w:color w:val="292526"/>
          <w:spacing w:val="-2"/>
        </w:rPr>
        <w:t xml:space="preserve"> </w:t>
      </w:r>
      <w:r>
        <w:rPr>
          <w:color w:val="292526"/>
        </w:rPr>
        <w:t>est</w:t>
      </w:r>
      <w:r>
        <w:rPr>
          <w:color w:val="292526"/>
          <w:spacing w:val="-2"/>
        </w:rPr>
        <w:t xml:space="preserve"> </w:t>
      </w:r>
      <w:r>
        <w:rPr>
          <w:color w:val="292526"/>
        </w:rPr>
        <w:t>configuré avec</w:t>
      </w:r>
      <w:r>
        <w:rPr>
          <w:color w:val="292526"/>
          <w:spacing w:val="22"/>
        </w:rPr>
        <w:t xml:space="preserve"> </w:t>
      </w:r>
      <w:r>
        <w:rPr>
          <w:color w:val="292526"/>
        </w:rPr>
        <w:t>des</w:t>
      </w:r>
      <w:r>
        <w:rPr>
          <w:color w:val="292526"/>
          <w:spacing w:val="22"/>
        </w:rPr>
        <w:t xml:space="preserve"> </w:t>
      </w:r>
      <w:r>
        <w:rPr>
          <w:color w:val="292526"/>
        </w:rPr>
        <w:t>règles</w:t>
      </w:r>
      <w:r>
        <w:rPr>
          <w:color w:val="292526"/>
          <w:spacing w:val="23"/>
        </w:rPr>
        <w:t xml:space="preserve"> </w:t>
      </w:r>
      <w:r>
        <w:rPr>
          <w:color w:val="292526"/>
        </w:rPr>
        <w:t>personnalisées</w:t>
      </w:r>
      <w:r>
        <w:rPr>
          <w:color w:val="292526"/>
          <w:spacing w:val="22"/>
        </w:rPr>
        <w:t xml:space="preserve"> </w:t>
      </w:r>
      <w:r>
        <w:rPr>
          <w:color w:val="292526"/>
        </w:rPr>
        <w:t>ciblant</w:t>
      </w:r>
      <w:r>
        <w:rPr>
          <w:color w:val="292526"/>
          <w:spacing w:val="22"/>
        </w:rPr>
        <w:t xml:space="preserve"> </w:t>
      </w:r>
      <w:r>
        <w:rPr>
          <w:color w:val="292526"/>
        </w:rPr>
        <w:t>l’injection</w:t>
      </w:r>
      <w:r>
        <w:rPr>
          <w:color w:val="292526"/>
          <w:spacing w:val="22"/>
        </w:rPr>
        <w:t xml:space="preserve"> </w:t>
      </w:r>
      <w:r>
        <w:rPr>
          <w:color w:val="292526"/>
        </w:rPr>
        <w:t>SQL</w:t>
      </w:r>
      <w:r>
        <w:rPr>
          <w:color w:val="292526"/>
          <w:spacing w:val="22"/>
        </w:rPr>
        <w:t xml:space="preserve"> </w:t>
      </w:r>
      <w:r>
        <w:rPr>
          <w:color w:val="292526"/>
        </w:rPr>
        <w:t>et</w:t>
      </w:r>
      <w:r>
        <w:rPr>
          <w:color w:val="292526"/>
          <w:spacing w:val="23"/>
        </w:rPr>
        <w:t xml:space="preserve"> </w:t>
      </w:r>
      <w:r>
        <w:rPr>
          <w:color w:val="292526"/>
        </w:rPr>
        <w:t>les</w:t>
      </w:r>
      <w:r>
        <w:rPr>
          <w:color w:val="292526"/>
          <w:spacing w:val="22"/>
        </w:rPr>
        <w:t xml:space="preserve"> </w:t>
      </w:r>
      <w:r>
        <w:rPr>
          <w:color w:val="292526"/>
        </w:rPr>
        <w:t>attaques</w:t>
      </w:r>
      <w:r>
        <w:rPr>
          <w:color w:val="292526"/>
          <w:spacing w:val="22"/>
        </w:rPr>
        <w:t xml:space="preserve"> </w:t>
      </w:r>
      <w:r>
        <w:rPr>
          <w:color w:val="292526"/>
        </w:rPr>
        <w:t>par</w:t>
      </w:r>
      <w:r>
        <w:rPr>
          <w:color w:val="292526"/>
          <w:spacing w:val="22"/>
        </w:rPr>
        <w:t xml:space="preserve"> </w:t>
      </w:r>
      <w:r>
        <w:rPr>
          <w:color w:val="292526"/>
        </w:rPr>
        <w:t>force</w:t>
      </w:r>
      <w:r>
        <w:rPr>
          <w:color w:val="292526"/>
          <w:spacing w:val="23"/>
        </w:rPr>
        <w:t xml:space="preserve"> </w:t>
      </w:r>
      <w:r>
        <w:rPr>
          <w:color w:val="292526"/>
        </w:rPr>
        <w:t>brute,</w:t>
      </w:r>
      <w:r>
        <w:rPr>
          <w:color w:val="292526"/>
          <w:spacing w:val="22"/>
        </w:rPr>
        <w:t xml:space="preserve"> </w:t>
      </w:r>
      <w:r>
        <w:rPr>
          <w:color w:val="292526"/>
        </w:rPr>
        <w:t>et</w:t>
      </w:r>
      <w:r>
        <w:rPr>
          <w:color w:val="292526"/>
          <w:spacing w:val="22"/>
        </w:rPr>
        <w:t xml:space="preserve"> </w:t>
      </w:r>
      <w:r>
        <w:rPr>
          <w:color w:val="292526"/>
        </w:rPr>
        <w:t>son</w:t>
      </w:r>
      <w:r>
        <w:rPr>
          <w:color w:val="292526"/>
          <w:spacing w:val="22"/>
        </w:rPr>
        <w:t xml:space="preserve"> </w:t>
      </w:r>
      <w:r>
        <w:rPr>
          <w:color w:val="292526"/>
        </w:rPr>
        <w:t xml:space="preserve">intégra-tion avec Wazuh permet la centralisation et la visualisation des alertes en temps réel. Ces fondations techniques constituent le socle sur lequel reposent les simulations d’attaques et l’analyse des résultats présentées dans le chapitre suivant.</w:t>
      </w:r>
    </w:p>
    <w:p w14:paraId="67319174" w14:textId="77777777" w:rsidR="001A18BB" w:rsidRDefault="001A18BB">
      <w:pPr>
        <w:pStyle w:val="BodyText"/>
        <w:spacing w:line="302" w:lineRule="auto"/>
        <w:jc w:val="both"/>
        <w:sectPr w:rsidR="001A18BB">
          <w:pgSz w:w="11910" w:h="16840"/>
          <w:pgMar w:top="700" w:right="425" w:bottom="680" w:left="992" w:header="488" w:footer="482" w:gutter="0"/>
          <w:cols w:space="720"/>
        </w:sectPr>
      </w:pPr>
    </w:p>
    <w:p w14:paraId="73A60F31" w14:textId="77777777" w:rsidR="001A18BB" w:rsidRDefault="00000000">
      <w:pPr>
        <w:tabs>
          <w:tab w:val="left" w:pos="10053"/>
        </w:tabs>
        <w:spacing w:before="195"/>
        <w:ind w:left="141"/>
        <w:rPr>
          <w:rFonts w:ascii="Times New Roman"/>
          <w:sz w:val="119"/>
        </w:rPr>
      </w:pPr>
      <w:r>
        <w:rPr>
          <w:rFonts w:ascii="Times New Roman"/>
          <w:noProof/>
          <w:sz w:val="119"/>
        </w:rPr>
        <w:lastRenderedPageBreak/>
        <mc:AlternateContent>
          <mc:Choice Requires="wps">
            <w:drawing>
              <wp:anchor distT="0" distB="0" distL="0" distR="0" simplePos="0" relativeHeight="486341120" behindDoc="1" locked="0" layoutInCell="1" allowOverlap="1" wp14:anchorId="57718AF3" wp14:editId="39EC637F">
                <wp:simplePos x="0" y="0"/>
                <wp:positionH relativeFrom="page">
                  <wp:posOffset>720001</wp:posOffset>
                </wp:positionH>
                <wp:positionV relativeFrom="paragraph">
                  <wp:posOffset>324573</wp:posOffset>
                </wp:positionV>
                <wp:extent cx="744220" cy="36195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220" cy="361950"/>
                          <a:chOff x="0" y="0"/>
                          <a:chExt cx="744220" cy="361950"/>
                        </a:xfrm>
                      </wpg:grpSpPr>
                      <wps:wsp>
                        <wps:cNvPr id="60" name="Graphic 60"/>
                        <wps:cNvSpPr/>
                        <wps:spPr>
                          <a:xfrm>
                            <a:off x="6324" y="12649"/>
                            <a:ext cx="1270" cy="349250"/>
                          </a:xfrm>
                          <a:custGeom>
                            <a:avLst/>
                            <a:gdLst/>
                            <a:ahLst/>
                            <a:cxnLst/>
                            <a:rect l="l" t="t" r="r" b="b"/>
                            <a:pathLst>
                              <a:path h="349250">
                                <a:moveTo>
                                  <a:pt x="0" y="349224"/>
                                </a:moveTo>
                                <a:lnTo>
                                  <a:pt x="0" y="0"/>
                                </a:lnTo>
                              </a:path>
                            </a:pathLst>
                          </a:custGeom>
                          <a:ln w="12649">
                            <a:solidFill>
                              <a:srgbClr val="292526"/>
                            </a:solidFill>
                            <a:prstDash val="solid"/>
                          </a:ln>
                        </wps:spPr>
                        <wps:bodyPr wrap="square" lIns="0" tIns="0" rIns="0" bIns="0" rtlCol="0">
                          <a:prstTxWarp prst="textNoShape">
                            <a:avLst/>
                          </a:prstTxWarp>
                          <a:noAutofit/>
                        </wps:bodyPr>
                      </wps:wsp>
                      <wps:wsp>
                        <wps:cNvPr id="61" name="Graphic 61"/>
                        <wps:cNvSpPr/>
                        <wps:spPr>
                          <a:xfrm>
                            <a:off x="0" y="6324"/>
                            <a:ext cx="744220" cy="1270"/>
                          </a:xfrm>
                          <a:custGeom>
                            <a:avLst/>
                            <a:gdLst/>
                            <a:ahLst/>
                            <a:cxnLst/>
                            <a:rect l="l" t="t" r="r" b="b"/>
                            <a:pathLst>
                              <a:path w="744220">
                                <a:moveTo>
                                  <a:pt x="0" y="0"/>
                                </a:moveTo>
                                <a:lnTo>
                                  <a:pt x="743940" y="0"/>
                                </a:lnTo>
                              </a:path>
                            </a:pathLst>
                          </a:custGeom>
                          <a:ln w="12649">
                            <a:solidFill>
                              <a:srgbClr val="292526"/>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6.693001pt;margin-top:25.556999pt;width:58.6pt;height:28.5pt;mso-position-horizontal-relative:page;mso-position-vertical-relative:paragraph;z-index:-16975360" id="docshapegroup32" coordorigin="1134,511" coordsize="1172,570">
                <v:line style="position:absolute" from="1144,1081" to="1144,531" stroked="true" strokeweight=".996pt" strokecolor="#292526">
                  <v:stroke dashstyle="solid"/>
                </v:line>
                <v:line style="position:absolute" from="1134,521" to="2305,521" stroked="true" strokeweight=".996pt" strokecolor="#292526">
                  <v:stroke dashstyle="solid"/>
                </v:line>
                <w10:wrap type="none"/>
              </v:group>
            </w:pict>
          </mc:Fallback>
        </mc:AlternateContent>
        <mc:AlternateContent>
          <mc:Choice Requires="wps">
            <w:drawing>
              <wp:anchor distT="0" distB="0" distL="0" distR="0" simplePos="0" relativeHeight="486341632" behindDoc="1" locked="0" layoutInCell="1" allowOverlap="1" wp14:anchorId="3CB1C319" wp14:editId="0A966642">
                <wp:simplePos x="0" y="0"/>
                <wp:positionH relativeFrom="page">
                  <wp:posOffset>1880095</wp:posOffset>
                </wp:positionH>
                <wp:positionV relativeFrom="paragraph">
                  <wp:posOffset>324573</wp:posOffset>
                </wp:positionV>
                <wp:extent cx="4959985" cy="505459"/>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59985" cy="505459"/>
                          <a:chOff x="0" y="0"/>
                          <a:chExt cx="4959985" cy="505459"/>
                        </a:xfrm>
                      </wpg:grpSpPr>
                      <wps:wsp>
                        <wps:cNvPr id="63" name="Graphic 63"/>
                        <wps:cNvSpPr/>
                        <wps:spPr>
                          <a:xfrm>
                            <a:off x="4953584" y="12649"/>
                            <a:ext cx="1270" cy="492759"/>
                          </a:xfrm>
                          <a:custGeom>
                            <a:avLst/>
                            <a:gdLst/>
                            <a:ahLst/>
                            <a:cxnLst/>
                            <a:rect l="l" t="t" r="r" b="b"/>
                            <a:pathLst>
                              <a:path h="492759">
                                <a:moveTo>
                                  <a:pt x="0" y="492429"/>
                                </a:moveTo>
                                <a:lnTo>
                                  <a:pt x="0" y="0"/>
                                </a:lnTo>
                              </a:path>
                            </a:pathLst>
                          </a:custGeom>
                          <a:ln w="12649">
                            <a:solidFill>
                              <a:srgbClr val="292526"/>
                            </a:solidFill>
                            <a:prstDash val="solid"/>
                          </a:ln>
                        </wps:spPr>
                        <wps:bodyPr wrap="square" lIns="0" tIns="0" rIns="0" bIns="0" rtlCol="0">
                          <a:prstTxWarp prst="textNoShape">
                            <a:avLst/>
                          </a:prstTxWarp>
                          <a:noAutofit/>
                        </wps:bodyPr>
                      </wps:wsp>
                      <wps:wsp>
                        <wps:cNvPr id="64" name="Graphic 64"/>
                        <wps:cNvSpPr/>
                        <wps:spPr>
                          <a:xfrm>
                            <a:off x="0" y="6324"/>
                            <a:ext cx="4959985" cy="1270"/>
                          </a:xfrm>
                          <a:custGeom>
                            <a:avLst/>
                            <a:gdLst/>
                            <a:ahLst/>
                            <a:cxnLst/>
                            <a:rect l="l" t="t" r="r" b="b"/>
                            <a:pathLst>
                              <a:path w="4959985">
                                <a:moveTo>
                                  <a:pt x="0" y="0"/>
                                </a:moveTo>
                                <a:lnTo>
                                  <a:pt x="4959896" y="0"/>
                                </a:lnTo>
                              </a:path>
                            </a:pathLst>
                          </a:custGeom>
                          <a:ln w="12649">
                            <a:solidFill>
                              <a:srgbClr val="292526"/>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48.039001pt;margin-top:25.556999pt;width:390.55pt;height:39.8pt;mso-position-horizontal-relative:page;mso-position-vertical-relative:paragraph;z-index:-16974848" id="docshapegroup33" coordorigin="2961,511" coordsize="7811,796">
                <v:line style="position:absolute" from="10762,1307" to="10762,531" stroked="true" strokeweight=".996pt" strokecolor="#292526">
                  <v:stroke dashstyle="solid"/>
                </v:line>
                <v:line style="position:absolute" from="2961,521" to="10772,521" stroked="true" strokeweight=".996pt" strokecolor="#292526">
                  <v:stroke dashstyle="solid"/>
                </v:line>
                <w10:wrap type="none"/>
              </v:group>
            </w:pict>
          </mc:Fallback>
        </mc:AlternateContent>
      </w:r>
      <w:bookmarkStart w:id="97" w:name="Présentation_des_résultats_et_perspectiv"/>
      <w:bookmarkStart w:id="98" w:name="_bookmark55"/>
      <w:bookmarkEnd w:id="97"/>
      <w:bookmarkEnd w:id="98"/>
      <w:r>
        <w:rPr>
          <w:rFonts w:ascii="Arial MT"/>
          <w:color w:val="292526"/>
          <w:sz w:val="28"/>
        </w:rPr>
        <w:t>Chapitre</w:t>
      </w:r>
      <w:r>
        <w:rPr>
          <w:rFonts w:ascii="Arial MT"/>
          <w:color w:val="292526"/>
          <w:spacing w:val="65"/>
          <w:sz w:val="28"/>
        </w:rPr>
        <w:t xml:space="preserve"> </w:t>
      </w:r>
      <w:r>
        <w:rPr>
          <w:rFonts w:ascii="Times New Roman"/>
          <w:color w:val="292526"/>
          <w:spacing w:val="9"/>
          <w:sz w:val="119"/>
        </w:rPr>
        <w:t>3</w:t>
      </w:r>
      <w:r>
        <w:rPr>
          <w:rFonts w:ascii="Times New Roman"/>
          <w:color w:val="292526"/>
          <w:sz w:val="119"/>
          <w:u w:val="single" w:color="292526"/>
        </w:rPr>
        <w:tab/>
      </w:r>
    </w:p>
    <w:p w14:paraId="44A1B4E6" w14:textId="77777777" w:rsidR="001A18BB" w:rsidRDefault="001A18BB">
      <w:pPr>
        <w:pStyle w:val="BodyText"/>
        <w:spacing w:before="71"/>
        <w:rPr>
          <w:rFonts w:ascii="Times New Roman"/>
          <w:sz w:val="28"/>
        </w:rPr>
      </w:pPr>
    </w:p>
    <w:p w14:paraId="0AA5BD31" w14:textId="77777777" w:rsidR="001A18BB" w:rsidRDefault="00000000">
      <w:pPr>
        <w:ind w:left="141"/>
        <w:rPr>
          <w:sz w:val="49"/>
        </w:rPr>
      </w:pPr>
      <w:r>
        <w:rPr>
          <w:color w:val="292526"/>
          <w:sz w:val="49"/>
        </w:rPr>
        <w:t>Présentation</w:t>
      </w:r>
      <w:r>
        <w:rPr>
          <w:color w:val="292526"/>
          <w:spacing w:val="39"/>
          <w:sz w:val="49"/>
        </w:rPr>
        <w:t xml:space="preserve"> </w:t>
      </w:r>
      <w:r>
        <w:rPr>
          <w:color w:val="292526"/>
          <w:sz w:val="49"/>
        </w:rPr>
        <w:t>des</w:t>
      </w:r>
      <w:r>
        <w:rPr>
          <w:color w:val="292526"/>
          <w:spacing w:val="39"/>
          <w:sz w:val="49"/>
        </w:rPr>
        <w:t xml:space="preserve"> </w:t>
      </w:r>
      <w:r>
        <w:rPr>
          <w:color w:val="292526"/>
          <w:sz w:val="49"/>
        </w:rPr>
        <w:t>résultats</w:t>
      </w:r>
      <w:r>
        <w:rPr>
          <w:color w:val="292526"/>
          <w:spacing w:val="39"/>
          <w:sz w:val="49"/>
        </w:rPr>
        <w:t xml:space="preserve"> </w:t>
      </w:r>
      <w:r>
        <w:rPr>
          <w:color w:val="292526"/>
          <w:sz w:val="49"/>
        </w:rPr>
        <w:t>et</w:t>
      </w:r>
      <w:r>
        <w:rPr>
          <w:color w:val="292526"/>
          <w:spacing w:val="39"/>
          <w:sz w:val="49"/>
        </w:rPr>
        <w:t xml:space="preserve"> </w:t>
      </w:r>
      <w:r>
        <w:rPr>
          <w:color w:val="292526"/>
          <w:spacing w:val="-2"/>
          <w:sz w:val="49"/>
        </w:rPr>
        <w:t>perspectives</w:t>
      </w:r>
    </w:p>
    <w:p w14:paraId="1357A7EB" w14:textId="77777777" w:rsidR="001A18BB" w:rsidRDefault="001A18BB">
      <w:pPr>
        <w:pStyle w:val="BodyText"/>
        <w:spacing w:before="281"/>
        <w:rPr>
          <w:sz w:val="49"/>
        </w:rPr>
      </w:pPr>
    </w:p>
    <w:p w14:paraId="24D18ECE" w14:textId="77777777" w:rsidR="001A18BB" w:rsidRDefault="00000000">
      <w:pPr>
        <w:pStyle w:val="Heading3"/>
        <w:ind w:left="141" w:firstLine="0"/>
      </w:pPr>
      <w:bookmarkStart w:id="99" w:name="Introduction"/>
      <w:bookmarkStart w:id="100" w:name="_bookmark56"/>
      <w:bookmarkEnd w:id="99"/>
      <w:bookmarkEnd w:id="100"/>
      <w:r>
        <w:rPr>
          <w:color w:val="292526"/>
          <w:spacing w:val="-2"/>
        </w:rPr>
        <w:t>Introduction</w:t>
      </w:r>
    </w:p>
    <w:p w14:paraId="166043AA" w14:textId="77777777" w:rsidR="001A18BB" w:rsidRDefault="001A18BB">
      <w:pPr>
        <w:pStyle w:val="BodyText"/>
        <w:spacing w:before="301"/>
        <w:rPr>
          <w:rFonts w:ascii="Palatino Linotype"/>
          <w:b/>
          <w:sz w:val="28"/>
        </w:rPr>
      </w:pPr>
    </w:p>
    <w:p w14:paraId="06108789" w14:textId="77777777" w:rsidR="001A18BB" w:rsidRDefault="00000000">
      <w:pPr>
        <w:pStyle w:val="BodyText"/>
        <w:spacing w:line="302" w:lineRule="auto"/>
        <w:ind w:left="141" w:right="706" w:firstLine="708"/>
        <w:jc w:val="both"/>
      </w:pPr>
      <w:commentRangeStart w:id="21"/>
      <w:r>
        <w:rPr>
          <w:color w:val="292526"/>
        </w:rPr>
        <w:t xml:space="preserve">Ce chapitre présente les résultats obtenus lors des simulations d’attaques réalisées dans notre environnement de test. Nous y exposons le déroulement des attaques par injection SQL et par force brute, les alertes générées par Snort, leur centralisation et visualisation dans Wazuh, la réponse active déclenchée automatiquement ainsi que les notifications reçues par l’administrateur. Nous terminons </w:t>
      </w:r>
      <w:commentRangeEnd w:id="21"/>
      <w:r>
        <w:rPr>
          <w:rStyle w:val="CommentReference"/>
        </w:rPr>
        <w:commentReference w:id="21"/>
      </w:r>
      <w:bookmarkStart w:id="101" w:name="Simulation_des_attaques"/>
      <w:bookmarkStart w:id="102" w:name="_bookmark57"/>
      <w:bookmarkEnd w:id="101"/>
      <w:bookmarkEnd w:id="102"/>
      <w:r>
        <w:rPr>
          <w:color w:val="292526"/>
        </w:rPr>
        <w:t>par</w:t>
      </w:r>
      <w:r>
        <w:rPr>
          <w:color w:val="292526"/>
          <w:spacing w:val="37"/>
        </w:rPr>
        <w:t xml:space="preserve"> </w:t>
      </w:r>
      <w:r>
        <w:rPr>
          <w:color w:val="292526"/>
        </w:rPr>
        <w:t>une</w:t>
      </w:r>
      <w:r>
        <w:rPr>
          <w:color w:val="292526"/>
          <w:spacing w:val="36"/>
        </w:rPr>
        <w:t xml:space="preserve"> </w:t>
      </w:r>
      <w:r>
        <w:rPr>
          <w:color w:val="292526"/>
        </w:rPr>
        <w:t>évaluation</w:t>
      </w:r>
      <w:r>
        <w:rPr>
          <w:color w:val="292526"/>
          <w:spacing w:val="37"/>
        </w:rPr>
        <w:t xml:space="preserve"> </w:t>
      </w:r>
      <w:r>
        <w:rPr>
          <w:color w:val="292526"/>
        </w:rPr>
        <w:t>critique</w:t>
      </w:r>
      <w:r>
        <w:rPr>
          <w:color w:val="292526"/>
          <w:spacing w:val="36"/>
        </w:rPr>
        <w:t xml:space="preserve"> </w:t>
      </w:r>
      <w:r>
        <w:rPr>
          <w:color w:val="292526"/>
        </w:rPr>
        <w:t>de</w:t>
      </w:r>
      <w:r>
        <w:rPr>
          <w:color w:val="292526"/>
          <w:spacing w:val="37"/>
        </w:rPr>
        <w:t xml:space="preserve"> </w:t>
      </w:r>
      <w:r>
        <w:rPr>
          <w:color w:val="292526"/>
        </w:rPr>
        <w:t>la</w:t>
      </w:r>
      <w:r>
        <w:rPr>
          <w:color w:val="292526"/>
          <w:spacing w:val="36"/>
        </w:rPr>
        <w:t xml:space="preserve"> </w:t>
      </w:r>
      <w:r>
        <w:rPr>
          <w:color w:val="292526"/>
        </w:rPr>
        <w:t>solution</w:t>
      </w:r>
      <w:r>
        <w:rPr>
          <w:color w:val="292526"/>
          <w:spacing w:val="37"/>
        </w:rPr>
        <w:t xml:space="preserve"> </w:t>
      </w:r>
      <w:r>
        <w:rPr>
          <w:color w:val="292526"/>
        </w:rPr>
        <w:t>déployée</w:t>
      </w:r>
      <w:r>
        <w:rPr>
          <w:color w:val="292526"/>
          <w:spacing w:val="36"/>
        </w:rPr>
        <w:t xml:space="preserve"> </w:t>
      </w:r>
      <w:r>
        <w:rPr>
          <w:color w:val="292526"/>
        </w:rPr>
        <w:t>et</w:t>
      </w:r>
      <w:r>
        <w:rPr>
          <w:color w:val="292526"/>
          <w:spacing w:val="37"/>
        </w:rPr>
        <w:t xml:space="preserve"> </w:t>
      </w:r>
      <w:r>
        <w:rPr>
          <w:color w:val="292526"/>
        </w:rPr>
        <w:t>des</w:t>
      </w:r>
      <w:r>
        <w:rPr>
          <w:color w:val="292526"/>
          <w:spacing w:val="36"/>
        </w:rPr>
        <w:t xml:space="preserve"> </w:t>
      </w:r>
      <w:r>
        <w:rPr>
          <w:color w:val="292526"/>
        </w:rPr>
        <w:t>perspectives</w:t>
      </w:r>
      <w:r>
        <w:rPr>
          <w:color w:val="292526"/>
          <w:spacing w:val="37"/>
        </w:rPr>
        <w:t xml:space="preserve"> </w:t>
      </w:r>
      <w:r>
        <w:rPr>
          <w:color w:val="292526"/>
        </w:rPr>
        <w:t>d’amélioration.</w:t>
      </w:r>
    </w:p>
    <w:p w14:paraId="432C3DC7" w14:textId="77777777" w:rsidR="001A18BB" w:rsidRDefault="001A18BB">
      <w:pPr>
        <w:pStyle w:val="BodyText"/>
        <w:spacing w:before="92"/>
      </w:pPr>
    </w:p>
    <w:p w14:paraId="134ADF2D" w14:textId="77777777" w:rsidR="001A18BB" w:rsidRDefault="00000000">
      <w:pPr>
        <w:pStyle w:val="Heading3"/>
        <w:numPr>
          <w:ilvl w:val="1"/>
          <w:numId w:val="5"/>
        </w:numPr>
        <w:tabs>
          <w:tab w:val="left" w:pos="642"/>
        </w:tabs>
        <w:ind w:left="642" w:hanging="501"/>
      </w:pPr>
      <w:r>
        <w:rPr>
          <w:color w:val="292526"/>
        </w:rPr>
        <w:t>Simulation</w:t>
      </w:r>
      <w:r>
        <w:rPr>
          <w:color w:val="292526"/>
          <w:spacing w:val="19"/>
        </w:rPr>
        <w:t xml:space="preserve"> </w:t>
      </w:r>
      <w:r>
        <w:rPr>
          <w:color w:val="292526"/>
        </w:rPr>
        <w:t>des</w:t>
      </w:r>
      <w:r>
        <w:rPr>
          <w:color w:val="292526"/>
          <w:spacing w:val="20"/>
        </w:rPr>
        <w:t xml:space="preserve"> </w:t>
      </w:r>
      <w:r>
        <w:rPr>
          <w:color w:val="292526"/>
          <w:spacing w:val="-2"/>
        </w:rPr>
        <w:t>attaques</w:t>
      </w:r>
    </w:p>
    <w:p w14:paraId="3A6079B2" w14:textId="77777777" w:rsidR="001A18BB" w:rsidRDefault="001A18BB">
      <w:pPr>
        <w:pStyle w:val="BodyText"/>
        <w:spacing w:before="316"/>
        <w:rPr>
          <w:rFonts w:ascii="Palatino Linotype"/>
          <w:b/>
          <w:sz w:val="28"/>
        </w:rPr>
      </w:pPr>
    </w:p>
    <w:p w14:paraId="22296BEC" w14:textId="77777777" w:rsidR="001A18BB" w:rsidRDefault="00000000">
      <w:pPr>
        <w:pStyle w:val="Heading4"/>
        <w:numPr>
          <w:ilvl w:val="2"/>
          <w:numId w:val="5"/>
        </w:numPr>
        <w:tabs>
          <w:tab w:val="left" w:pos="859"/>
        </w:tabs>
      </w:pPr>
      <w:bookmarkStart w:id="103" w:name="Outils_utilisés_pour_les_simulations"/>
      <w:bookmarkStart w:id="104" w:name="_bookmark58"/>
      <w:bookmarkEnd w:id="103"/>
      <w:bookmarkEnd w:id="104"/>
      <w:r>
        <w:rPr>
          <w:color w:val="292526"/>
        </w:rPr>
        <w:t>Outils</w:t>
      </w:r>
      <w:r>
        <w:rPr>
          <w:color w:val="292526"/>
          <w:spacing w:val="-7"/>
        </w:rPr>
        <w:t xml:space="preserve"> </w:t>
      </w:r>
      <w:r>
        <w:rPr>
          <w:color w:val="292526"/>
        </w:rPr>
        <w:t>utilisés</w:t>
      </w:r>
      <w:r>
        <w:rPr>
          <w:color w:val="292526"/>
          <w:spacing w:val="-7"/>
        </w:rPr>
        <w:t xml:space="preserve"> </w:t>
      </w:r>
      <w:r>
        <w:rPr>
          <w:color w:val="292526"/>
        </w:rPr>
        <w:t>pour</w:t>
      </w:r>
      <w:r>
        <w:rPr>
          <w:color w:val="292526"/>
          <w:spacing w:val="-7"/>
        </w:rPr>
        <w:t xml:space="preserve"> </w:t>
      </w:r>
      <w:r>
        <w:rPr>
          <w:color w:val="292526"/>
        </w:rPr>
        <w:t>les</w:t>
      </w:r>
      <w:r>
        <w:rPr>
          <w:color w:val="292526"/>
          <w:spacing w:val="-7"/>
        </w:rPr>
        <w:t xml:space="preserve"> </w:t>
      </w:r>
      <w:r>
        <w:rPr>
          <w:color w:val="292526"/>
          <w:spacing w:val="-2"/>
        </w:rPr>
        <w:t>simulations</w:t>
      </w:r>
    </w:p>
    <w:p w14:paraId="2A1DF070" w14:textId="77777777" w:rsidR="001A18BB" w:rsidRDefault="00000000">
      <w:pPr>
        <w:pStyle w:val="BodyText"/>
        <w:spacing w:before="185" w:line="302" w:lineRule="auto"/>
        <w:ind w:left="141" w:right="111" w:firstLine="708"/>
        <w:jc w:val="both"/>
      </w:pPr>
      <w:r>
        <w:rPr>
          <w:color w:val="292526"/>
        </w:rPr>
        <w:t>Les</w:t>
      </w:r>
      <w:r>
        <w:rPr>
          <w:color w:val="292526"/>
          <w:spacing w:val="-6"/>
        </w:rPr>
        <w:t xml:space="preserve"> </w:t>
      </w:r>
      <w:r>
        <w:rPr>
          <w:color w:val="292526"/>
        </w:rPr>
        <w:t>simulations</w:t>
      </w:r>
      <w:r>
        <w:rPr>
          <w:color w:val="292526"/>
          <w:spacing w:val="-6"/>
        </w:rPr>
        <w:t xml:space="preserve"> </w:t>
      </w:r>
      <w:r>
        <w:rPr>
          <w:color w:val="292526"/>
        </w:rPr>
        <w:t>d’attaques</w:t>
      </w:r>
      <w:r>
        <w:rPr>
          <w:color w:val="292526"/>
          <w:spacing w:val="-6"/>
        </w:rPr>
        <w:t xml:space="preserve"> </w:t>
      </w:r>
      <w:r>
        <w:rPr>
          <w:color w:val="292526"/>
        </w:rPr>
        <w:t>ont</w:t>
      </w:r>
      <w:r>
        <w:rPr>
          <w:color w:val="292526"/>
          <w:spacing w:val="-6"/>
        </w:rPr>
        <w:t xml:space="preserve"> </w:t>
      </w:r>
      <w:r>
        <w:rPr>
          <w:color w:val="292526"/>
        </w:rPr>
        <w:t>été</w:t>
      </w:r>
      <w:r>
        <w:rPr>
          <w:color w:val="292526"/>
          <w:spacing w:val="-6"/>
        </w:rPr>
        <w:t xml:space="preserve"> </w:t>
      </w:r>
      <w:r>
        <w:rPr>
          <w:color w:val="292526"/>
        </w:rPr>
        <w:t>réalisées</w:t>
      </w:r>
      <w:r>
        <w:rPr>
          <w:color w:val="292526"/>
          <w:spacing w:val="-6"/>
        </w:rPr>
        <w:t xml:space="preserve"> </w:t>
      </w:r>
      <w:r>
        <w:rPr>
          <w:color w:val="292526"/>
        </w:rPr>
        <w:t>depuis</w:t>
      </w:r>
      <w:r>
        <w:rPr>
          <w:color w:val="292526"/>
          <w:spacing w:val="-6"/>
        </w:rPr>
        <w:t xml:space="preserve"> </w:t>
      </w:r>
      <w:r>
        <w:rPr>
          <w:color w:val="292526"/>
        </w:rPr>
        <w:t>la</w:t>
      </w:r>
      <w:r>
        <w:rPr>
          <w:color w:val="292526"/>
          <w:spacing w:val="-6"/>
        </w:rPr>
        <w:t xml:space="preserve"> </w:t>
      </w:r>
      <w:r>
        <w:rPr>
          <w:color w:val="292526"/>
        </w:rPr>
        <w:t>machine</w:t>
      </w:r>
      <w:r>
        <w:rPr>
          <w:color w:val="292526"/>
          <w:spacing w:val="-6"/>
        </w:rPr>
        <w:t xml:space="preserve"> </w:t>
      </w:r>
      <w:r>
        <w:rPr>
          <w:color w:val="292526"/>
        </w:rPr>
        <w:t>attaquante</w:t>
      </w:r>
      <w:r>
        <w:rPr>
          <w:color w:val="292526"/>
          <w:spacing w:val="-6"/>
        </w:rPr>
        <w:t xml:space="preserve"> </w:t>
      </w:r>
      <w:r>
        <w:rPr>
          <w:color w:val="292526"/>
        </w:rPr>
        <w:t>Kali</w:t>
      </w:r>
      <w:r>
        <w:rPr>
          <w:color w:val="292526"/>
          <w:spacing w:val="-6"/>
        </w:rPr>
        <w:t xml:space="preserve"> </w:t>
      </w:r>
      <w:r>
        <w:rPr>
          <w:color w:val="292526"/>
        </w:rPr>
        <w:t>Linux</w:t>
      </w:r>
      <w:r>
        <w:rPr>
          <w:color w:val="292526"/>
          <w:spacing w:val="-6"/>
        </w:rPr>
        <w:t xml:space="preserve"> </w:t>
      </w:r>
      <w:r>
        <w:rPr>
          <w:color w:val="292526"/>
        </w:rPr>
        <w:t>(192.168.110.40) en</w:t>
      </w:r>
      <w:r>
        <w:rPr>
          <w:color w:val="292526"/>
          <w:spacing w:val="32"/>
        </w:rPr>
        <w:t xml:space="preserve"> </w:t>
      </w:r>
      <w:r>
        <w:rPr>
          <w:color w:val="292526"/>
        </w:rPr>
        <w:t>direction</w:t>
      </w:r>
      <w:r>
        <w:rPr>
          <w:color w:val="292526"/>
          <w:spacing w:val="32"/>
        </w:rPr>
        <w:t xml:space="preserve"> </w:t>
      </w:r>
      <w:r>
        <w:rPr>
          <w:color w:val="292526"/>
        </w:rPr>
        <w:t>du</w:t>
      </w:r>
      <w:r>
        <w:rPr>
          <w:color w:val="292526"/>
          <w:spacing w:val="32"/>
        </w:rPr>
        <w:t xml:space="preserve"> </w:t>
      </w:r>
      <w:r>
        <w:rPr>
          <w:color w:val="292526"/>
        </w:rPr>
        <w:t>serveur</w:t>
      </w:r>
      <w:r>
        <w:rPr>
          <w:color w:val="292526"/>
          <w:spacing w:val="32"/>
        </w:rPr>
        <w:t xml:space="preserve"> </w:t>
      </w:r>
      <w:r>
        <w:rPr>
          <w:color w:val="292526"/>
        </w:rPr>
        <w:t>web</w:t>
      </w:r>
      <w:r>
        <w:rPr>
          <w:color w:val="292526"/>
          <w:spacing w:val="32"/>
        </w:rPr>
        <w:t xml:space="preserve"> </w:t>
      </w:r>
      <w:r>
        <w:rPr>
          <w:color w:val="292526"/>
        </w:rPr>
        <w:t>hébergeant</w:t>
      </w:r>
      <w:r>
        <w:rPr>
          <w:color w:val="292526"/>
          <w:spacing w:val="32"/>
        </w:rPr>
        <w:t xml:space="preserve"> </w:t>
      </w:r>
      <w:r>
        <w:rPr>
          <w:color w:val="292526"/>
        </w:rPr>
        <w:t>DVWA</w:t>
      </w:r>
      <w:r>
        <w:rPr>
          <w:color w:val="292526"/>
          <w:spacing w:val="32"/>
        </w:rPr>
        <w:t xml:space="preserve"> </w:t>
      </w:r>
      <w:r>
        <w:rPr>
          <w:color w:val="292526"/>
        </w:rPr>
        <w:t>(192.168.110.10).</w:t>
      </w:r>
      <w:r>
        <w:rPr>
          <w:color w:val="292526"/>
          <w:spacing w:val="32"/>
        </w:rPr>
        <w:t xml:space="preserve"> </w:t>
      </w:r>
      <w:r>
        <w:rPr>
          <w:color w:val="292526"/>
        </w:rPr>
        <w:t>Deux</w:t>
      </w:r>
      <w:r>
        <w:rPr>
          <w:color w:val="292526"/>
          <w:spacing w:val="32"/>
        </w:rPr>
        <w:t xml:space="preserve"> </w:t>
      </w:r>
      <w:r>
        <w:rPr>
          <w:color w:val="292526"/>
        </w:rPr>
        <w:t>outils</w:t>
      </w:r>
      <w:r>
        <w:rPr>
          <w:color w:val="292526"/>
          <w:spacing w:val="32"/>
        </w:rPr>
        <w:t xml:space="preserve"> </w:t>
      </w:r>
      <w:r>
        <w:rPr>
          <w:color w:val="292526"/>
        </w:rPr>
        <w:t>ont</w:t>
      </w:r>
      <w:r>
        <w:rPr>
          <w:color w:val="292526"/>
          <w:spacing w:val="32"/>
        </w:rPr>
        <w:t xml:space="preserve"> </w:t>
      </w:r>
      <w:r>
        <w:rPr>
          <w:color w:val="292526"/>
        </w:rPr>
        <w:t>été</w:t>
      </w:r>
      <w:r>
        <w:rPr>
          <w:color w:val="292526"/>
          <w:spacing w:val="32"/>
        </w:rPr>
        <w:t xml:space="preserve"> </w:t>
      </w:r>
      <w:r>
        <w:rPr>
          <w:color w:val="292526"/>
        </w:rPr>
        <w:t>utilisés.</w:t>
      </w:r>
      <w:r>
        <w:rPr>
          <w:color w:val="292526"/>
          <w:spacing w:val="32"/>
        </w:rPr>
        <w:t xml:space="preserve"> </w:t>
      </w:r>
      <w:r>
        <w:rPr>
          <w:color w:val="292526"/>
        </w:rPr>
        <w:t>Hydra</w:t>
      </w:r>
    </w:p>
    <w:p w14:paraId="599DB8E6" w14:textId="77777777" w:rsidR="001A18BB" w:rsidRDefault="00000000">
      <w:pPr>
        <w:pStyle w:val="BodyText"/>
        <w:spacing w:before="1" w:line="302" w:lineRule="auto"/>
        <w:ind w:left="141" w:right="703"/>
        <w:jc w:val="both"/>
      </w:pPr>
      <w:r>
        <w:rPr>
          <w:color w:val="292526"/>
        </w:rPr>
        <w:t>v9.6, outil open source spécialisé dans les attaques par force brute, a été retenu [</w:t>
      </w:r>
      <w:hyperlink w:anchor="_bookmark100" w:history="1">
        <w:r>
          <w:rPr>
            <w:color w:val="00FF00"/>
          </w:rPr>
          <w:t>18</w:t>
        </w:r>
      </w:hyperlink>
      <w:r>
        <w:rPr>
          <w:color w:val="292526"/>
        </w:rPr>
        <w:t>] pour simuler les tentatives</w:t>
      </w:r>
      <w:r>
        <w:rPr>
          <w:color w:val="292526"/>
          <w:spacing w:val="18"/>
        </w:rPr>
        <w:t xml:space="preserve"> </w:t>
      </w:r>
      <w:r>
        <w:rPr>
          <w:color w:val="292526"/>
        </w:rPr>
        <w:t>d’authentification</w:t>
      </w:r>
      <w:r>
        <w:rPr>
          <w:color w:val="292526"/>
          <w:spacing w:val="16"/>
        </w:rPr>
        <w:t xml:space="preserve"> </w:t>
      </w:r>
      <w:r>
        <w:rPr>
          <w:color w:val="292526"/>
        </w:rPr>
        <w:t>répétées</w:t>
      </w:r>
      <w:r>
        <w:rPr>
          <w:color w:val="292526"/>
          <w:spacing w:val="18"/>
        </w:rPr>
        <w:t xml:space="preserve"> </w:t>
      </w:r>
      <w:r>
        <w:rPr>
          <w:color w:val="292526"/>
        </w:rPr>
        <w:t>sur</w:t>
      </w:r>
      <w:r>
        <w:rPr>
          <w:color w:val="292526"/>
          <w:spacing w:val="18"/>
        </w:rPr>
        <w:t xml:space="preserve"> </w:t>
      </w:r>
      <w:r>
        <w:rPr>
          <w:color w:val="292526"/>
        </w:rPr>
        <w:t>le</w:t>
      </w:r>
      <w:r>
        <w:rPr>
          <w:color w:val="292526"/>
          <w:spacing w:val="18"/>
        </w:rPr>
        <w:t xml:space="preserve"> </w:t>
      </w:r>
      <w:r>
        <w:rPr>
          <w:color w:val="292526"/>
        </w:rPr>
        <w:t>formulaire</w:t>
      </w:r>
      <w:r>
        <w:rPr>
          <w:color w:val="292526"/>
          <w:spacing w:val="18"/>
        </w:rPr>
        <w:t xml:space="preserve"> </w:t>
      </w:r>
      <w:r>
        <w:rPr>
          <w:color w:val="292526"/>
        </w:rPr>
        <w:t>de</w:t>
      </w:r>
      <w:r>
        <w:rPr>
          <w:color w:val="292526"/>
          <w:spacing w:val="16"/>
        </w:rPr>
        <w:t xml:space="preserve"> </w:t>
      </w:r>
      <w:r>
        <w:rPr>
          <w:color w:val="292526"/>
        </w:rPr>
        <w:t>connexion</w:t>
      </w:r>
      <w:r>
        <w:rPr>
          <w:color w:val="292526"/>
          <w:spacing w:val="18"/>
        </w:rPr>
        <w:t xml:space="preserve"> </w:t>
      </w:r>
      <w:r>
        <w:rPr>
          <w:color w:val="292526"/>
        </w:rPr>
        <w:t>de</w:t>
      </w:r>
      <w:r>
        <w:rPr>
          <w:color w:val="292526"/>
          <w:spacing w:val="18"/>
        </w:rPr>
        <w:t xml:space="preserve"> </w:t>
      </w:r>
      <w:r>
        <w:rPr>
          <w:color w:val="292526"/>
        </w:rPr>
        <w:t>DVWA.</w:t>
      </w:r>
      <w:r>
        <w:rPr>
          <w:color w:val="292526"/>
          <w:spacing w:val="18"/>
        </w:rPr>
        <w:t xml:space="preserve"> </w:t>
      </w:r>
      <w:r>
        <w:rPr>
          <w:color w:val="292526"/>
        </w:rPr>
        <w:t>SQLMap</w:t>
      </w:r>
      <w:r>
        <w:rPr>
          <w:color w:val="292526"/>
          <w:spacing w:val="16"/>
        </w:rPr>
        <w:t xml:space="preserve"> </w:t>
      </w:r>
      <w:r>
        <w:rPr>
          <w:color w:val="292526"/>
        </w:rPr>
        <w:t>v1.10.4,</w:t>
      </w:r>
      <w:r>
        <w:rPr>
          <w:color w:val="292526"/>
          <w:spacing w:val="18"/>
        </w:rPr>
        <w:t xml:space="preserve"> </w:t>
      </w:r>
      <w:r>
        <w:rPr>
          <w:color w:val="292526"/>
        </w:rPr>
        <w:t xml:space="preserve">ou-til open source d’exploitation automatisée des injections SQL, a été utilisé [</w:t>
      </w:r>
      <w:hyperlink w:anchor="_bookmark99" w:history="1">
        <w:r>
          <w:rPr>
            <w:color w:val="00FF00"/>
          </w:rPr>
          <w:t>17</w:t>
        </w:r>
      </w:hyperlink>
      <w:r>
        <w:rPr>
          <w:color w:val="292526"/>
        </w:rPr>
        <w:t xml:space="preserve">] pour tenter de détecter </w:t>
      </w:r>
      <w:bookmarkStart w:id="105" w:name="Simulation_de_l'attaque_par_force_brute"/>
      <w:bookmarkStart w:id="106" w:name="_bookmark59"/>
      <w:bookmarkEnd w:id="105"/>
      <w:bookmarkEnd w:id="106"/>
      <w:r>
        <w:rPr>
          <w:color w:val="292526"/>
        </w:rPr>
        <w:t>et</w:t>
      </w:r>
      <w:r>
        <w:rPr>
          <w:color w:val="292526"/>
          <w:spacing w:val="40"/>
        </w:rPr>
        <w:t xml:space="preserve"> </w:t>
      </w:r>
      <w:r>
        <w:rPr>
          <w:color w:val="292526"/>
        </w:rPr>
        <w:t>d’exploiter</w:t>
      </w:r>
      <w:r>
        <w:rPr>
          <w:color w:val="292526"/>
          <w:spacing w:val="40"/>
        </w:rPr>
        <w:t xml:space="preserve"> </w:t>
      </w:r>
      <w:r>
        <w:rPr>
          <w:color w:val="292526"/>
        </w:rPr>
        <w:t>les</w:t>
      </w:r>
      <w:r>
        <w:rPr>
          <w:color w:val="292526"/>
          <w:spacing w:val="40"/>
        </w:rPr>
        <w:t xml:space="preserve"> </w:t>
      </w:r>
      <w:r>
        <w:rPr>
          <w:color w:val="292526"/>
        </w:rPr>
        <w:t>vulnérabilités</w:t>
      </w:r>
      <w:r>
        <w:rPr>
          <w:color w:val="292526"/>
          <w:spacing w:val="40"/>
        </w:rPr>
        <w:t xml:space="preserve"> </w:t>
      </w:r>
      <w:r>
        <w:rPr>
          <w:color w:val="292526"/>
        </w:rPr>
        <w:t>d’injection</w:t>
      </w:r>
      <w:r>
        <w:rPr>
          <w:color w:val="292526"/>
          <w:spacing w:val="40"/>
        </w:rPr>
        <w:t xml:space="preserve"> </w:t>
      </w:r>
      <w:r>
        <w:rPr>
          <w:color w:val="292526"/>
        </w:rPr>
        <w:t>SQL</w:t>
      </w:r>
      <w:r>
        <w:rPr>
          <w:color w:val="292526"/>
          <w:spacing w:val="40"/>
        </w:rPr>
        <w:t xml:space="preserve"> </w:t>
      </w:r>
      <w:r>
        <w:rPr>
          <w:color w:val="292526"/>
        </w:rPr>
        <w:t>présentes</w:t>
      </w:r>
      <w:r>
        <w:rPr>
          <w:color w:val="292526"/>
          <w:spacing w:val="40"/>
        </w:rPr>
        <w:t xml:space="preserve"> </w:t>
      </w:r>
      <w:r>
        <w:rPr>
          <w:color w:val="292526"/>
        </w:rPr>
        <w:t>dans</w:t>
      </w:r>
      <w:r>
        <w:rPr>
          <w:color w:val="292526"/>
          <w:spacing w:val="40"/>
        </w:rPr>
        <w:t xml:space="preserve"> </w:t>
      </w:r>
      <w:r>
        <w:rPr>
          <w:color w:val="292526"/>
        </w:rPr>
        <w:t>l’application</w:t>
      </w:r>
      <w:r>
        <w:rPr>
          <w:color w:val="292526"/>
          <w:spacing w:val="40"/>
        </w:rPr>
        <w:t xml:space="preserve"> </w:t>
      </w:r>
      <w:r>
        <w:rPr>
          <w:color w:val="292526"/>
        </w:rPr>
        <w:t>DVWA.</w:t>
      </w:r>
    </w:p>
    <w:p w14:paraId="12CB42F3" w14:textId="77777777" w:rsidR="001A18BB" w:rsidRDefault="001A18BB">
      <w:pPr>
        <w:pStyle w:val="BodyText"/>
        <w:spacing w:before="14"/>
      </w:pPr>
    </w:p>
    <w:p w14:paraId="1AD40D44" w14:textId="77777777" w:rsidR="001A18BB" w:rsidRDefault="00000000">
      <w:pPr>
        <w:pStyle w:val="Heading4"/>
        <w:numPr>
          <w:ilvl w:val="2"/>
          <w:numId w:val="5"/>
        </w:numPr>
        <w:tabs>
          <w:tab w:val="left" w:pos="859"/>
        </w:tabs>
      </w:pPr>
      <w:r>
        <w:rPr>
          <w:color w:val="292526"/>
        </w:rPr>
        <w:t>Simulation</w:t>
      </w:r>
      <w:r>
        <w:rPr>
          <w:color w:val="292526"/>
          <w:spacing w:val="-8"/>
        </w:rPr>
        <w:t xml:space="preserve"> </w:t>
      </w:r>
      <w:r>
        <w:rPr>
          <w:color w:val="292526"/>
        </w:rPr>
        <w:t>de</w:t>
      </w:r>
      <w:r>
        <w:rPr>
          <w:color w:val="292526"/>
          <w:spacing w:val="-8"/>
        </w:rPr>
        <w:t xml:space="preserve"> </w:t>
      </w:r>
      <w:r>
        <w:rPr>
          <w:color w:val="292526"/>
        </w:rPr>
        <w:t>l’attaque</w:t>
      </w:r>
      <w:r>
        <w:rPr>
          <w:color w:val="292526"/>
          <w:spacing w:val="-8"/>
        </w:rPr>
        <w:t xml:space="preserve"> </w:t>
      </w:r>
      <w:r>
        <w:rPr>
          <w:color w:val="292526"/>
        </w:rPr>
        <w:t>par</w:t>
      </w:r>
      <w:r>
        <w:rPr>
          <w:color w:val="292526"/>
          <w:spacing w:val="-7"/>
        </w:rPr>
        <w:t xml:space="preserve"> </w:t>
      </w:r>
      <w:r>
        <w:rPr>
          <w:color w:val="292526"/>
        </w:rPr>
        <w:t>force</w:t>
      </w:r>
      <w:r>
        <w:rPr>
          <w:color w:val="292526"/>
          <w:spacing w:val="-8"/>
        </w:rPr>
        <w:t xml:space="preserve"> </w:t>
      </w:r>
      <w:r>
        <w:rPr>
          <w:color w:val="292526"/>
          <w:spacing w:val="-2"/>
        </w:rPr>
        <w:t>brute</w:t>
      </w:r>
    </w:p>
    <w:p w14:paraId="540DAAE4" w14:textId="77777777" w:rsidR="001A18BB" w:rsidRDefault="00000000">
      <w:pPr>
        <w:pStyle w:val="BodyText"/>
        <w:spacing w:before="186"/>
        <w:ind w:left="850"/>
      </w:pPr>
      <w:r>
        <w:rPr>
          <w:color w:val="292526"/>
          <w:w w:val="105"/>
        </w:rPr>
        <w:t>L’attaque</w:t>
      </w:r>
      <w:r>
        <w:rPr>
          <w:color w:val="292526"/>
          <w:spacing w:val="-11"/>
          <w:w w:val="105"/>
        </w:rPr>
        <w:t xml:space="preserve"> </w:t>
      </w:r>
      <w:r>
        <w:rPr>
          <w:color w:val="292526"/>
          <w:w w:val="105"/>
        </w:rPr>
        <w:t>par</w:t>
      </w:r>
      <w:r>
        <w:rPr>
          <w:color w:val="292526"/>
          <w:spacing w:val="-11"/>
          <w:w w:val="105"/>
        </w:rPr>
        <w:t xml:space="preserve"> </w:t>
      </w:r>
      <w:r>
        <w:rPr>
          <w:color w:val="292526"/>
          <w:w w:val="105"/>
        </w:rPr>
        <w:t>force</w:t>
      </w:r>
      <w:r>
        <w:rPr>
          <w:color w:val="292526"/>
          <w:spacing w:val="-10"/>
          <w:w w:val="105"/>
        </w:rPr>
        <w:t xml:space="preserve"> </w:t>
      </w:r>
      <w:r>
        <w:rPr>
          <w:color w:val="292526"/>
          <w:w w:val="105"/>
        </w:rPr>
        <w:t>brute</w:t>
      </w:r>
      <w:r>
        <w:rPr>
          <w:color w:val="292526"/>
          <w:spacing w:val="-11"/>
          <w:w w:val="105"/>
        </w:rPr>
        <w:t xml:space="preserve"> </w:t>
      </w:r>
      <w:r>
        <w:rPr>
          <w:color w:val="292526"/>
          <w:w w:val="105"/>
        </w:rPr>
        <w:t>a</w:t>
      </w:r>
      <w:r>
        <w:rPr>
          <w:color w:val="292526"/>
          <w:spacing w:val="-11"/>
          <w:w w:val="105"/>
        </w:rPr>
        <w:t xml:space="preserve"> </w:t>
      </w:r>
      <w:r>
        <w:rPr>
          <w:color w:val="292526"/>
          <w:w w:val="105"/>
        </w:rPr>
        <w:t>été</w:t>
      </w:r>
      <w:r>
        <w:rPr>
          <w:color w:val="292526"/>
          <w:spacing w:val="-10"/>
          <w:w w:val="105"/>
        </w:rPr>
        <w:t xml:space="preserve"> </w:t>
      </w:r>
      <w:r>
        <w:rPr>
          <w:color w:val="292526"/>
          <w:w w:val="105"/>
        </w:rPr>
        <w:t>lancée</w:t>
      </w:r>
      <w:r>
        <w:rPr>
          <w:color w:val="292526"/>
          <w:spacing w:val="-11"/>
          <w:w w:val="105"/>
        </w:rPr>
        <w:t xml:space="preserve"> </w:t>
      </w:r>
      <w:r>
        <w:rPr>
          <w:color w:val="292526"/>
          <w:w w:val="105"/>
        </w:rPr>
        <w:t>depuis</w:t>
      </w:r>
      <w:r>
        <w:rPr>
          <w:color w:val="292526"/>
          <w:spacing w:val="-10"/>
          <w:w w:val="105"/>
        </w:rPr>
        <w:t xml:space="preserve"> </w:t>
      </w:r>
      <w:r>
        <w:rPr>
          <w:color w:val="292526"/>
          <w:w w:val="105"/>
        </w:rPr>
        <w:t>la</w:t>
      </w:r>
      <w:r>
        <w:rPr>
          <w:color w:val="292526"/>
          <w:spacing w:val="-11"/>
          <w:w w:val="105"/>
        </w:rPr>
        <w:t xml:space="preserve"> </w:t>
      </w:r>
      <w:r>
        <w:rPr>
          <w:color w:val="292526"/>
          <w:w w:val="105"/>
        </w:rPr>
        <w:t>machine</w:t>
      </w:r>
      <w:r>
        <w:rPr>
          <w:color w:val="292526"/>
          <w:spacing w:val="-11"/>
          <w:w w:val="105"/>
        </w:rPr>
        <w:t xml:space="preserve"> </w:t>
      </w:r>
      <w:r>
        <w:rPr>
          <w:color w:val="292526"/>
          <w:w w:val="105"/>
        </w:rPr>
        <w:t>Kali</w:t>
      </w:r>
      <w:r>
        <w:rPr>
          <w:color w:val="292526"/>
          <w:spacing w:val="-10"/>
          <w:w w:val="105"/>
        </w:rPr>
        <w:t xml:space="preserve"> </w:t>
      </w:r>
      <w:r>
        <w:rPr>
          <w:color w:val="292526"/>
          <w:w w:val="105"/>
        </w:rPr>
        <w:t>Linux</w:t>
      </w:r>
      <w:r>
        <w:rPr>
          <w:color w:val="292526"/>
          <w:spacing w:val="-11"/>
          <w:w w:val="105"/>
        </w:rPr>
        <w:t xml:space="preserve"> </w:t>
      </w:r>
      <w:r>
        <w:rPr>
          <w:color w:val="292526"/>
          <w:w w:val="105"/>
        </w:rPr>
        <w:t>à</w:t>
      </w:r>
      <w:r>
        <w:rPr>
          <w:color w:val="292526"/>
          <w:spacing w:val="-10"/>
          <w:w w:val="105"/>
        </w:rPr>
        <w:t xml:space="preserve"> </w:t>
      </w:r>
      <w:r>
        <w:rPr>
          <w:color w:val="292526"/>
          <w:w w:val="105"/>
        </w:rPr>
        <w:t>l’aide</w:t>
      </w:r>
      <w:r>
        <w:rPr>
          <w:color w:val="292526"/>
          <w:spacing w:val="-11"/>
          <w:w w:val="105"/>
        </w:rPr>
        <w:t xml:space="preserve"> </w:t>
      </w:r>
      <w:r>
        <w:rPr>
          <w:color w:val="292526"/>
          <w:w w:val="105"/>
        </w:rPr>
        <w:t>d’Hydra</w:t>
      </w:r>
      <w:r>
        <w:rPr>
          <w:color w:val="292526"/>
          <w:spacing w:val="-11"/>
          <w:w w:val="105"/>
        </w:rPr>
        <w:t xml:space="preserve"> </w:t>
      </w:r>
      <w:r>
        <w:rPr>
          <w:color w:val="292526"/>
          <w:w w:val="105"/>
        </w:rPr>
        <w:t>v9.6</w:t>
      </w:r>
      <w:r>
        <w:rPr>
          <w:color w:val="292526"/>
          <w:spacing w:val="-10"/>
          <w:w w:val="105"/>
        </w:rPr>
        <w:t xml:space="preserve"> </w:t>
      </w:r>
      <w:r>
        <w:rPr>
          <w:color w:val="292526"/>
          <w:spacing w:val="-4"/>
          <w:w w:val="105"/>
        </w:rPr>
        <w:t>[</w:t>
      </w:r>
      <w:hyperlink w:anchor="_bookmark100" w:history="1">
        <w:r>
          <w:rPr>
            <w:color w:val="00FF00"/>
            <w:spacing w:val="-4"/>
            <w:w w:val="105"/>
          </w:rPr>
          <w:t>18</w:t>
        </w:r>
      </w:hyperlink>
      <w:r>
        <w:rPr>
          <w:color w:val="292526"/>
          <w:spacing w:val="-4"/>
          <w:w w:val="105"/>
        </w:rPr>
        <w:t>].</w:t>
      </w:r>
    </w:p>
    <w:p w14:paraId="2B61C7B8" w14:textId="77777777" w:rsidR="001A18BB" w:rsidRDefault="00000000">
      <w:pPr>
        <w:pStyle w:val="BodyText"/>
        <w:spacing w:before="67"/>
        <w:ind w:left="141"/>
        <w:jc w:val="both"/>
      </w:pPr>
      <w:r>
        <w:rPr>
          <w:color w:val="292526"/>
        </w:rPr>
        <w:t>La</w:t>
      </w:r>
      <w:r>
        <w:rPr>
          <w:color w:val="292526"/>
          <w:spacing w:val="14"/>
        </w:rPr>
        <w:t xml:space="preserve"> </w:t>
      </w:r>
      <w:r>
        <w:rPr>
          <w:color w:val="292526"/>
        </w:rPr>
        <w:t>commande</w:t>
      </w:r>
      <w:r>
        <w:rPr>
          <w:color w:val="292526"/>
          <w:spacing w:val="15"/>
        </w:rPr>
        <w:t xml:space="preserve"> </w:t>
      </w:r>
      <w:r>
        <w:rPr>
          <w:color w:val="292526"/>
        </w:rPr>
        <w:t>suivante</w:t>
      </w:r>
      <w:r>
        <w:rPr>
          <w:color w:val="292526"/>
          <w:spacing w:val="15"/>
        </w:rPr>
        <w:t xml:space="preserve"> </w:t>
      </w:r>
      <w:r>
        <w:rPr>
          <w:color w:val="292526"/>
        </w:rPr>
        <w:t>a</w:t>
      </w:r>
      <w:r>
        <w:rPr>
          <w:color w:val="292526"/>
          <w:spacing w:val="14"/>
        </w:rPr>
        <w:t xml:space="preserve"> </w:t>
      </w:r>
      <w:r>
        <w:rPr>
          <w:color w:val="292526"/>
        </w:rPr>
        <w:t>été</w:t>
      </w:r>
      <w:r>
        <w:rPr>
          <w:color w:val="292526"/>
          <w:spacing w:val="15"/>
        </w:rPr>
        <w:t xml:space="preserve"> </w:t>
      </w:r>
      <w:r>
        <w:rPr>
          <w:color w:val="292526"/>
        </w:rPr>
        <w:t>exécutée</w:t>
      </w:r>
      <w:r>
        <w:rPr>
          <w:color w:val="292526"/>
          <w:spacing w:val="15"/>
        </w:rPr>
        <w:t xml:space="preserve"> </w:t>
      </w:r>
      <w:r>
        <w:rPr>
          <w:color w:val="292526"/>
          <w:spacing w:val="-10"/>
        </w:rPr>
        <w:t>:</w:t>
      </w:r>
    </w:p>
    <w:p w14:paraId="61379DFB" w14:textId="77777777" w:rsidR="001A18BB" w:rsidRDefault="001A18BB">
      <w:pPr>
        <w:pStyle w:val="BodyText"/>
        <w:spacing w:before="74"/>
      </w:pPr>
    </w:p>
    <w:p w14:paraId="2DB4929B" w14:textId="77777777" w:rsidR="001A18BB" w:rsidRDefault="00000000">
      <w:pPr>
        <w:pStyle w:val="BodyText"/>
        <w:spacing w:line="312" w:lineRule="auto"/>
        <w:ind w:left="141" w:right="3406"/>
        <w:rPr>
          <w:rFonts w:ascii="Courier New"/>
        </w:rPr>
      </w:pPr>
      <w:r>
        <w:rPr>
          <w:rFonts w:ascii="Courier New"/>
          <w:color w:val="292526"/>
        </w:rPr>
        <w:t xml:space="preserve">hydra -l admin -P ~/wordlist.txt 192.168.110.10 \ http-post-form "/DVWA/login.php:username=^USER^\ &amp;password=^PASS^&amp;Login=Login:Login</w:t>
      </w:r>
      <w:r>
        <w:rPr>
          <w:rFonts w:ascii="Courier New"/>
          <w:color w:val="292526"/>
          <w:spacing w:val="-19"/>
        </w:rPr>
        <w:t xml:space="preserve"> </w:t>
      </w:r>
      <w:r>
        <w:rPr>
          <w:rFonts w:ascii="Courier New"/>
          <w:color w:val="292526"/>
        </w:rPr>
        <w:t>failed"</w:t>
      </w:r>
      <w:r>
        <w:rPr>
          <w:rFonts w:ascii="Courier New"/>
          <w:color w:val="292526"/>
          <w:spacing w:val="-19"/>
        </w:rPr>
        <w:t xml:space="preserve"> </w:t>
      </w:r>
      <w:r>
        <w:rPr>
          <w:rFonts w:ascii="Courier New"/>
          <w:color w:val="292526"/>
        </w:rPr>
        <w:t>-V</w:t>
      </w:r>
      <w:r>
        <w:rPr>
          <w:rFonts w:ascii="Courier New"/>
          <w:color w:val="292526"/>
          <w:spacing w:val="-19"/>
        </w:rPr>
        <w:t xml:space="preserve"> </w:t>
      </w:r>
      <w:r>
        <w:rPr>
          <w:rFonts w:ascii="Courier New"/>
          <w:color w:val="292526"/>
        </w:rPr>
        <w:t>-t</w:t>
      </w:r>
      <w:r>
        <w:rPr>
          <w:rFonts w:ascii="Courier New"/>
          <w:color w:val="292526"/>
          <w:spacing w:val="-19"/>
        </w:rPr>
        <w:t xml:space="preserve"> </w:t>
      </w:r>
      <w:r>
        <w:rPr>
          <w:rFonts w:ascii="Courier New"/>
          <w:color w:val="292526"/>
        </w:rPr>
        <w:t>4</w:t>
      </w:r>
      <w:r>
        <w:rPr>
          <w:rFonts w:ascii="Courier New"/>
          <w:color w:val="292526"/>
          <w:spacing w:val="-19"/>
        </w:rPr>
        <w:t xml:space="preserve"> </w:t>
      </w:r>
      <w:r>
        <w:rPr>
          <w:rFonts w:ascii="Courier New"/>
          <w:color w:val="292526"/>
        </w:rPr>
        <w:t>-I</w:t>
      </w:r>
    </w:p>
    <w:p w14:paraId="036917C8" w14:textId="77777777" w:rsidR="001A18BB" w:rsidRDefault="00000000">
      <w:pPr>
        <w:pStyle w:val="BodyText"/>
        <w:spacing w:before="217" w:line="283" w:lineRule="auto"/>
        <w:ind w:left="141" w:right="703" w:firstLine="708"/>
        <w:jc w:val="both"/>
      </w:pPr>
      <w:r>
        <w:rPr>
          <w:color w:val="292526"/>
        </w:rPr>
        <w:t>Cette</w:t>
      </w:r>
      <w:r>
        <w:rPr>
          <w:color w:val="292526"/>
          <w:spacing w:val="-13"/>
        </w:rPr>
        <w:t xml:space="preserve"> </w:t>
      </w:r>
      <w:r>
        <w:rPr>
          <w:color w:val="292526"/>
        </w:rPr>
        <w:t xml:space="preserve">commande configure Hydra pour tester le compte administrateur </w:t>
      </w:r>
      <w:r>
        <w:rPr>
          <w:rFonts w:ascii="Courier New" w:hAnsi="Courier New"/>
          <w:color w:val="292526"/>
        </w:rPr>
        <w:t>admin</w:t>
      </w:r>
      <w:r>
        <w:rPr>
          <w:rFonts w:ascii="Courier New" w:hAnsi="Courier New"/>
          <w:color w:val="292526"/>
          <w:spacing w:val="-33"/>
        </w:rPr>
        <w:t xml:space="preserve"> </w:t>
      </w:r>
      <w:r>
        <w:rPr>
          <w:color w:val="292526"/>
        </w:rPr>
        <w:t>avec une liste de</w:t>
      </w:r>
      <w:r>
        <w:rPr>
          <w:color w:val="292526"/>
          <w:spacing w:val="25"/>
        </w:rPr>
        <w:t xml:space="preserve"> </w:t>
      </w:r>
      <w:r>
        <w:rPr>
          <w:color w:val="292526"/>
        </w:rPr>
        <w:t>mots</w:t>
      </w:r>
      <w:r>
        <w:rPr>
          <w:color w:val="292526"/>
          <w:spacing w:val="25"/>
        </w:rPr>
        <w:t xml:space="preserve"> </w:t>
      </w:r>
      <w:r>
        <w:rPr>
          <w:color w:val="292526"/>
        </w:rPr>
        <w:t>de</w:t>
      </w:r>
      <w:r>
        <w:rPr>
          <w:color w:val="292526"/>
          <w:spacing w:val="25"/>
        </w:rPr>
        <w:t xml:space="preserve"> </w:t>
      </w:r>
      <w:r>
        <w:rPr>
          <w:color w:val="292526"/>
        </w:rPr>
        <w:t>passe</w:t>
      </w:r>
      <w:r>
        <w:rPr>
          <w:color w:val="292526"/>
          <w:spacing w:val="25"/>
        </w:rPr>
        <w:t xml:space="preserve"> </w:t>
      </w:r>
      <w:r>
        <w:rPr>
          <w:color w:val="292526"/>
        </w:rPr>
        <w:t>stockée</w:t>
      </w:r>
      <w:r>
        <w:rPr>
          <w:color w:val="292526"/>
          <w:spacing w:val="24"/>
        </w:rPr>
        <w:t xml:space="preserve"> </w:t>
      </w:r>
      <w:r>
        <w:rPr>
          <w:color w:val="292526"/>
        </w:rPr>
        <w:t>dans</w:t>
      </w:r>
      <w:r>
        <w:rPr>
          <w:color w:val="292526"/>
          <w:spacing w:val="25"/>
        </w:rPr>
        <w:t xml:space="preserve"> </w:t>
      </w:r>
      <w:r>
        <w:rPr>
          <w:rFonts w:ascii="Courier New" w:hAnsi="Courier New"/>
          <w:color w:val="292526"/>
        </w:rPr>
        <w:t>wordlist.txt</w:t>
      </w:r>
      <w:r>
        <w:rPr>
          <w:color w:val="292526"/>
        </w:rPr>
        <w:t>,</w:t>
      </w:r>
      <w:r>
        <w:rPr>
          <w:color w:val="292526"/>
          <w:spacing w:val="25"/>
        </w:rPr>
        <w:t xml:space="preserve"> </w:t>
      </w:r>
      <w:r>
        <w:rPr>
          <w:color w:val="292526"/>
        </w:rPr>
        <w:t>en</w:t>
      </w:r>
      <w:r>
        <w:rPr>
          <w:color w:val="292526"/>
          <w:spacing w:val="25"/>
        </w:rPr>
        <w:t xml:space="preserve"> </w:t>
      </w:r>
      <w:r>
        <w:rPr>
          <w:color w:val="292526"/>
        </w:rPr>
        <w:t>envoyant</w:t>
      </w:r>
      <w:r>
        <w:rPr>
          <w:color w:val="292526"/>
          <w:spacing w:val="25"/>
        </w:rPr>
        <w:t xml:space="preserve"> </w:t>
      </w:r>
      <w:r>
        <w:rPr>
          <w:color w:val="292526"/>
        </w:rPr>
        <w:t>des</w:t>
      </w:r>
      <w:r>
        <w:rPr>
          <w:color w:val="292526"/>
          <w:spacing w:val="25"/>
        </w:rPr>
        <w:t xml:space="preserve"> </w:t>
      </w:r>
      <w:r>
        <w:rPr>
          <w:color w:val="292526"/>
        </w:rPr>
        <w:t>requêtes</w:t>
      </w:r>
      <w:r>
        <w:rPr>
          <w:color w:val="292526"/>
          <w:spacing w:val="24"/>
        </w:rPr>
        <w:t xml:space="preserve"> </w:t>
      </w:r>
      <w:r>
        <w:rPr>
          <w:color w:val="292526"/>
        </w:rPr>
        <w:t>POST</w:t>
      </w:r>
      <w:r>
        <w:rPr>
          <w:color w:val="292526"/>
          <w:spacing w:val="25"/>
        </w:rPr>
        <w:t xml:space="preserve"> </w:t>
      </w:r>
      <w:r>
        <w:rPr>
          <w:color w:val="292526"/>
        </w:rPr>
        <w:t>vers</w:t>
      </w:r>
      <w:r>
        <w:rPr>
          <w:color w:val="292526"/>
          <w:spacing w:val="25"/>
        </w:rPr>
        <w:t xml:space="preserve"> </w:t>
      </w:r>
      <w:r>
        <w:rPr>
          <w:color w:val="292526"/>
        </w:rPr>
        <w:t>le</w:t>
      </w:r>
      <w:r>
        <w:rPr>
          <w:color w:val="292526"/>
          <w:spacing w:val="25"/>
        </w:rPr>
        <w:t xml:space="preserve"> </w:t>
      </w:r>
      <w:r>
        <w:rPr>
          <w:color w:val="292526"/>
        </w:rPr>
        <w:t>formulaire de</w:t>
      </w:r>
      <w:r>
        <w:rPr>
          <w:color w:val="292526"/>
          <w:spacing w:val="24"/>
        </w:rPr>
        <w:t xml:space="preserve"> </w:t>
      </w:r>
      <w:r>
        <w:rPr>
          <w:color w:val="292526"/>
        </w:rPr>
        <w:t>connexion</w:t>
      </w:r>
      <w:r>
        <w:rPr>
          <w:color w:val="292526"/>
          <w:spacing w:val="24"/>
        </w:rPr>
        <w:t xml:space="preserve"> </w:t>
      </w:r>
      <w:r>
        <w:rPr>
          <w:color w:val="292526"/>
        </w:rPr>
        <w:t>de</w:t>
      </w:r>
      <w:r>
        <w:rPr>
          <w:color w:val="292526"/>
          <w:spacing w:val="24"/>
        </w:rPr>
        <w:t xml:space="preserve"> </w:t>
      </w:r>
      <w:r>
        <w:rPr>
          <w:color w:val="292526"/>
        </w:rPr>
        <w:t>DVWA</w:t>
      </w:r>
      <w:r>
        <w:rPr>
          <w:color w:val="292526"/>
          <w:spacing w:val="24"/>
        </w:rPr>
        <w:t xml:space="preserve"> </w:t>
      </w:r>
      <w:r>
        <w:rPr>
          <w:color w:val="292526"/>
        </w:rPr>
        <w:t>avec</w:t>
      </w:r>
      <w:r>
        <w:rPr>
          <w:color w:val="292526"/>
          <w:spacing w:val="24"/>
        </w:rPr>
        <w:t xml:space="preserve"> </w:t>
      </w:r>
      <w:r>
        <w:rPr>
          <w:color w:val="292526"/>
        </w:rPr>
        <w:t>4</w:t>
      </w:r>
      <w:r>
        <w:rPr>
          <w:color w:val="292526"/>
          <w:spacing w:val="24"/>
        </w:rPr>
        <w:t xml:space="preserve"> </w:t>
      </w:r>
      <w:r>
        <w:rPr>
          <w:color w:val="292526"/>
        </w:rPr>
        <w:t>tâches</w:t>
      </w:r>
      <w:r>
        <w:rPr>
          <w:color w:val="292526"/>
          <w:spacing w:val="24"/>
        </w:rPr>
        <w:t xml:space="preserve"> </w:t>
      </w:r>
      <w:r>
        <w:rPr>
          <w:color w:val="292526"/>
        </w:rPr>
        <w:t>parallèles.</w:t>
      </w:r>
      <w:r>
        <w:rPr>
          <w:color w:val="292526"/>
          <w:spacing w:val="24"/>
        </w:rPr>
        <w:t xml:space="preserve"> </w:t>
      </w:r>
      <w:r>
        <w:rPr>
          <w:color w:val="292526"/>
        </w:rPr>
        <w:t>L’attaque</w:t>
      </w:r>
      <w:r>
        <w:rPr>
          <w:color w:val="292526"/>
          <w:spacing w:val="24"/>
        </w:rPr>
        <w:t xml:space="preserve"> </w:t>
      </w:r>
      <w:r>
        <w:rPr>
          <w:color w:val="292526"/>
        </w:rPr>
        <w:t>a</w:t>
      </w:r>
      <w:r>
        <w:rPr>
          <w:color w:val="292526"/>
          <w:spacing w:val="24"/>
        </w:rPr>
        <w:t xml:space="preserve"> </w:t>
      </w:r>
      <w:r>
        <w:rPr>
          <w:color w:val="292526"/>
        </w:rPr>
        <w:t>démarré</w:t>
      </w:r>
      <w:r>
        <w:rPr>
          <w:color w:val="292526"/>
          <w:spacing w:val="25"/>
        </w:rPr>
        <w:t xml:space="preserve"> </w:t>
      </w:r>
      <w:r>
        <w:rPr>
          <w:color w:val="292526"/>
        </w:rPr>
        <w:t>à</w:t>
      </w:r>
      <w:r>
        <w:rPr>
          <w:color w:val="292526"/>
          <w:spacing w:val="24"/>
        </w:rPr>
        <w:t xml:space="preserve"> </w:t>
      </w:r>
      <w:r>
        <w:rPr>
          <w:color w:val="292526"/>
        </w:rPr>
        <w:t>22</w:t>
      </w:r>
      <w:r>
        <w:rPr>
          <w:color w:val="292526"/>
          <w:spacing w:val="24"/>
        </w:rPr>
        <w:t xml:space="preserve"> </w:t>
      </w:r>
      <w:r>
        <w:rPr>
          <w:color w:val="292526"/>
        </w:rPr>
        <w:t>:03</w:t>
      </w:r>
      <w:r>
        <w:rPr>
          <w:color w:val="292526"/>
          <w:spacing w:val="24"/>
        </w:rPr>
        <w:t xml:space="preserve"> </w:t>
      </w:r>
      <w:r>
        <w:rPr>
          <w:color w:val="292526"/>
        </w:rPr>
        <w:t>:10</w:t>
      </w:r>
      <w:r>
        <w:rPr>
          <w:color w:val="292526"/>
          <w:spacing w:val="24"/>
        </w:rPr>
        <w:t xml:space="preserve"> </w:t>
      </w:r>
      <w:r>
        <w:rPr>
          <w:color w:val="292526"/>
        </w:rPr>
        <w:t>et</w:t>
      </w:r>
      <w:r>
        <w:rPr>
          <w:color w:val="292526"/>
          <w:spacing w:val="24"/>
        </w:rPr>
        <w:t xml:space="preserve"> </w:t>
      </w:r>
      <w:r>
        <w:rPr>
          <w:color w:val="292526"/>
        </w:rPr>
        <w:t>s’est</w:t>
      </w:r>
      <w:r>
        <w:rPr>
          <w:color w:val="292526"/>
          <w:spacing w:val="24"/>
        </w:rPr>
        <w:t xml:space="preserve"> </w:t>
      </w:r>
      <w:r>
        <w:rPr>
          <w:color w:val="292526"/>
          <w:spacing w:val="-2"/>
        </w:rPr>
        <w:t>terminée</w:t>
      </w:r>
    </w:p>
    <w:p w14:paraId="71C21477" w14:textId="77777777" w:rsidR="001A18BB" w:rsidRDefault="001A18BB">
      <w:pPr>
        <w:pStyle w:val="BodyText"/>
        <w:spacing w:line="283" w:lineRule="auto"/>
        <w:jc w:val="both"/>
        <w:sectPr w:rsidR="001A18BB">
          <w:headerReference w:type="default" r:id="rId48"/>
          <w:footerReference w:type="default" r:id="rId49"/>
          <w:pgSz w:w="11910" w:h="16840"/>
          <w:pgMar w:top="1920" w:right="425" w:bottom="680" w:left="992" w:header="0" w:footer="482" w:gutter="0"/>
          <w:cols w:space="720"/>
        </w:sectPr>
      </w:pPr>
    </w:p>
    <w:p w14:paraId="3D981E01" w14:textId="77777777" w:rsidR="001A18BB" w:rsidRDefault="001A18BB">
      <w:pPr>
        <w:pStyle w:val="BodyText"/>
        <w:spacing w:before="242"/>
      </w:pPr>
    </w:p>
    <w:p w14:paraId="0FC3E11C" w14:textId="77777777" w:rsidR="001A18BB" w:rsidRDefault="00000000">
      <w:pPr>
        <w:pStyle w:val="BodyText"/>
        <w:spacing w:line="292" w:lineRule="auto"/>
        <w:ind w:left="141" w:right="706"/>
        <w:jc w:val="both"/>
      </w:pPr>
      <w:r>
        <w:rPr>
          <w:color w:val="292526"/>
        </w:rPr>
        <w:t>à 22 :03 :10, en moins d’une seconde. Sur 10 tentatives effectuées, Hydra a identifié 4 mots de passe valides</w:t>
      </w:r>
      <w:r>
        <w:rPr>
          <w:color w:val="292526"/>
          <w:spacing w:val="-13"/>
        </w:rPr>
        <w:t xml:space="preserve"> </w:t>
      </w:r>
      <w:r>
        <w:rPr>
          <w:color w:val="292526"/>
        </w:rPr>
        <w:t>pour</w:t>
      </w:r>
      <w:r>
        <w:rPr>
          <w:color w:val="292526"/>
          <w:spacing w:val="-12"/>
        </w:rPr>
        <w:t xml:space="preserve"> </w:t>
      </w:r>
      <w:r>
        <w:rPr>
          <w:color w:val="292526"/>
        </w:rPr>
        <w:t>le</w:t>
      </w:r>
      <w:r>
        <w:rPr>
          <w:color w:val="292526"/>
          <w:spacing w:val="-12"/>
        </w:rPr>
        <w:t xml:space="preserve"> </w:t>
      </w:r>
      <w:r>
        <w:rPr>
          <w:color w:val="292526"/>
        </w:rPr>
        <w:t xml:space="preserve">compte </w:t>
      </w:r>
      <w:r>
        <w:rPr>
          <w:rFonts w:ascii="Courier New" w:hAnsi="Courier New"/>
          <w:color w:val="292526"/>
        </w:rPr>
        <w:t>admin</w:t>
      </w:r>
      <w:r>
        <w:rPr>
          <w:rFonts w:ascii="Courier New" w:hAnsi="Courier New"/>
          <w:color w:val="292526"/>
          <w:spacing w:val="-33"/>
        </w:rPr>
        <w:t xml:space="preserve"> </w:t>
      </w:r>
      <w:r>
        <w:rPr>
          <w:color w:val="292526"/>
        </w:rPr>
        <w:t xml:space="preserve">: </w:t>
      </w:r>
      <w:r>
        <w:rPr>
          <w:rFonts w:ascii="Courier New" w:hAnsi="Courier New"/>
          <w:color w:val="292526"/>
        </w:rPr>
        <w:t>admin</w:t>
      </w:r>
      <w:r>
        <w:rPr>
          <w:color w:val="292526"/>
        </w:rPr>
        <w:t xml:space="preserve">, </w:t>
      </w:r>
      <w:r>
        <w:rPr>
          <w:rFonts w:ascii="Courier New" w:hAnsi="Courier New"/>
          <w:color w:val="292526"/>
        </w:rPr>
        <w:t>password</w:t>
      </w:r>
      <w:r>
        <w:rPr>
          <w:color w:val="292526"/>
        </w:rPr>
        <w:t xml:space="preserve">, </w:t>
      </w:r>
      <w:r>
        <w:rPr>
          <w:rFonts w:ascii="Courier New" w:hAnsi="Courier New"/>
          <w:color w:val="292526"/>
        </w:rPr>
        <w:t>123456</w:t>
      </w:r>
      <w:r>
        <w:rPr>
          <w:rFonts w:ascii="Courier New" w:hAnsi="Courier New"/>
          <w:color w:val="292526"/>
          <w:spacing w:val="-33"/>
        </w:rPr>
        <w:t xml:space="preserve"> </w:t>
      </w:r>
      <w:r>
        <w:rPr>
          <w:color w:val="292526"/>
        </w:rPr>
        <w:t xml:space="preserve">et </w:t>
      </w:r>
      <w:r>
        <w:rPr>
          <w:rFonts w:ascii="Courier New" w:hAnsi="Courier New"/>
          <w:color w:val="292526"/>
        </w:rPr>
        <w:t>admin123</w:t>
      </w:r>
      <w:r>
        <w:rPr>
          <w:color w:val="292526"/>
        </w:rPr>
        <w:t xml:space="preserve">. La Figure </w:t>
      </w:r>
      <w:hyperlink w:anchor="_bookmark60" w:history="1">
        <w:r>
          <w:rPr>
            <w:color w:val="4168E1"/>
          </w:rPr>
          <w:t>3.1</w:t>
        </w:r>
      </w:hyperlink>
      <w:r>
        <w:rPr>
          <w:color w:val="4168E1"/>
        </w:rPr>
        <w:t xml:space="preserve"> </w:t>
      </w:r>
      <w:r>
        <w:rPr>
          <w:color w:val="292526"/>
        </w:rPr>
        <w:t>présente le résultat obtenu avec Hydra.</w:t>
      </w:r>
    </w:p>
    <w:p w14:paraId="689FB35B" w14:textId="77777777" w:rsidR="001A18BB" w:rsidRDefault="00000000">
      <w:pPr>
        <w:pStyle w:val="BodyText"/>
        <w:spacing w:before="7"/>
        <w:rPr>
          <w:sz w:val="16"/>
        </w:rPr>
      </w:pPr>
      <w:r>
        <w:rPr>
          <w:noProof/>
          <w:sz w:val="16"/>
        </w:rPr>
        <w:drawing>
          <wp:anchor distT="0" distB="0" distL="0" distR="0" simplePos="0" relativeHeight="487593472" behindDoc="1" locked="0" layoutInCell="1" allowOverlap="1" wp14:anchorId="46DDB317" wp14:editId="422C4D46">
            <wp:simplePos x="0" y="0"/>
            <wp:positionH relativeFrom="page">
              <wp:posOffset>1026020</wp:posOffset>
            </wp:positionH>
            <wp:positionV relativeFrom="paragraph">
              <wp:posOffset>139138</wp:posOffset>
            </wp:positionV>
            <wp:extent cx="5472112" cy="1480184"/>
            <wp:effectExtent l="0" t="0" r="0" b="0"/>
            <wp:wrapTopAndBottom/>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50" cstate="print"/>
                    <a:stretch>
                      <a:fillRect/>
                    </a:stretch>
                  </pic:blipFill>
                  <pic:spPr>
                    <a:xfrm>
                      <a:off x="0" y="0"/>
                      <a:ext cx="5472112" cy="1480184"/>
                    </a:xfrm>
                    <a:prstGeom prst="rect">
                      <a:avLst/>
                    </a:prstGeom>
                  </pic:spPr>
                </pic:pic>
              </a:graphicData>
            </a:graphic>
          </wp:anchor>
        </w:drawing>
      </w:r>
    </w:p>
    <w:p w14:paraId="51B08F23" w14:textId="77777777" w:rsidR="001A18BB" w:rsidRDefault="00000000">
      <w:pPr>
        <w:pStyle w:val="BodyText"/>
        <w:spacing w:before="195"/>
        <w:ind w:left="1602"/>
      </w:pPr>
      <w:bookmarkStart w:id="107" w:name="_bookmark60"/>
      <w:bookmarkEnd w:id="107"/>
      <w:r>
        <w:rPr>
          <w:color w:val="292526"/>
        </w:rPr>
        <w:t>F</w:t>
      </w:r>
      <w:r>
        <w:rPr>
          <w:color w:val="292526"/>
          <w:sz w:val="17"/>
        </w:rPr>
        <w:t>IGURE</w:t>
      </w:r>
      <w:r>
        <w:rPr>
          <w:color w:val="292526"/>
          <w:spacing w:val="48"/>
          <w:sz w:val="17"/>
        </w:rPr>
        <w:t xml:space="preserve"> </w:t>
      </w:r>
      <w:r>
        <w:rPr>
          <w:color w:val="292526"/>
        </w:rPr>
        <w:t>3.1</w:t>
      </w:r>
      <w:r>
        <w:rPr>
          <w:color w:val="292526"/>
          <w:spacing w:val="32"/>
        </w:rPr>
        <w:t xml:space="preserve"> </w:t>
      </w:r>
      <w:r>
        <w:rPr>
          <w:color w:val="292526"/>
        </w:rPr>
        <w:t>–</w:t>
      </w:r>
      <w:r>
        <w:rPr>
          <w:color w:val="292526"/>
          <w:spacing w:val="24"/>
        </w:rPr>
        <w:t xml:space="preserve"> </w:t>
      </w:r>
      <w:r>
        <w:rPr>
          <w:color w:val="292526"/>
        </w:rPr>
        <w:t>Capture</w:t>
      </w:r>
      <w:r>
        <w:rPr>
          <w:color w:val="292526"/>
          <w:spacing w:val="25"/>
        </w:rPr>
        <w:t xml:space="preserve"> </w:t>
      </w:r>
      <w:r>
        <w:rPr>
          <w:color w:val="292526"/>
        </w:rPr>
        <w:t>du</w:t>
      </w:r>
      <w:r>
        <w:rPr>
          <w:color w:val="292526"/>
          <w:spacing w:val="24"/>
        </w:rPr>
        <w:t xml:space="preserve"> </w:t>
      </w:r>
      <w:r>
        <w:rPr>
          <w:color w:val="292526"/>
        </w:rPr>
        <w:t>résultat</w:t>
      </w:r>
      <w:r>
        <w:rPr>
          <w:color w:val="292526"/>
          <w:spacing w:val="25"/>
        </w:rPr>
        <w:t xml:space="preserve"> </w:t>
      </w:r>
      <w:r>
        <w:rPr>
          <w:color w:val="292526"/>
        </w:rPr>
        <w:t>Hydra</w:t>
      </w:r>
      <w:r>
        <w:rPr>
          <w:color w:val="292526"/>
          <w:spacing w:val="24"/>
        </w:rPr>
        <w:t xml:space="preserve"> </w:t>
      </w:r>
      <w:r>
        <w:rPr>
          <w:color w:val="292526"/>
        </w:rPr>
        <w:t>avec</w:t>
      </w:r>
      <w:r>
        <w:rPr>
          <w:color w:val="292526"/>
          <w:spacing w:val="25"/>
        </w:rPr>
        <w:t xml:space="preserve"> </w:t>
      </w:r>
      <w:r>
        <w:rPr>
          <w:color w:val="292526"/>
        </w:rPr>
        <w:t>4</w:t>
      </w:r>
      <w:r>
        <w:rPr>
          <w:color w:val="292526"/>
          <w:spacing w:val="24"/>
        </w:rPr>
        <w:t xml:space="preserve"> </w:t>
      </w:r>
      <w:r>
        <w:rPr>
          <w:color w:val="292526"/>
        </w:rPr>
        <w:t>mots</w:t>
      </w:r>
      <w:r>
        <w:rPr>
          <w:color w:val="292526"/>
          <w:spacing w:val="25"/>
        </w:rPr>
        <w:t xml:space="preserve"> </w:t>
      </w:r>
      <w:r>
        <w:rPr>
          <w:color w:val="292526"/>
        </w:rPr>
        <w:t>de</w:t>
      </w:r>
      <w:r>
        <w:rPr>
          <w:color w:val="292526"/>
          <w:spacing w:val="24"/>
        </w:rPr>
        <w:t xml:space="preserve"> </w:t>
      </w:r>
      <w:r>
        <w:rPr>
          <w:color w:val="292526"/>
        </w:rPr>
        <w:t>passe</w:t>
      </w:r>
      <w:r>
        <w:rPr>
          <w:color w:val="292526"/>
          <w:spacing w:val="25"/>
        </w:rPr>
        <w:t xml:space="preserve"> </w:t>
      </w:r>
      <w:r>
        <w:rPr>
          <w:color w:val="292526"/>
          <w:spacing w:val="-2"/>
        </w:rPr>
        <w:t>trouvés</w:t>
      </w:r>
    </w:p>
    <w:p w14:paraId="7D700CD3" w14:textId="77777777" w:rsidR="001A18BB" w:rsidRDefault="001A18BB">
      <w:pPr>
        <w:pStyle w:val="BodyText"/>
        <w:spacing w:before="162"/>
      </w:pPr>
    </w:p>
    <w:p w14:paraId="4EA8F60F" w14:textId="77777777" w:rsidR="001A18BB" w:rsidRDefault="00000000">
      <w:pPr>
        <w:pStyle w:val="Heading4"/>
        <w:numPr>
          <w:ilvl w:val="2"/>
          <w:numId w:val="5"/>
        </w:numPr>
        <w:tabs>
          <w:tab w:val="left" w:pos="859"/>
        </w:tabs>
      </w:pPr>
      <w:bookmarkStart w:id="108" w:name="Simulation_de_l'injection_SQL"/>
      <w:bookmarkStart w:id="109" w:name="_bookmark61"/>
      <w:bookmarkEnd w:id="108"/>
      <w:bookmarkEnd w:id="109"/>
      <w:r>
        <w:rPr>
          <w:color w:val="292526"/>
        </w:rPr>
        <w:t>Simulation</w:t>
      </w:r>
      <w:r>
        <w:rPr>
          <w:color w:val="292526"/>
          <w:spacing w:val="-10"/>
        </w:rPr>
        <w:t xml:space="preserve"> </w:t>
      </w:r>
      <w:r>
        <w:rPr>
          <w:color w:val="292526"/>
        </w:rPr>
        <w:t>de</w:t>
      </w:r>
      <w:r>
        <w:rPr>
          <w:color w:val="292526"/>
          <w:spacing w:val="-10"/>
        </w:rPr>
        <w:t xml:space="preserve"> </w:t>
      </w:r>
      <w:r>
        <w:rPr>
          <w:color w:val="292526"/>
        </w:rPr>
        <w:t>l’injection</w:t>
      </w:r>
      <w:r>
        <w:rPr>
          <w:color w:val="292526"/>
          <w:spacing w:val="-10"/>
        </w:rPr>
        <w:t xml:space="preserve"> </w:t>
      </w:r>
      <w:r>
        <w:rPr>
          <w:color w:val="292526"/>
          <w:spacing w:val="-5"/>
        </w:rPr>
        <w:t>SQL</w:t>
      </w:r>
    </w:p>
    <w:p w14:paraId="42F47D95" w14:textId="77777777" w:rsidR="001A18BB" w:rsidRDefault="00000000">
      <w:pPr>
        <w:pStyle w:val="BodyText"/>
        <w:spacing w:before="186" w:line="302" w:lineRule="auto"/>
        <w:ind w:left="141" w:right="703" w:firstLine="708"/>
        <w:jc w:val="both"/>
      </w:pPr>
      <w:r>
        <w:rPr>
          <w:color w:val="292526"/>
        </w:rPr>
        <w:t xml:space="preserve">Avant de lancer SQLMap, une session authentifiée sur DVWA a été établie en récupérant le cookie de session via curl :</w:t>
      </w:r>
    </w:p>
    <w:p w14:paraId="388298B1" w14:textId="77777777" w:rsidR="001A18BB" w:rsidRDefault="001A18BB">
      <w:pPr>
        <w:pStyle w:val="BodyText"/>
        <w:spacing w:before="7"/>
      </w:pPr>
    </w:p>
    <w:p w14:paraId="052896CC" w14:textId="77777777" w:rsidR="001A18BB" w:rsidRDefault="00000000">
      <w:pPr>
        <w:pStyle w:val="BodyText"/>
        <w:ind w:left="141"/>
        <w:rPr>
          <w:rFonts w:ascii="Courier New"/>
        </w:rPr>
      </w:pPr>
      <w:r>
        <w:rPr>
          <w:rFonts w:ascii="Courier New"/>
          <w:color w:val="292526"/>
        </w:rPr>
        <w:t>curl</w:t>
      </w:r>
      <w:r>
        <w:rPr>
          <w:rFonts w:ascii="Courier New"/>
          <w:color w:val="292526"/>
          <w:spacing w:val="-14"/>
        </w:rPr>
        <w:t xml:space="preserve"> </w:t>
      </w:r>
      <w:r>
        <w:rPr>
          <w:rFonts w:ascii="Courier New"/>
          <w:color w:val="292526"/>
        </w:rPr>
        <w:t>-s</w:t>
      </w:r>
      <w:r>
        <w:rPr>
          <w:rFonts w:ascii="Courier New"/>
          <w:color w:val="292526"/>
          <w:spacing w:val="-13"/>
        </w:rPr>
        <w:t xml:space="preserve"> </w:t>
      </w:r>
      <w:r>
        <w:rPr>
          <w:rFonts w:ascii="Courier New"/>
          <w:color w:val="292526"/>
        </w:rPr>
        <w:t>-c</w:t>
      </w:r>
      <w:r>
        <w:rPr>
          <w:rFonts w:ascii="Courier New"/>
          <w:color w:val="292526"/>
          <w:spacing w:val="-14"/>
        </w:rPr>
        <w:t xml:space="preserve"> </w:t>
      </w:r>
      <w:r>
        <w:rPr>
          <w:rFonts w:ascii="Courier New"/>
          <w:color w:val="292526"/>
        </w:rPr>
        <w:t>/tmp/dvwa_session.txt</w:t>
      </w:r>
      <w:r>
        <w:rPr>
          <w:rFonts w:ascii="Courier New"/>
          <w:color w:val="292526"/>
          <w:spacing w:val="-13"/>
        </w:rPr>
        <w:t xml:space="preserve"> </w:t>
      </w:r>
      <w:r>
        <w:rPr>
          <w:rFonts w:ascii="Courier New"/>
          <w:color w:val="292526"/>
        </w:rPr>
        <w:t>-b</w:t>
      </w:r>
      <w:r>
        <w:rPr>
          <w:rFonts w:ascii="Courier New"/>
          <w:color w:val="292526"/>
          <w:spacing w:val="-14"/>
        </w:rPr>
        <w:t xml:space="preserve"> </w:t>
      </w:r>
      <w:r>
        <w:rPr>
          <w:rFonts w:ascii="Courier New"/>
          <w:color w:val="292526"/>
        </w:rPr>
        <w:t>/tmp/dvwa_session.txt</w:t>
      </w:r>
      <w:r>
        <w:rPr>
          <w:rFonts w:ascii="Courier New"/>
          <w:color w:val="292526"/>
          <w:spacing w:val="-13"/>
        </w:rPr>
        <w:t xml:space="preserve"> </w:t>
      </w:r>
      <w:r>
        <w:rPr>
          <w:rFonts w:ascii="Courier New"/>
          <w:color w:val="292526"/>
          <w:spacing w:val="-10"/>
        </w:rPr>
        <w:t>\</w:t>
      </w:r>
    </w:p>
    <w:p w14:paraId="012DB115" w14:textId="77777777" w:rsidR="001A18BB" w:rsidRDefault="00000000">
      <w:pPr>
        <w:pStyle w:val="BodyText"/>
        <w:spacing w:before="76"/>
        <w:ind w:left="141"/>
        <w:rPr>
          <w:rFonts w:ascii="Courier New"/>
        </w:rPr>
      </w:pPr>
      <w:r>
        <w:rPr>
          <w:rFonts w:ascii="Courier New"/>
          <w:color w:val="292526"/>
        </w:rPr>
        <w:t>-X</w:t>
      </w:r>
      <w:r>
        <w:rPr>
          <w:rFonts w:ascii="Courier New"/>
          <w:color w:val="292526"/>
          <w:spacing w:val="-22"/>
        </w:rPr>
        <w:t xml:space="preserve"> </w:t>
      </w:r>
      <w:r>
        <w:rPr>
          <w:rFonts w:ascii="Courier New"/>
          <w:color w:val="292526"/>
        </w:rPr>
        <w:t>POST</w:t>
      </w:r>
      <w:r>
        <w:rPr>
          <w:rFonts w:ascii="Courier New"/>
          <w:color w:val="292526"/>
          <w:spacing w:val="-21"/>
        </w:rPr>
        <w:t xml:space="preserve"> </w:t>
      </w:r>
      <w:r>
        <w:rPr>
          <w:rFonts w:ascii="Courier New"/>
          <w:color w:val="292526"/>
        </w:rPr>
        <w:t>"</w:t>
      </w:r>
      <w:hyperlink r:id="rId51">
        <w:r>
          <w:rPr>
            <w:rFonts w:ascii="Courier New"/>
            <w:color w:val="292526"/>
          </w:rPr>
          <w:t>http://192.168.110.10/DVWA/login.php</w:t>
        </w:r>
      </w:hyperlink>
      <w:r>
        <w:rPr>
          <w:rFonts w:ascii="Courier New"/>
          <w:color w:val="292526"/>
        </w:rPr>
        <w:t>"</w:t>
      </w:r>
      <w:r>
        <w:rPr>
          <w:rFonts w:ascii="Courier New"/>
          <w:color w:val="292526"/>
          <w:spacing w:val="-22"/>
        </w:rPr>
        <w:t xml:space="preserve"> </w:t>
      </w:r>
      <w:r>
        <w:rPr>
          <w:rFonts w:ascii="Courier New"/>
          <w:color w:val="292526"/>
          <w:spacing w:val="-10"/>
        </w:rPr>
        <w:t>\</w:t>
      </w:r>
    </w:p>
    <w:p w14:paraId="50EF231B" w14:textId="77777777" w:rsidR="001A18BB" w:rsidRDefault="00000000">
      <w:pPr>
        <w:pStyle w:val="BodyText"/>
        <w:spacing w:before="76"/>
        <w:ind w:left="141"/>
        <w:rPr>
          <w:rFonts w:ascii="Courier New"/>
        </w:rPr>
      </w:pPr>
      <w:r>
        <w:rPr>
          <w:rFonts w:ascii="Courier New"/>
          <w:color w:val="292526"/>
        </w:rPr>
        <w:t>-d</w:t>
      </w:r>
      <w:r>
        <w:rPr>
          <w:rFonts w:ascii="Courier New"/>
          <w:color w:val="292526"/>
          <w:spacing w:val="-20"/>
        </w:rPr>
        <w:t xml:space="preserve"> </w:t>
      </w:r>
      <w:r>
        <w:rPr>
          <w:rFonts w:ascii="Courier New"/>
          <w:color w:val="292526"/>
        </w:rPr>
        <w:t>"username=admin&amp;password=password&amp;Login=Login"</w:t>
      </w:r>
      <w:r>
        <w:rPr>
          <w:rFonts w:ascii="Courier New"/>
          <w:color w:val="292526"/>
          <w:spacing w:val="-19"/>
        </w:rPr>
        <w:t xml:space="preserve"> </w:t>
      </w:r>
      <w:r>
        <w:rPr>
          <w:rFonts w:ascii="Courier New"/>
          <w:color w:val="292526"/>
        </w:rPr>
        <w:t>-L</w:t>
      </w:r>
      <w:r>
        <w:rPr>
          <w:rFonts w:ascii="Courier New"/>
          <w:color w:val="292526"/>
          <w:spacing w:val="-19"/>
        </w:rPr>
        <w:t xml:space="preserve"> </w:t>
      </w:r>
      <w:r>
        <w:rPr>
          <w:rFonts w:ascii="Courier New"/>
          <w:color w:val="292526"/>
        </w:rPr>
        <w:t>-o</w:t>
      </w:r>
      <w:r>
        <w:rPr>
          <w:rFonts w:ascii="Courier New"/>
          <w:color w:val="292526"/>
          <w:spacing w:val="-19"/>
        </w:rPr>
        <w:t xml:space="preserve"> </w:t>
      </w:r>
      <w:r>
        <w:rPr>
          <w:rFonts w:ascii="Courier New"/>
          <w:color w:val="292526"/>
          <w:spacing w:val="-2"/>
        </w:rPr>
        <w:t>/dev/null</w:t>
      </w:r>
    </w:p>
    <w:p w14:paraId="0122B0A9" w14:textId="77777777" w:rsidR="001A18BB" w:rsidRDefault="001A18BB">
      <w:pPr>
        <w:pStyle w:val="BodyText"/>
        <w:spacing w:before="40"/>
        <w:rPr>
          <w:rFonts w:ascii="Courier New"/>
        </w:rPr>
      </w:pPr>
    </w:p>
    <w:p w14:paraId="2ADFE6EA" w14:textId="77777777" w:rsidR="001A18BB" w:rsidRDefault="00000000">
      <w:pPr>
        <w:pStyle w:val="BodyText"/>
        <w:ind w:left="850"/>
      </w:pPr>
      <w:r>
        <w:rPr>
          <w:color w:val="292526"/>
        </w:rPr>
        <w:t>SQLMap</w:t>
      </w:r>
      <w:r>
        <w:rPr>
          <w:color w:val="292526"/>
          <w:spacing w:val="16"/>
        </w:rPr>
        <w:t xml:space="preserve"> </w:t>
      </w:r>
      <w:r>
        <w:rPr>
          <w:color w:val="292526"/>
        </w:rPr>
        <w:t>a</w:t>
      </w:r>
      <w:r>
        <w:rPr>
          <w:color w:val="292526"/>
          <w:spacing w:val="16"/>
        </w:rPr>
        <w:t xml:space="preserve"> </w:t>
      </w:r>
      <w:r>
        <w:rPr>
          <w:color w:val="292526"/>
        </w:rPr>
        <w:t>ensuite</w:t>
      </w:r>
      <w:r>
        <w:rPr>
          <w:color w:val="292526"/>
          <w:spacing w:val="17"/>
        </w:rPr>
        <w:t xml:space="preserve"> </w:t>
      </w:r>
      <w:r>
        <w:rPr>
          <w:color w:val="292526"/>
        </w:rPr>
        <w:t>été</w:t>
      </w:r>
      <w:r>
        <w:rPr>
          <w:color w:val="292526"/>
          <w:spacing w:val="16"/>
        </w:rPr>
        <w:t xml:space="preserve"> </w:t>
      </w:r>
      <w:r>
        <w:rPr>
          <w:color w:val="292526"/>
        </w:rPr>
        <w:t>lancé</w:t>
      </w:r>
      <w:r>
        <w:rPr>
          <w:color w:val="292526"/>
          <w:spacing w:val="17"/>
        </w:rPr>
        <w:t xml:space="preserve"> </w:t>
      </w:r>
      <w:r>
        <w:rPr>
          <w:color w:val="292526"/>
        </w:rPr>
        <w:t>avec</w:t>
      </w:r>
      <w:r>
        <w:rPr>
          <w:color w:val="292526"/>
          <w:spacing w:val="16"/>
        </w:rPr>
        <w:t xml:space="preserve"> </w:t>
      </w:r>
      <w:r>
        <w:rPr>
          <w:color w:val="292526"/>
        </w:rPr>
        <w:t>la</w:t>
      </w:r>
      <w:r>
        <w:rPr>
          <w:color w:val="292526"/>
          <w:spacing w:val="17"/>
        </w:rPr>
        <w:t xml:space="preserve"> </w:t>
      </w:r>
      <w:r>
        <w:rPr>
          <w:color w:val="292526"/>
        </w:rPr>
        <w:t>commande</w:t>
      </w:r>
      <w:r>
        <w:rPr>
          <w:color w:val="292526"/>
          <w:spacing w:val="16"/>
        </w:rPr>
        <w:t xml:space="preserve"> </w:t>
      </w:r>
      <w:r>
        <w:rPr>
          <w:color w:val="292526"/>
        </w:rPr>
        <w:t>suivante</w:t>
      </w:r>
      <w:r>
        <w:rPr>
          <w:color w:val="292526"/>
          <w:spacing w:val="17"/>
        </w:rPr>
        <w:t xml:space="preserve"> </w:t>
      </w:r>
      <w:r>
        <w:rPr>
          <w:color w:val="292526"/>
        </w:rPr>
        <w:t>[</w:t>
      </w:r>
      <w:hyperlink w:anchor="_bookmark99" w:history="1">
        <w:r>
          <w:rPr>
            <w:color w:val="00FF00"/>
          </w:rPr>
          <w:t>17</w:t>
        </w:r>
      </w:hyperlink>
      <w:r>
        <w:rPr>
          <w:color w:val="292526"/>
        </w:rPr>
        <w:t>]</w:t>
      </w:r>
      <w:r>
        <w:rPr>
          <w:color w:val="292526"/>
          <w:spacing w:val="16"/>
        </w:rPr>
        <w:t xml:space="preserve"> </w:t>
      </w:r>
      <w:r>
        <w:rPr>
          <w:color w:val="292526"/>
          <w:spacing w:val="-10"/>
        </w:rPr>
        <w:t>:</w:t>
      </w:r>
    </w:p>
    <w:p w14:paraId="6AAA563B" w14:textId="77777777" w:rsidR="001A18BB" w:rsidRDefault="001A18BB">
      <w:pPr>
        <w:pStyle w:val="BodyText"/>
        <w:spacing w:before="74"/>
      </w:pPr>
    </w:p>
    <w:p w14:paraId="23BAF5C2" w14:textId="77777777" w:rsidR="001A18BB" w:rsidRDefault="00000000">
      <w:pPr>
        <w:pStyle w:val="BodyText"/>
        <w:ind w:left="141"/>
        <w:rPr>
          <w:rFonts w:ascii="Courier New"/>
        </w:rPr>
      </w:pPr>
      <w:r>
        <w:rPr>
          <w:rFonts w:ascii="Courier New"/>
          <w:color w:val="292526"/>
        </w:rPr>
        <w:t>sqlmap</w:t>
      </w:r>
      <w:r>
        <w:rPr>
          <w:rFonts w:ascii="Courier New"/>
          <w:color w:val="292526"/>
          <w:spacing w:val="-28"/>
        </w:rPr>
        <w:t xml:space="preserve"> </w:t>
      </w:r>
      <w:r>
        <w:rPr>
          <w:rFonts w:ascii="Courier New"/>
          <w:color w:val="292526"/>
        </w:rPr>
        <w:t>-u</w:t>
      </w:r>
      <w:r>
        <w:rPr>
          <w:rFonts w:ascii="Courier New"/>
          <w:color w:val="292526"/>
          <w:spacing w:val="-28"/>
        </w:rPr>
        <w:t xml:space="preserve"> </w:t>
      </w:r>
      <w:r>
        <w:rPr>
          <w:rFonts w:ascii="Courier New"/>
          <w:color w:val="292526"/>
        </w:rPr>
        <w:t>"</w:t>
      </w:r>
      <w:hyperlink r:id="rId52">
        <w:r>
          <w:rPr>
            <w:rFonts w:ascii="Courier New"/>
            <w:color w:val="292526"/>
          </w:rPr>
          <w:t>http://192.168.110.10/DVWA/vulnerabilities/sqli/</w:t>
        </w:r>
      </w:hyperlink>
      <w:r>
        <w:rPr>
          <w:rFonts w:ascii="Courier New"/>
          <w:color w:val="292526"/>
        </w:rPr>
        <w:t>"</w:t>
      </w:r>
      <w:r>
        <w:rPr>
          <w:rFonts w:ascii="Courier New"/>
          <w:color w:val="292526"/>
          <w:spacing w:val="-27"/>
        </w:rPr>
        <w:t xml:space="preserve"> </w:t>
      </w:r>
      <w:r>
        <w:rPr>
          <w:rFonts w:ascii="Courier New"/>
          <w:color w:val="292526"/>
          <w:spacing w:val="-10"/>
        </w:rPr>
        <w:t>\</w:t>
      </w:r>
    </w:p>
    <w:p w14:paraId="5672C6F4" w14:textId="77777777" w:rsidR="001A18BB" w:rsidRDefault="00000000">
      <w:pPr>
        <w:pStyle w:val="BodyText"/>
        <w:spacing w:before="76"/>
        <w:ind w:left="141"/>
        <w:rPr>
          <w:rFonts w:ascii="Courier New"/>
        </w:rPr>
      </w:pPr>
      <w:r>
        <w:rPr>
          <w:rFonts w:ascii="Courier New"/>
          <w:color w:val="292526"/>
          <w:spacing w:val="-2"/>
        </w:rPr>
        <w:t>--cookie="PHPSESSID=opuoupa9qgs7jnej9h3b7fq4t4;</w:t>
      </w:r>
      <w:r>
        <w:rPr>
          <w:rFonts w:ascii="Courier New"/>
          <w:color w:val="292526"/>
          <w:spacing w:val="18"/>
        </w:rPr>
        <w:t xml:space="preserve"> </w:t>
      </w:r>
      <w:r>
        <w:rPr>
          <w:rFonts w:ascii="Courier New"/>
          <w:color w:val="292526"/>
          <w:spacing w:val="-2"/>
        </w:rPr>
        <w:t>security=low"</w:t>
      </w:r>
      <w:r>
        <w:rPr>
          <w:rFonts w:ascii="Courier New"/>
          <w:color w:val="292526"/>
          <w:spacing w:val="18"/>
        </w:rPr>
        <w:t xml:space="preserve"> </w:t>
      </w:r>
      <w:r>
        <w:rPr>
          <w:rFonts w:ascii="Courier New"/>
          <w:color w:val="292526"/>
          <w:spacing w:val="-10"/>
        </w:rPr>
        <w:t>\</w:t>
      </w:r>
    </w:p>
    <w:p w14:paraId="0C475051" w14:textId="77777777" w:rsidR="001A18BB" w:rsidRDefault="00000000">
      <w:pPr>
        <w:pStyle w:val="BodyText"/>
        <w:spacing w:before="76"/>
        <w:ind w:left="141"/>
        <w:rPr>
          <w:rFonts w:ascii="Courier New"/>
        </w:rPr>
      </w:pPr>
      <w:r>
        <w:rPr>
          <w:rFonts w:ascii="Courier New"/>
          <w:color w:val="292526"/>
        </w:rPr>
        <w:t>--data="id=1&amp;Submit=Submit"</w:t>
      </w:r>
      <w:r>
        <w:rPr>
          <w:rFonts w:ascii="Courier New"/>
          <w:color w:val="292526"/>
          <w:spacing w:val="-25"/>
        </w:rPr>
        <w:t xml:space="preserve"> </w:t>
      </w:r>
      <w:r>
        <w:rPr>
          <w:rFonts w:ascii="Courier New"/>
          <w:color w:val="292526"/>
        </w:rPr>
        <w:t>--dbs</w:t>
      </w:r>
      <w:r>
        <w:rPr>
          <w:rFonts w:ascii="Courier New"/>
          <w:color w:val="292526"/>
          <w:spacing w:val="-24"/>
        </w:rPr>
        <w:t xml:space="preserve"> </w:t>
      </w:r>
      <w:r>
        <w:rPr>
          <w:rFonts w:ascii="Courier New"/>
          <w:color w:val="292526"/>
        </w:rPr>
        <w:t>--</w:t>
      </w:r>
      <w:r>
        <w:rPr>
          <w:rFonts w:ascii="Courier New"/>
          <w:color w:val="292526"/>
          <w:spacing w:val="-2"/>
        </w:rPr>
        <w:t>batch</w:t>
      </w:r>
    </w:p>
    <w:p w14:paraId="26E0E674" w14:textId="77777777" w:rsidR="001A18BB" w:rsidRDefault="001A18BB">
      <w:pPr>
        <w:pStyle w:val="BodyText"/>
        <w:spacing w:before="40"/>
        <w:rPr>
          <w:rFonts w:ascii="Courier New"/>
        </w:rPr>
      </w:pPr>
    </w:p>
    <w:p w14:paraId="1CF5BE5E" w14:textId="77777777" w:rsidR="001A18BB" w:rsidRDefault="00000000">
      <w:pPr>
        <w:pStyle w:val="BodyText"/>
        <w:spacing w:line="302" w:lineRule="auto"/>
        <w:ind w:left="141" w:right="706" w:firstLine="708"/>
        <w:jc w:val="both"/>
      </w:pPr>
      <w:r>
        <w:rPr>
          <w:color w:val="292526"/>
        </w:rPr>
        <w:t xml:space="preserve">Durant l’exécution de SQLMap, un comportement notable a été observé : à partir de 22 :10 :19, SQLMap a signalé que la cible ou un dispositif de protection semblait bloquer les requêtes suspectes, entraînant une expiration de la connexion. Ce comportement confirme que la réponse active de Wa-zuh,</w:t>
      </w:r>
      <w:r>
        <w:rPr>
          <w:color w:val="292526"/>
          <w:spacing w:val="24"/>
        </w:rPr>
        <w:t xml:space="preserve"> </w:t>
      </w:r>
      <w:r>
        <w:rPr>
          <w:color w:val="292526"/>
        </w:rPr>
        <w:t>déclenchée</w:t>
      </w:r>
      <w:r>
        <w:rPr>
          <w:color w:val="292526"/>
          <w:spacing w:val="24"/>
        </w:rPr>
        <w:t xml:space="preserve"> </w:t>
      </w:r>
      <w:r>
        <w:rPr>
          <w:color w:val="292526"/>
        </w:rPr>
        <w:t>suite</w:t>
      </w:r>
      <w:r>
        <w:rPr>
          <w:color w:val="292526"/>
          <w:spacing w:val="24"/>
        </w:rPr>
        <w:t xml:space="preserve"> </w:t>
      </w:r>
      <w:r>
        <w:rPr>
          <w:color w:val="292526"/>
        </w:rPr>
        <w:t>à</w:t>
      </w:r>
      <w:r>
        <w:rPr>
          <w:color w:val="292526"/>
          <w:spacing w:val="24"/>
        </w:rPr>
        <w:t xml:space="preserve"> </w:t>
      </w:r>
      <w:r>
        <w:rPr>
          <w:color w:val="292526"/>
        </w:rPr>
        <w:t>la</w:t>
      </w:r>
      <w:r>
        <w:rPr>
          <w:color w:val="292526"/>
          <w:spacing w:val="23"/>
        </w:rPr>
        <w:t xml:space="preserve"> </w:t>
      </w:r>
      <w:r>
        <w:rPr>
          <w:color w:val="292526"/>
        </w:rPr>
        <w:t>détection</w:t>
      </w:r>
      <w:r>
        <w:rPr>
          <w:color w:val="292526"/>
          <w:spacing w:val="24"/>
        </w:rPr>
        <w:t xml:space="preserve"> </w:t>
      </w:r>
      <w:r>
        <w:rPr>
          <w:color w:val="292526"/>
        </w:rPr>
        <w:t>des</w:t>
      </w:r>
      <w:r>
        <w:rPr>
          <w:color w:val="292526"/>
          <w:spacing w:val="24"/>
        </w:rPr>
        <w:t xml:space="preserve"> </w:t>
      </w:r>
      <w:r>
        <w:rPr>
          <w:color w:val="292526"/>
        </w:rPr>
        <w:t>premières</w:t>
      </w:r>
      <w:r>
        <w:rPr>
          <w:color w:val="292526"/>
          <w:spacing w:val="24"/>
        </w:rPr>
        <w:t xml:space="preserve"> </w:t>
      </w:r>
      <w:r>
        <w:rPr>
          <w:color w:val="292526"/>
        </w:rPr>
        <w:t>requêtes</w:t>
      </w:r>
      <w:r>
        <w:rPr>
          <w:color w:val="292526"/>
          <w:spacing w:val="24"/>
        </w:rPr>
        <w:t xml:space="preserve"> </w:t>
      </w:r>
      <w:r>
        <w:rPr>
          <w:color w:val="292526"/>
        </w:rPr>
        <w:t>SQLMap</w:t>
      </w:r>
      <w:r>
        <w:rPr>
          <w:color w:val="292526"/>
          <w:spacing w:val="24"/>
        </w:rPr>
        <w:t xml:space="preserve"> </w:t>
      </w:r>
      <w:r>
        <w:rPr>
          <w:color w:val="292526"/>
        </w:rPr>
        <w:t>par</w:t>
      </w:r>
      <w:r>
        <w:rPr>
          <w:color w:val="292526"/>
          <w:spacing w:val="24"/>
        </w:rPr>
        <w:t xml:space="preserve"> </w:t>
      </w:r>
      <w:r>
        <w:rPr>
          <w:color w:val="292526"/>
        </w:rPr>
        <w:t>Snort,</w:t>
      </w:r>
      <w:r>
        <w:rPr>
          <w:color w:val="292526"/>
          <w:spacing w:val="24"/>
        </w:rPr>
        <w:t xml:space="preserve"> </w:t>
      </w:r>
      <w:r>
        <w:rPr>
          <w:color w:val="292526"/>
        </w:rPr>
        <w:t>a</w:t>
      </w:r>
      <w:r>
        <w:rPr>
          <w:color w:val="292526"/>
          <w:spacing w:val="24"/>
        </w:rPr>
        <w:t xml:space="preserve"> </w:t>
      </w:r>
      <w:r>
        <w:rPr>
          <w:color w:val="292526"/>
        </w:rPr>
        <w:t>effectivement</w:t>
      </w:r>
      <w:r>
        <w:rPr>
          <w:color w:val="292526"/>
          <w:spacing w:val="24"/>
        </w:rPr>
        <w:t xml:space="preserve"> </w:t>
      </w:r>
      <w:r>
        <w:rPr>
          <w:color w:val="292526"/>
        </w:rPr>
        <w:t xml:space="preserve">blo-qué l’IP attaquante 192.168.110.40 via iptables, rendant toute tentative d’exploitation ultérieure im-possible.</w:t>
      </w:r>
      <w:r>
        <w:rPr>
          <w:color w:val="292526"/>
          <w:spacing w:val="27"/>
        </w:rPr>
        <w:t xml:space="preserve"> </w:t>
      </w:r>
      <w:r>
        <w:rPr>
          <w:color w:val="292526"/>
        </w:rPr>
        <w:t>a</w:t>
      </w:r>
      <w:r>
        <w:rPr>
          <w:color w:val="292526"/>
          <w:spacing w:val="27"/>
        </w:rPr>
        <w:t xml:space="preserve"> </w:t>
      </w:r>
      <w:r>
        <w:rPr>
          <w:color w:val="292526"/>
        </w:rPr>
        <w:t>Figure</w:t>
      </w:r>
      <w:r>
        <w:rPr>
          <w:color w:val="292526"/>
          <w:spacing w:val="27"/>
        </w:rPr>
        <w:t xml:space="preserve"> </w:t>
      </w:r>
      <w:hyperlink w:anchor="_bookmark62" w:history="1">
        <w:r>
          <w:rPr>
            <w:color w:val="4168E1"/>
          </w:rPr>
          <w:t>3.2</w:t>
        </w:r>
      </w:hyperlink>
      <w:r>
        <w:rPr>
          <w:color w:val="4168E1"/>
          <w:spacing w:val="27"/>
        </w:rPr>
        <w:t xml:space="preserve"> </w:t>
      </w:r>
      <w:r>
        <w:rPr>
          <w:color w:val="292526"/>
        </w:rPr>
        <w:t>présente</w:t>
      </w:r>
      <w:r>
        <w:rPr>
          <w:color w:val="292526"/>
          <w:spacing w:val="27"/>
        </w:rPr>
        <w:t xml:space="preserve"> </w:t>
      </w:r>
      <w:r>
        <w:rPr>
          <w:color w:val="292526"/>
        </w:rPr>
        <w:t>le</w:t>
      </w:r>
      <w:r>
        <w:rPr>
          <w:color w:val="292526"/>
          <w:spacing w:val="27"/>
        </w:rPr>
        <w:t xml:space="preserve"> </w:t>
      </w:r>
      <w:r>
        <w:rPr>
          <w:color w:val="292526"/>
        </w:rPr>
        <w:t>résultat</w:t>
      </w:r>
      <w:r>
        <w:rPr>
          <w:color w:val="292526"/>
          <w:spacing w:val="27"/>
        </w:rPr>
        <w:t xml:space="preserve"> </w:t>
      </w:r>
      <w:r>
        <w:rPr>
          <w:color w:val="292526"/>
        </w:rPr>
        <w:t>SQLMap</w:t>
      </w:r>
      <w:r>
        <w:rPr>
          <w:color w:val="292526"/>
          <w:spacing w:val="27"/>
        </w:rPr>
        <w:t xml:space="preserve"> </w:t>
      </w:r>
      <w:r>
        <w:rPr>
          <w:color w:val="292526"/>
        </w:rPr>
        <w:t>et</w:t>
      </w:r>
      <w:r>
        <w:rPr>
          <w:color w:val="292526"/>
          <w:spacing w:val="27"/>
        </w:rPr>
        <w:t xml:space="preserve"> </w:t>
      </w:r>
      <w:r>
        <w:rPr>
          <w:color w:val="292526"/>
        </w:rPr>
        <w:t>le</w:t>
      </w:r>
      <w:r>
        <w:rPr>
          <w:color w:val="292526"/>
          <w:spacing w:val="27"/>
        </w:rPr>
        <w:t xml:space="preserve"> </w:t>
      </w:r>
      <w:r>
        <w:rPr>
          <w:color w:val="292526"/>
        </w:rPr>
        <w:t>blocage</w:t>
      </w:r>
      <w:r>
        <w:rPr>
          <w:color w:val="292526"/>
          <w:spacing w:val="27"/>
        </w:rPr>
        <w:t xml:space="preserve"> </w:t>
      </w:r>
      <w:r>
        <w:rPr>
          <w:color w:val="292526"/>
        </w:rPr>
        <w:t>des</w:t>
      </w:r>
      <w:r>
        <w:rPr>
          <w:color w:val="292526"/>
          <w:spacing w:val="27"/>
        </w:rPr>
        <w:t xml:space="preserve"> </w:t>
      </w:r>
      <w:r>
        <w:rPr>
          <w:color w:val="292526"/>
        </w:rPr>
        <w:t>requêtes</w:t>
      </w:r>
      <w:r>
        <w:rPr>
          <w:color w:val="292526"/>
          <w:spacing w:val="27"/>
        </w:rPr>
        <w:t xml:space="preserve"> </w:t>
      </w:r>
      <w:r>
        <w:rPr>
          <w:color w:val="292526"/>
        </w:rPr>
        <w:t>suspectes.</w:t>
      </w:r>
    </w:p>
    <w:p w14:paraId="1A94E7E7" w14:textId="77777777" w:rsidR="001A18BB" w:rsidRDefault="001A18BB">
      <w:pPr>
        <w:pStyle w:val="BodyText"/>
        <w:spacing w:line="302" w:lineRule="auto"/>
        <w:jc w:val="both"/>
        <w:sectPr w:rsidR="001A18BB">
          <w:headerReference w:type="default" r:id="rId53"/>
          <w:footerReference w:type="default" r:id="rId54"/>
          <w:pgSz w:w="11910" w:h="16840"/>
          <w:pgMar w:top="700" w:right="425" w:bottom="680" w:left="992" w:header="488" w:footer="482" w:gutter="0"/>
          <w:cols w:space="720"/>
        </w:sectPr>
      </w:pPr>
    </w:p>
    <w:p w14:paraId="5D9154E5" w14:textId="77777777" w:rsidR="001A18BB" w:rsidRDefault="001A18BB">
      <w:pPr>
        <w:pStyle w:val="BodyText"/>
        <w:rPr>
          <w:sz w:val="20"/>
        </w:rPr>
      </w:pPr>
    </w:p>
    <w:p w14:paraId="2B72B613" w14:textId="77777777" w:rsidR="001A18BB" w:rsidRDefault="001A18BB">
      <w:pPr>
        <w:pStyle w:val="BodyText"/>
        <w:spacing w:before="21"/>
        <w:rPr>
          <w:sz w:val="20"/>
        </w:rPr>
      </w:pPr>
    </w:p>
    <w:p w14:paraId="6ABFCB6B" w14:textId="77777777" w:rsidR="001A18BB" w:rsidRDefault="00000000">
      <w:pPr>
        <w:ind w:left="623"/>
        <w:rPr>
          <w:sz w:val="20"/>
        </w:rPr>
      </w:pPr>
      <w:r>
        <w:rPr>
          <w:noProof/>
          <w:sz w:val="20"/>
        </w:rPr>
        <w:drawing>
          <wp:inline distT="0" distB="0" distL="0" distR="0" wp14:anchorId="389D610E" wp14:editId="08A11BC6">
            <wp:extent cx="5483542" cy="2688907"/>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55" cstate="print"/>
                    <a:stretch>
                      <a:fillRect/>
                    </a:stretch>
                  </pic:blipFill>
                  <pic:spPr>
                    <a:xfrm>
                      <a:off x="0" y="0"/>
                      <a:ext cx="5483542" cy="2688907"/>
                    </a:xfrm>
                    <a:prstGeom prst="rect">
                      <a:avLst/>
                    </a:prstGeom>
                  </pic:spPr>
                </pic:pic>
              </a:graphicData>
            </a:graphic>
          </wp:inline>
        </w:drawing>
      </w:r>
    </w:p>
    <w:p w14:paraId="5AEBC3E0" w14:textId="77777777" w:rsidR="001A18BB" w:rsidRDefault="00000000">
      <w:pPr>
        <w:pStyle w:val="BodyText"/>
        <w:spacing w:before="198"/>
        <w:ind w:left="6" w:right="565"/>
        <w:jc w:val="center"/>
      </w:pPr>
      <w:bookmarkStart w:id="110" w:name="_bookmark62"/>
      <w:bookmarkEnd w:id="110"/>
      <w:r>
        <w:rPr>
          <w:color w:val="292526"/>
          <w:w w:val="105"/>
        </w:rPr>
        <w:t>F</w:t>
      </w:r>
      <w:r>
        <w:rPr>
          <w:color w:val="292526"/>
          <w:w w:val="105"/>
          <w:sz w:val="17"/>
        </w:rPr>
        <w:t>IGURE</w:t>
      </w:r>
      <w:r>
        <w:rPr>
          <w:color w:val="292526"/>
          <w:spacing w:val="23"/>
          <w:w w:val="105"/>
          <w:sz w:val="17"/>
        </w:rPr>
        <w:t xml:space="preserve"> </w:t>
      </w:r>
      <w:r>
        <w:rPr>
          <w:color w:val="292526"/>
          <w:w w:val="105"/>
        </w:rPr>
        <w:t>3.2</w:t>
      </w:r>
      <w:r>
        <w:rPr>
          <w:color w:val="292526"/>
          <w:spacing w:val="7"/>
          <w:w w:val="105"/>
        </w:rPr>
        <w:t xml:space="preserve"> </w:t>
      </w:r>
      <w:r>
        <w:rPr>
          <w:color w:val="292526"/>
          <w:w w:val="105"/>
        </w:rPr>
        <w:t>–</w:t>
      </w:r>
      <w:r>
        <w:rPr>
          <w:color w:val="292526"/>
          <w:spacing w:val="2"/>
          <w:w w:val="105"/>
        </w:rPr>
        <w:t xml:space="preserve"> </w:t>
      </w:r>
      <w:r>
        <w:rPr>
          <w:color w:val="292526"/>
          <w:w w:val="105"/>
        </w:rPr>
        <w:t>Capture</w:t>
      </w:r>
      <w:r>
        <w:rPr>
          <w:color w:val="292526"/>
          <w:spacing w:val="3"/>
          <w:w w:val="105"/>
        </w:rPr>
        <w:t xml:space="preserve"> </w:t>
      </w:r>
      <w:r>
        <w:rPr>
          <w:color w:val="292526"/>
          <w:w w:val="105"/>
        </w:rPr>
        <w:t>du</w:t>
      </w:r>
      <w:r>
        <w:rPr>
          <w:color w:val="292526"/>
          <w:spacing w:val="2"/>
          <w:w w:val="105"/>
        </w:rPr>
        <w:t xml:space="preserve"> </w:t>
      </w:r>
      <w:r>
        <w:rPr>
          <w:color w:val="292526"/>
          <w:w w:val="105"/>
        </w:rPr>
        <w:t>résultat</w:t>
      </w:r>
      <w:r>
        <w:rPr>
          <w:color w:val="292526"/>
          <w:spacing w:val="2"/>
          <w:w w:val="105"/>
        </w:rPr>
        <w:t xml:space="preserve"> </w:t>
      </w:r>
      <w:r>
        <w:rPr>
          <w:color w:val="292526"/>
          <w:w w:val="105"/>
        </w:rPr>
        <w:t>SQLMap</w:t>
      </w:r>
      <w:r>
        <w:rPr>
          <w:color w:val="292526"/>
          <w:spacing w:val="2"/>
          <w:w w:val="105"/>
        </w:rPr>
        <w:t xml:space="preserve"> </w:t>
      </w:r>
      <w:r>
        <w:rPr>
          <w:color w:val="292526"/>
          <w:w w:val="105"/>
        </w:rPr>
        <w:t>et</w:t>
      </w:r>
      <w:r>
        <w:rPr>
          <w:color w:val="292526"/>
          <w:spacing w:val="3"/>
          <w:w w:val="105"/>
        </w:rPr>
        <w:t xml:space="preserve"> </w:t>
      </w:r>
      <w:r>
        <w:rPr>
          <w:color w:val="292526"/>
          <w:w w:val="105"/>
        </w:rPr>
        <w:t>du</w:t>
      </w:r>
      <w:r>
        <w:rPr>
          <w:color w:val="292526"/>
          <w:spacing w:val="2"/>
          <w:w w:val="105"/>
        </w:rPr>
        <w:t xml:space="preserve"> </w:t>
      </w:r>
      <w:r>
        <w:rPr>
          <w:color w:val="292526"/>
          <w:w w:val="105"/>
        </w:rPr>
        <w:t>blocage</w:t>
      </w:r>
      <w:r>
        <w:rPr>
          <w:color w:val="292526"/>
          <w:spacing w:val="2"/>
          <w:w w:val="105"/>
        </w:rPr>
        <w:t xml:space="preserve"> </w:t>
      </w:r>
      <w:r>
        <w:rPr>
          <w:color w:val="292526"/>
          <w:w w:val="105"/>
        </w:rPr>
        <w:t>des</w:t>
      </w:r>
      <w:r>
        <w:rPr>
          <w:color w:val="292526"/>
          <w:spacing w:val="2"/>
          <w:w w:val="105"/>
        </w:rPr>
        <w:t xml:space="preserve"> </w:t>
      </w:r>
      <w:r>
        <w:rPr>
          <w:color w:val="292526"/>
          <w:w w:val="105"/>
        </w:rPr>
        <w:t>requêtes</w:t>
      </w:r>
      <w:r>
        <w:rPr>
          <w:color w:val="292526"/>
          <w:spacing w:val="3"/>
          <w:w w:val="105"/>
        </w:rPr>
        <w:t xml:space="preserve"> </w:t>
      </w:r>
      <w:r>
        <w:rPr>
          <w:color w:val="292526"/>
          <w:spacing w:val="-2"/>
          <w:w w:val="105"/>
        </w:rPr>
        <w:t>suspectes</w:t>
      </w:r>
    </w:p>
    <w:p w14:paraId="21C659D2" w14:textId="77777777" w:rsidR="001A18BB" w:rsidRDefault="001A18BB">
      <w:pPr>
        <w:pStyle w:val="BodyText"/>
        <w:spacing w:before="235"/>
      </w:pPr>
    </w:p>
    <w:p w14:paraId="517080EA" w14:textId="77777777" w:rsidR="001A18BB" w:rsidRDefault="00000000">
      <w:pPr>
        <w:pStyle w:val="Heading3"/>
        <w:numPr>
          <w:ilvl w:val="1"/>
          <w:numId w:val="5"/>
        </w:numPr>
        <w:tabs>
          <w:tab w:val="left" w:pos="642"/>
        </w:tabs>
        <w:ind w:left="642" w:hanging="501"/>
      </w:pPr>
      <w:bookmarkStart w:id="111" w:name="Analyse_des_résultats"/>
      <w:bookmarkStart w:id="112" w:name="_bookmark63"/>
      <w:bookmarkEnd w:id="111"/>
      <w:bookmarkEnd w:id="112"/>
      <w:r>
        <w:rPr>
          <w:color w:val="292526"/>
        </w:rPr>
        <w:t>Analyse</w:t>
      </w:r>
      <w:r>
        <w:rPr>
          <w:color w:val="292526"/>
          <w:spacing w:val="15"/>
        </w:rPr>
        <w:t xml:space="preserve"> </w:t>
      </w:r>
      <w:r>
        <w:rPr>
          <w:color w:val="292526"/>
        </w:rPr>
        <w:t>des</w:t>
      </w:r>
      <w:r>
        <w:rPr>
          <w:color w:val="292526"/>
          <w:spacing w:val="16"/>
        </w:rPr>
        <w:t xml:space="preserve"> </w:t>
      </w:r>
      <w:r>
        <w:rPr>
          <w:color w:val="292526"/>
          <w:spacing w:val="-2"/>
        </w:rPr>
        <w:t>résultats</w:t>
      </w:r>
    </w:p>
    <w:p w14:paraId="640E709D" w14:textId="77777777" w:rsidR="001A18BB" w:rsidRDefault="001A18BB">
      <w:pPr>
        <w:pStyle w:val="BodyText"/>
        <w:spacing w:before="316"/>
        <w:rPr>
          <w:rFonts w:ascii="Palatino Linotype"/>
          <w:b/>
          <w:sz w:val="28"/>
        </w:rPr>
      </w:pPr>
    </w:p>
    <w:p w14:paraId="19032E8C" w14:textId="77777777" w:rsidR="001A18BB" w:rsidRDefault="00000000">
      <w:pPr>
        <w:pStyle w:val="Heading4"/>
        <w:numPr>
          <w:ilvl w:val="2"/>
          <w:numId w:val="5"/>
        </w:numPr>
        <w:tabs>
          <w:tab w:val="left" w:pos="859"/>
        </w:tabs>
      </w:pPr>
      <w:bookmarkStart w:id="113" w:name="Alertes_générées_par_Snort"/>
      <w:bookmarkStart w:id="114" w:name="_bookmark64"/>
      <w:bookmarkEnd w:id="113"/>
      <w:bookmarkEnd w:id="114"/>
      <w:r>
        <w:rPr>
          <w:color w:val="292526"/>
        </w:rPr>
        <w:t>Alertes</w:t>
      </w:r>
      <w:r>
        <w:rPr>
          <w:color w:val="292526"/>
          <w:spacing w:val="-9"/>
        </w:rPr>
        <w:t xml:space="preserve"> </w:t>
      </w:r>
      <w:r>
        <w:rPr>
          <w:color w:val="292526"/>
        </w:rPr>
        <w:t>générées</w:t>
      </w:r>
      <w:r>
        <w:rPr>
          <w:color w:val="292526"/>
          <w:spacing w:val="-8"/>
        </w:rPr>
        <w:t xml:space="preserve"> </w:t>
      </w:r>
      <w:r>
        <w:rPr>
          <w:color w:val="292526"/>
        </w:rPr>
        <w:t>par</w:t>
      </w:r>
      <w:r>
        <w:rPr>
          <w:color w:val="292526"/>
          <w:spacing w:val="-8"/>
        </w:rPr>
        <w:t xml:space="preserve"> </w:t>
      </w:r>
      <w:r>
        <w:rPr>
          <w:color w:val="292526"/>
          <w:spacing w:val="-2"/>
        </w:rPr>
        <w:t>Snort</w:t>
      </w:r>
    </w:p>
    <w:p w14:paraId="2A1D7FD6" w14:textId="77777777" w:rsidR="001A18BB" w:rsidRDefault="00000000">
      <w:pPr>
        <w:pStyle w:val="BodyText"/>
        <w:spacing w:before="185" w:line="283" w:lineRule="auto"/>
        <w:ind w:left="141" w:right="706" w:firstLine="708"/>
        <w:jc w:val="both"/>
      </w:pPr>
      <w:r>
        <w:rPr>
          <w:color w:val="292526"/>
        </w:rPr>
        <w:t>L’analyse</w:t>
      </w:r>
      <w:r>
        <w:rPr>
          <w:color w:val="292526"/>
          <w:spacing w:val="20"/>
        </w:rPr>
        <w:t xml:space="preserve"> </w:t>
      </w:r>
      <w:r>
        <w:rPr>
          <w:color w:val="292526"/>
        </w:rPr>
        <w:t>des</w:t>
      </w:r>
      <w:r>
        <w:rPr>
          <w:color w:val="292526"/>
          <w:spacing w:val="20"/>
        </w:rPr>
        <w:t xml:space="preserve"> </w:t>
      </w:r>
      <w:r>
        <w:rPr>
          <w:color w:val="292526"/>
        </w:rPr>
        <w:t>alertes</w:t>
      </w:r>
      <w:r>
        <w:rPr>
          <w:color w:val="292526"/>
          <w:spacing w:val="20"/>
        </w:rPr>
        <w:t xml:space="preserve"> </w:t>
      </w:r>
      <w:r>
        <w:rPr>
          <w:color w:val="292526"/>
        </w:rPr>
        <w:t>Snort</w:t>
      </w:r>
      <w:r>
        <w:rPr>
          <w:color w:val="292526"/>
          <w:spacing w:val="20"/>
        </w:rPr>
        <w:t xml:space="preserve"> </w:t>
      </w:r>
      <w:r>
        <w:rPr>
          <w:color w:val="292526"/>
        </w:rPr>
        <w:t>dans</w:t>
      </w:r>
      <w:r>
        <w:rPr>
          <w:color w:val="292526"/>
          <w:spacing w:val="20"/>
        </w:rPr>
        <w:t xml:space="preserve"> </w:t>
      </w:r>
      <w:r>
        <w:rPr>
          <w:color w:val="292526"/>
        </w:rPr>
        <w:t>Wazuh</w:t>
      </w:r>
      <w:r>
        <w:rPr>
          <w:color w:val="292526"/>
          <w:spacing w:val="20"/>
        </w:rPr>
        <w:t xml:space="preserve"> </w:t>
      </w:r>
      <w:r>
        <w:rPr>
          <w:color w:val="292526"/>
        </w:rPr>
        <w:t>repose</w:t>
      </w:r>
      <w:r>
        <w:rPr>
          <w:color w:val="292526"/>
          <w:spacing w:val="20"/>
        </w:rPr>
        <w:t xml:space="preserve"> </w:t>
      </w:r>
      <w:r>
        <w:rPr>
          <w:color w:val="292526"/>
        </w:rPr>
        <w:t>sur</w:t>
      </w:r>
      <w:r>
        <w:rPr>
          <w:color w:val="292526"/>
          <w:spacing w:val="20"/>
        </w:rPr>
        <w:t xml:space="preserve"> </w:t>
      </w:r>
      <w:r>
        <w:rPr>
          <w:color w:val="292526"/>
        </w:rPr>
        <w:t>le</w:t>
      </w:r>
      <w:r>
        <w:rPr>
          <w:color w:val="292526"/>
          <w:spacing w:val="20"/>
        </w:rPr>
        <w:t xml:space="preserve"> </w:t>
      </w:r>
      <w:r>
        <w:rPr>
          <w:color w:val="292526"/>
        </w:rPr>
        <w:t>format</w:t>
      </w:r>
      <w:r>
        <w:rPr>
          <w:color w:val="292526"/>
          <w:spacing w:val="20"/>
        </w:rPr>
        <w:t xml:space="preserve"> </w:t>
      </w:r>
      <w:r>
        <w:rPr>
          <w:rFonts w:ascii="Courier New" w:hAnsi="Courier New"/>
          <w:color w:val="292526"/>
        </w:rPr>
        <w:t>snort-full</w:t>
      </w:r>
      <w:r>
        <w:rPr>
          <w:color w:val="292526"/>
        </w:rPr>
        <w:t>,</w:t>
      </w:r>
      <w:r>
        <w:rPr>
          <w:color w:val="292526"/>
          <w:spacing w:val="20"/>
        </w:rPr>
        <w:t xml:space="preserve"> </w:t>
      </w:r>
      <w:r>
        <w:rPr>
          <w:color w:val="292526"/>
        </w:rPr>
        <w:t>documenté</w:t>
      </w:r>
      <w:r>
        <w:rPr>
          <w:color w:val="292526"/>
          <w:spacing w:val="20"/>
        </w:rPr>
        <w:t xml:space="preserve"> </w:t>
      </w:r>
      <w:r>
        <w:rPr>
          <w:color w:val="292526"/>
        </w:rPr>
        <w:t xml:space="preserve">dans le guide d’intégration Snort–Wazuh utilisé pour cette mise en œuvre [</w:t>
      </w:r>
      <w:hyperlink w:anchor="_bookmark105" w:history="1">
        <w:r>
          <w:rPr>
            <w:color w:val="00FF00"/>
          </w:rPr>
          <w:t>23</w:t>
        </w:r>
      </w:hyperlink>
      <w:r>
        <w:rPr>
          <w:color w:val="292526"/>
        </w:rPr>
        <w:t xml:space="preserve">, </w:t>
      </w:r>
      <w:hyperlink w:anchor="_bookmark104" w:history="1">
        <w:r>
          <w:rPr>
            <w:color w:val="00FF00"/>
          </w:rPr>
          <w:t>22</w:t>
        </w:r>
      </w:hyperlink>
      <w:r>
        <w:rPr>
          <w:color w:val="292526"/>
        </w:rPr>
        <w:t xml:space="preserve">]. L’analyse du fichier </w:t>
      </w:r>
      <w:r>
        <w:rPr>
          <w:rFonts w:ascii="Courier New" w:hAnsi="Courier New"/>
          <w:color w:val="292526"/>
        </w:rPr>
        <w:t xml:space="preserve">/v ar/log/snort/snort.alert.fast</w:t>
      </w:r>
      <w:r>
        <w:rPr>
          <w:rFonts w:ascii="Courier New" w:hAnsi="Courier New"/>
          <w:color w:val="292526"/>
          <w:spacing w:val="-33"/>
        </w:rPr>
        <w:t xml:space="preserve"> </w:t>
      </w:r>
      <w:r>
        <w:rPr>
          <w:color w:val="292526"/>
        </w:rPr>
        <w:t>après</w:t>
      </w:r>
      <w:r>
        <w:rPr>
          <w:color w:val="292526"/>
          <w:spacing w:val="-13"/>
        </w:rPr>
        <w:t xml:space="preserve"> </w:t>
      </w:r>
      <w:r>
        <w:rPr>
          <w:color w:val="292526"/>
        </w:rPr>
        <w:t>les</w:t>
      </w:r>
      <w:r>
        <w:rPr>
          <w:color w:val="292526"/>
          <w:spacing w:val="-12"/>
        </w:rPr>
        <w:t xml:space="preserve"> </w:t>
      </w:r>
      <w:r>
        <w:rPr>
          <w:color w:val="292526"/>
        </w:rPr>
        <w:t>simulations</w:t>
      </w:r>
      <w:r>
        <w:rPr>
          <w:color w:val="292526"/>
          <w:spacing w:val="-12"/>
        </w:rPr>
        <w:t xml:space="preserve"> </w:t>
      </w:r>
      <w:r>
        <w:rPr>
          <w:color w:val="292526"/>
        </w:rPr>
        <w:t>révèle</w:t>
      </w:r>
      <w:r>
        <w:rPr>
          <w:color w:val="292526"/>
          <w:spacing w:val="-12"/>
        </w:rPr>
        <w:t xml:space="preserve"> </w:t>
      </w:r>
      <w:r>
        <w:rPr>
          <w:color w:val="292526"/>
        </w:rPr>
        <w:t>que</w:t>
      </w:r>
      <w:r>
        <w:rPr>
          <w:color w:val="292526"/>
          <w:spacing w:val="-12"/>
        </w:rPr>
        <w:t xml:space="preserve"> </w:t>
      </w:r>
      <w:r>
        <w:rPr>
          <w:color w:val="292526"/>
        </w:rPr>
        <w:t>Snort</w:t>
      </w:r>
      <w:r>
        <w:rPr>
          <w:color w:val="292526"/>
          <w:spacing w:val="-12"/>
        </w:rPr>
        <w:t xml:space="preserve"> </w:t>
      </w:r>
      <w:r>
        <w:rPr>
          <w:color w:val="292526"/>
        </w:rPr>
        <w:t>a</w:t>
      </w:r>
      <w:r>
        <w:rPr>
          <w:color w:val="292526"/>
          <w:spacing w:val="-12"/>
        </w:rPr>
        <w:t xml:space="preserve"> </w:t>
      </w:r>
      <w:r>
        <w:rPr>
          <w:color w:val="292526"/>
        </w:rPr>
        <w:t>correctement</w:t>
      </w:r>
      <w:r>
        <w:rPr>
          <w:color w:val="292526"/>
          <w:spacing w:val="-12"/>
        </w:rPr>
        <w:t xml:space="preserve"> </w:t>
      </w:r>
      <w:r>
        <w:rPr>
          <w:color w:val="292526"/>
        </w:rPr>
        <w:t>détecté l’ensemble des attaques. Trois types d’alertes ont été générées.</w:t>
      </w:r>
    </w:p>
    <w:p w14:paraId="48BDF974" w14:textId="77777777" w:rsidR="001A18BB" w:rsidRDefault="00000000">
      <w:pPr>
        <w:pStyle w:val="BodyText"/>
        <w:spacing w:before="32" w:line="295" w:lineRule="auto"/>
        <w:ind w:left="141" w:right="706" w:firstLine="708"/>
        <w:jc w:val="both"/>
      </w:pPr>
      <w:r>
        <w:rPr>
          <w:color w:val="292526"/>
        </w:rPr>
        <w:t>Les</w:t>
      </w:r>
      <w:r>
        <w:rPr>
          <w:color w:val="292526"/>
          <w:spacing w:val="-13"/>
        </w:rPr>
        <w:t xml:space="preserve"> </w:t>
      </w:r>
      <w:r>
        <w:rPr>
          <w:color w:val="292526"/>
        </w:rPr>
        <w:t>alertes</w:t>
      </w:r>
      <w:r>
        <w:rPr>
          <w:color w:val="292526"/>
          <w:spacing w:val="-12"/>
        </w:rPr>
        <w:t xml:space="preserve"> </w:t>
      </w:r>
      <w:r>
        <w:rPr>
          <w:color w:val="292526"/>
        </w:rPr>
        <w:t>de</w:t>
      </w:r>
      <w:r>
        <w:rPr>
          <w:color w:val="292526"/>
          <w:spacing w:val="-12"/>
        </w:rPr>
        <w:t xml:space="preserve"> </w:t>
      </w:r>
      <w:r>
        <w:rPr>
          <w:color w:val="292526"/>
        </w:rPr>
        <w:t>type</w:t>
      </w:r>
      <w:r>
        <w:rPr>
          <w:color w:val="292526"/>
          <w:spacing w:val="-12"/>
        </w:rPr>
        <w:t xml:space="preserve"> </w:t>
      </w:r>
      <w:r>
        <w:rPr>
          <w:rFonts w:ascii="Courier New" w:hAnsi="Courier New"/>
          <w:color w:val="292526"/>
        </w:rPr>
        <w:t>BRUTE</w:t>
      </w:r>
      <w:r>
        <w:rPr>
          <w:rFonts w:ascii="Courier New" w:hAnsi="Courier New"/>
          <w:color w:val="292526"/>
          <w:spacing w:val="-33"/>
        </w:rPr>
        <w:t xml:space="preserve"> </w:t>
      </w:r>
      <w:r>
        <w:rPr>
          <w:rFonts w:ascii="Courier New" w:hAnsi="Courier New"/>
          <w:color w:val="292526"/>
        </w:rPr>
        <w:t>FORCE</w:t>
      </w:r>
      <w:r>
        <w:rPr>
          <w:rFonts w:ascii="Courier New" w:hAnsi="Courier New"/>
          <w:color w:val="292526"/>
          <w:spacing w:val="-33"/>
        </w:rPr>
        <w:t xml:space="preserve"> </w:t>
      </w:r>
      <w:r>
        <w:rPr>
          <w:rFonts w:ascii="Courier New" w:hAnsi="Courier New"/>
          <w:color w:val="292526"/>
        </w:rPr>
        <w:t>HTTP</w:t>
      </w:r>
      <w:r>
        <w:rPr>
          <w:rFonts w:ascii="Courier New" w:hAnsi="Courier New"/>
          <w:color w:val="292526"/>
          <w:spacing w:val="-33"/>
        </w:rPr>
        <w:t xml:space="preserve"> </w:t>
      </w:r>
      <w:r>
        <w:rPr>
          <w:rFonts w:ascii="Courier New" w:hAnsi="Courier New"/>
          <w:color w:val="292526"/>
        </w:rPr>
        <w:t>LOGIN</w:t>
      </w:r>
      <w:r>
        <w:rPr>
          <w:rFonts w:ascii="Courier New" w:hAnsi="Courier New"/>
          <w:color w:val="292526"/>
          <w:spacing w:val="-33"/>
        </w:rPr>
        <w:t xml:space="preserve"> </w:t>
      </w:r>
      <w:r>
        <w:rPr>
          <w:color w:val="292526"/>
        </w:rPr>
        <w:t>(règle</w:t>
      </w:r>
      <w:r>
        <w:rPr>
          <w:color w:val="292526"/>
          <w:spacing w:val="-12"/>
        </w:rPr>
        <w:t xml:space="preserve"> </w:t>
      </w:r>
      <w:r>
        <w:rPr>
          <w:color w:val="292526"/>
        </w:rPr>
        <w:t>1000002)</w:t>
      </w:r>
      <w:r>
        <w:rPr>
          <w:color w:val="292526"/>
          <w:spacing w:val="-12"/>
        </w:rPr>
        <w:t xml:space="preserve"> </w:t>
      </w:r>
      <w:r>
        <w:rPr>
          <w:color w:val="292526"/>
        </w:rPr>
        <w:t>ont</w:t>
      </w:r>
      <w:r>
        <w:rPr>
          <w:color w:val="292526"/>
          <w:spacing w:val="-12"/>
        </w:rPr>
        <w:t xml:space="preserve"> </w:t>
      </w:r>
      <w:r>
        <w:rPr>
          <w:color w:val="292526"/>
        </w:rPr>
        <w:t>été</w:t>
      </w:r>
      <w:r>
        <w:rPr>
          <w:color w:val="292526"/>
          <w:spacing w:val="-12"/>
        </w:rPr>
        <w:t xml:space="preserve"> </w:t>
      </w:r>
      <w:r>
        <w:rPr>
          <w:color w:val="292526"/>
        </w:rPr>
        <w:t>déclenchées</w:t>
      </w:r>
      <w:r>
        <w:rPr>
          <w:color w:val="292526"/>
          <w:spacing w:val="-13"/>
        </w:rPr>
        <w:t xml:space="preserve"> </w:t>
      </w:r>
      <w:r>
        <w:rPr>
          <w:color w:val="292526"/>
        </w:rPr>
        <w:t>à</w:t>
      </w:r>
      <w:r>
        <w:rPr>
          <w:color w:val="292526"/>
          <w:spacing w:val="-12"/>
        </w:rPr>
        <w:t xml:space="preserve"> </w:t>
      </w:r>
      <w:r>
        <w:rPr>
          <w:color w:val="292526"/>
        </w:rPr>
        <w:t>chaque tentative</w:t>
      </w:r>
      <w:r>
        <w:rPr>
          <w:color w:val="292526"/>
          <w:spacing w:val="-13"/>
        </w:rPr>
        <w:t xml:space="preserve"> </w:t>
      </w:r>
      <w:r>
        <w:rPr>
          <w:color w:val="292526"/>
        </w:rPr>
        <w:t>de</w:t>
      </w:r>
      <w:r>
        <w:rPr>
          <w:color w:val="292526"/>
          <w:spacing w:val="-12"/>
        </w:rPr>
        <w:t xml:space="preserve"> </w:t>
      </w:r>
      <w:r>
        <w:rPr>
          <w:color w:val="292526"/>
        </w:rPr>
        <w:t>connexion</w:t>
      </w:r>
      <w:r>
        <w:rPr>
          <w:color w:val="292526"/>
          <w:spacing w:val="-9"/>
        </w:rPr>
        <w:t xml:space="preserve"> </w:t>
      </w:r>
      <w:r>
        <w:rPr>
          <w:color w:val="292526"/>
        </w:rPr>
        <w:t xml:space="preserve">POST vers </w:t>
      </w:r>
      <w:r>
        <w:rPr>
          <w:rFonts w:ascii="Courier New" w:hAnsi="Courier New"/>
          <w:color w:val="292526"/>
        </w:rPr>
        <w:t>/DVWA/login.php</w:t>
      </w:r>
      <w:r>
        <w:rPr>
          <w:rFonts w:ascii="Courier New" w:hAnsi="Courier New"/>
          <w:color w:val="292526"/>
          <w:spacing w:val="-33"/>
        </w:rPr>
        <w:t xml:space="preserve"> </w:t>
      </w:r>
      <w:r>
        <w:rPr>
          <w:color w:val="292526"/>
        </w:rPr>
        <w:t xml:space="preserve">depuis l’IP attaquante 192.168.110.40. La pre-mière série d’alertes a été enregistrée à 22 :03 :10, correspondant à la session d’attaque Hydra. Des alertes de force brute ont également été générées lors de l’exécution de SQLMap, ce dernier envoyant des requêtes POST simultanées au formulaire de connexion. La Figure </w:t>
      </w:r>
      <w:hyperlink w:anchor="_bookmark65" w:history="1">
        <w:r>
          <w:rPr>
            <w:color w:val="4168E1"/>
          </w:rPr>
          <w:t>3.3</w:t>
        </w:r>
      </w:hyperlink>
      <w:r>
        <w:rPr>
          <w:color w:val="4168E1"/>
        </w:rPr>
        <w:t xml:space="preserve"> </w:t>
      </w:r>
      <w:r>
        <w:rPr>
          <w:color w:val="292526"/>
        </w:rPr>
        <w:t xml:space="preserve">présente les alertes asso-ciées à cette attaque.</w:t>
      </w:r>
    </w:p>
    <w:p w14:paraId="3B17A045" w14:textId="77777777" w:rsidR="001A18BB" w:rsidRDefault="00000000">
      <w:pPr>
        <w:pStyle w:val="BodyText"/>
        <w:spacing w:before="8"/>
        <w:rPr>
          <w:sz w:val="15"/>
        </w:rPr>
      </w:pPr>
      <w:r>
        <w:rPr>
          <w:noProof/>
          <w:sz w:val="15"/>
        </w:rPr>
        <w:drawing>
          <wp:anchor distT="0" distB="0" distL="0" distR="0" simplePos="0" relativeHeight="487593984" behindDoc="1" locked="0" layoutInCell="1" allowOverlap="1" wp14:anchorId="27B32B8F" wp14:editId="1F9AE25F">
            <wp:simplePos x="0" y="0"/>
            <wp:positionH relativeFrom="page">
              <wp:posOffset>1026020</wp:posOffset>
            </wp:positionH>
            <wp:positionV relativeFrom="paragraph">
              <wp:posOffset>132259</wp:posOffset>
            </wp:positionV>
            <wp:extent cx="5483542" cy="874394"/>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56" cstate="print"/>
                    <a:stretch>
                      <a:fillRect/>
                    </a:stretch>
                  </pic:blipFill>
                  <pic:spPr>
                    <a:xfrm>
                      <a:off x="0" y="0"/>
                      <a:ext cx="5483542" cy="874394"/>
                    </a:xfrm>
                    <a:prstGeom prst="rect">
                      <a:avLst/>
                    </a:prstGeom>
                  </pic:spPr>
                </pic:pic>
              </a:graphicData>
            </a:graphic>
          </wp:anchor>
        </w:drawing>
      </w:r>
    </w:p>
    <w:p w14:paraId="146C5BB3" w14:textId="77777777" w:rsidR="001A18BB" w:rsidRDefault="00000000">
      <w:pPr>
        <w:pStyle w:val="BodyText"/>
        <w:spacing w:before="186"/>
        <w:ind w:left="5" w:right="565"/>
        <w:jc w:val="center"/>
      </w:pPr>
      <w:bookmarkStart w:id="115" w:name="_bookmark65"/>
      <w:bookmarkEnd w:id="115"/>
      <w:r>
        <w:rPr>
          <w:color w:val="292526"/>
        </w:rPr>
        <w:t>F</w:t>
      </w:r>
      <w:r>
        <w:rPr>
          <w:color w:val="292526"/>
          <w:sz w:val="17"/>
        </w:rPr>
        <w:t>IGURE</w:t>
      </w:r>
      <w:r>
        <w:rPr>
          <w:color w:val="292526"/>
          <w:spacing w:val="43"/>
          <w:sz w:val="17"/>
        </w:rPr>
        <w:t xml:space="preserve"> </w:t>
      </w:r>
      <w:r>
        <w:rPr>
          <w:color w:val="292526"/>
        </w:rPr>
        <w:t>3.3</w:t>
      </w:r>
      <w:r>
        <w:rPr>
          <w:color w:val="292526"/>
          <w:spacing w:val="27"/>
        </w:rPr>
        <w:t xml:space="preserve"> </w:t>
      </w:r>
      <w:r>
        <w:rPr>
          <w:color w:val="292526"/>
        </w:rPr>
        <w:t>–</w:t>
      </w:r>
      <w:r>
        <w:rPr>
          <w:color w:val="292526"/>
          <w:spacing w:val="20"/>
        </w:rPr>
        <w:t xml:space="preserve"> </w:t>
      </w:r>
      <w:r>
        <w:rPr>
          <w:color w:val="292526"/>
        </w:rPr>
        <w:t>Alertes</w:t>
      </w:r>
      <w:r>
        <w:rPr>
          <w:color w:val="292526"/>
          <w:spacing w:val="20"/>
        </w:rPr>
        <w:t xml:space="preserve"> </w:t>
      </w:r>
      <w:r>
        <w:rPr>
          <w:color w:val="292526"/>
        </w:rPr>
        <w:t>Snort</w:t>
      </w:r>
      <w:r>
        <w:rPr>
          <w:color w:val="292526"/>
          <w:spacing w:val="20"/>
        </w:rPr>
        <w:t xml:space="preserve"> </w:t>
      </w:r>
      <w:r>
        <w:rPr>
          <w:color w:val="292526"/>
        </w:rPr>
        <w:t>générées</w:t>
      </w:r>
      <w:r>
        <w:rPr>
          <w:color w:val="292526"/>
          <w:spacing w:val="20"/>
        </w:rPr>
        <w:t xml:space="preserve"> </w:t>
      </w:r>
      <w:r>
        <w:rPr>
          <w:color w:val="292526"/>
        </w:rPr>
        <w:t>lors</w:t>
      </w:r>
      <w:r>
        <w:rPr>
          <w:color w:val="292526"/>
          <w:spacing w:val="21"/>
        </w:rPr>
        <w:t xml:space="preserve"> </w:t>
      </w:r>
      <w:r>
        <w:rPr>
          <w:color w:val="292526"/>
        </w:rPr>
        <w:t>de</w:t>
      </w:r>
      <w:r>
        <w:rPr>
          <w:color w:val="292526"/>
          <w:spacing w:val="20"/>
        </w:rPr>
        <w:t xml:space="preserve"> </w:t>
      </w:r>
      <w:r>
        <w:rPr>
          <w:color w:val="292526"/>
        </w:rPr>
        <w:t>l’attaque</w:t>
      </w:r>
      <w:r>
        <w:rPr>
          <w:color w:val="292526"/>
          <w:spacing w:val="20"/>
        </w:rPr>
        <w:t xml:space="preserve"> </w:t>
      </w:r>
      <w:r>
        <w:rPr>
          <w:color w:val="292526"/>
        </w:rPr>
        <w:t>par</w:t>
      </w:r>
      <w:r>
        <w:rPr>
          <w:color w:val="292526"/>
          <w:spacing w:val="20"/>
        </w:rPr>
        <w:t xml:space="preserve"> </w:t>
      </w:r>
      <w:r>
        <w:rPr>
          <w:color w:val="292526"/>
        </w:rPr>
        <w:t>force</w:t>
      </w:r>
      <w:r>
        <w:rPr>
          <w:color w:val="292526"/>
          <w:spacing w:val="20"/>
        </w:rPr>
        <w:t xml:space="preserve"> </w:t>
      </w:r>
      <w:r>
        <w:rPr>
          <w:color w:val="292526"/>
          <w:spacing w:val="-2"/>
        </w:rPr>
        <w:t>brute</w:t>
      </w:r>
    </w:p>
    <w:p w14:paraId="1C069355" w14:textId="77777777" w:rsidR="001A18BB" w:rsidRDefault="001A18BB">
      <w:pPr>
        <w:pStyle w:val="BodyText"/>
        <w:spacing w:before="119"/>
      </w:pPr>
    </w:p>
    <w:p w14:paraId="434EEB49" w14:textId="77777777" w:rsidR="001A18BB" w:rsidRDefault="00000000">
      <w:pPr>
        <w:pStyle w:val="BodyText"/>
        <w:spacing w:before="1" w:line="295" w:lineRule="auto"/>
        <w:ind w:left="141" w:right="706" w:firstLine="708"/>
        <w:jc w:val="both"/>
      </w:pPr>
      <w:r>
        <w:rPr>
          <w:color w:val="292526"/>
        </w:rPr>
        <w:t>Les</w:t>
      </w:r>
      <w:r>
        <w:rPr>
          <w:color w:val="292526"/>
          <w:spacing w:val="-13"/>
        </w:rPr>
        <w:t xml:space="preserve"> </w:t>
      </w:r>
      <w:r>
        <w:rPr>
          <w:color w:val="292526"/>
        </w:rPr>
        <w:t>alertes</w:t>
      </w:r>
      <w:r>
        <w:rPr>
          <w:color w:val="292526"/>
          <w:spacing w:val="-12"/>
        </w:rPr>
        <w:t xml:space="preserve"> </w:t>
      </w:r>
      <w:r>
        <w:rPr>
          <w:color w:val="292526"/>
        </w:rPr>
        <w:t>de</w:t>
      </w:r>
      <w:r>
        <w:rPr>
          <w:color w:val="292526"/>
          <w:spacing w:val="-12"/>
        </w:rPr>
        <w:t xml:space="preserve"> </w:t>
      </w:r>
      <w:r>
        <w:rPr>
          <w:color w:val="292526"/>
        </w:rPr>
        <w:t>type</w:t>
      </w:r>
      <w:r>
        <w:rPr>
          <w:color w:val="292526"/>
          <w:spacing w:val="-12"/>
        </w:rPr>
        <w:t xml:space="preserve"> </w:t>
      </w:r>
      <w:r>
        <w:rPr>
          <w:rFonts w:ascii="Courier New" w:hAnsi="Courier New"/>
          <w:color w:val="292526"/>
        </w:rPr>
        <w:t>SQLMAP</w:t>
      </w:r>
      <w:r>
        <w:rPr>
          <w:rFonts w:ascii="Courier New" w:hAnsi="Courier New"/>
          <w:color w:val="292526"/>
          <w:spacing w:val="-28"/>
        </w:rPr>
        <w:t xml:space="preserve"> </w:t>
      </w:r>
      <w:r>
        <w:rPr>
          <w:rFonts w:ascii="Courier New" w:hAnsi="Courier New"/>
          <w:color w:val="292526"/>
        </w:rPr>
        <w:t>TOOL</w:t>
      </w:r>
      <w:r>
        <w:rPr>
          <w:rFonts w:ascii="Courier New" w:hAnsi="Courier New"/>
          <w:color w:val="292526"/>
          <w:spacing w:val="-19"/>
        </w:rPr>
        <w:t xml:space="preserve"> </w:t>
      </w:r>
      <w:r>
        <w:rPr>
          <w:rFonts w:ascii="Courier New" w:hAnsi="Courier New"/>
          <w:color w:val="292526"/>
        </w:rPr>
        <w:t>DETECTED</w:t>
      </w:r>
      <w:r>
        <w:rPr>
          <w:rFonts w:ascii="Courier New" w:hAnsi="Courier New"/>
          <w:color w:val="292526"/>
          <w:spacing w:val="-33"/>
        </w:rPr>
        <w:t xml:space="preserve"> </w:t>
      </w:r>
      <w:r>
        <w:rPr>
          <w:color w:val="292526"/>
        </w:rPr>
        <w:t>(règle</w:t>
      </w:r>
      <w:r>
        <w:rPr>
          <w:color w:val="292526"/>
          <w:spacing w:val="-2"/>
        </w:rPr>
        <w:t xml:space="preserve"> </w:t>
      </w:r>
      <w:r>
        <w:rPr>
          <w:color w:val="292526"/>
        </w:rPr>
        <w:t>1000006)</w:t>
      </w:r>
      <w:r>
        <w:rPr>
          <w:color w:val="292526"/>
          <w:spacing w:val="-2"/>
        </w:rPr>
        <w:t xml:space="preserve"> </w:t>
      </w:r>
      <w:r>
        <w:rPr>
          <w:color w:val="292526"/>
        </w:rPr>
        <w:t>ont</w:t>
      </w:r>
      <w:r>
        <w:rPr>
          <w:color w:val="292526"/>
          <w:spacing w:val="-2"/>
        </w:rPr>
        <w:t xml:space="preserve"> </w:t>
      </w:r>
      <w:r>
        <w:rPr>
          <w:color w:val="292526"/>
        </w:rPr>
        <w:t>été</w:t>
      </w:r>
      <w:r>
        <w:rPr>
          <w:color w:val="292526"/>
          <w:spacing w:val="-2"/>
        </w:rPr>
        <w:t xml:space="preserve"> </w:t>
      </w:r>
      <w:r>
        <w:rPr>
          <w:color w:val="292526"/>
        </w:rPr>
        <w:t>déclenchées</w:t>
      </w:r>
      <w:r>
        <w:rPr>
          <w:color w:val="292526"/>
          <w:spacing w:val="-2"/>
        </w:rPr>
        <w:t xml:space="preserve"> </w:t>
      </w:r>
      <w:r>
        <w:rPr>
          <w:color w:val="292526"/>
        </w:rPr>
        <w:t>à</w:t>
      </w:r>
      <w:r>
        <w:rPr>
          <w:color w:val="292526"/>
          <w:spacing w:val="-2"/>
        </w:rPr>
        <w:t xml:space="preserve"> </w:t>
      </w:r>
      <w:r>
        <w:rPr>
          <w:color w:val="292526"/>
        </w:rPr>
        <w:t>partir</w:t>
      </w:r>
      <w:r>
        <w:rPr>
          <w:color w:val="292526"/>
          <w:spacing w:val="-2"/>
        </w:rPr>
        <w:t xml:space="preserve"> </w:t>
      </w:r>
      <w:r>
        <w:rPr>
          <w:color w:val="292526"/>
        </w:rPr>
        <w:t xml:space="preserve">de 22 :09 :47 par la détection de la signature de l’outil SQLMap dans les en-têtes HTTP des requêtes. Ces alertes sont les plus nombreuses, reflétant le volume important de requêtes générées automatique-ment</w:t>
      </w:r>
      <w:r>
        <w:rPr>
          <w:color w:val="292526"/>
          <w:spacing w:val="40"/>
        </w:rPr>
        <w:t xml:space="preserve"> </w:t>
      </w:r>
      <w:r>
        <w:rPr>
          <w:color w:val="292526"/>
        </w:rPr>
        <w:t>par</w:t>
      </w:r>
      <w:r>
        <w:rPr>
          <w:color w:val="292526"/>
          <w:spacing w:val="40"/>
        </w:rPr>
        <w:t xml:space="preserve"> </w:t>
      </w:r>
      <w:r>
        <w:rPr>
          <w:color w:val="292526"/>
        </w:rPr>
        <w:t>SQLMap</w:t>
      </w:r>
      <w:r>
        <w:rPr>
          <w:color w:val="292526"/>
          <w:spacing w:val="40"/>
        </w:rPr>
        <w:t xml:space="preserve"> </w:t>
      </w:r>
      <w:r>
        <w:rPr>
          <w:color w:val="292526"/>
        </w:rPr>
        <w:t>lors</w:t>
      </w:r>
      <w:r>
        <w:rPr>
          <w:color w:val="292526"/>
          <w:spacing w:val="40"/>
        </w:rPr>
        <w:t xml:space="preserve"> </w:t>
      </w:r>
      <w:r>
        <w:rPr>
          <w:color w:val="292526"/>
        </w:rPr>
        <w:t>de</w:t>
      </w:r>
      <w:r>
        <w:rPr>
          <w:color w:val="292526"/>
          <w:spacing w:val="40"/>
        </w:rPr>
        <w:t xml:space="preserve"> </w:t>
      </w:r>
      <w:r>
        <w:rPr>
          <w:color w:val="292526"/>
        </w:rPr>
        <w:t>son</w:t>
      </w:r>
      <w:r>
        <w:rPr>
          <w:color w:val="292526"/>
          <w:spacing w:val="40"/>
        </w:rPr>
        <w:t xml:space="preserve"> </w:t>
      </w:r>
      <w:r>
        <w:rPr>
          <w:color w:val="292526"/>
        </w:rPr>
        <w:t>processus</w:t>
      </w:r>
      <w:r>
        <w:rPr>
          <w:color w:val="292526"/>
          <w:spacing w:val="40"/>
        </w:rPr>
        <w:t xml:space="preserve"> </w:t>
      </w:r>
      <w:r>
        <w:rPr>
          <w:color w:val="292526"/>
        </w:rPr>
        <w:t>d’énumération.</w:t>
      </w:r>
    </w:p>
    <w:p w14:paraId="45A52D54" w14:textId="77777777" w:rsidR="001A18BB" w:rsidRDefault="00000000">
      <w:pPr>
        <w:pStyle w:val="BodyText"/>
        <w:spacing w:before="14" w:line="283" w:lineRule="auto"/>
        <w:ind w:left="141" w:right="33" w:firstLine="708"/>
      </w:pPr>
      <w:r>
        <w:rPr>
          <w:color w:val="292526"/>
        </w:rPr>
        <w:t>Les</w:t>
      </w:r>
      <w:r>
        <w:rPr>
          <w:color w:val="292526"/>
          <w:spacing w:val="-13"/>
        </w:rPr>
        <w:t xml:space="preserve"> </w:t>
      </w:r>
      <w:r>
        <w:rPr>
          <w:color w:val="292526"/>
        </w:rPr>
        <w:t>alertes</w:t>
      </w:r>
      <w:r>
        <w:rPr>
          <w:color w:val="292526"/>
          <w:spacing w:val="-12"/>
        </w:rPr>
        <w:t xml:space="preserve"> </w:t>
      </w:r>
      <w:r>
        <w:rPr>
          <w:color w:val="292526"/>
        </w:rPr>
        <w:t>de</w:t>
      </w:r>
      <w:r>
        <w:rPr>
          <w:color w:val="292526"/>
          <w:spacing w:val="-12"/>
        </w:rPr>
        <w:t xml:space="preserve"> </w:t>
      </w:r>
      <w:r>
        <w:rPr>
          <w:color w:val="292526"/>
        </w:rPr>
        <w:t>type</w:t>
      </w:r>
      <w:r>
        <w:rPr>
          <w:color w:val="292526"/>
          <w:spacing w:val="-12"/>
        </w:rPr>
        <w:t xml:space="preserve"> </w:t>
      </w:r>
      <w:r>
        <w:rPr>
          <w:rFonts w:ascii="Courier New" w:hAnsi="Courier New"/>
          <w:color w:val="292526"/>
        </w:rPr>
        <w:t>SQL</w:t>
      </w:r>
      <w:r>
        <w:rPr>
          <w:rFonts w:ascii="Courier New" w:hAnsi="Courier New"/>
          <w:color w:val="292526"/>
          <w:spacing w:val="-33"/>
        </w:rPr>
        <w:t xml:space="preserve"> </w:t>
      </w:r>
      <w:r>
        <w:rPr>
          <w:rFonts w:ascii="Courier New" w:hAnsi="Courier New"/>
          <w:color w:val="292526"/>
        </w:rPr>
        <w:t>INJECTION</w:t>
      </w:r>
      <w:r>
        <w:rPr>
          <w:rFonts w:ascii="Courier New" w:hAnsi="Courier New"/>
          <w:color w:val="292526"/>
          <w:spacing w:val="-33"/>
        </w:rPr>
        <w:t xml:space="preserve"> </w:t>
      </w:r>
      <w:r>
        <w:rPr>
          <w:rFonts w:ascii="Courier New" w:hAnsi="Courier New"/>
          <w:color w:val="292526"/>
        </w:rPr>
        <w:t>SELECT</w:t>
      </w:r>
      <w:r>
        <w:rPr>
          <w:rFonts w:ascii="Courier New" w:hAnsi="Courier New"/>
          <w:color w:val="292526"/>
          <w:spacing w:val="-33"/>
        </w:rPr>
        <w:t xml:space="preserve"> </w:t>
      </w:r>
      <w:r>
        <w:rPr>
          <w:rFonts w:ascii="Courier New" w:hAnsi="Courier New"/>
          <w:color w:val="292526"/>
        </w:rPr>
        <w:t>Detected</w:t>
      </w:r>
      <w:r>
        <w:rPr>
          <w:rFonts w:ascii="Courier New" w:hAnsi="Courier New"/>
          <w:color w:val="292526"/>
          <w:spacing w:val="-91"/>
        </w:rPr>
        <w:t xml:space="preserve"> </w:t>
      </w:r>
      <w:r>
        <w:rPr>
          <w:color w:val="292526"/>
        </w:rPr>
        <w:t>(règle</w:t>
      </w:r>
      <w:r>
        <w:rPr>
          <w:color w:val="292526"/>
          <w:spacing w:val="-12"/>
        </w:rPr>
        <w:t xml:space="preserve"> </w:t>
      </w:r>
      <w:r>
        <w:rPr>
          <w:color w:val="292526"/>
        </w:rPr>
        <w:t>1000003)</w:t>
      </w:r>
      <w:r>
        <w:rPr>
          <w:color w:val="292526"/>
          <w:spacing w:val="-12"/>
        </w:rPr>
        <w:t xml:space="preserve"> </w:t>
      </w:r>
      <w:r>
        <w:rPr>
          <w:color w:val="292526"/>
        </w:rPr>
        <w:t>et</w:t>
      </w:r>
      <w:r>
        <w:rPr>
          <w:color w:val="292526"/>
          <w:spacing w:val="-12"/>
        </w:rPr>
        <w:t xml:space="preserve"> </w:t>
      </w:r>
      <w:r>
        <w:rPr>
          <w:rFonts w:ascii="Courier New" w:hAnsi="Courier New"/>
          <w:color w:val="292526"/>
        </w:rPr>
        <w:t>SQL</w:t>
      </w:r>
      <w:r>
        <w:rPr>
          <w:rFonts w:ascii="Courier New" w:hAnsi="Courier New"/>
          <w:color w:val="292526"/>
          <w:spacing w:val="-33"/>
        </w:rPr>
        <w:t xml:space="preserve"> </w:t>
      </w:r>
      <w:r>
        <w:rPr>
          <w:rFonts w:ascii="Courier New" w:hAnsi="Courier New"/>
          <w:color w:val="292526"/>
        </w:rPr>
        <w:t>INJECTION UNION</w:t>
      </w:r>
      <w:r>
        <w:rPr>
          <w:rFonts w:ascii="Courier New" w:hAnsi="Courier New"/>
          <w:color w:val="292526"/>
          <w:spacing w:val="-18"/>
        </w:rPr>
        <w:t xml:space="preserve"> </w:t>
      </w:r>
      <w:r>
        <w:rPr>
          <w:rFonts w:ascii="Courier New" w:hAnsi="Courier New"/>
          <w:color w:val="292526"/>
        </w:rPr>
        <w:t>Detected</w:t>
      </w:r>
      <w:r>
        <w:rPr>
          <w:rFonts w:ascii="Courier New" w:hAnsi="Courier New"/>
          <w:color w:val="292526"/>
          <w:spacing w:val="-63"/>
        </w:rPr>
        <w:t xml:space="preserve"> </w:t>
      </w:r>
      <w:r>
        <w:rPr>
          <w:color w:val="292526"/>
        </w:rPr>
        <w:t xml:space="preserve">(règle 1000004) ont été déclenchées à partir de 22 :09 :47, Snort ayant détecté la présence</w:t>
      </w:r>
      <w:r>
        <w:rPr>
          <w:color w:val="292526"/>
          <w:spacing w:val="24"/>
        </w:rPr>
        <w:t xml:space="preserve"> </w:t>
      </w:r>
      <w:r>
        <w:rPr>
          <w:color w:val="292526"/>
        </w:rPr>
        <w:t>des</w:t>
      </w:r>
      <w:r>
        <w:rPr>
          <w:color w:val="292526"/>
          <w:spacing w:val="24"/>
        </w:rPr>
        <w:t xml:space="preserve"> </w:t>
      </w:r>
      <w:r>
        <w:rPr>
          <w:color w:val="292526"/>
        </w:rPr>
        <w:t>mots-clés</w:t>
      </w:r>
      <w:r>
        <w:rPr>
          <w:color w:val="292526"/>
          <w:spacing w:val="24"/>
        </w:rPr>
        <w:t xml:space="preserve"> </w:t>
      </w:r>
      <w:r>
        <w:rPr>
          <w:color w:val="292526"/>
        </w:rPr>
        <w:t>SELECT</w:t>
      </w:r>
      <w:r>
        <w:rPr>
          <w:color w:val="292526"/>
          <w:spacing w:val="24"/>
        </w:rPr>
        <w:t xml:space="preserve"> </w:t>
      </w:r>
      <w:r>
        <w:rPr>
          <w:color w:val="292526"/>
        </w:rPr>
        <w:t>et</w:t>
      </w:r>
      <w:r>
        <w:rPr>
          <w:color w:val="292526"/>
          <w:spacing w:val="24"/>
        </w:rPr>
        <w:t xml:space="preserve"> </w:t>
      </w:r>
      <w:r>
        <w:rPr>
          <w:color w:val="292526"/>
        </w:rPr>
        <w:t>UNION</w:t>
      </w:r>
      <w:r>
        <w:rPr>
          <w:color w:val="292526"/>
          <w:spacing w:val="24"/>
        </w:rPr>
        <w:t xml:space="preserve"> </w:t>
      </w:r>
      <w:r>
        <w:rPr>
          <w:color w:val="292526"/>
        </w:rPr>
        <w:t>dans</w:t>
      </w:r>
      <w:r>
        <w:rPr>
          <w:color w:val="292526"/>
          <w:spacing w:val="24"/>
        </w:rPr>
        <w:t xml:space="preserve"> </w:t>
      </w:r>
      <w:r>
        <w:rPr>
          <w:color w:val="292526"/>
        </w:rPr>
        <w:t>le</w:t>
      </w:r>
      <w:r>
        <w:rPr>
          <w:color w:val="292526"/>
          <w:spacing w:val="24"/>
        </w:rPr>
        <w:t xml:space="preserve"> </w:t>
      </w:r>
      <w:r>
        <w:rPr>
          <w:color w:val="292526"/>
        </w:rPr>
        <w:t>corps</w:t>
      </w:r>
      <w:r>
        <w:rPr>
          <w:color w:val="292526"/>
          <w:spacing w:val="24"/>
        </w:rPr>
        <w:t xml:space="preserve"> </w:t>
      </w:r>
      <w:r>
        <w:rPr>
          <w:color w:val="292526"/>
        </w:rPr>
        <w:t>des</w:t>
      </w:r>
      <w:r>
        <w:rPr>
          <w:color w:val="292526"/>
          <w:spacing w:val="24"/>
        </w:rPr>
        <w:t xml:space="preserve"> </w:t>
      </w:r>
      <w:r>
        <w:rPr>
          <w:color w:val="292526"/>
        </w:rPr>
        <w:t>requêtes</w:t>
      </w:r>
      <w:r>
        <w:rPr>
          <w:color w:val="292526"/>
          <w:spacing w:val="24"/>
        </w:rPr>
        <w:t xml:space="preserve"> </w:t>
      </w:r>
      <w:r>
        <w:rPr>
          <w:color w:val="292526"/>
        </w:rPr>
        <w:t>HTTP</w:t>
      </w:r>
      <w:r>
        <w:rPr>
          <w:color w:val="292526"/>
          <w:spacing w:val="24"/>
        </w:rPr>
        <w:t xml:space="preserve"> </w:t>
      </w:r>
      <w:r>
        <w:rPr>
          <w:color w:val="292526"/>
        </w:rPr>
        <w:t>à</w:t>
      </w:r>
      <w:r>
        <w:rPr>
          <w:color w:val="292526"/>
          <w:spacing w:val="24"/>
        </w:rPr>
        <w:t xml:space="preserve"> </w:t>
      </w:r>
      <w:r>
        <w:rPr>
          <w:color w:val="292526"/>
        </w:rPr>
        <w:t>destination</w:t>
      </w:r>
      <w:r>
        <w:rPr>
          <w:color w:val="292526"/>
          <w:spacing w:val="24"/>
        </w:rPr>
        <w:t xml:space="preserve"> </w:t>
      </w:r>
      <w:r>
        <w:rPr>
          <w:color w:val="292526"/>
        </w:rPr>
        <w:t>du</w:t>
      </w:r>
      <w:r>
        <w:rPr>
          <w:color w:val="292526"/>
          <w:spacing w:val="24"/>
        </w:rPr>
        <w:t xml:space="preserve"> </w:t>
      </w:r>
      <w:r>
        <w:rPr>
          <w:color w:val="292526"/>
        </w:rPr>
        <w:t>serveur</w:t>
      </w:r>
    </w:p>
    <w:p w14:paraId="6CC8D93D" w14:textId="77777777" w:rsidR="001A18BB" w:rsidRDefault="001A18BB">
      <w:pPr>
        <w:pStyle w:val="BodyText"/>
        <w:spacing w:line="283" w:lineRule="auto"/>
        <w:sectPr w:rsidR="001A18BB">
          <w:headerReference w:type="default" r:id="rId57"/>
          <w:footerReference w:type="default" r:id="rId58"/>
          <w:pgSz w:w="11910" w:h="16840"/>
          <w:pgMar w:top="700" w:right="425" w:bottom="680" w:left="992" w:header="488" w:footer="482" w:gutter="0"/>
          <w:cols w:space="720"/>
        </w:sectPr>
      </w:pPr>
    </w:p>
    <w:p w14:paraId="7042DE50" w14:textId="77777777" w:rsidR="001A18BB" w:rsidRDefault="001A18BB">
      <w:pPr>
        <w:pStyle w:val="BodyText"/>
        <w:spacing w:before="242"/>
      </w:pPr>
    </w:p>
    <w:p w14:paraId="50578525" w14:textId="77777777" w:rsidR="001A18BB" w:rsidRDefault="00000000">
      <w:pPr>
        <w:pStyle w:val="BodyText"/>
        <w:ind w:left="141"/>
        <w:jc w:val="both"/>
      </w:pPr>
      <w:r>
        <w:rPr>
          <w:color w:val="292526"/>
        </w:rPr>
        <w:t>web</w:t>
      </w:r>
      <w:r>
        <w:rPr>
          <w:color w:val="292526"/>
          <w:spacing w:val="-1"/>
        </w:rPr>
        <w:t xml:space="preserve"> </w:t>
      </w:r>
      <w:r>
        <w:rPr>
          <w:color w:val="292526"/>
        </w:rPr>
        <w:t xml:space="preserve">192.168.110.10. La Figure </w:t>
      </w:r>
      <w:hyperlink w:anchor="_bookmark66" w:history="1">
        <w:r>
          <w:rPr>
            <w:color w:val="4168E1"/>
          </w:rPr>
          <w:t>3.4</w:t>
        </w:r>
      </w:hyperlink>
      <w:r>
        <w:rPr>
          <w:color w:val="4168E1"/>
          <w:spacing w:val="-1"/>
        </w:rPr>
        <w:t xml:space="preserve"> </w:t>
      </w:r>
      <w:r>
        <w:rPr>
          <w:color w:val="292526"/>
        </w:rPr>
        <w:t>présente les alertes générées</w:t>
      </w:r>
      <w:r>
        <w:rPr>
          <w:color w:val="292526"/>
          <w:spacing w:val="-1"/>
        </w:rPr>
        <w:t xml:space="preserve"> </w:t>
      </w:r>
      <w:r>
        <w:rPr>
          <w:color w:val="292526"/>
        </w:rPr>
        <w:t>lors de la simulation</w:t>
      </w:r>
      <w:r>
        <w:rPr>
          <w:color w:val="292526"/>
          <w:spacing w:val="-1"/>
        </w:rPr>
        <w:t xml:space="preserve"> </w:t>
      </w:r>
      <w:r>
        <w:rPr>
          <w:color w:val="292526"/>
          <w:spacing w:val="-2"/>
        </w:rPr>
        <w:t>SQLMap.</w:t>
      </w:r>
    </w:p>
    <w:p w14:paraId="489BAD70" w14:textId="77777777" w:rsidR="001A18BB" w:rsidRDefault="00000000">
      <w:pPr>
        <w:pStyle w:val="BodyText"/>
        <w:spacing w:before="12"/>
        <w:rPr>
          <w:sz w:val="20"/>
        </w:rPr>
      </w:pPr>
      <w:r>
        <w:rPr>
          <w:noProof/>
          <w:sz w:val="20"/>
        </w:rPr>
        <w:drawing>
          <wp:anchor distT="0" distB="0" distL="0" distR="0" simplePos="0" relativeHeight="487594496" behindDoc="1" locked="0" layoutInCell="1" allowOverlap="1" wp14:anchorId="13EB0CB0" wp14:editId="3B527BED">
            <wp:simplePos x="0" y="0"/>
            <wp:positionH relativeFrom="page">
              <wp:posOffset>1026020</wp:posOffset>
            </wp:positionH>
            <wp:positionV relativeFrom="paragraph">
              <wp:posOffset>172011</wp:posOffset>
            </wp:positionV>
            <wp:extent cx="5483542" cy="1368742"/>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59" cstate="print"/>
                    <a:stretch>
                      <a:fillRect/>
                    </a:stretch>
                  </pic:blipFill>
                  <pic:spPr>
                    <a:xfrm>
                      <a:off x="0" y="0"/>
                      <a:ext cx="5483542" cy="1368742"/>
                    </a:xfrm>
                    <a:prstGeom prst="rect">
                      <a:avLst/>
                    </a:prstGeom>
                  </pic:spPr>
                </pic:pic>
              </a:graphicData>
            </a:graphic>
          </wp:anchor>
        </w:drawing>
      </w:r>
    </w:p>
    <w:p w14:paraId="17598917" w14:textId="77777777" w:rsidR="001A18BB" w:rsidRDefault="00000000">
      <w:pPr>
        <w:pStyle w:val="BodyText"/>
        <w:spacing w:before="189"/>
        <w:ind w:left="5" w:right="565"/>
        <w:jc w:val="center"/>
      </w:pPr>
      <w:bookmarkStart w:id="116" w:name="_bookmark66"/>
      <w:bookmarkEnd w:id="116"/>
      <w:r>
        <w:rPr>
          <w:color w:val="292526"/>
          <w:w w:val="105"/>
        </w:rPr>
        <w:t>F</w:t>
      </w:r>
      <w:r>
        <w:rPr>
          <w:color w:val="292526"/>
          <w:w w:val="105"/>
          <w:sz w:val="17"/>
        </w:rPr>
        <w:t>IGURE</w:t>
      </w:r>
      <w:r>
        <w:rPr>
          <w:color w:val="292526"/>
          <w:spacing w:val="18"/>
          <w:w w:val="105"/>
          <w:sz w:val="17"/>
        </w:rPr>
        <w:t xml:space="preserve"> </w:t>
      </w:r>
      <w:r>
        <w:rPr>
          <w:color w:val="292526"/>
          <w:w w:val="105"/>
        </w:rPr>
        <w:t>3.4</w:t>
      </w:r>
      <w:r>
        <w:rPr>
          <w:color w:val="292526"/>
          <w:spacing w:val="2"/>
          <w:w w:val="105"/>
        </w:rPr>
        <w:t xml:space="preserve"> </w:t>
      </w:r>
      <w:r>
        <w:rPr>
          <w:color w:val="292526"/>
          <w:w w:val="105"/>
        </w:rPr>
        <w:t>–</w:t>
      </w:r>
      <w:r>
        <w:rPr>
          <w:color w:val="292526"/>
          <w:spacing w:val="-2"/>
          <w:w w:val="105"/>
        </w:rPr>
        <w:t xml:space="preserve"> </w:t>
      </w:r>
      <w:r>
        <w:rPr>
          <w:color w:val="292526"/>
          <w:w w:val="105"/>
        </w:rPr>
        <w:t>Alertes</w:t>
      </w:r>
      <w:r>
        <w:rPr>
          <w:color w:val="292526"/>
          <w:spacing w:val="-2"/>
          <w:w w:val="105"/>
        </w:rPr>
        <w:t xml:space="preserve"> </w:t>
      </w:r>
      <w:r>
        <w:rPr>
          <w:color w:val="292526"/>
          <w:w w:val="105"/>
        </w:rPr>
        <w:t>Snort</w:t>
      </w:r>
      <w:r>
        <w:rPr>
          <w:color w:val="292526"/>
          <w:spacing w:val="-2"/>
          <w:w w:val="105"/>
        </w:rPr>
        <w:t xml:space="preserve"> </w:t>
      </w:r>
      <w:r>
        <w:rPr>
          <w:color w:val="292526"/>
          <w:w w:val="105"/>
        </w:rPr>
        <w:t>générées</w:t>
      </w:r>
      <w:r>
        <w:rPr>
          <w:color w:val="292526"/>
          <w:spacing w:val="-2"/>
          <w:w w:val="105"/>
        </w:rPr>
        <w:t xml:space="preserve"> </w:t>
      </w:r>
      <w:r>
        <w:rPr>
          <w:color w:val="292526"/>
          <w:w w:val="105"/>
        </w:rPr>
        <w:t>lors</w:t>
      </w:r>
      <w:r>
        <w:rPr>
          <w:color w:val="292526"/>
          <w:spacing w:val="-2"/>
          <w:w w:val="105"/>
        </w:rPr>
        <w:t xml:space="preserve"> </w:t>
      </w:r>
      <w:r>
        <w:rPr>
          <w:color w:val="292526"/>
          <w:w w:val="105"/>
        </w:rPr>
        <w:t>de</w:t>
      </w:r>
      <w:r>
        <w:rPr>
          <w:color w:val="292526"/>
          <w:spacing w:val="-2"/>
          <w:w w:val="105"/>
        </w:rPr>
        <w:t xml:space="preserve"> </w:t>
      </w:r>
      <w:r>
        <w:rPr>
          <w:color w:val="292526"/>
          <w:w w:val="105"/>
        </w:rPr>
        <w:t>la</w:t>
      </w:r>
      <w:r>
        <w:rPr>
          <w:color w:val="292526"/>
          <w:spacing w:val="-3"/>
          <w:w w:val="105"/>
        </w:rPr>
        <w:t xml:space="preserve"> </w:t>
      </w:r>
      <w:r>
        <w:rPr>
          <w:color w:val="292526"/>
          <w:w w:val="105"/>
        </w:rPr>
        <w:t>simulation</w:t>
      </w:r>
      <w:r>
        <w:rPr>
          <w:color w:val="292526"/>
          <w:spacing w:val="-2"/>
          <w:w w:val="105"/>
        </w:rPr>
        <w:t xml:space="preserve"> SQLMap</w:t>
      </w:r>
    </w:p>
    <w:p w14:paraId="60ED044E" w14:textId="77777777" w:rsidR="001A18BB" w:rsidRDefault="001A18BB">
      <w:pPr>
        <w:pStyle w:val="BodyText"/>
        <w:spacing w:before="162"/>
      </w:pPr>
    </w:p>
    <w:p w14:paraId="7FCB1314" w14:textId="77777777" w:rsidR="001A18BB" w:rsidRDefault="00000000">
      <w:pPr>
        <w:pStyle w:val="Heading4"/>
        <w:numPr>
          <w:ilvl w:val="2"/>
          <w:numId w:val="5"/>
        </w:numPr>
        <w:tabs>
          <w:tab w:val="left" w:pos="859"/>
        </w:tabs>
      </w:pPr>
      <w:bookmarkStart w:id="117" w:name="Réponse_active_Blocage_automatique_de_l'"/>
      <w:bookmarkStart w:id="118" w:name="_bookmark67"/>
      <w:bookmarkEnd w:id="117"/>
      <w:bookmarkEnd w:id="118"/>
      <w:r>
        <w:rPr>
          <w:color w:val="292526"/>
        </w:rPr>
        <w:t>Réponse</w:t>
      </w:r>
      <w:r>
        <w:rPr>
          <w:color w:val="292526"/>
          <w:spacing w:val="-9"/>
        </w:rPr>
        <w:t xml:space="preserve"> </w:t>
      </w:r>
      <w:r>
        <w:rPr>
          <w:color w:val="292526"/>
        </w:rPr>
        <w:t>active</w:t>
      </w:r>
      <w:r>
        <w:rPr>
          <w:color w:val="292526"/>
          <w:spacing w:val="-8"/>
        </w:rPr>
        <w:t xml:space="preserve"> </w:t>
      </w:r>
      <w:r>
        <w:rPr>
          <w:color w:val="292526"/>
        </w:rPr>
        <w:t>Blocage</w:t>
      </w:r>
      <w:r>
        <w:rPr>
          <w:color w:val="292526"/>
          <w:spacing w:val="-9"/>
        </w:rPr>
        <w:t xml:space="preserve"> </w:t>
      </w:r>
      <w:r>
        <w:rPr>
          <w:color w:val="292526"/>
        </w:rPr>
        <w:t>automatique</w:t>
      </w:r>
      <w:r>
        <w:rPr>
          <w:color w:val="292526"/>
          <w:spacing w:val="-8"/>
        </w:rPr>
        <w:t xml:space="preserve"> </w:t>
      </w:r>
      <w:r>
        <w:rPr>
          <w:color w:val="292526"/>
        </w:rPr>
        <w:t>de</w:t>
      </w:r>
      <w:r>
        <w:rPr>
          <w:color w:val="292526"/>
          <w:spacing w:val="-9"/>
        </w:rPr>
        <w:t xml:space="preserve"> </w:t>
      </w:r>
      <w:r>
        <w:rPr>
          <w:color w:val="292526"/>
        </w:rPr>
        <w:t>l’IP</w:t>
      </w:r>
      <w:r>
        <w:rPr>
          <w:color w:val="292526"/>
          <w:spacing w:val="-8"/>
        </w:rPr>
        <w:t xml:space="preserve"> </w:t>
      </w:r>
      <w:r>
        <w:rPr>
          <w:color w:val="292526"/>
          <w:spacing w:val="-2"/>
        </w:rPr>
        <w:t>attaquante</w:t>
      </w:r>
    </w:p>
    <w:p w14:paraId="2CA7D1F0" w14:textId="77777777" w:rsidR="001A18BB" w:rsidRDefault="00000000">
      <w:pPr>
        <w:pStyle w:val="BodyText"/>
        <w:spacing w:before="185" w:line="288" w:lineRule="auto"/>
        <w:ind w:left="141" w:right="664" w:firstLine="708"/>
        <w:jc w:val="both"/>
      </w:pPr>
      <w:r>
        <w:rPr>
          <w:color w:val="292526"/>
        </w:rPr>
        <w:t>Au-delà de la simple détection, la solution déployée intègre un mécanisme de réponse active automatisée</w:t>
      </w:r>
      <w:r>
        <w:rPr>
          <w:color w:val="292526"/>
          <w:spacing w:val="-1"/>
        </w:rPr>
        <w:t xml:space="preserve"> </w:t>
      </w:r>
      <w:r>
        <w:rPr>
          <w:color w:val="292526"/>
        </w:rPr>
        <w:t>à</w:t>
      </w:r>
      <w:r>
        <w:rPr>
          <w:color w:val="292526"/>
          <w:spacing w:val="-1"/>
        </w:rPr>
        <w:t xml:space="preserve"> </w:t>
      </w:r>
      <w:r>
        <w:rPr>
          <w:color w:val="292526"/>
        </w:rPr>
        <w:t>deux</w:t>
      </w:r>
      <w:r>
        <w:rPr>
          <w:color w:val="292526"/>
          <w:spacing w:val="-1"/>
        </w:rPr>
        <w:t xml:space="preserve"> </w:t>
      </w:r>
      <w:r>
        <w:rPr>
          <w:color w:val="292526"/>
        </w:rPr>
        <w:t>niveaux,</w:t>
      </w:r>
      <w:r>
        <w:rPr>
          <w:color w:val="292526"/>
          <w:spacing w:val="-1"/>
        </w:rPr>
        <w:t xml:space="preserve"> </w:t>
      </w:r>
      <w:r>
        <w:rPr>
          <w:color w:val="292526"/>
        </w:rPr>
        <w:t>basé</w:t>
      </w:r>
      <w:r>
        <w:rPr>
          <w:color w:val="292526"/>
          <w:spacing w:val="-1"/>
        </w:rPr>
        <w:t xml:space="preserve"> </w:t>
      </w:r>
      <w:r>
        <w:rPr>
          <w:color w:val="292526"/>
        </w:rPr>
        <w:t>sur</w:t>
      </w:r>
      <w:r>
        <w:rPr>
          <w:color w:val="292526"/>
          <w:spacing w:val="-1"/>
        </w:rPr>
        <w:t xml:space="preserve"> </w:t>
      </w:r>
      <w:r>
        <w:rPr>
          <w:color w:val="292526"/>
        </w:rPr>
        <w:t>la</w:t>
      </w:r>
      <w:r>
        <w:rPr>
          <w:color w:val="292526"/>
          <w:spacing w:val="-1"/>
        </w:rPr>
        <w:t xml:space="preserve"> </w:t>
      </w:r>
      <w:r>
        <w:rPr>
          <w:color w:val="292526"/>
        </w:rPr>
        <w:t>capacité</w:t>
      </w:r>
      <w:r>
        <w:rPr>
          <w:color w:val="292526"/>
          <w:spacing w:val="-3"/>
        </w:rPr>
        <w:t xml:space="preserve"> </w:t>
      </w:r>
      <w:r>
        <w:rPr>
          <w:rFonts w:ascii="Palatino Linotype" w:hAnsi="Palatino Linotype"/>
          <w:i/>
          <w:color w:val="292526"/>
        </w:rPr>
        <w:t>Active</w:t>
      </w:r>
      <w:r>
        <w:rPr>
          <w:rFonts w:ascii="Palatino Linotype" w:hAnsi="Palatino Linotype"/>
          <w:i/>
          <w:color w:val="292526"/>
          <w:spacing w:val="-8"/>
        </w:rPr>
        <w:t xml:space="preserve"> </w:t>
      </w:r>
      <w:r>
        <w:rPr>
          <w:rFonts w:ascii="Palatino Linotype" w:hAnsi="Palatino Linotype"/>
          <w:i/>
          <w:color w:val="292526"/>
        </w:rPr>
        <w:t>response</w:t>
      </w:r>
      <w:r>
        <w:rPr>
          <w:rFonts w:ascii="Palatino Linotype" w:hAnsi="Palatino Linotype"/>
          <w:i/>
          <w:color w:val="292526"/>
          <w:spacing w:val="-8"/>
        </w:rPr>
        <w:t xml:space="preserve"> </w:t>
      </w:r>
      <w:r>
        <w:rPr>
          <w:color w:val="292526"/>
        </w:rPr>
        <w:t>de</w:t>
      </w:r>
      <w:r>
        <w:rPr>
          <w:color w:val="292526"/>
          <w:spacing w:val="-1"/>
        </w:rPr>
        <w:t xml:space="preserve"> </w:t>
      </w:r>
      <w:r>
        <w:rPr>
          <w:color w:val="292526"/>
        </w:rPr>
        <w:t>Wazuh</w:t>
      </w:r>
      <w:r>
        <w:rPr>
          <w:color w:val="292526"/>
          <w:spacing w:val="-1"/>
        </w:rPr>
        <w:t xml:space="preserve"> </w:t>
      </w:r>
      <w:r>
        <w:rPr>
          <w:color w:val="292526"/>
        </w:rPr>
        <w:t>et</w:t>
      </w:r>
      <w:r>
        <w:rPr>
          <w:color w:val="292526"/>
          <w:spacing w:val="-1"/>
        </w:rPr>
        <w:t xml:space="preserve"> </w:t>
      </w:r>
      <w:r>
        <w:rPr>
          <w:color w:val="292526"/>
        </w:rPr>
        <w:t>l’action</w:t>
      </w:r>
      <w:r>
        <w:rPr>
          <w:color w:val="292526"/>
          <w:spacing w:val="-3"/>
        </w:rPr>
        <w:t xml:space="preserve"> </w:t>
      </w:r>
      <w:r>
        <w:rPr>
          <w:rFonts w:ascii="Courier New" w:hAnsi="Courier New"/>
          <w:color w:val="292526"/>
        </w:rPr>
        <w:t xml:space="preserve">firewall-drop </w:t>
      </w:r>
      <w:r>
        <w:rPr>
          <w:color w:val="292526"/>
        </w:rPr>
        <w:t>[</w:t>
      </w:r>
      <w:hyperlink w:anchor="_bookmark102" w:history="1">
        <w:r>
          <w:rPr>
            <w:color w:val="00FF00"/>
          </w:rPr>
          <w:t>20</w:t>
        </w:r>
      </w:hyperlink>
      <w:r>
        <w:rPr>
          <w:color w:val="292526"/>
        </w:rPr>
        <w:t xml:space="preserve">]. Dès le déclenchement de la règle 100003 suite à la détection de l’attaque par force brute, Wazuh</w:t>
      </w:r>
      <w:r>
        <w:rPr>
          <w:color w:val="292526"/>
          <w:spacing w:val="80"/>
          <w:w w:val="150"/>
        </w:rPr>
        <w:t xml:space="preserve"> </w:t>
      </w:r>
      <w:r>
        <w:rPr>
          <w:color w:val="292526"/>
        </w:rPr>
        <w:t>a</w:t>
      </w:r>
      <w:r>
        <w:rPr>
          <w:color w:val="292526"/>
          <w:spacing w:val="-8"/>
        </w:rPr>
        <w:t xml:space="preserve"> </w:t>
      </w:r>
      <w:r>
        <w:rPr>
          <w:color w:val="292526"/>
        </w:rPr>
        <w:t>exécuté</w:t>
      </w:r>
      <w:r>
        <w:rPr>
          <w:color w:val="292526"/>
          <w:spacing w:val="-6"/>
        </w:rPr>
        <w:t xml:space="preserve"> </w:t>
      </w:r>
      <w:r>
        <w:rPr>
          <w:color w:val="292526"/>
        </w:rPr>
        <w:t>la</w:t>
      </w:r>
      <w:r>
        <w:rPr>
          <w:color w:val="292526"/>
          <w:spacing w:val="-6"/>
        </w:rPr>
        <w:t xml:space="preserve"> </w:t>
      </w:r>
      <w:r>
        <w:rPr>
          <w:color w:val="292526"/>
        </w:rPr>
        <w:t>commande</w:t>
      </w:r>
      <w:r>
        <w:rPr>
          <w:color w:val="292526"/>
          <w:spacing w:val="-6"/>
        </w:rPr>
        <w:t xml:space="preserve"> </w:t>
      </w:r>
      <w:r>
        <w:rPr>
          <w:rFonts w:ascii="Courier New" w:hAnsi="Courier New"/>
          <w:color w:val="292526"/>
        </w:rPr>
        <w:t>firewall-drop</w:t>
      </w:r>
      <w:r>
        <w:rPr>
          <w:rFonts w:ascii="Courier New" w:hAnsi="Courier New"/>
          <w:color w:val="292526"/>
          <w:spacing w:val="-87"/>
        </w:rPr>
        <w:t xml:space="preserve"> </w:t>
      </w:r>
      <w:r>
        <w:rPr>
          <w:color w:val="292526"/>
        </w:rPr>
        <w:t>sur</w:t>
      </w:r>
      <w:r>
        <w:rPr>
          <w:color w:val="292526"/>
          <w:spacing w:val="-6"/>
        </w:rPr>
        <w:t xml:space="preserve"> </w:t>
      </w:r>
      <w:r>
        <w:rPr>
          <w:color w:val="292526"/>
        </w:rPr>
        <w:t>l’agent</w:t>
      </w:r>
      <w:r>
        <w:rPr>
          <w:color w:val="292526"/>
          <w:spacing w:val="-6"/>
        </w:rPr>
        <w:t xml:space="preserve"> </w:t>
      </w:r>
      <w:r>
        <w:rPr>
          <w:color w:val="292526"/>
        </w:rPr>
        <w:t>hébergeant</w:t>
      </w:r>
      <w:r>
        <w:rPr>
          <w:color w:val="292526"/>
          <w:spacing w:val="-6"/>
        </w:rPr>
        <w:t xml:space="preserve"> </w:t>
      </w:r>
      <w:r>
        <w:rPr>
          <w:color w:val="292526"/>
        </w:rPr>
        <w:t>le</w:t>
      </w:r>
      <w:r>
        <w:rPr>
          <w:color w:val="292526"/>
          <w:spacing w:val="-6"/>
        </w:rPr>
        <w:t xml:space="preserve"> </w:t>
      </w:r>
      <w:r>
        <w:rPr>
          <w:color w:val="292526"/>
        </w:rPr>
        <w:t>serveur</w:t>
      </w:r>
      <w:r>
        <w:rPr>
          <w:color w:val="292526"/>
          <w:spacing w:val="-6"/>
        </w:rPr>
        <w:t xml:space="preserve"> </w:t>
      </w:r>
      <w:r>
        <w:rPr>
          <w:color w:val="292526"/>
        </w:rPr>
        <w:t>web</w:t>
      </w:r>
      <w:r>
        <w:rPr>
          <w:color w:val="292526"/>
          <w:spacing w:val="-6"/>
        </w:rPr>
        <w:t xml:space="preserve"> </w:t>
      </w:r>
      <w:r>
        <w:rPr>
          <w:color w:val="292526"/>
        </w:rPr>
        <w:t>(192.168.110.10),</w:t>
      </w:r>
      <w:r>
        <w:rPr>
          <w:color w:val="292526"/>
          <w:spacing w:val="-6"/>
        </w:rPr>
        <w:t xml:space="preserve"> </w:t>
      </w:r>
      <w:r>
        <w:rPr>
          <w:color w:val="292526"/>
        </w:rPr>
        <w:t>pro-</w:t>
      </w:r>
    </w:p>
    <w:p w14:paraId="3D2DBEC7" w14:textId="77777777" w:rsidR="001A18BB" w:rsidRDefault="00000000">
      <w:pPr>
        <w:pStyle w:val="BodyText"/>
        <w:spacing w:line="302" w:lineRule="auto"/>
        <w:ind w:left="141" w:right="538"/>
        <w:jc w:val="both"/>
      </w:pPr>
      <w:r>
        <w:rPr>
          <w:color w:val="292526"/>
        </w:rPr>
        <w:t>voquant</w:t>
      </w:r>
      <w:r>
        <w:rPr>
          <w:color w:val="292526"/>
          <w:spacing w:val="-4"/>
        </w:rPr>
        <w:t xml:space="preserve"> </w:t>
      </w:r>
      <w:r>
        <w:rPr>
          <w:color w:val="292526"/>
        </w:rPr>
        <w:t>l’ajout</w:t>
      </w:r>
      <w:r>
        <w:rPr>
          <w:color w:val="292526"/>
          <w:spacing w:val="-4"/>
        </w:rPr>
        <w:t xml:space="preserve"> </w:t>
      </w:r>
      <w:r>
        <w:rPr>
          <w:color w:val="292526"/>
        </w:rPr>
        <w:t>d’une</w:t>
      </w:r>
      <w:r>
        <w:rPr>
          <w:color w:val="292526"/>
          <w:spacing w:val="-4"/>
        </w:rPr>
        <w:t xml:space="preserve"> </w:t>
      </w:r>
      <w:r>
        <w:rPr>
          <w:color w:val="292526"/>
        </w:rPr>
        <w:t>règle</w:t>
      </w:r>
      <w:r>
        <w:rPr>
          <w:color w:val="292526"/>
          <w:spacing w:val="-4"/>
        </w:rPr>
        <w:t xml:space="preserve"> </w:t>
      </w:r>
      <w:r>
        <w:rPr>
          <w:color w:val="292526"/>
        </w:rPr>
        <w:t>iptables</w:t>
      </w:r>
      <w:r>
        <w:rPr>
          <w:color w:val="292526"/>
          <w:spacing w:val="-4"/>
        </w:rPr>
        <w:t xml:space="preserve"> </w:t>
      </w:r>
      <w:r>
        <w:rPr>
          <w:color w:val="292526"/>
        </w:rPr>
        <w:t>bloquant</w:t>
      </w:r>
      <w:r>
        <w:rPr>
          <w:color w:val="292526"/>
          <w:spacing w:val="-4"/>
        </w:rPr>
        <w:t xml:space="preserve"> </w:t>
      </w:r>
      <w:r>
        <w:rPr>
          <w:color w:val="292526"/>
        </w:rPr>
        <w:t>tout</w:t>
      </w:r>
      <w:r>
        <w:rPr>
          <w:color w:val="292526"/>
          <w:spacing w:val="-4"/>
        </w:rPr>
        <w:t xml:space="preserve"> </w:t>
      </w:r>
      <w:r>
        <w:rPr>
          <w:color w:val="292526"/>
        </w:rPr>
        <w:t>trafic</w:t>
      </w:r>
      <w:r>
        <w:rPr>
          <w:color w:val="292526"/>
          <w:spacing w:val="-4"/>
        </w:rPr>
        <w:t xml:space="preserve"> </w:t>
      </w:r>
      <w:r>
        <w:rPr>
          <w:color w:val="292526"/>
        </w:rPr>
        <w:t>en</w:t>
      </w:r>
      <w:r>
        <w:rPr>
          <w:color w:val="292526"/>
          <w:spacing w:val="-4"/>
        </w:rPr>
        <w:t xml:space="preserve"> </w:t>
      </w:r>
      <w:r>
        <w:rPr>
          <w:color w:val="292526"/>
        </w:rPr>
        <w:t>provenance</w:t>
      </w:r>
      <w:r>
        <w:rPr>
          <w:color w:val="292526"/>
          <w:spacing w:val="-4"/>
        </w:rPr>
        <w:t xml:space="preserve"> </w:t>
      </w:r>
      <w:r>
        <w:rPr>
          <w:color w:val="292526"/>
        </w:rPr>
        <w:t>de</w:t>
      </w:r>
      <w:r>
        <w:rPr>
          <w:color w:val="292526"/>
          <w:spacing w:val="-4"/>
        </w:rPr>
        <w:t xml:space="preserve"> </w:t>
      </w:r>
      <w:r>
        <w:rPr>
          <w:color w:val="292526"/>
        </w:rPr>
        <w:t>l’IP</w:t>
      </w:r>
      <w:r>
        <w:rPr>
          <w:color w:val="292526"/>
          <w:spacing w:val="-4"/>
        </w:rPr>
        <w:t xml:space="preserve"> </w:t>
      </w:r>
      <w:r>
        <w:rPr>
          <w:color w:val="292526"/>
        </w:rPr>
        <w:t>attaquante</w:t>
      </w:r>
      <w:r>
        <w:rPr>
          <w:color w:val="292526"/>
          <w:spacing w:val="-4"/>
        </w:rPr>
        <w:t xml:space="preserve"> </w:t>
      </w:r>
      <w:r>
        <w:rPr>
          <w:color w:val="292526"/>
        </w:rPr>
        <w:t>192.168.110.40 pendant 300 secondes :</w:t>
      </w:r>
    </w:p>
    <w:p w14:paraId="1EFCA2ED" w14:textId="77777777" w:rsidR="001A18BB" w:rsidRDefault="001A18BB">
      <w:pPr>
        <w:pStyle w:val="BodyText"/>
        <w:spacing w:before="3"/>
      </w:pPr>
    </w:p>
    <w:p w14:paraId="5D030E46" w14:textId="77777777" w:rsidR="001A18BB" w:rsidRDefault="00000000">
      <w:pPr>
        <w:pStyle w:val="BodyText"/>
        <w:ind w:left="141"/>
        <w:jc w:val="both"/>
        <w:rPr>
          <w:rFonts w:ascii="Courier New"/>
        </w:rPr>
      </w:pPr>
      <w:r>
        <w:rPr>
          <w:rFonts w:ascii="Courier New"/>
          <w:color w:val="292526"/>
        </w:rPr>
        <w:t>DROP</w:t>
      </w:r>
      <w:r>
        <w:rPr>
          <w:rFonts w:ascii="Courier New"/>
          <w:color w:val="292526"/>
          <w:spacing w:val="58"/>
          <w:w w:val="150"/>
        </w:rPr>
        <w:t xml:space="preserve">  </w:t>
      </w:r>
      <w:r>
        <w:rPr>
          <w:rFonts w:ascii="Courier New"/>
          <w:color w:val="292526"/>
        </w:rPr>
        <w:t>all</w:t>
      </w:r>
      <w:r>
        <w:rPr>
          <w:rFonts w:ascii="Courier New"/>
          <w:color w:val="292526"/>
          <w:spacing w:val="58"/>
          <w:w w:val="150"/>
        </w:rPr>
        <w:t xml:space="preserve"> </w:t>
      </w:r>
      <w:r>
        <w:rPr>
          <w:rFonts w:ascii="Courier New"/>
          <w:color w:val="292526"/>
        </w:rPr>
        <w:t>--</w:t>
      </w:r>
      <w:r>
        <w:rPr>
          <w:rFonts w:ascii="Courier New"/>
          <w:color w:val="292526"/>
          <w:spacing w:val="58"/>
          <w:w w:val="150"/>
        </w:rPr>
        <w:t xml:space="preserve"> </w:t>
      </w:r>
      <w:r>
        <w:rPr>
          <w:rFonts w:ascii="Courier New"/>
          <w:color w:val="292526"/>
        </w:rPr>
        <w:t>192.168.110.40</w:t>
      </w:r>
      <w:r>
        <w:rPr>
          <w:rFonts w:ascii="Courier New"/>
          <w:color w:val="292526"/>
          <w:spacing w:val="58"/>
          <w:w w:val="150"/>
        </w:rPr>
        <w:t xml:space="preserve">  </w:t>
      </w:r>
      <w:r>
        <w:rPr>
          <w:rFonts w:ascii="Courier New"/>
          <w:color w:val="292526"/>
          <w:spacing w:val="-2"/>
        </w:rPr>
        <w:t>0.0.0.0/0</w:t>
      </w:r>
    </w:p>
    <w:p w14:paraId="59478BC3" w14:textId="77777777" w:rsidR="001A18BB" w:rsidRDefault="001A18BB">
      <w:pPr>
        <w:pStyle w:val="BodyText"/>
        <w:spacing w:before="36"/>
        <w:rPr>
          <w:rFonts w:ascii="Courier New"/>
        </w:rPr>
      </w:pPr>
    </w:p>
    <w:p w14:paraId="28C9AD1B" w14:textId="77777777" w:rsidR="001A18BB" w:rsidRDefault="00000000">
      <w:pPr>
        <w:pStyle w:val="BodyText"/>
        <w:spacing w:line="302" w:lineRule="auto"/>
        <w:ind w:left="141" w:right="706" w:firstLine="708"/>
        <w:jc w:val="both"/>
      </w:pPr>
      <w:r>
        <w:rPr>
          <w:color w:val="292526"/>
        </w:rPr>
        <w:t xml:space="preserve">Suite à la détection des attaques par injection SQL, la règle 100005 a déclenché un blocage per-manent de l’IP attaquante, comme en témoigne le message « IP attaquante bloquee definitivement » contenu dans la notification email correspondante. Ce double mécanisme de blocage progressif, tem-poraire</w:t>
      </w:r>
      <w:r>
        <w:rPr>
          <w:color w:val="292526"/>
          <w:spacing w:val="31"/>
        </w:rPr>
        <w:t xml:space="preserve"> </w:t>
      </w:r>
      <w:r>
        <w:rPr>
          <w:color w:val="292526"/>
        </w:rPr>
        <w:t>pour</w:t>
      </w:r>
      <w:r>
        <w:rPr>
          <w:color w:val="292526"/>
          <w:spacing w:val="31"/>
        </w:rPr>
        <w:t xml:space="preserve"> </w:t>
      </w:r>
      <w:r>
        <w:rPr>
          <w:color w:val="292526"/>
        </w:rPr>
        <w:t>le</w:t>
      </w:r>
      <w:r>
        <w:rPr>
          <w:color w:val="292526"/>
          <w:spacing w:val="31"/>
        </w:rPr>
        <w:t xml:space="preserve"> </w:t>
      </w:r>
      <w:r>
        <w:rPr>
          <w:color w:val="292526"/>
        </w:rPr>
        <w:t>force</w:t>
      </w:r>
      <w:r>
        <w:rPr>
          <w:color w:val="292526"/>
          <w:spacing w:val="31"/>
        </w:rPr>
        <w:t xml:space="preserve"> </w:t>
      </w:r>
      <w:r>
        <w:rPr>
          <w:color w:val="292526"/>
        </w:rPr>
        <w:t>brute</w:t>
      </w:r>
      <w:r>
        <w:rPr>
          <w:color w:val="292526"/>
          <w:spacing w:val="33"/>
        </w:rPr>
        <w:t xml:space="preserve"> </w:t>
      </w:r>
      <w:r>
        <w:rPr>
          <w:color w:val="292526"/>
        </w:rPr>
        <w:t>et</w:t>
      </w:r>
      <w:r>
        <w:rPr>
          <w:color w:val="292526"/>
          <w:spacing w:val="31"/>
        </w:rPr>
        <w:t xml:space="preserve"> </w:t>
      </w:r>
      <w:r>
        <w:rPr>
          <w:color w:val="292526"/>
        </w:rPr>
        <w:t>permanent</w:t>
      </w:r>
      <w:r>
        <w:rPr>
          <w:color w:val="292526"/>
          <w:spacing w:val="31"/>
        </w:rPr>
        <w:t xml:space="preserve"> </w:t>
      </w:r>
      <w:r>
        <w:rPr>
          <w:color w:val="292526"/>
        </w:rPr>
        <w:t>pour</w:t>
      </w:r>
      <w:r>
        <w:rPr>
          <w:color w:val="292526"/>
          <w:spacing w:val="31"/>
        </w:rPr>
        <w:t xml:space="preserve"> </w:t>
      </w:r>
      <w:r>
        <w:rPr>
          <w:color w:val="292526"/>
        </w:rPr>
        <w:t>l’injection</w:t>
      </w:r>
      <w:r>
        <w:rPr>
          <w:color w:val="292526"/>
          <w:spacing w:val="31"/>
        </w:rPr>
        <w:t xml:space="preserve"> </w:t>
      </w:r>
      <w:r>
        <w:rPr>
          <w:color w:val="292526"/>
        </w:rPr>
        <w:t>SQL,</w:t>
      </w:r>
      <w:r>
        <w:rPr>
          <w:color w:val="292526"/>
          <w:spacing w:val="31"/>
        </w:rPr>
        <w:t xml:space="preserve"> </w:t>
      </w:r>
      <w:r>
        <w:rPr>
          <w:color w:val="292526"/>
        </w:rPr>
        <w:t>garantit</w:t>
      </w:r>
      <w:r>
        <w:rPr>
          <w:color w:val="292526"/>
          <w:spacing w:val="31"/>
        </w:rPr>
        <w:t xml:space="preserve"> </w:t>
      </w:r>
      <w:r>
        <w:rPr>
          <w:color w:val="292526"/>
        </w:rPr>
        <w:t>une</w:t>
      </w:r>
      <w:r>
        <w:rPr>
          <w:color w:val="292526"/>
          <w:spacing w:val="31"/>
        </w:rPr>
        <w:t xml:space="preserve"> </w:t>
      </w:r>
      <w:r>
        <w:rPr>
          <w:color w:val="292526"/>
        </w:rPr>
        <w:t>réponse</w:t>
      </w:r>
      <w:r>
        <w:rPr>
          <w:color w:val="292526"/>
          <w:spacing w:val="31"/>
        </w:rPr>
        <w:t xml:space="preserve"> </w:t>
      </w:r>
      <w:r>
        <w:rPr>
          <w:color w:val="292526"/>
        </w:rPr>
        <w:t xml:space="preserve">proportionnée et adaptée à la gravité de chaque type d’attaque. La Figure </w:t>
      </w:r>
      <w:hyperlink w:anchor="_bookmark68" w:history="1">
        <w:r>
          <w:rPr>
            <w:color w:val="4168E1"/>
          </w:rPr>
          <w:t>3.5</w:t>
        </w:r>
      </w:hyperlink>
      <w:r>
        <w:rPr>
          <w:color w:val="4168E1"/>
        </w:rPr>
        <w:t xml:space="preserve"> </w:t>
      </w:r>
      <w:r>
        <w:rPr>
          <w:color w:val="292526"/>
        </w:rPr>
        <w:t xml:space="preserve">présente la règle iptables appliquée à l’adresse IP attaquante.</w:t>
      </w:r>
    </w:p>
    <w:p w14:paraId="5C02A28C" w14:textId="77777777" w:rsidR="001A18BB" w:rsidRDefault="00000000">
      <w:pPr>
        <w:pStyle w:val="BodyText"/>
        <w:spacing w:before="5"/>
        <w:rPr>
          <w:sz w:val="15"/>
        </w:rPr>
      </w:pPr>
      <w:r>
        <w:rPr>
          <w:noProof/>
          <w:sz w:val="15"/>
        </w:rPr>
        <w:drawing>
          <wp:anchor distT="0" distB="0" distL="0" distR="0" simplePos="0" relativeHeight="487595008" behindDoc="1" locked="0" layoutInCell="1" allowOverlap="1" wp14:anchorId="66691195" wp14:editId="67D45CD7">
            <wp:simplePos x="0" y="0"/>
            <wp:positionH relativeFrom="page">
              <wp:posOffset>1026020</wp:posOffset>
            </wp:positionH>
            <wp:positionV relativeFrom="paragraph">
              <wp:posOffset>130273</wp:posOffset>
            </wp:positionV>
            <wp:extent cx="5466111" cy="895350"/>
            <wp:effectExtent l="0" t="0" r="0" b="0"/>
            <wp:wrapTopAndBottom/>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60" cstate="print"/>
                    <a:stretch>
                      <a:fillRect/>
                    </a:stretch>
                  </pic:blipFill>
                  <pic:spPr>
                    <a:xfrm>
                      <a:off x="0" y="0"/>
                      <a:ext cx="5466111" cy="895350"/>
                    </a:xfrm>
                    <a:prstGeom prst="rect">
                      <a:avLst/>
                    </a:prstGeom>
                  </pic:spPr>
                </pic:pic>
              </a:graphicData>
            </a:graphic>
          </wp:anchor>
        </w:drawing>
      </w:r>
    </w:p>
    <w:p w14:paraId="6C22C879" w14:textId="77777777" w:rsidR="001A18BB" w:rsidRDefault="00000000">
      <w:pPr>
        <w:pStyle w:val="BodyText"/>
        <w:spacing w:before="190"/>
        <w:ind w:left="5" w:right="565"/>
        <w:jc w:val="center"/>
      </w:pPr>
      <w:bookmarkStart w:id="119" w:name="_bookmark68"/>
      <w:bookmarkEnd w:id="119"/>
      <w:r>
        <w:rPr>
          <w:color w:val="292526"/>
        </w:rPr>
        <w:t>F</w:t>
      </w:r>
      <w:r>
        <w:rPr>
          <w:color w:val="292526"/>
          <w:sz w:val="17"/>
        </w:rPr>
        <w:t>IGURE</w:t>
      </w:r>
      <w:r>
        <w:rPr>
          <w:color w:val="292526"/>
          <w:spacing w:val="55"/>
          <w:sz w:val="17"/>
        </w:rPr>
        <w:t xml:space="preserve"> </w:t>
      </w:r>
      <w:r>
        <w:rPr>
          <w:color w:val="292526"/>
        </w:rPr>
        <w:t>3.5</w:t>
      </w:r>
      <w:r>
        <w:rPr>
          <w:color w:val="292526"/>
          <w:spacing w:val="38"/>
        </w:rPr>
        <w:t xml:space="preserve"> </w:t>
      </w:r>
      <w:r>
        <w:rPr>
          <w:color w:val="292526"/>
        </w:rPr>
        <w:t>–</w:t>
      </w:r>
      <w:r>
        <w:rPr>
          <w:color w:val="292526"/>
          <w:spacing w:val="31"/>
        </w:rPr>
        <w:t xml:space="preserve"> </w:t>
      </w:r>
      <w:r>
        <w:rPr>
          <w:color w:val="292526"/>
        </w:rPr>
        <w:t>Capture</w:t>
      </w:r>
      <w:r>
        <w:rPr>
          <w:color w:val="292526"/>
          <w:spacing w:val="30"/>
        </w:rPr>
        <w:t xml:space="preserve"> </w:t>
      </w:r>
      <w:r>
        <w:rPr>
          <w:color w:val="292526"/>
        </w:rPr>
        <w:t>iptables</w:t>
      </w:r>
      <w:r>
        <w:rPr>
          <w:color w:val="292526"/>
          <w:spacing w:val="31"/>
        </w:rPr>
        <w:t xml:space="preserve"> </w:t>
      </w:r>
      <w:r>
        <w:rPr>
          <w:color w:val="292526"/>
        </w:rPr>
        <w:t>montrant</w:t>
      </w:r>
      <w:r>
        <w:rPr>
          <w:color w:val="292526"/>
          <w:spacing w:val="30"/>
        </w:rPr>
        <w:t xml:space="preserve"> </w:t>
      </w:r>
      <w:r>
        <w:rPr>
          <w:color w:val="292526"/>
        </w:rPr>
        <w:t>l’IP</w:t>
      </w:r>
      <w:r>
        <w:rPr>
          <w:color w:val="292526"/>
          <w:spacing w:val="31"/>
        </w:rPr>
        <w:t xml:space="preserve"> </w:t>
      </w:r>
      <w:r>
        <w:rPr>
          <w:color w:val="292526"/>
        </w:rPr>
        <w:t>attaquante</w:t>
      </w:r>
      <w:r>
        <w:rPr>
          <w:color w:val="292526"/>
          <w:spacing w:val="30"/>
        </w:rPr>
        <w:t xml:space="preserve"> </w:t>
      </w:r>
      <w:r>
        <w:rPr>
          <w:color w:val="292526"/>
          <w:spacing w:val="-2"/>
        </w:rPr>
        <w:t>bloquée</w:t>
      </w:r>
    </w:p>
    <w:p w14:paraId="0D71AE37" w14:textId="77777777" w:rsidR="001A18BB" w:rsidRDefault="001A18BB">
      <w:pPr>
        <w:pStyle w:val="BodyText"/>
        <w:spacing w:before="162"/>
      </w:pPr>
    </w:p>
    <w:p w14:paraId="5D3528CE" w14:textId="77777777" w:rsidR="001A18BB" w:rsidRDefault="00000000">
      <w:pPr>
        <w:pStyle w:val="Heading4"/>
        <w:numPr>
          <w:ilvl w:val="2"/>
          <w:numId w:val="5"/>
        </w:numPr>
        <w:tabs>
          <w:tab w:val="left" w:pos="859"/>
        </w:tabs>
      </w:pPr>
      <w:bookmarkStart w:id="120" w:name="Notification_email_à_l'administrateur"/>
      <w:bookmarkStart w:id="121" w:name="_bookmark69"/>
      <w:bookmarkEnd w:id="120"/>
      <w:bookmarkEnd w:id="121"/>
      <w:r>
        <w:rPr>
          <w:color w:val="292526"/>
          <w:spacing w:val="-2"/>
        </w:rPr>
        <w:t>Notification</w:t>
      </w:r>
      <w:r>
        <w:rPr>
          <w:color w:val="292526"/>
          <w:spacing w:val="-5"/>
        </w:rPr>
        <w:t xml:space="preserve"> </w:t>
      </w:r>
      <w:r>
        <w:rPr>
          <w:color w:val="292526"/>
          <w:spacing w:val="-2"/>
        </w:rPr>
        <w:t>email</w:t>
      </w:r>
      <w:r>
        <w:rPr>
          <w:color w:val="292526"/>
          <w:spacing w:val="-5"/>
        </w:rPr>
        <w:t xml:space="preserve"> </w:t>
      </w:r>
      <w:r>
        <w:rPr>
          <w:color w:val="292526"/>
          <w:spacing w:val="-2"/>
        </w:rPr>
        <w:t>à</w:t>
      </w:r>
      <w:r>
        <w:rPr>
          <w:color w:val="292526"/>
          <w:spacing w:val="-5"/>
        </w:rPr>
        <w:t xml:space="preserve"> </w:t>
      </w:r>
      <w:r>
        <w:rPr>
          <w:color w:val="292526"/>
          <w:spacing w:val="-2"/>
        </w:rPr>
        <w:t>l’administrateur</w:t>
      </w:r>
    </w:p>
    <w:p w14:paraId="5B6B42D9" w14:textId="77777777" w:rsidR="001A18BB" w:rsidRDefault="00000000">
      <w:pPr>
        <w:pStyle w:val="BodyText"/>
        <w:spacing w:before="186" w:line="302" w:lineRule="auto"/>
        <w:ind w:left="141" w:right="706" w:firstLine="708"/>
        <w:jc w:val="both"/>
      </w:pPr>
      <w:r>
        <w:rPr>
          <w:color w:val="292526"/>
        </w:rPr>
        <w:t xml:space="preserve">Parallèlement au blocage automatique, Wazuh a envoyé des notifications email à l’adminis-trateur à l’adresse </w:t>
      </w:r>
      <w:hyperlink r:id="rId61">
        <w:r>
          <w:rPr>
            <w:rFonts w:ascii="Courier New" w:hAnsi="Courier New"/>
            <w:color w:val="292526"/>
          </w:rPr>
          <w:t>wazuhalerts84@gmail.com</w:t>
        </w:r>
      </w:hyperlink>
      <w:r>
        <w:rPr>
          <w:color w:val="292526"/>
        </w:rPr>
        <w:t>. Deux notifications distinctes ont été reçues.</w:t>
      </w:r>
    </w:p>
    <w:p w14:paraId="3CF05AC5" w14:textId="77777777" w:rsidR="001A18BB" w:rsidRDefault="00000000">
      <w:pPr>
        <w:pStyle w:val="BodyText"/>
        <w:spacing w:line="241" w:lineRule="exact"/>
        <w:ind w:left="850"/>
        <w:jc w:val="both"/>
      </w:pPr>
      <w:r>
        <w:rPr>
          <w:color w:val="292526"/>
        </w:rPr>
        <w:t>La</w:t>
      </w:r>
      <w:r>
        <w:rPr>
          <w:color w:val="292526"/>
          <w:spacing w:val="5"/>
        </w:rPr>
        <w:t xml:space="preserve"> </w:t>
      </w:r>
      <w:r>
        <w:rPr>
          <w:color w:val="292526"/>
        </w:rPr>
        <w:t>première</w:t>
      </w:r>
      <w:r>
        <w:rPr>
          <w:color w:val="292526"/>
          <w:spacing w:val="6"/>
        </w:rPr>
        <w:t xml:space="preserve"> </w:t>
      </w:r>
      <w:r>
        <w:rPr>
          <w:color w:val="292526"/>
        </w:rPr>
        <w:t>notification,</w:t>
      </w:r>
      <w:r>
        <w:rPr>
          <w:color w:val="292526"/>
          <w:spacing w:val="6"/>
        </w:rPr>
        <w:t xml:space="preserve"> </w:t>
      </w:r>
      <w:r>
        <w:rPr>
          <w:color w:val="292526"/>
        </w:rPr>
        <w:t>reçue</w:t>
      </w:r>
      <w:r>
        <w:rPr>
          <w:color w:val="292526"/>
          <w:spacing w:val="5"/>
        </w:rPr>
        <w:t xml:space="preserve"> </w:t>
      </w:r>
      <w:r>
        <w:rPr>
          <w:color w:val="292526"/>
        </w:rPr>
        <w:t>à</w:t>
      </w:r>
      <w:r>
        <w:rPr>
          <w:color w:val="292526"/>
          <w:spacing w:val="6"/>
        </w:rPr>
        <w:t xml:space="preserve"> </w:t>
      </w:r>
      <w:r>
        <w:rPr>
          <w:color w:val="292526"/>
        </w:rPr>
        <w:t>22</w:t>
      </w:r>
      <w:r>
        <w:rPr>
          <w:color w:val="292526"/>
          <w:spacing w:val="6"/>
        </w:rPr>
        <w:t xml:space="preserve"> </w:t>
      </w:r>
      <w:r>
        <w:rPr>
          <w:color w:val="292526"/>
        </w:rPr>
        <w:t>:03</w:t>
      </w:r>
      <w:r>
        <w:rPr>
          <w:color w:val="292526"/>
          <w:spacing w:val="5"/>
        </w:rPr>
        <w:t xml:space="preserve"> </w:t>
      </w:r>
      <w:r>
        <w:rPr>
          <w:color w:val="292526"/>
        </w:rPr>
        <w:t>:13,</w:t>
      </w:r>
      <w:r>
        <w:rPr>
          <w:color w:val="292526"/>
          <w:spacing w:val="6"/>
        </w:rPr>
        <w:t xml:space="preserve"> </w:t>
      </w:r>
      <w:r>
        <w:rPr>
          <w:color w:val="292526"/>
        </w:rPr>
        <w:t>signale</w:t>
      </w:r>
      <w:r>
        <w:rPr>
          <w:color w:val="292526"/>
          <w:spacing w:val="6"/>
        </w:rPr>
        <w:t xml:space="preserve"> </w:t>
      </w:r>
      <w:r>
        <w:rPr>
          <w:color w:val="292526"/>
        </w:rPr>
        <w:t>la</w:t>
      </w:r>
      <w:r>
        <w:rPr>
          <w:color w:val="292526"/>
          <w:spacing w:val="5"/>
        </w:rPr>
        <w:t xml:space="preserve"> </w:t>
      </w:r>
      <w:r>
        <w:rPr>
          <w:color w:val="292526"/>
        </w:rPr>
        <w:t>détection</w:t>
      </w:r>
      <w:r>
        <w:rPr>
          <w:color w:val="292526"/>
          <w:spacing w:val="6"/>
        </w:rPr>
        <w:t xml:space="preserve"> </w:t>
      </w:r>
      <w:r>
        <w:rPr>
          <w:color w:val="292526"/>
        </w:rPr>
        <w:t>d’une</w:t>
      </w:r>
      <w:r>
        <w:rPr>
          <w:color w:val="292526"/>
          <w:spacing w:val="6"/>
        </w:rPr>
        <w:t xml:space="preserve"> </w:t>
      </w:r>
      <w:r>
        <w:rPr>
          <w:color w:val="292526"/>
        </w:rPr>
        <w:t>attaque</w:t>
      </w:r>
      <w:r>
        <w:rPr>
          <w:color w:val="292526"/>
          <w:spacing w:val="5"/>
        </w:rPr>
        <w:t xml:space="preserve"> </w:t>
      </w:r>
      <w:r>
        <w:rPr>
          <w:color w:val="292526"/>
        </w:rPr>
        <w:t>par</w:t>
      </w:r>
      <w:r>
        <w:rPr>
          <w:color w:val="292526"/>
          <w:spacing w:val="6"/>
        </w:rPr>
        <w:t xml:space="preserve"> </w:t>
      </w:r>
      <w:r>
        <w:rPr>
          <w:color w:val="292526"/>
        </w:rPr>
        <w:t>force</w:t>
      </w:r>
      <w:r>
        <w:rPr>
          <w:color w:val="292526"/>
          <w:spacing w:val="6"/>
        </w:rPr>
        <w:t xml:space="preserve"> </w:t>
      </w:r>
      <w:r>
        <w:rPr>
          <w:color w:val="292526"/>
          <w:spacing w:val="-2"/>
        </w:rPr>
        <w:t>brute.</w:t>
      </w:r>
    </w:p>
    <w:p w14:paraId="6BD70C88" w14:textId="77777777" w:rsidR="001A18BB" w:rsidRDefault="00000000">
      <w:pPr>
        <w:pStyle w:val="BodyText"/>
        <w:spacing w:before="67" w:line="302" w:lineRule="auto"/>
        <w:ind w:left="141" w:right="706"/>
        <w:jc w:val="both"/>
      </w:pPr>
      <w:r>
        <w:rPr>
          <w:color w:val="292526"/>
        </w:rPr>
        <w:t>Elle</w:t>
      </w:r>
      <w:r>
        <w:rPr>
          <w:color w:val="292526"/>
          <w:spacing w:val="-5"/>
        </w:rPr>
        <w:t xml:space="preserve"> </w:t>
      </w:r>
      <w:r>
        <w:rPr>
          <w:color w:val="292526"/>
        </w:rPr>
        <w:t>indique</w:t>
      </w:r>
      <w:r>
        <w:rPr>
          <w:color w:val="292526"/>
          <w:spacing w:val="-6"/>
        </w:rPr>
        <w:t xml:space="preserve"> </w:t>
      </w:r>
      <w:r>
        <w:rPr>
          <w:color w:val="292526"/>
        </w:rPr>
        <w:t>la</w:t>
      </w:r>
      <w:r>
        <w:rPr>
          <w:color w:val="292526"/>
          <w:spacing w:val="-5"/>
        </w:rPr>
        <w:t xml:space="preserve"> </w:t>
      </w:r>
      <w:r>
        <w:rPr>
          <w:color w:val="292526"/>
        </w:rPr>
        <w:t>source</w:t>
      </w:r>
      <w:r>
        <w:rPr>
          <w:color w:val="292526"/>
          <w:spacing w:val="-6"/>
        </w:rPr>
        <w:t xml:space="preserve"> </w:t>
      </w:r>
      <w:r>
        <w:rPr>
          <w:color w:val="292526"/>
        </w:rPr>
        <w:t>de</w:t>
      </w:r>
      <w:r>
        <w:rPr>
          <w:color w:val="292526"/>
          <w:spacing w:val="-5"/>
        </w:rPr>
        <w:t xml:space="preserve"> </w:t>
      </w:r>
      <w:r>
        <w:rPr>
          <w:color w:val="292526"/>
        </w:rPr>
        <w:t>l’alerte</w:t>
      </w:r>
      <w:r>
        <w:rPr>
          <w:color w:val="292526"/>
          <w:spacing w:val="-6"/>
        </w:rPr>
        <w:t xml:space="preserve"> </w:t>
      </w:r>
      <w:r>
        <w:rPr>
          <w:color w:val="292526"/>
        </w:rPr>
        <w:t>(snort-server,</w:t>
      </w:r>
      <w:r>
        <w:rPr>
          <w:color w:val="292526"/>
          <w:spacing w:val="-5"/>
        </w:rPr>
        <w:t xml:space="preserve"> </w:t>
      </w:r>
      <w:r>
        <w:rPr>
          <w:color w:val="292526"/>
        </w:rPr>
        <w:t>192.168.110.20),</w:t>
      </w:r>
      <w:r>
        <w:rPr>
          <w:color w:val="292526"/>
          <w:spacing w:val="-6"/>
        </w:rPr>
        <w:t xml:space="preserve"> </w:t>
      </w:r>
      <w:r>
        <w:rPr>
          <w:color w:val="292526"/>
        </w:rPr>
        <w:t>la</w:t>
      </w:r>
      <w:r>
        <w:rPr>
          <w:color w:val="292526"/>
          <w:spacing w:val="-5"/>
        </w:rPr>
        <w:t xml:space="preserve"> </w:t>
      </w:r>
      <w:r>
        <w:rPr>
          <w:color w:val="292526"/>
        </w:rPr>
        <w:t>règle</w:t>
      </w:r>
      <w:r>
        <w:rPr>
          <w:color w:val="292526"/>
          <w:spacing w:val="-5"/>
        </w:rPr>
        <w:t xml:space="preserve"> </w:t>
      </w:r>
      <w:r>
        <w:rPr>
          <w:color w:val="292526"/>
        </w:rPr>
        <w:t>déclenchée</w:t>
      </w:r>
      <w:r>
        <w:rPr>
          <w:color w:val="292526"/>
          <w:spacing w:val="-6"/>
        </w:rPr>
        <w:t xml:space="preserve"> </w:t>
      </w:r>
      <w:r>
        <w:rPr>
          <w:color w:val="292526"/>
        </w:rPr>
        <w:t>(100003,</w:t>
      </w:r>
      <w:r>
        <w:rPr>
          <w:color w:val="292526"/>
          <w:spacing w:val="-5"/>
        </w:rPr>
        <w:t xml:space="preserve"> </w:t>
      </w:r>
      <w:r>
        <w:rPr>
          <w:color w:val="292526"/>
        </w:rPr>
        <w:t>niveau</w:t>
      </w:r>
      <w:r>
        <w:rPr>
          <w:color w:val="292526"/>
          <w:spacing w:val="-6"/>
        </w:rPr>
        <w:t xml:space="preserve"> </w:t>
      </w:r>
      <w:r>
        <w:rPr>
          <w:color w:val="292526"/>
        </w:rPr>
        <w:t xml:space="preserve">7) et le message « IDS - Brute Force Attack detected. IP attaquante bloquee automatiquement 300s. »,</w:t>
      </w:r>
      <w:r>
        <w:rPr>
          <w:color w:val="292526"/>
          <w:spacing w:val="40"/>
        </w:rPr>
        <w:t xml:space="preserve"> </w:t>
      </w:r>
      <w:r>
        <w:rPr>
          <w:color w:val="292526"/>
        </w:rPr>
        <w:t xml:space="preserve">avec en extrait le log Snort correspondant indiquant l’IP source (192.168.110.40) et la destination (192.168.110.10 :80).</w:t>
      </w:r>
    </w:p>
    <w:p w14:paraId="3408BCDC" w14:textId="77777777" w:rsidR="001A18BB" w:rsidRDefault="00000000">
      <w:pPr>
        <w:pStyle w:val="BodyText"/>
        <w:spacing w:before="1" w:line="302" w:lineRule="auto"/>
        <w:ind w:left="141" w:right="706" w:firstLine="708"/>
        <w:jc w:val="both"/>
      </w:pPr>
      <w:r>
        <w:rPr>
          <w:color w:val="292526"/>
        </w:rPr>
        <w:t>La deuxième notification, reçue à 22 :09 :49, signale la détection d’une attaque par injection SQL.</w:t>
      </w:r>
      <w:r>
        <w:rPr>
          <w:color w:val="292526"/>
          <w:spacing w:val="24"/>
        </w:rPr>
        <w:t xml:space="preserve"> </w:t>
      </w:r>
      <w:r>
        <w:rPr>
          <w:color w:val="292526"/>
        </w:rPr>
        <w:t>Elle</w:t>
      </w:r>
      <w:r>
        <w:rPr>
          <w:color w:val="292526"/>
          <w:spacing w:val="24"/>
        </w:rPr>
        <w:t xml:space="preserve"> </w:t>
      </w:r>
      <w:r>
        <w:rPr>
          <w:color w:val="292526"/>
        </w:rPr>
        <w:t>indique</w:t>
      </w:r>
      <w:r>
        <w:rPr>
          <w:color w:val="292526"/>
          <w:spacing w:val="24"/>
        </w:rPr>
        <w:t xml:space="preserve"> </w:t>
      </w:r>
      <w:r>
        <w:rPr>
          <w:color w:val="292526"/>
        </w:rPr>
        <w:t>la</w:t>
      </w:r>
      <w:r>
        <w:rPr>
          <w:color w:val="292526"/>
          <w:spacing w:val="25"/>
        </w:rPr>
        <w:t xml:space="preserve"> </w:t>
      </w:r>
      <w:r>
        <w:rPr>
          <w:color w:val="292526"/>
        </w:rPr>
        <w:t>règle</w:t>
      </w:r>
      <w:r>
        <w:rPr>
          <w:color w:val="292526"/>
          <w:spacing w:val="24"/>
        </w:rPr>
        <w:t xml:space="preserve"> </w:t>
      </w:r>
      <w:r>
        <w:rPr>
          <w:color w:val="292526"/>
        </w:rPr>
        <w:t>déclenchée</w:t>
      </w:r>
      <w:r>
        <w:rPr>
          <w:color w:val="292526"/>
          <w:spacing w:val="24"/>
        </w:rPr>
        <w:t xml:space="preserve"> </w:t>
      </w:r>
      <w:r>
        <w:rPr>
          <w:color w:val="292526"/>
        </w:rPr>
        <w:t>(100005,</w:t>
      </w:r>
      <w:r>
        <w:rPr>
          <w:color w:val="292526"/>
          <w:spacing w:val="24"/>
        </w:rPr>
        <w:t xml:space="preserve"> </w:t>
      </w:r>
      <w:r>
        <w:rPr>
          <w:color w:val="292526"/>
        </w:rPr>
        <w:t>niveau</w:t>
      </w:r>
      <w:r>
        <w:rPr>
          <w:color w:val="292526"/>
          <w:spacing w:val="25"/>
        </w:rPr>
        <w:t xml:space="preserve"> </w:t>
      </w:r>
      <w:r>
        <w:rPr>
          <w:color w:val="292526"/>
        </w:rPr>
        <w:t>7)</w:t>
      </w:r>
      <w:r>
        <w:rPr>
          <w:color w:val="292526"/>
          <w:spacing w:val="24"/>
        </w:rPr>
        <w:t xml:space="preserve"> </w:t>
      </w:r>
      <w:r>
        <w:rPr>
          <w:color w:val="292526"/>
        </w:rPr>
        <w:t>et</w:t>
      </w:r>
      <w:r>
        <w:rPr>
          <w:color w:val="292526"/>
          <w:spacing w:val="24"/>
        </w:rPr>
        <w:t xml:space="preserve"> </w:t>
      </w:r>
      <w:r>
        <w:rPr>
          <w:color w:val="292526"/>
        </w:rPr>
        <w:t>le</w:t>
      </w:r>
      <w:r>
        <w:rPr>
          <w:color w:val="292526"/>
          <w:spacing w:val="24"/>
        </w:rPr>
        <w:t xml:space="preserve"> </w:t>
      </w:r>
      <w:r>
        <w:rPr>
          <w:color w:val="292526"/>
        </w:rPr>
        <w:t>message</w:t>
      </w:r>
      <w:r>
        <w:rPr>
          <w:color w:val="292526"/>
          <w:spacing w:val="25"/>
        </w:rPr>
        <w:t xml:space="preserve"> </w:t>
      </w:r>
      <w:r>
        <w:rPr>
          <w:color w:val="292526"/>
        </w:rPr>
        <w:t>«</w:t>
      </w:r>
      <w:r>
        <w:rPr>
          <w:color w:val="292526"/>
          <w:spacing w:val="2"/>
        </w:rPr>
        <w:t xml:space="preserve"> </w:t>
      </w:r>
      <w:r>
        <w:rPr>
          <w:color w:val="292526"/>
        </w:rPr>
        <w:t>IDS</w:t>
      </w:r>
      <w:r>
        <w:rPr>
          <w:color w:val="292526"/>
          <w:spacing w:val="24"/>
        </w:rPr>
        <w:t xml:space="preserve"> </w:t>
      </w:r>
      <w:r>
        <w:rPr>
          <w:color w:val="292526"/>
        </w:rPr>
        <w:t>-</w:t>
      </w:r>
      <w:r>
        <w:rPr>
          <w:color w:val="292526"/>
          <w:spacing w:val="24"/>
        </w:rPr>
        <w:t xml:space="preserve"> </w:t>
      </w:r>
      <w:r>
        <w:rPr>
          <w:color w:val="292526"/>
        </w:rPr>
        <w:t>SQL</w:t>
      </w:r>
      <w:r>
        <w:rPr>
          <w:color w:val="292526"/>
          <w:spacing w:val="25"/>
        </w:rPr>
        <w:t xml:space="preserve"> </w:t>
      </w:r>
      <w:r>
        <w:rPr>
          <w:color w:val="292526"/>
        </w:rPr>
        <w:t>Injection</w:t>
      </w:r>
      <w:r>
        <w:rPr>
          <w:color w:val="292526"/>
          <w:spacing w:val="24"/>
        </w:rPr>
        <w:t xml:space="preserve"> </w:t>
      </w:r>
      <w:r>
        <w:rPr>
          <w:color w:val="292526"/>
          <w:spacing w:val="-2"/>
        </w:rPr>
        <w:t>Attack</w:t>
      </w:r>
    </w:p>
    <w:p w14:paraId="4E421CB6" w14:textId="77777777" w:rsidR="001A18BB" w:rsidRDefault="001A18BB">
      <w:pPr>
        <w:pStyle w:val="BodyText"/>
        <w:spacing w:line="302" w:lineRule="auto"/>
        <w:jc w:val="both"/>
        <w:sectPr w:rsidR="001A18BB">
          <w:pgSz w:w="11910" w:h="16840"/>
          <w:pgMar w:top="700" w:right="425" w:bottom="680" w:left="992" w:header="488" w:footer="482" w:gutter="0"/>
          <w:cols w:space="720"/>
        </w:sectPr>
      </w:pPr>
    </w:p>
    <w:p w14:paraId="59545552" w14:textId="77777777" w:rsidR="001A18BB" w:rsidRDefault="001A18BB">
      <w:pPr>
        <w:pStyle w:val="BodyText"/>
        <w:spacing w:before="242"/>
      </w:pPr>
    </w:p>
    <w:p w14:paraId="135A1783" w14:textId="77777777" w:rsidR="001A18BB" w:rsidRDefault="00000000">
      <w:pPr>
        <w:pStyle w:val="BodyText"/>
        <w:spacing w:line="302" w:lineRule="auto"/>
        <w:ind w:left="141" w:right="706"/>
        <w:jc w:val="both"/>
      </w:pPr>
      <w:r>
        <w:rPr>
          <w:color w:val="292526"/>
        </w:rPr>
        <w:t xml:space="preserve">detected. IP attaquante bloquee definitivement.</w:t>
      </w:r>
      <w:r>
        <w:rPr>
          <w:color w:val="292526"/>
          <w:spacing w:val="-3"/>
        </w:rPr>
        <w:t xml:space="preserve"> </w:t>
      </w:r>
      <w:r>
        <w:rPr>
          <w:color w:val="292526"/>
        </w:rPr>
        <w:t>», confirmant le blocage permanent de l’IP attaquante suite à l’escalade des attaques.</w:t>
      </w:r>
    </w:p>
    <w:p w14:paraId="0244C593" w14:textId="77777777" w:rsidR="001A18BB" w:rsidRDefault="00000000">
      <w:pPr>
        <w:pStyle w:val="BodyText"/>
        <w:spacing w:line="302" w:lineRule="auto"/>
        <w:ind w:left="141" w:right="706" w:firstLine="708"/>
        <w:jc w:val="both"/>
      </w:pPr>
      <w:r>
        <w:rPr>
          <w:color w:val="292526"/>
        </w:rPr>
        <w:t>Ces notifications permettent à l’administrateur d’être informé en temps réel de toute tentative d’intrusion et de la réponse automatique apportée, sans avoir à surveiller en permanence le tableau</w:t>
      </w:r>
      <w:r>
        <w:rPr>
          <w:color w:val="292526"/>
          <w:spacing w:val="80"/>
          <w:w w:val="150"/>
        </w:rPr>
        <w:t xml:space="preserve"> </w:t>
      </w:r>
      <w:r>
        <w:rPr>
          <w:color w:val="292526"/>
        </w:rPr>
        <w:t xml:space="preserve">de bord Wazuh. La Figure </w:t>
      </w:r>
      <w:hyperlink w:anchor="_bookmark70" w:history="1">
        <w:r>
          <w:rPr>
            <w:color w:val="4168E1"/>
          </w:rPr>
          <w:t>3.6</w:t>
        </w:r>
      </w:hyperlink>
      <w:r>
        <w:rPr>
          <w:color w:val="4168E1"/>
        </w:rPr>
        <w:t xml:space="preserve"> </w:t>
      </w:r>
      <w:r>
        <w:rPr>
          <w:color w:val="292526"/>
        </w:rPr>
        <w:t xml:space="preserve">présente l’email reçu pour l’attaque par force brute et la Figure </w:t>
      </w:r>
      <w:hyperlink w:anchor="_bookmark71" w:history="1">
        <w:r>
          <w:rPr>
            <w:color w:val="4168E1"/>
          </w:rPr>
          <w:t>3.7</w:t>
        </w:r>
      </w:hyperlink>
      <w:r>
        <w:rPr>
          <w:color w:val="4168E1"/>
        </w:rPr>
        <w:t xml:space="preserve"> </w:t>
      </w:r>
      <w:r>
        <w:rPr>
          <w:color w:val="292526"/>
        </w:rPr>
        <w:t>présente l’email reçu pour l’attaque par injection SQL.</w:t>
      </w:r>
    </w:p>
    <w:p w14:paraId="235C48BC" w14:textId="77777777" w:rsidR="001A18BB" w:rsidRDefault="00000000">
      <w:pPr>
        <w:pStyle w:val="BodyText"/>
        <w:spacing w:before="7"/>
        <w:rPr>
          <w:sz w:val="13"/>
        </w:rPr>
      </w:pPr>
      <w:r>
        <w:rPr>
          <w:noProof/>
          <w:sz w:val="13"/>
        </w:rPr>
        <w:drawing>
          <wp:anchor distT="0" distB="0" distL="0" distR="0" simplePos="0" relativeHeight="487595520" behindDoc="1" locked="0" layoutInCell="1" allowOverlap="1" wp14:anchorId="58FA8A88" wp14:editId="1EA168DD">
            <wp:simplePos x="0" y="0"/>
            <wp:positionH relativeFrom="page">
              <wp:posOffset>1026020</wp:posOffset>
            </wp:positionH>
            <wp:positionV relativeFrom="paragraph">
              <wp:posOffset>116636</wp:posOffset>
            </wp:positionV>
            <wp:extent cx="5468112" cy="2195417"/>
            <wp:effectExtent l="0" t="0" r="0" b="0"/>
            <wp:wrapTopAndBottom/>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62" cstate="print"/>
                    <a:stretch>
                      <a:fillRect/>
                    </a:stretch>
                  </pic:blipFill>
                  <pic:spPr>
                    <a:xfrm>
                      <a:off x="0" y="0"/>
                      <a:ext cx="5468112" cy="2195417"/>
                    </a:xfrm>
                    <a:prstGeom prst="rect">
                      <a:avLst/>
                    </a:prstGeom>
                  </pic:spPr>
                </pic:pic>
              </a:graphicData>
            </a:graphic>
          </wp:anchor>
        </w:drawing>
      </w:r>
    </w:p>
    <w:p w14:paraId="265F0DD9" w14:textId="77777777" w:rsidR="001A18BB" w:rsidRDefault="00000000">
      <w:pPr>
        <w:pStyle w:val="BodyText"/>
        <w:spacing w:before="205"/>
        <w:ind w:left="1490"/>
      </w:pPr>
      <w:bookmarkStart w:id="122" w:name="_bookmark70"/>
      <w:bookmarkEnd w:id="122"/>
      <w:r>
        <w:rPr>
          <w:color w:val="292526"/>
        </w:rPr>
        <w:t>F</w:t>
      </w:r>
      <w:r>
        <w:rPr>
          <w:color w:val="292526"/>
          <w:sz w:val="17"/>
        </w:rPr>
        <w:t>IGURE</w:t>
      </w:r>
      <w:r>
        <w:rPr>
          <w:color w:val="292526"/>
          <w:spacing w:val="49"/>
          <w:sz w:val="17"/>
        </w:rPr>
        <w:t xml:space="preserve"> </w:t>
      </w:r>
      <w:r>
        <w:rPr>
          <w:color w:val="292526"/>
        </w:rPr>
        <w:t>3.6</w:t>
      </w:r>
      <w:r>
        <w:rPr>
          <w:color w:val="292526"/>
          <w:spacing w:val="32"/>
        </w:rPr>
        <w:t xml:space="preserve"> </w:t>
      </w:r>
      <w:r>
        <w:rPr>
          <w:color w:val="292526"/>
        </w:rPr>
        <w:t>–</w:t>
      </w:r>
      <w:r>
        <w:rPr>
          <w:color w:val="292526"/>
          <w:spacing w:val="24"/>
        </w:rPr>
        <w:t xml:space="preserve"> </w:t>
      </w:r>
      <w:r>
        <w:rPr>
          <w:color w:val="292526"/>
        </w:rPr>
        <w:t>Email</w:t>
      </w:r>
      <w:r>
        <w:rPr>
          <w:color w:val="292526"/>
          <w:spacing w:val="25"/>
        </w:rPr>
        <w:t xml:space="preserve"> </w:t>
      </w:r>
      <w:r>
        <w:rPr>
          <w:color w:val="292526"/>
        </w:rPr>
        <w:t>de</w:t>
      </w:r>
      <w:r>
        <w:rPr>
          <w:color w:val="292526"/>
          <w:spacing w:val="25"/>
        </w:rPr>
        <w:t xml:space="preserve"> </w:t>
      </w:r>
      <w:r>
        <w:rPr>
          <w:color w:val="292526"/>
        </w:rPr>
        <w:t>notification</w:t>
      </w:r>
      <w:r>
        <w:rPr>
          <w:color w:val="292526"/>
          <w:spacing w:val="25"/>
        </w:rPr>
        <w:t xml:space="preserve"> </w:t>
      </w:r>
      <w:r>
        <w:rPr>
          <w:color w:val="292526"/>
        </w:rPr>
        <w:t>Wazuh</w:t>
      </w:r>
      <w:r>
        <w:rPr>
          <w:color w:val="292526"/>
          <w:spacing w:val="25"/>
        </w:rPr>
        <w:t xml:space="preserve"> </w:t>
      </w:r>
      <w:r>
        <w:rPr>
          <w:color w:val="292526"/>
        </w:rPr>
        <w:t>pour</w:t>
      </w:r>
      <w:r>
        <w:rPr>
          <w:color w:val="292526"/>
          <w:spacing w:val="25"/>
        </w:rPr>
        <w:t xml:space="preserve"> </w:t>
      </w:r>
      <w:r>
        <w:rPr>
          <w:color w:val="292526"/>
        </w:rPr>
        <w:t>l’attaque</w:t>
      </w:r>
      <w:r>
        <w:rPr>
          <w:color w:val="292526"/>
          <w:spacing w:val="25"/>
        </w:rPr>
        <w:t xml:space="preserve"> </w:t>
      </w:r>
      <w:r>
        <w:rPr>
          <w:color w:val="292526"/>
        </w:rPr>
        <w:t>par</w:t>
      </w:r>
      <w:r>
        <w:rPr>
          <w:color w:val="292526"/>
          <w:spacing w:val="25"/>
        </w:rPr>
        <w:t xml:space="preserve"> </w:t>
      </w:r>
      <w:r>
        <w:rPr>
          <w:color w:val="292526"/>
        </w:rPr>
        <w:t>force</w:t>
      </w:r>
      <w:r>
        <w:rPr>
          <w:color w:val="292526"/>
          <w:spacing w:val="25"/>
        </w:rPr>
        <w:t xml:space="preserve"> </w:t>
      </w:r>
      <w:r>
        <w:rPr>
          <w:color w:val="292526"/>
          <w:spacing w:val="-2"/>
        </w:rPr>
        <w:t>brute</w:t>
      </w:r>
    </w:p>
    <w:p w14:paraId="27A2F522" w14:textId="77777777" w:rsidR="001A18BB" w:rsidRDefault="00000000">
      <w:pPr>
        <w:pStyle w:val="BodyText"/>
        <w:spacing w:before="227"/>
        <w:rPr>
          <w:sz w:val="20"/>
        </w:rPr>
      </w:pPr>
      <w:r>
        <w:rPr>
          <w:noProof/>
          <w:sz w:val="20"/>
        </w:rPr>
        <w:drawing>
          <wp:anchor distT="0" distB="0" distL="0" distR="0" simplePos="0" relativeHeight="487596032" behindDoc="1" locked="0" layoutInCell="1" allowOverlap="1" wp14:anchorId="31409784" wp14:editId="16016365">
            <wp:simplePos x="0" y="0"/>
            <wp:positionH relativeFrom="page">
              <wp:posOffset>1026020</wp:posOffset>
            </wp:positionH>
            <wp:positionV relativeFrom="paragraph">
              <wp:posOffset>308625</wp:posOffset>
            </wp:positionV>
            <wp:extent cx="5535930" cy="2251710"/>
            <wp:effectExtent l="0" t="0" r="0" b="0"/>
            <wp:wrapTopAndBottom/>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63" cstate="print"/>
                    <a:stretch>
                      <a:fillRect/>
                    </a:stretch>
                  </pic:blipFill>
                  <pic:spPr>
                    <a:xfrm>
                      <a:off x="0" y="0"/>
                      <a:ext cx="5535930" cy="2251710"/>
                    </a:xfrm>
                    <a:prstGeom prst="rect">
                      <a:avLst/>
                    </a:prstGeom>
                  </pic:spPr>
                </pic:pic>
              </a:graphicData>
            </a:graphic>
          </wp:anchor>
        </w:drawing>
      </w:r>
    </w:p>
    <w:p w14:paraId="31A2CEC7" w14:textId="77777777" w:rsidR="001A18BB" w:rsidRDefault="00000000">
      <w:pPr>
        <w:pStyle w:val="BodyText"/>
        <w:spacing w:before="162"/>
        <w:ind w:left="1363"/>
      </w:pPr>
      <w:bookmarkStart w:id="123" w:name="_bookmark71"/>
      <w:bookmarkEnd w:id="123"/>
      <w:r>
        <w:rPr>
          <w:color w:val="292526"/>
        </w:rPr>
        <w:t>F</w:t>
      </w:r>
      <w:r>
        <w:rPr>
          <w:color w:val="292526"/>
          <w:sz w:val="17"/>
        </w:rPr>
        <w:t>IGURE</w:t>
      </w:r>
      <w:r>
        <w:rPr>
          <w:color w:val="292526"/>
          <w:spacing w:val="49"/>
          <w:sz w:val="17"/>
        </w:rPr>
        <w:t xml:space="preserve"> </w:t>
      </w:r>
      <w:r>
        <w:rPr>
          <w:color w:val="292526"/>
        </w:rPr>
        <w:t>3.7</w:t>
      </w:r>
      <w:r>
        <w:rPr>
          <w:color w:val="292526"/>
          <w:spacing w:val="33"/>
        </w:rPr>
        <w:t xml:space="preserve"> </w:t>
      </w:r>
      <w:r>
        <w:rPr>
          <w:color w:val="292526"/>
        </w:rPr>
        <w:t>–</w:t>
      </w:r>
      <w:r>
        <w:rPr>
          <w:color w:val="292526"/>
          <w:spacing w:val="25"/>
        </w:rPr>
        <w:t xml:space="preserve"> </w:t>
      </w:r>
      <w:r>
        <w:rPr>
          <w:color w:val="292526"/>
        </w:rPr>
        <w:t>Email</w:t>
      </w:r>
      <w:r>
        <w:rPr>
          <w:color w:val="292526"/>
          <w:spacing w:val="25"/>
        </w:rPr>
        <w:t xml:space="preserve"> </w:t>
      </w:r>
      <w:r>
        <w:rPr>
          <w:color w:val="292526"/>
        </w:rPr>
        <w:t>de</w:t>
      </w:r>
      <w:r>
        <w:rPr>
          <w:color w:val="292526"/>
          <w:spacing w:val="26"/>
        </w:rPr>
        <w:t xml:space="preserve"> </w:t>
      </w:r>
      <w:r>
        <w:rPr>
          <w:color w:val="292526"/>
        </w:rPr>
        <w:t>notification</w:t>
      </w:r>
      <w:r>
        <w:rPr>
          <w:color w:val="292526"/>
          <w:spacing w:val="25"/>
        </w:rPr>
        <w:t xml:space="preserve"> </w:t>
      </w:r>
      <w:r>
        <w:rPr>
          <w:color w:val="292526"/>
        </w:rPr>
        <w:t>Wazuh</w:t>
      </w:r>
      <w:r>
        <w:rPr>
          <w:color w:val="292526"/>
          <w:spacing w:val="26"/>
        </w:rPr>
        <w:t xml:space="preserve"> </w:t>
      </w:r>
      <w:r>
        <w:rPr>
          <w:color w:val="292526"/>
        </w:rPr>
        <w:t>pour</w:t>
      </w:r>
      <w:r>
        <w:rPr>
          <w:color w:val="292526"/>
          <w:spacing w:val="25"/>
        </w:rPr>
        <w:t xml:space="preserve"> </w:t>
      </w:r>
      <w:r>
        <w:rPr>
          <w:color w:val="292526"/>
        </w:rPr>
        <w:t>l’attaque</w:t>
      </w:r>
      <w:r>
        <w:rPr>
          <w:color w:val="292526"/>
          <w:spacing w:val="25"/>
        </w:rPr>
        <w:t xml:space="preserve"> </w:t>
      </w:r>
      <w:r>
        <w:rPr>
          <w:color w:val="292526"/>
        </w:rPr>
        <w:t>par</w:t>
      </w:r>
      <w:r>
        <w:rPr>
          <w:color w:val="292526"/>
          <w:spacing w:val="26"/>
        </w:rPr>
        <w:t xml:space="preserve"> </w:t>
      </w:r>
      <w:r>
        <w:rPr>
          <w:color w:val="292526"/>
        </w:rPr>
        <w:t>injection</w:t>
      </w:r>
      <w:r>
        <w:rPr>
          <w:color w:val="292526"/>
          <w:spacing w:val="25"/>
        </w:rPr>
        <w:t xml:space="preserve"> </w:t>
      </w:r>
      <w:r>
        <w:rPr>
          <w:color w:val="292526"/>
          <w:spacing w:val="-5"/>
        </w:rPr>
        <w:t>SQL</w:t>
      </w:r>
    </w:p>
    <w:p w14:paraId="4DE36F53" w14:textId="77777777" w:rsidR="001A18BB" w:rsidRDefault="001A18BB">
      <w:pPr>
        <w:pStyle w:val="BodyText"/>
        <w:spacing w:before="152"/>
      </w:pPr>
    </w:p>
    <w:p w14:paraId="2932A47C" w14:textId="77777777" w:rsidR="001A18BB" w:rsidRDefault="00000000">
      <w:pPr>
        <w:pStyle w:val="Heading4"/>
        <w:numPr>
          <w:ilvl w:val="2"/>
          <w:numId w:val="5"/>
        </w:numPr>
        <w:tabs>
          <w:tab w:val="left" w:pos="859"/>
        </w:tabs>
      </w:pPr>
      <w:bookmarkStart w:id="124" w:name="Validation_de_la_liste_blanche"/>
      <w:bookmarkStart w:id="125" w:name="_bookmark72"/>
      <w:bookmarkEnd w:id="124"/>
      <w:bookmarkEnd w:id="125"/>
      <w:r>
        <w:rPr>
          <w:color w:val="292526"/>
        </w:rPr>
        <w:t>Validation</w:t>
      </w:r>
      <w:r>
        <w:rPr>
          <w:color w:val="292526"/>
          <w:spacing w:val="-14"/>
        </w:rPr>
        <w:t xml:space="preserve"> </w:t>
      </w:r>
      <w:r>
        <w:rPr>
          <w:color w:val="292526"/>
        </w:rPr>
        <w:t>de</w:t>
      </w:r>
      <w:r>
        <w:rPr>
          <w:color w:val="292526"/>
          <w:spacing w:val="-13"/>
        </w:rPr>
        <w:t xml:space="preserve"> </w:t>
      </w:r>
      <w:r>
        <w:rPr>
          <w:color w:val="292526"/>
        </w:rPr>
        <w:t>la</w:t>
      </w:r>
      <w:r>
        <w:rPr>
          <w:color w:val="292526"/>
          <w:spacing w:val="-13"/>
        </w:rPr>
        <w:t xml:space="preserve"> </w:t>
      </w:r>
      <w:r>
        <w:rPr>
          <w:color w:val="292526"/>
        </w:rPr>
        <w:t>liste</w:t>
      </w:r>
      <w:r>
        <w:rPr>
          <w:color w:val="292526"/>
          <w:spacing w:val="-13"/>
        </w:rPr>
        <w:t xml:space="preserve"> </w:t>
      </w:r>
      <w:r>
        <w:rPr>
          <w:color w:val="292526"/>
          <w:spacing w:val="-2"/>
        </w:rPr>
        <w:t>blanche</w:t>
      </w:r>
    </w:p>
    <w:p w14:paraId="16DD0104" w14:textId="77777777" w:rsidR="001A18BB" w:rsidRDefault="00000000">
      <w:pPr>
        <w:pStyle w:val="BodyText"/>
        <w:spacing w:before="185" w:line="302" w:lineRule="auto"/>
        <w:ind w:left="141" w:right="706" w:firstLine="708"/>
        <w:jc w:val="both"/>
      </w:pPr>
      <w:r>
        <w:rPr>
          <w:color w:val="292526"/>
        </w:rPr>
        <w:t>Pour valider le comportement de la liste blanche, nous avons temporairement ajouté l’adresse IP de la machine attaquante Kali Linux (192.168.110.40) à la configuration, puis relancé les mêmes scénarios d’attaque décrits à la section 3.1.</w:t>
      </w:r>
    </w:p>
    <w:p w14:paraId="377CB35F" w14:textId="77777777" w:rsidR="001A18BB" w:rsidRDefault="00000000">
      <w:pPr>
        <w:pStyle w:val="BodyText"/>
        <w:spacing w:line="302" w:lineRule="auto"/>
        <w:ind w:left="141" w:right="706" w:firstLine="708"/>
        <w:jc w:val="both"/>
      </w:pPr>
      <w:r>
        <w:rPr>
          <w:color w:val="292526"/>
        </w:rPr>
        <w:t xml:space="preserve">Les résultats confirment le fonctionnement attendu du mécanisme. Lorsque l’adresse IP fi-gurait dans la liste blanche, Snort a continué de générer normalement les alertes correspondant aux tentatives d’attaque, mais Wazuh n’a exécuté aucune action de blocage : la machine attaquante est restée accessible, comme le confirme l’absence de règle iptables associée à cette adresse.</w:t>
      </w:r>
    </w:p>
    <w:p w14:paraId="45FA10D6" w14:textId="77777777" w:rsidR="001A18BB" w:rsidRDefault="00000000">
      <w:pPr>
        <w:pStyle w:val="BodyText"/>
        <w:spacing w:before="1" w:line="302" w:lineRule="auto"/>
        <w:ind w:left="141" w:right="706" w:firstLine="708"/>
        <w:jc w:val="both"/>
      </w:pPr>
      <w:r>
        <w:rPr>
          <w:color w:val="292526"/>
        </w:rPr>
        <w:t>L’adresse a ensuite été retirée de la liste blanche, puis les attaques ont été relancées à l’iden-tique. Le blocage automatique s’est alors déclenché normalement dès la détection, conformément au comportement observé à la section 3.2.2.</w:t>
      </w:r>
    </w:p>
    <w:p w14:paraId="2564CCF7" w14:textId="77777777" w:rsidR="001A18BB" w:rsidRDefault="001A18BB">
      <w:pPr>
        <w:pStyle w:val="BodyText"/>
        <w:spacing w:line="302" w:lineRule="auto"/>
        <w:jc w:val="both"/>
        <w:sectPr w:rsidR="001A18BB">
          <w:pgSz w:w="11910" w:h="16840"/>
          <w:pgMar w:top="700" w:right="425" w:bottom="680" w:left="992" w:header="488" w:footer="482" w:gutter="0"/>
          <w:cols w:space="720"/>
        </w:sectPr>
      </w:pPr>
    </w:p>
    <w:p w14:paraId="2717F6CD" w14:textId="77777777" w:rsidR="001A18BB" w:rsidRDefault="001A18BB">
      <w:pPr>
        <w:pStyle w:val="BodyText"/>
        <w:spacing w:before="242"/>
      </w:pPr>
    </w:p>
    <w:p w14:paraId="5D63CC7F" w14:textId="77777777" w:rsidR="001A18BB" w:rsidRDefault="00000000">
      <w:pPr>
        <w:pStyle w:val="BodyText"/>
        <w:spacing w:line="302" w:lineRule="auto"/>
        <w:ind w:left="141" w:right="706" w:firstLine="708"/>
        <w:jc w:val="both"/>
      </w:pPr>
      <w:r>
        <w:rPr>
          <w:color w:val="292526"/>
        </w:rPr>
        <w:t xml:space="preserve">Ce test confirme que la liste blanche permet de distinguer, au sein du même mécanisme de réponse active, les sources jugées de confiance des sources potentiellement malveillantes, réduisant ainsi le risque de blocage d’utilisateurs ou de systèmes légitimes tout en conservant l’efficacité de la </w:t>
      </w:r>
      <w:bookmarkStart w:id="126" w:name="Évaluation_de_la_solution"/>
      <w:bookmarkStart w:id="127" w:name="_bookmark73"/>
      <w:bookmarkEnd w:id="126"/>
      <w:bookmarkEnd w:id="127"/>
      <w:r>
        <w:rPr>
          <w:color w:val="292526"/>
          <w:spacing w:val="-2"/>
        </w:rPr>
        <w:t>détection.</w:t>
      </w:r>
    </w:p>
    <w:p w14:paraId="58A8FC8D" w14:textId="77777777" w:rsidR="001A18BB" w:rsidRDefault="001A18BB">
      <w:pPr>
        <w:pStyle w:val="BodyText"/>
        <w:spacing w:before="92"/>
      </w:pPr>
    </w:p>
    <w:p w14:paraId="65ED93F3" w14:textId="77777777" w:rsidR="001A18BB" w:rsidRDefault="00000000">
      <w:pPr>
        <w:pStyle w:val="Heading3"/>
        <w:numPr>
          <w:ilvl w:val="1"/>
          <w:numId w:val="5"/>
        </w:numPr>
        <w:tabs>
          <w:tab w:val="left" w:pos="642"/>
        </w:tabs>
        <w:ind w:left="642" w:hanging="501"/>
      </w:pPr>
      <w:r>
        <w:rPr>
          <w:color w:val="292526"/>
        </w:rPr>
        <w:t>Évaluation</w:t>
      </w:r>
      <w:r>
        <w:rPr>
          <w:color w:val="292526"/>
          <w:spacing w:val="13"/>
        </w:rPr>
        <w:t xml:space="preserve"> </w:t>
      </w:r>
      <w:r>
        <w:rPr>
          <w:color w:val="292526"/>
        </w:rPr>
        <w:t>de</w:t>
      </w:r>
      <w:r>
        <w:rPr>
          <w:color w:val="292526"/>
          <w:spacing w:val="14"/>
        </w:rPr>
        <w:t xml:space="preserve"> </w:t>
      </w:r>
      <w:r>
        <w:rPr>
          <w:color w:val="292526"/>
        </w:rPr>
        <w:t>la</w:t>
      </w:r>
      <w:r>
        <w:rPr>
          <w:color w:val="292526"/>
          <w:spacing w:val="14"/>
        </w:rPr>
        <w:t xml:space="preserve"> </w:t>
      </w:r>
      <w:r>
        <w:rPr>
          <w:color w:val="292526"/>
          <w:spacing w:val="-2"/>
        </w:rPr>
        <w:t>solution</w:t>
      </w:r>
    </w:p>
    <w:p w14:paraId="6651AC3D" w14:textId="77777777" w:rsidR="001A18BB" w:rsidRDefault="001A18BB">
      <w:pPr>
        <w:pStyle w:val="BodyText"/>
        <w:spacing w:before="316"/>
        <w:rPr>
          <w:rFonts w:ascii="Palatino Linotype"/>
          <w:b/>
          <w:sz w:val="28"/>
        </w:rPr>
      </w:pPr>
    </w:p>
    <w:p w14:paraId="66498DA1" w14:textId="77777777" w:rsidR="001A18BB" w:rsidRDefault="00000000">
      <w:pPr>
        <w:pStyle w:val="Heading4"/>
        <w:numPr>
          <w:ilvl w:val="2"/>
          <w:numId w:val="5"/>
        </w:numPr>
        <w:tabs>
          <w:tab w:val="left" w:pos="859"/>
        </w:tabs>
      </w:pPr>
      <w:bookmarkStart w:id="128" w:name="Points_forts_de_l'architecture_déployée"/>
      <w:bookmarkStart w:id="129" w:name="_bookmark74"/>
      <w:bookmarkEnd w:id="128"/>
      <w:bookmarkEnd w:id="129"/>
      <w:r>
        <w:rPr>
          <w:color w:val="292526"/>
        </w:rPr>
        <w:t>Points</w:t>
      </w:r>
      <w:r>
        <w:rPr>
          <w:color w:val="292526"/>
          <w:spacing w:val="-9"/>
        </w:rPr>
        <w:t xml:space="preserve"> </w:t>
      </w:r>
      <w:r>
        <w:rPr>
          <w:color w:val="292526"/>
        </w:rPr>
        <w:t>forts</w:t>
      </w:r>
      <w:r>
        <w:rPr>
          <w:color w:val="292526"/>
          <w:spacing w:val="-8"/>
        </w:rPr>
        <w:t xml:space="preserve"> </w:t>
      </w:r>
      <w:r>
        <w:rPr>
          <w:color w:val="292526"/>
        </w:rPr>
        <w:t>de</w:t>
      </w:r>
      <w:r>
        <w:rPr>
          <w:color w:val="292526"/>
          <w:spacing w:val="-8"/>
        </w:rPr>
        <w:t xml:space="preserve"> </w:t>
      </w:r>
      <w:r>
        <w:rPr>
          <w:color w:val="292526"/>
        </w:rPr>
        <w:t>l’architecture</w:t>
      </w:r>
      <w:r>
        <w:rPr>
          <w:color w:val="292526"/>
          <w:spacing w:val="-9"/>
        </w:rPr>
        <w:t xml:space="preserve"> </w:t>
      </w:r>
      <w:r>
        <w:rPr>
          <w:color w:val="292526"/>
          <w:spacing w:val="-2"/>
        </w:rPr>
        <w:t>déployée</w:t>
      </w:r>
    </w:p>
    <w:p w14:paraId="2ECB41CA" w14:textId="77777777" w:rsidR="001A18BB" w:rsidRDefault="00000000">
      <w:pPr>
        <w:pStyle w:val="BodyText"/>
        <w:spacing w:before="185" w:line="302" w:lineRule="auto"/>
        <w:ind w:left="141" w:right="706" w:firstLine="708"/>
        <w:jc w:val="both"/>
      </w:pPr>
      <w:r>
        <w:rPr>
          <w:color w:val="292526"/>
        </w:rPr>
        <w:t xml:space="preserve">La solution mise en place présente plusieurs points forts notables. Elle assure une détection en temps réel des tentatives d’intrusion grâce aux règles Snort personnalisées, couvrant non seulement l’injection</w:t>
      </w:r>
      <w:r>
        <w:rPr>
          <w:color w:val="292526"/>
          <w:spacing w:val="30"/>
        </w:rPr>
        <w:t xml:space="preserve"> </w:t>
      </w:r>
      <w:r>
        <w:rPr>
          <w:color w:val="292526"/>
        </w:rPr>
        <w:t>SQL</w:t>
      </w:r>
      <w:r>
        <w:rPr>
          <w:color w:val="292526"/>
          <w:spacing w:val="30"/>
        </w:rPr>
        <w:t xml:space="preserve"> </w:t>
      </w:r>
      <w:r>
        <w:rPr>
          <w:color w:val="292526"/>
        </w:rPr>
        <w:t>et</w:t>
      </w:r>
      <w:r>
        <w:rPr>
          <w:color w:val="292526"/>
          <w:spacing w:val="30"/>
        </w:rPr>
        <w:t xml:space="preserve"> </w:t>
      </w:r>
      <w:r>
        <w:rPr>
          <w:color w:val="292526"/>
        </w:rPr>
        <w:t>le</w:t>
      </w:r>
      <w:r>
        <w:rPr>
          <w:color w:val="292526"/>
          <w:spacing w:val="30"/>
        </w:rPr>
        <w:t xml:space="preserve"> </w:t>
      </w:r>
      <w:r>
        <w:rPr>
          <w:color w:val="292526"/>
        </w:rPr>
        <w:t>force</w:t>
      </w:r>
      <w:r>
        <w:rPr>
          <w:color w:val="292526"/>
          <w:spacing w:val="30"/>
        </w:rPr>
        <w:t xml:space="preserve"> </w:t>
      </w:r>
      <w:r>
        <w:rPr>
          <w:color w:val="292526"/>
        </w:rPr>
        <w:t>brute</w:t>
      </w:r>
      <w:r>
        <w:rPr>
          <w:color w:val="292526"/>
          <w:spacing w:val="30"/>
        </w:rPr>
        <w:t xml:space="preserve"> </w:t>
      </w:r>
      <w:r>
        <w:rPr>
          <w:color w:val="292526"/>
        </w:rPr>
        <w:t>prévus</w:t>
      </w:r>
      <w:r>
        <w:rPr>
          <w:color w:val="292526"/>
          <w:spacing w:val="30"/>
        </w:rPr>
        <w:t xml:space="preserve"> </w:t>
      </w:r>
      <w:r>
        <w:rPr>
          <w:color w:val="292526"/>
        </w:rPr>
        <w:t>initialement,</w:t>
      </w:r>
      <w:r>
        <w:rPr>
          <w:color w:val="292526"/>
          <w:spacing w:val="30"/>
        </w:rPr>
        <w:t xml:space="preserve"> </w:t>
      </w:r>
      <w:r>
        <w:rPr>
          <w:color w:val="292526"/>
        </w:rPr>
        <w:t>mais</w:t>
      </w:r>
      <w:r>
        <w:rPr>
          <w:color w:val="292526"/>
          <w:spacing w:val="30"/>
        </w:rPr>
        <w:t xml:space="preserve"> </w:t>
      </w:r>
      <w:r>
        <w:rPr>
          <w:color w:val="292526"/>
        </w:rPr>
        <w:t>également</w:t>
      </w:r>
      <w:r>
        <w:rPr>
          <w:color w:val="292526"/>
          <w:spacing w:val="30"/>
        </w:rPr>
        <w:t xml:space="preserve"> </w:t>
      </w:r>
      <w:r>
        <w:rPr>
          <w:color w:val="292526"/>
        </w:rPr>
        <w:t>la</w:t>
      </w:r>
      <w:r>
        <w:rPr>
          <w:color w:val="292526"/>
          <w:spacing w:val="30"/>
        </w:rPr>
        <w:t xml:space="preserve"> </w:t>
      </w:r>
      <w:r>
        <w:rPr>
          <w:color w:val="292526"/>
        </w:rPr>
        <w:t>détection</w:t>
      </w:r>
      <w:r>
        <w:rPr>
          <w:color w:val="292526"/>
          <w:spacing w:val="30"/>
        </w:rPr>
        <w:t xml:space="preserve"> </w:t>
      </w:r>
      <w:r>
        <w:rPr>
          <w:color w:val="292526"/>
        </w:rPr>
        <w:t>de</w:t>
      </w:r>
      <w:r>
        <w:rPr>
          <w:color w:val="292526"/>
          <w:spacing w:val="30"/>
        </w:rPr>
        <w:t xml:space="preserve"> </w:t>
      </w:r>
      <w:r>
        <w:rPr>
          <w:color w:val="292526"/>
        </w:rPr>
        <w:t>l’outil</w:t>
      </w:r>
      <w:r>
        <w:rPr>
          <w:color w:val="292526"/>
          <w:spacing w:val="30"/>
        </w:rPr>
        <w:t xml:space="preserve"> </w:t>
      </w:r>
      <w:r>
        <w:rPr>
          <w:color w:val="292526"/>
        </w:rPr>
        <w:t xml:space="preserve">SQLMap et des tentatives d’exploitation avancées via les règles communautaires Snort.</w:t>
      </w:r>
    </w:p>
    <w:p w14:paraId="46A7B63A" w14:textId="77777777" w:rsidR="001A18BB" w:rsidRDefault="00000000">
      <w:pPr>
        <w:pStyle w:val="BodyText"/>
        <w:spacing w:before="1" w:line="302" w:lineRule="auto"/>
        <w:ind w:left="141" w:right="706" w:firstLine="708"/>
        <w:jc w:val="both"/>
      </w:pPr>
      <w:r>
        <w:rPr>
          <w:color w:val="292526"/>
        </w:rPr>
        <w:t xml:space="preserve">Elle offre également une réponse active graduée et automatisée qui neutralise l’IP attaquante via iptables sans intervention humaine. Le blocage temporaire de 300 secondes appliqué aux attaques par force brute et le blocage permanent déclenché lors des injections SQL permettent de réduire progressivement la menace en fonction de sa gravité.</w:t>
      </w:r>
    </w:p>
    <w:p w14:paraId="2B06B2BA" w14:textId="77777777" w:rsidR="001A18BB" w:rsidRDefault="00000000">
      <w:pPr>
        <w:pStyle w:val="BodyText"/>
        <w:spacing w:before="1" w:line="302" w:lineRule="auto"/>
        <w:ind w:left="141" w:right="706" w:firstLine="708"/>
        <w:jc w:val="both"/>
      </w:pPr>
      <w:r>
        <w:rPr>
          <w:color w:val="292526"/>
        </w:rPr>
        <w:t xml:space="preserve">La centralisation des alertes dans Wazuh constitue un autre atout majeur. Elle permet une vision unifiée et corrélée de l’ensemble des événements de sécurité, enrichie par le framework MITRE ATT&amp;CK</w:t>
      </w:r>
      <w:r>
        <w:rPr>
          <w:color w:val="292526"/>
          <w:spacing w:val="24"/>
        </w:rPr>
        <w:t xml:space="preserve"> </w:t>
      </w:r>
      <w:r>
        <w:rPr>
          <w:color w:val="292526"/>
        </w:rPr>
        <w:t>qui</w:t>
      </w:r>
      <w:r>
        <w:rPr>
          <w:color w:val="292526"/>
          <w:spacing w:val="24"/>
        </w:rPr>
        <w:t xml:space="preserve"> </w:t>
      </w:r>
      <w:r>
        <w:rPr>
          <w:color w:val="292526"/>
        </w:rPr>
        <w:t>catégorise</w:t>
      </w:r>
      <w:r>
        <w:rPr>
          <w:color w:val="292526"/>
          <w:spacing w:val="24"/>
        </w:rPr>
        <w:t xml:space="preserve"> </w:t>
      </w:r>
      <w:r>
        <w:rPr>
          <w:color w:val="292526"/>
        </w:rPr>
        <w:t>automatiquement</w:t>
      </w:r>
      <w:r>
        <w:rPr>
          <w:color w:val="292526"/>
          <w:spacing w:val="24"/>
        </w:rPr>
        <w:t xml:space="preserve"> </w:t>
      </w:r>
      <w:r>
        <w:rPr>
          <w:color w:val="292526"/>
        </w:rPr>
        <w:t>les</w:t>
      </w:r>
      <w:r>
        <w:rPr>
          <w:color w:val="292526"/>
          <w:spacing w:val="24"/>
        </w:rPr>
        <w:t xml:space="preserve"> </w:t>
      </w:r>
      <w:r>
        <w:rPr>
          <w:color w:val="292526"/>
        </w:rPr>
        <w:t>tactiques</w:t>
      </w:r>
      <w:r>
        <w:rPr>
          <w:color w:val="292526"/>
          <w:spacing w:val="24"/>
        </w:rPr>
        <w:t xml:space="preserve"> </w:t>
      </w:r>
      <w:r>
        <w:rPr>
          <w:color w:val="292526"/>
        </w:rPr>
        <w:t>et</w:t>
      </w:r>
      <w:r>
        <w:rPr>
          <w:color w:val="292526"/>
          <w:spacing w:val="24"/>
        </w:rPr>
        <w:t xml:space="preserve"> </w:t>
      </w:r>
      <w:r>
        <w:rPr>
          <w:color w:val="292526"/>
        </w:rPr>
        <w:t>techniques</w:t>
      </w:r>
      <w:r>
        <w:rPr>
          <w:color w:val="292526"/>
          <w:spacing w:val="24"/>
        </w:rPr>
        <w:t xml:space="preserve"> </w:t>
      </w:r>
      <w:r>
        <w:rPr>
          <w:color w:val="292526"/>
        </w:rPr>
        <w:t>utilisées</w:t>
      </w:r>
      <w:r>
        <w:rPr>
          <w:color w:val="292526"/>
          <w:spacing w:val="24"/>
        </w:rPr>
        <w:t xml:space="preserve"> </w:t>
      </w:r>
      <w:r>
        <w:rPr>
          <w:color w:val="292526"/>
        </w:rPr>
        <w:t>par</w:t>
      </w:r>
      <w:r>
        <w:rPr>
          <w:color w:val="292526"/>
          <w:spacing w:val="24"/>
        </w:rPr>
        <w:t xml:space="preserve"> </w:t>
      </w:r>
      <w:r>
        <w:rPr>
          <w:color w:val="292526"/>
        </w:rPr>
        <w:t>l’attaquant.</w:t>
      </w:r>
      <w:r>
        <w:rPr>
          <w:color w:val="292526"/>
          <w:spacing w:val="24"/>
        </w:rPr>
        <w:t xml:space="preserve"> </w:t>
      </w:r>
      <w:r>
        <w:rPr>
          <w:color w:val="292526"/>
        </w:rPr>
        <w:t>Enfin, le système de notification email garantit que l’administrateur est informé en temps réel de chaque incident</w:t>
      </w:r>
      <w:r>
        <w:rPr>
          <w:color w:val="292526"/>
          <w:spacing w:val="26"/>
        </w:rPr>
        <w:t xml:space="preserve"> </w:t>
      </w:r>
      <w:r>
        <w:rPr>
          <w:color w:val="292526"/>
        </w:rPr>
        <w:t>et</w:t>
      </w:r>
      <w:r>
        <w:rPr>
          <w:color w:val="292526"/>
          <w:spacing w:val="27"/>
        </w:rPr>
        <w:t xml:space="preserve"> </w:t>
      </w:r>
      <w:r>
        <w:rPr>
          <w:color w:val="292526"/>
        </w:rPr>
        <w:t>de</w:t>
      </w:r>
      <w:r>
        <w:rPr>
          <w:color w:val="292526"/>
          <w:spacing w:val="26"/>
        </w:rPr>
        <w:t xml:space="preserve"> </w:t>
      </w:r>
      <w:r>
        <w:rPr>
          <w:color w:val="292526"/>
        </w:rPr>
        <w:t>la</w:t>
      </w:r>
      <w:r>
        <w:rPr>
          <w:color w:val="292526"/>
          <w:spacing w:val="27"/>
        </w:rPr>
        <w:t xml:space="preserve"> </w:t>
      </w:r>
      <w:r>
        <w:rPr>
          <w:color w:val="292526"/>
        </w:rPr>
        <w:t>réponse</w:t>
      </w:r>
      <w:r>
        <w:rPr>
          <w:color w:val="292526"/>
          <w:spacing w:val="26"/>
        </w:rPr>
        <w:t xml:space="preserve"> </w:t>
      </w:r>
      <w:r>
        <w:rPr>
          <w:color w:val="292526"/>
        </w:rPr>
        <w:t>automatique</w:t>
      </w:r>
      <w:r>
        <w:rPr>
          <w:color w:val="292526"/>
          <w:spacing w:val="27"/>
        </w:rPr>
        <w:t xml:space="preserve"> </w:t>
      </w:r>
      <w:r>
        <w:rPr>
          <w:color w:val="292526"/>
        </w:rPr>
        <w:t>apportée,</w:t>
      </w:r>
      <w:r>
        <w:rPr>
          <w:color w:val="292526"/>
          <w:spacing w:val="26"/>
        </w:rPr>
        <w:t xml:space="preserve"> </w:t>
      </w:r>
      <w:r>
        <w:rPr>
          <w:color w:val="292526"/>
        </w:rPr>
        <w:t>même</w:t>
      </w:r>
      <w:r>
        <w:rPr>
          <w:color w:val="292526"/>
          <w:spacing w:val="27"/>
        </w:rPr>
        <w:t xml:space="preserve"> </w:t>
      </w:r>
      <w:r>
        <w:rPr>
          <w:color w:val="292526"/>
        </w:rPr>
        <w:t>en</w:t>
      </w:r>
      <w:r>
        <w:rPr>
          <w:color w:val="292526"/>
          <w:spacing w:val="26"/>
        </w:rPr>
        <w:t xml:space="preserve"> </w:t>
      </w:r>
      <w:r>
        <w:rPr>
          <w:color w:val="292526"/>
        </w:rPr>
        <w:t>dehors</w:t>
      </w:r>
      <w:r>
        <w:rPr>
          <w:color w:val="292526"/>
          <w:spacing w:val="27"/>
        </w:rPr>
        <w:t xml:space="preserve"> </w:t>
      </w:r>
      <w:r>
        <w:rPr>
          <w:color w:val="292526"/>
        </w:rPr>
        <w:t>des</w:t>
      </w:r>
      <w:r>
        <w:rPr>
          <w:color w:val="292526"/>
          <w:spacing w:val="26"/>
        </w:rPr>
        <w:t xml:space="preserve"> </w:t>
      </w:r>
      <w:r>
        <w:rPr>
          <w:color w:val="292526"/>
        </w:rPr>
        <w:t>heures</w:t>
      </w:r>
      <w:r>
        <w:rPr>
          <w:color w:val="292526"/>
          <w:spacing w:val="25"/>
        </w:rPr>
        <w:t xml:space="preserve"> </w:t>
      </w:r>
      <w:r>
        <w:rPr>
          <w:color w:val="292526"/>
        </w:rPr>
        <w:t>de</w:t>
      </w:r>
      <w:r>
        <w:rPr>
          <w:color w:val="292526"/>
          <w:spacing w:val="27"/>
        </w:rPr>
        <w:t xml:space="preserve"> </w:t>
      </w:r>
      <w:r>
        <w:rPr>
          <w:color w:val="292526"/>
        </w:rPr>
        <w:t>surveillance</w:t>
      </w:r>
      <w:r>
        <w:rPr>
          <w:color w:val="292526"/>
          <w:spacing w:val="26"/>
        </w:rPr>
        <w:t xml:space="preserve"> </w:t>
      </w:r>
      <w:r>
        <w:rPr>
          <w:color w:val="292526"/>
        </w:rPr>
        <w:t>active du tableau de bord.</w:t>
      </w:r>
    </w:p>
    <w:p w14:paraId="3B035360" w14:textId="77777777" w:rsidR="001A18BB" w:rsidRDefault="00000000">
      <w:pPr>
        <w:pStyle w:val="BodyText"/>
        <w:spacing w:before="1" w:line="302" w:lineRule="auto"/>
        <w:ind w:left="141" w:right="706" w:firstLine="708"/>
        <w:jc w:val="both"/>
      </w:pPr>
      <w:r>
        <w:rPr>
          <w:color w:val="292526"/>
        </w:rPr>
        <w:t xml:space="preserve">Cette architecture s’aligne par ailleurs avec les recommandations du NIST SP 800-94 qui pré-conise l’utilisation combinée d’un NIDS pour la surveillance du trafic réseau et d’un système de ges-tion des événements de sécurité pour la corrélation et l’analyse centralisée des alertes, ainsi qu’avec</w:t>
      </w:r>
      <w:r>
        <w:rPr>
          <w:color w:val="292526"/>
          <w:spacing w:val="40"/>
          <w:w w:val="104"/>
        </w:rPr>
        <w:t xml:space="preserve"> </w:t>
      </w:r>
      <w:bookmarkStart w:id="130" w:name="Limites_identifiées"/>
      <w:bookmarkStart w:id="131" w:name="_bookmark75"/>
      <w:bookmarkEnd w:id="130"/>
      <w:bookmarkEnd w:id="131"/>
      <w:r>
        <w:rPr>
          <w:color w:val="292526"/>
        </w:rPr>
        <w:t>les contrôles de surveillance définis par la norme ISO/IEC 27001 :2022 [</w:t>
      </w:r>
      <w:hyperlink w:anchor="_bookmark98" w:history="1">
        <w:r>
          <w:rPr>
            <w:color w:val="00FF00"/>
          </w:rPr>
          <w:t>16</w:t>
        </w:r>
      </w:hyperlink>
      <w:r>
        <w:rPr>
          <w:color w:val="292526"/>
        </w:rPr>
        <w:t xml:space="preserve">, </w:t>
      </w:r>
      <w:hyperlink w:anchor="_bookmark93" w:history="1">
        <w:r>
          <w:rPr>
            <w:color w:val="00FF00"/>
          </w:rPr>
          <w:t>11</w:t>
        </w:r>
      </w:hyperlink>
      <w:r>
        <w:rPr>
          <w:color w:val="292526"/>
        </w:rPr>
        <w:t>].</w:t>
      </w:r>
    </w:p>
    <w:p w14:paraId="09A2607F" w14:textId="77777777" w:rsidR="001A18BB" w:rsidRDefault="001A18BB">
      <w:pPr>
        <w:pStyle w:val="BodyText"/>
        <w:spacing w:before="15"/>
      </w:pPr>
    </w:p>
    <w:p w14:paraId="355C9AB7" w14:textId="77777777" w:rsidR="001A18BB" w:rsidRDefault="00000000">
      <w:pPr>
        <w:pStyle w:val="Heading4"/>
        <w:numPr>
          <w:ilvl w:val="2"/>
          <w:numId w:val="5"/>
        </w:numPr>
        <w:tabs>
          <w:tab w:val="left" w:pos="859"/>
        </w:tabs>
      </w:pPr>
      <w:r>
        <w:rPr>
          <w:color w:val="292526"/>
        </w:rPr>
        <w:t>Limites</w:t>
      </w:r>
      <w:r>
        <w:rPr>
          <w:color w:val="292526"/>
          <w:spacing w:val="-10"/>
        </w:rPr>
        <w:t xml:space="preserve"> </w:t>
      </w:r>
      <w:r>
        <w:rPr>
          <w:color w:val="292526"/>
          <w:spacing w:val="-2"/>
        </w:rPr>
        <w:t>identifiées</w:t>
      </w:r>
    </w:p>
    <w:p w14:paraId="3CA82942" w14:textId="77777777" w:rsidR="001A18BB" w:rsidRDefault="00000000">
      <w:pPr>
        <w:pStyle w:val="BodyText"/>
        <w:spacing w:before="185"/>
        <w:ind w:left="850"/>
      </w:pPr>
      <w:r>
        <w:rPr>
          <w:color w:val="292526"/>
        </w:rPr>
        <w:t>Plusieurs</w:t>
      </w:r>
      <w:r>
        <w:rPr>
          <w:color w:val="292526"/>
          <w:spacing w:val="14"/>
        </w:rPr>
        <w:t xml:space="preserve"> </w:t>
      </w:r>
      <w:r>
        <w:rPr>
          <w:color w:val="292526"/>
        </w:rPr>
        <w:t>limites</w:t>
      </w:r>
      <w:r>
        <w:rPr>
          <w:color w:val="292526"/>
          <w:spacing w:val="14"/>
        </w:rPr>
        <w:t xml:space="preserve"> </w:t>
      </w:r>
      <w:r>
        <w:rPr>
          <w:color w:val="292526"/>
        </w:rPr>
        <w:t>ont</w:t>
      </w:r>
      <w:r>
        <w:rPr>
          <w:color w:val="292526"/>
          <w:spacing w:val="15"/>
        </w:rPr>
        <w:t xml:space="preserve"> </w:t>
      </w:r>
      <w:r>
        <w:rPr>
          <w:color w:val="292526"/>
        </w:rPr>
        <w:t>été</w:t>
      </w:r>
      <w:r>
        <w:rPr>
          <w:color w:val="292526"/>
          <w:spacing w:val="14"/>
        </w:rPr>
        <w:t xml:space="preserve"> </w:t>
      </w:r>
      <w:r>
        <w:rPr>
          <w:color w:val="292526"/>
        </w:rPr>
        <w:t>identifiées</w:t>
      </w:r>
      <w:r>
        <w:rPr>
          <w:color w:val="292526"/>
          <w:spacing w:val="15"/>
        </w:rPr>
        <w:t xml:space="preserve"> </w:t>
      </w:r>
      <w:r>
        <w:rPr>
          <w:color w:val="292526"/>
        </w:rPr>
        <w:t>lors</w:t>
      </w:r>
      <w:r>
        <w:rPr>
          <w:color w:val="292526"/>
          <w:spacing w:val="14"/>
        </w:rPr>
        <w:t xml:space="preserve"> </w:t>
      </w:r>
      <w:r>
        <w:rPr>
          <w:color w:val="292526"/>
        </w:rPr>
        <w:t>de</w:t>
      </w:r>
      <w:r>
        <w:rPr>
          <w:color w:val="292526"/>
          <w:spacing w:val="15"/>
        </w:rPr>
        <w:t xml:space="preserve"> </w:t>
      </w:r>
      <w:r>
        <w:rPr>
          <w:color w:val="292526"/>
        </w:rPr>
        <w:t>l’évaluation</w:t>
      </w:r>
      <w:r>
        <w:rPr>
          <w:color w:val="292526"/>
          <w:spacing w:val="14"/>
        </w:rPr>
        <w:t xml:space="preserve"> </w:t>
      </w:r>
      <w:r>
        <w:rPr>
          <w:color w:val="292526"/>
        </w:rPr>
        <w:t>de</w:t>
      </w:r>
      <w:r>
        <w:rPr>
          <w:color w:val="292526"/>
          <w:spacing w:val="15"/>
        </w:rPr>
        <w:t xml:space="preserve"> </w:t>
      </w:r>
      <w:r>
        <w:rPr>
          <w:color w:val="292526"/>
        </w:rPr>
        <w:t>la</w:t>
      </w:r>
      <w:r>
        <w:rPr>
          <w:color w:val="292526"/>
          <w:spacing w:val="14"/>
        </w:rPr>
        <w:t xml:space="preserve"> </w:t>
      </w:r>
      <w:r>
        <w:rPr>
          <w:color w:val="292526"/>
          <w:spacing w:val="-2"/>
        </w:rPr>
        <w:t>solution.</w:t>
      </w:r>
    </w:p>
    <w:p w14:paraId="1A43AD75" w14:textId="77777777" w:rsidR="001A18BB" w:rsidRDefault="00000000">
      <w:pPr>
        <w:pStyle w:val="BodyText"/>
        <w:spacing w:before="67" w:line="302" w:lineRule="auto"/>
        <w:ind w:left="141" w:right="706" w:firstLine="708"/>
      </w:pPr>
      <w:r>
        <w:rPr>
          <w:color w:val="292526"/>
        </w:rPr>
        <w:t xml:space="preserve">La détection par signatures utilisée par Snort ne permet pas de repérer des attaques inconnues ou modifiées pour échapper aux règles existantes.</w:t>
      </w:r>
    </w:p>
    <w:p w14:paraId="31622B3C" w14:textId="77777777" w:rsidR="001A18BB" w:rsidRDefault="00000000">
      <w:pPr>
        <w:pStyle w:val="BodyText"/>
        <w:spacing w:before="1" w:line="302" w:lineRule="auto"/>
        <w:ind w:left="141" w:right="706" w:firstLine="708"/>
      </w:pPr>
      <w:r>
        <w:rPr>
          <w:color w:val="292526"/>
        </w:rPr>
        <w:t>Snort</w:t>
      </w:r>
      <w:r>
        <w:rPr>
          <w:color w:val="292526"/>
          <w:spacing w:val="24"/>
        </w:rPr>
        <w:t xml:space="preserve"> </w:t>
      </w:r>
      <w:r>
        <w:rPr>
          <w:color w:val="292526"/>
        </w:rPr>
        <w:t>fonctionne</w:t>
      </w:r>
      <w:r>
        <w:rPr>
          <w:color w:val="292526"/>
          <w:spacing w:val="24"/>
        </w:rPr>
        <w:t xml:space="preserve"> </w:t>
      </w:r>
      <w:r>
        <w:rPr>
          <w:color w:val="292526"/>
        </w:rPr>
        <w:t>actuellement</w:t>
      </w:r>
      <w:r>
        <w:rPr>
          <w:color w:val="292526"/>
          <w:spacing w:val="24"/>
        </w:rPr>
        <w:t xml:space="preserve"> </w:t>
      </w:r>
      <w:r>
        <w:rPr>
          <w:color w:val="292526"/>
        </w:rPr>
        <w:t>en</w:t>
      </w:r>
      <w:r>
        <w:rPr>
          <w:color w:val="292526"/>
          <w:spacing w:val="25"/>
        </w:rPr>
        <w:t xml:space="preserve"> </w:t>
      </w:r>
      <w:r>
        <w:rPr>
          <w:color w:val="292526"/>
        </w:rPr>
        <w:t>mode</w:t>
      </w:r>
      <w:r>
        <w:rPr>
          <w:color w:val="292526"/>
          <w:spacing w:val="24"/>
        </w:rPr>
        <w:t xml:space="preserve"> </w:t>
      </w:r>
      <w:r>
        <w:rPr>
          <w:color w:val="292526"/>
        </w:rPr>
        <w:t>détection</w:t>
      </w:r>
      <w:r>
        <w:rPr>
          <w:color w:val="292526"/>
          <w:spacing w:val="24"/>
        </w:rPr>
        <w:t xml:space="preserve"> </w:t>
      </w:r>
      <w:r>
        <w:rPr>
          <w:color w:val="292526"/>
        </w:rPr>
        <w:t>uniquement</w:t>
      </w:r>
      <w:r>
        <w:rPr>
          <w:color w:val="292526"/>
          <w:spacing w:val="24"/>
        </w:rPr>
        <w:t xml:space="preserve"> </w:t>
      </w:r>
      <w:r>
        <w:rPr>
          <w:color w:val="292526"/>
        </w:rPr>
        <w:t>:</w:t>
      </w:r>
      <w:r>
        <w:rPr>
          <w:color w:val="292526"/>
          <w:spacing w:val="24"/>
        </w:rPr>
        <w:t xml:space="preserve"> </w:t>
      </w:r>
      <w:r>
        <w:rPr>
          <w:color w:val="292526"/>
        </w:rPr>
        <w:t>il</w:t>
      </w:r>
      <w:r>
        <w:rPr>
          <w:color w:val="292526"/>
          <w:spacing w:val="25"/>
        </w:rPr>
        <w:t xml:space="preserve"> </w:t>
      </w:r>
      <w:r>
        <w:rPr>
          <w:color w:val="292526"/>
        </w:rPr>
        <w:t>alerte,</w:t>
      </w:r>
      <w:r>
        <w:rPr>
          <w:color w:val="292526"/>
          <w:spacing w:val="24"/>
        </w:rPr>
        <w:t xml:space="preserve"> </w:t>
      </w:r>
      <w:r>
        <w:rPr>
          <w:color w:val="292526"/>
        </w:rPr>
        <w:t>mais</w:t>
      </w:r>
      <w:r>
        <w:rPr>
          <w:color w:val="292526"/>
          <w:spacing w:val="24"/>
        </w:rPr>
        <w:t xml:space="preserve"> </w:t>
      </w:r>
      <w:r>
        <w:rPr>
          <w:color w:val="292526"/>
        </w:rPr>
        <w:t>ne</w:t>
      </w:r>
      <w:r>
        <w:rPr>
          <w:color w:val="292526"/>
          <w:spacing w:val="24"/>
        </w:rPr>
        <w:t xml:space="preserve"> </w:t>
      </w:r>
      <w:r>
        <w:rPr>
          <w:color w:val="292526"/>
        </w:rPr>
        <w:t>bloque</w:t>
      </w:r>
      <w:r>
        <w:rPr>
          <w:color w:val="292526"/>
          <w:spacing w:val="24"/>
        </w:rPr>
        <w:t xml:space="preserve"> </w:t>
      </w:r>
      <w:r>
        <w:rPr>
          <w:color w:val="292526"/>
        </w:rPr>
        <w:t>pas lui-même le trafic suspect.</w:t>
      </w:r>
    </w:p>
    <w:p w14:paraId="1E216C73" w14:textId="77777777" w:rsidR="001A18BB" w:rsidRDefault="00000000">
      <w:pPr>
        <w:pStyle w:val="BodyText"/>
        <w:spacing w:line="302" w:lineRule="auto"/>
        <w:ind w:left="141" w:right="706" w:firstLine="708"/>
      </w:pPr>
      <w:r>
        <w:rPr>
          <w:color w:val="292526"/>
        </w:rPr>
        <w:t>La</w:t>
      </w:r>
      <w:r>
        <w:rPr>
          <w:color w:val="292526"/>
          <w:spacing w:val="26"/>
        </w:rPr>
        <w:t xml:space="preserve"> </w:t>
      </w:r>
      <w:r>
        <w:rPr>
          <w:color w:val="292526"/>
        </w:rPr>
        <w:t>liste</w:t>
      </w:r>
      <w:r>
        <w:rPr>
          <w:color w:val="292526"/>
          <w:spacing w:val="26"/>
        </w:rPr>
        <w:t xml:space="preserve"> </w:t>
      </w:r>
      <w:r>
        <w:rPr>
          <w:color w:val="292526"/>
        </w:rPr>
        <w:t>blanche</w:t>
      </w:r>
      <w:r>
        <w:rPr>
          <w:color w:val="292526"/>
          <w:spacing w:val="26"/>
        </w:rPr>
        <w:t xml:space="preserve"> </w:t>
      </w:r>
      <w:r>
        <w:rPr>
          <w:color w:val="292526"/>
        </w:rPr>
        <w:t>mise</w:t>
      </w:r>
      <w:r>
        <w:rPr>
          <w:color w:val="292526"/>
          <w:spacing w:val="26"/>
        </w:rPr>
        <w:t xml:space="preserve"> </w:t>
      </w:r>
      <w:r>
        <w:rPr>
          <w:color w:val="292526"/>
        </w:rPr>
        <w:t>en</w:t>
      </w:r>
      <w:r>
        <w:rPr>
          <w:color w:val="292526"/>
          <w:spacing w:val="26"/>
        </w:rPr>
        <w:t xml:space="preserve"> </w:t>
      </w:r>
      <w:r>
        <w:rPr>
          <w:color w:val="292526"/>
        </w:rPr>
        <w:t>place</w:t>
      </w:r>
      <w:r>
        <w:rPr>
          <w:color w:val="292526"/>
          <w:spacing w:val="26"/>
        </w:rPr>
        <w:t xml:space="preserve"> </w:t>
      </w:r>
      <w:r>
        <w:rPr>
          <w:color w:val="292526"/>
        </w:rPr>
        <w:t>reste</w:t>
      </w:r>
      <w:r>
        <w:rPr>
          <w:color w:val="292526"/>
          <w:spacing w:val="26"/>
        </w:rPr>
        <w:t xml:space="preserve"> </w:t>
      </w:r>
      <w:r>
        <w:rPr>
          <w:color w:val="292526"/>
        </w:rPr>
        <w:t>manuelle</w:t>
      </w:r>
      <w:r>
        <w:rPr>
          <w:color w:val="292526"/>
          <w:spacing w:val="26"/>
        </w:rPr>
        <w:t xml:space="preserve"> </w:t>
      </w:r>
      <w:r>
        <w:rPr>
          <w:color w:val="292526"/>
        </w:rPr>
        <w:t>:</w:t>
      </w:r>
      <w:r>
        <w:rPr>
          <w:color w:val="292526"/>
          <w:spacing w:val="26"/>
        </w:rPr>
        <w:t xml:space="preserve"> </w:t>
      </w:r>
      <w:r>
        <w:rPr>
          <w:color w:val="292526"/>
        </w:rPr>
        <w:t>elle</w:t>
      </w:r>
      <w:r>
        <w:rPr>
          <w:color w:val="292526"/>
          <w:spacing w:val="26"/>
        </w:rPr>
        <w:t xml:space="preserve"> </w:t>
      </w:r>
      <w:r>
        <w:rPr>
          <w:color w:val="292526"/>
        </w:rPr>
        <w:t>protège</w:t>
      </w:r>
      <w:r>
        <w:rPr>
          <w:color w:val="292526"/>
          <w:spacing w:val="26"/>
        </w:rPr>
        <w:t xml:space="preserve"> </w:t>
      </w:r>
      <w:r>
        <w:rPr>
          <w:color w:val="292526"/>
        </w:rPr>
        <w:t>les</w:t>
      </w:r>
      <w:r>
        <w:rPr>
          <w:color w:val="292526"/>
          <w:spacing w:val="26"/>
        </w:rPr>
        <w:t xml:space="preserve"> </w:t>
      </w:r>
      <w:r>
        <w:rPr>
          <w:color w:val="292526"/>
        </w:rPr>
        <w:t>adresses</w:t>
      </w:r>
      <w:r>
        <w:rPr>
          <w:color w:val="292526"/>
          <w:spacing w:val="26"/>
        </w:rPr>
        <w:t xml:space="preserve"> </w:t>
      </w:r>
      <w:r>
        <w:rPr>
          <w:color w:val="292526"/>
        </w:rPr>
        <w:t>connues</w:t>
      </w:r>
      <w:r>
        <w:rPr>
          <w:color w:val="292526"/>
          <w:spacing w:val="26"/>
        </w:rPr>
        <w:t xml:space="preserve"> </w:t>
      </w:r>
      <w:r>
        <w:rPr>
          <w:color w:val="292526"/>
        </w:rPr>
        <w:t>à</w:t>
      </w:r>
      <w:r>
        <w:rPr>
          <w:color w:val="292526"/>
          <w:spacing w:val="26"/>
        </w:rPr>
        <w:t xml:space="preserve"> </w:t>
      </w:r>
      <w:r>
        <w:rPr>
          <w:color w:val="292526"/>
        </w:rPr>
        <w:t>l’avance, mais pas un utilisateur légitime qui n’y figurerait pas.</w:t>
      </w:r>
    </w:p>
    <w:p w14:paraId="034A2E7B" w14:textId="77777777" w:rsidR="001A18BB" w:rsidRDefault="00000000">
      <w:pPr>
        <w:pStyle w:val="BodyText"/>
        <w:spacing w:before="1" w:line="302" w:lineRule="auto"/>
        <w:ind w:left="141" w:right="706" w:firstLine="708"/>
      </w:pPr>
      <w:r>
        <w:rPr>
          <w:color w:val="292526"/>
        </w:rPr>
        <w:t>Aucun</w:t>
      </w:r>
      <w:r>
        <w:rPr>
          <w:color w:val="292526"/>
          <w:spacing w:val="32"/>
        </w:rPr>
        <w:t xml:space="preserve"> </w:t>
      </w:r>
      <w:r>
        <w:rPr>
          <w:color w:val="292526"/>
        </w:rPr>
        <w:t>outil</w:t>
      </w:r>
      <w:r>
        <w:rPr>
          <w:color w:val="292526"/>
          <w:spacing w:val="32"/>
        </w:rPr>
        <w:t xml:space="preserve"> </w:t>
      </w:r>
      <w:r>
        <w:rPr>
          <w:color w:val="292526"/>
        </w:rPr>
        <w:t>ne</w:t>
      </w:r>
      <w:r>
        <w:rPr>
          <w:color w:val="292526"/>
          <w:spacing w:val="32"/>
        </w:rPr>
        <w:t xml:space="preserve"> </w:t>
      </w:r>
      <w:r>
        <w:rPr>
          <w:color w:val="292526"/>
        </w:rPr>
        <w:t>permet</w:t>
      </w:r>
      <w:r>
        <w:rPr>
          <w:color w:val="292526"/>
          <w:spacing w:val="32"/>
        </w:rPr>
        <w:t xml:space="preserve"> </w:t>
      </w:r>
      <w:r>
        <w:rPr>
          <w:color w:val="292526"/>
        </w:rPr>
        <w:t>actuellement</w:t>
      </w:r>
      <w:r>
        <w:rPr>
          <w:color w:val="292526"/>
          <w:spacing w:val="32"/>
        </w:rPr>
        <w:t xml:space="preserve"> </w:t>
      </w:r>
      <w:r>
        <w:rPr>
          <w:color w:val="292526"/>
        </w:rPr>
        <w:t>de</w:t>
      </w:r>
      <w:r>
        <w:rPr>
          <w:color w:val="292526"/>
          <w:spacing w:val="32"/>
        </w:rPr>
        <w:t xml:space="preserve"> </w:t>
      </w:r>
      <w:r>
        <w:rPr>
          <w:color w:val="292526"/>
        </w:rPr>
        <w:t>suivre</w:t>
      </w:r>
      <w:r>
        <w:rPr>
          <w:color w:val="292526"/>
          <w:spacing w:val="32"/>
        </w:rPr>
        <w:t xml:space="preserve"> </w:t>
      </w:r>
      <w:r>
        <w:rPr>
          <w:color w:val="292526"/>
        </w:rPr>
        <w:t>le</w:t>
      </w:r>
      <w:r>
        <w:rPr>
          <w:color w:val="292526"/>
          <w:spacing w:val="32"/>
        </w:rPr>
        <w:t xml:space="preserve"> </w:t>
      </w:r>
      <w:r>
        <w:rPr>
          <w:color w:val="292526"/>
        </w:rPr>
        <w:t>traitement</w:t>
      </w:r>
      <w:r>
        <w:rPr>
          <w:color w:val="292526"/>
          <w:spacing w:val="32"/>
        </w:rPr>
        <w:t xml:space="preserve"> </w:t>
      </w:r>
      <w:r>
        <w:rPr>
          <w:color w:val="292526"/>
        </w:rPr>
        <w:t>d’un</w:t>
      </w:r>
      <w:r>
        <w:rPr>
          <w:color w:val="292526"/>
          <w:spacing w:val="32"/>
        </w:rPr>
        <w:t xml:space="preserve"> </w:t>
      </w:r>
      <w:r>
        <w:rPr>
          <w:color w:val="292526"/>
        </w:rPr>
        <w:t>incident</w:t>
      </w:r>
      <w:r>
        <w:rPr>
          <w:color w:val="292526"/>
          <w:spacing w:val="32"/>
        </w:rPr>
        <w:t xml:space="preserve"> </w:t>
      </w:r>
      <w:r>
        <w:rPr>
          <w:color w:val="292526"/>
        </w:rPr>
        <w:t>dans</w:t>
      </w:r>
      <w:r>
        <w:rPr>
          <w:color w:val="292526"/>
          <w:spacing w:val="32"/>
        </w:rPr>
        <w:t xml:space="preserve"> </w:t>
      </w:r>
      <w:r>
        <w:rPr>
          <w:color w:val="292526"/>
        </w:rPr>
        <w:t>le</w:t>
      </w:r>
      <w:r>
        <w:rPr>
          <w:color w:val="292526"/>
          <w:spacing w:val="32"/>
        </w:rPr>
        <w:t xml:space="preserve"> </w:t>
      </w:r>
      <w:r>
        <w:rPr>
          <w:color w:val="292526"/>
        </w:rPr>
        <w:t>temps,</w:t>
      </w:r>
      <w:r>
        <w:rPr>
          <w:color w:val="292526"/>
          <w:spacing w:val="32"/>
        </w:rPr>
        <w:t xml:space="preserve"> </w:t>
      </w:r>
      <w:r>
        <w:rPr>
          <w:color w:val="292526"/>
        </w:rPr>
        <w:t>ni de savoir qui s’en est occupé.</w:t>
      </w:r>
    </w:p>
    <w:p w14:paraId="4FE5C8B9" w14:textId="77777777" w:rsidR="001A18BB" w:rsidRDefault="00000000">
      <w:pPr>
        <w:pStyle w:val="BodyText"/>
        <w:spacing w:line="302" w:lineRule="auto"/>
        <w:ind w:left="141" w:right="706" w:firstLine="708"/>
      </w:pPr>
      <w:r>
        <w:rPr>
          <w:color w:val="292526"/>
        </w:rPr>
        <w:t>Enfin,</w:t>
      </w:r>
      <w:r>
        <w:rPr>
          <w:color w:val="292526"/>
          <w:spacing w:val="18"/>
        </w:rPr>
        <w:t xml:space="preserve"> </w:t>
      </w:r>
      <w:r>
        <w:rPr>
          <w:color w:val="292526"/>
        </w:rPr>
        <w:t>la</w:t>
      </w:r>
      <w:r>
        <w:rPr>
          <w:color w:val="292526"/>
          <w:spacing w:val="18"/>
        </w:rPr>
        <w:t xml:space="preserve"> </w:t>
      </w:r>
      <w:r>
        <w:rPr>
          <w:color w:val="292526"/>
        </w:rPr>
        <w:t>solution</w:t>
      </w:r>
      <w:r>
        <w:rPr>
          <w:color w:val="292526"/>
          <w:spacing w:val="18"/>
        </w:rPr>
        <w:t xml:space="preserve"> </w:t>
      </w:r>
      <w:r>
        <w:rPr>
          <w:color w:val="292526"/>
        </w:rPr>
        <w:t>n’a</w:t>
      </w:r>
      <w:r>
        <w:rPr>
          <w:color w:val="292526"/>
          <w:spacing w:val="18"/>
        </w:rPr>
        <w:t xml:space="preserve"> </w:t>
      </w:r>
      <w:r>
        <w:rPr>
          <w:color w:val="292526"/>
        </w:rPr>
        <w:t>été</w:t>
      </w:r>
      <w:r>
        <w:rPr>
          <w:color w:val="292526"/>
          <w:spacing w:val="18"/>
        </w:rPr>
        <w:t xml:space="preserve"> </w:t>
      </w:r>
      <w:r>
        <w:rPr>
          <w:color w:val="292526"/>
        </w:rPr>
        <w:t>testée</w:t>
      </w:r>
      <w:r>
        <w:rPr>
          <w:color w:val="292526"/>
          <w:spacing w:val="18"/>
        </w:rPr>
        <w:t xml:space="preserve"> </w:t>
      </w:r>
      <w:r>
        <w:rPr>
          <w:color w:val="292526"/>
        </w:rPr>
        <w:t>qu’en</w:t>
      </w:r>
      <w:r>
        <w:rPr>
          <w:color w:val="292526"/>
          <w:spacing w:val="18"/>
        </w:rPr>
        <w:t xml:space="preserve"> </w:t>
      </w:r>
      <w:r>
        <w:rPr>
          <w:color w:val="292526"/>
        </w:rPr>
        <w:t>environnement</w:t>
      </w:r>
      <w:r>
        <w:rPr>
          <w:color w:val="292526"/>
          <w:spacing w:val="18"/>
        </w:rPr>
        <w:t xml:space="preserve"> </w:t>
      </w:r>
      <w:r>
        <w:rPr>
          <w:color w:val="292526"/>
        </w:rPr>
        <w:t>virtualisé,</w:t>
      </w:r>
      <w:r>
        <w:rPr>
          <w:color w:val="292526"/>
          <w:spacing w:val="18"/>
        </w:rPr>
        <w:t xml:space="preserve"> </w:t>
      </w:r>
      <w:r>
        <w:rPr>
          <w:color w:val="292526"/>
        </w:rPr>
        <w:t>et</w:t>
      </w:r>
      <w:r>
        <w:rPr>
          <w:color w:val="292526"/>
          <w:spacing w:val="18"/>
        </w:rPr>
        <w:t xml:space="preserve"> </w:t>
      </w:r>
      <w:r>
        <w:rPr>
          <w:color w:val="292526"/>
        </w:rPr>
        <w:t>devra</w:t>
      </w:r>
      <w:r>
        <w:rPr>
          <w:color w:val="292526"/>
          <w:spacing w:val="18"/>
        </w:rPr>
        <w:t xml:space="preserve"> </w:t>
      </w:r>
      <w:r>
        <w:rPr>
          <w:color w:val="292526"/>
        </w:rPr>
        <w:t>être</w:t>
      </w:r>
      <w:r>
        <w:rPr>
          <w:color w:val="292526"/>
          <w:spacing w:val="18"/>
        </w:rPr>
        <w:t xml:space="preserve"> </w:t>
      </w:r>
      <w:r>
        <w:rPr>
          <w:color w:val="292526"/>
        </w:rPr>
        <w:t>validée</w:t>
      </w:r>
      <w:r>
        <w:rPr>
          <w:color w:val="292526"/>
          <w:spacing w:val="18"/>
        </w:rPr>
        <w:t xml:space="preserve"> </w:t>
      </w:r>
      <w:r>
        <w:rPr>
          <w:color w:val="292526"/>
        </w:rPr>
        <w:t>sur</w:t>
      </w:r>
      <w:r>
        <w:rPr>
          <w:color w:val="292526"/>
          <w:spacing w:val="18"/>
        </w:rPr>
        <w:t xml:space="preserve"> </w:t>
      </w:r>
      <w:r>
        <w:rPr>
          <w:color w:val="292526"/>
        </w:rPr>
        <w:t>l’in-</w:t>
      </w:r>
      <w:bookmarkStart w:id="132" w:name="Perspectives"/>
      <w:bookmarkStart w:id="133" w:name="_bookmark76"/>
      <w:bookmarkEnd w:id="132"/>
      <w:bookmarkEnd w:id="133"/>
      <w:r>
        <w:rPr>
          <w:color w:val="292526"/>
        </w:rPr>
        <w:t xml:space="preserve">frastructure réelle de l’ABMS.</w:t>
      </w:r>
    </w:p>
    <w:p w14:paraId="3D524936" w14:textId="77777777" w:rsidR="001A18BB" w:rsidRDefault="001A18BB">
      <w:pPr>
        <w:pStyle w:val="BodyText"/>
        <w:spacing w:line="302" w:lineRule="auto"/>
        <w:sectPr w:rsidR="001A18BB">
          <w:headerReference w:type="default" r:id="rId64"/>
          <w:footerReference w:type="default" r:id="rId65"/>
          <w:pgSz w:w="11910" w:h="16840"/>
          <w:pgMar w:top="700" w:right="425" w:bottom="680" w:left="992" w:header="488" w:footer="482" w:gutter="0"/>
          <w:cols w:space="720"/>
        </w:sectPr>
      </w:pPr>
    </w:p>
    <w:p w14:paraId="18CF6B98" w14:textId="77777777" w:rsidR="001A18BB" w:rsidRDefault="001A18BB">
      <w:pPr>
        <w:pStyle w:val="BodyText"/>
        <w:spacing w:before="169"/>
        <w:rPr>
          <w:sz w:val="28"/>
        </w:rPr>
      </w:pPr>
    </w:p>
    <w:p w14:paraId="685F6AED" w14:textId="77777777" w:rsidR="001A18BB" w:rsidRDefault="00000000">
      <w:pPr>
        <w:pStyle w:val="Heading3"/>
        <w:numPr>
          <w:ilvl w:val="1"/>
          <w:numId w:val="5"/>
        </w:numPr>
        <w:tabs>
          <w:tab w:val="left" w:pos="642"/>
        </w:tabs>
        <w:ind w:left="642" w:hanging="501"/>
      </w:pPr>
      <w:r>
        <w:rPr>
          <w:color w:val="292526"/>
          <w:spacing w:val="-2"/>
        </w:rPr>
        <w:t>Perspectives</w:t>
      </w:r>
    </w:p>
    <w:p w14:paraId="2F95F598" w14:textId="77777777" w:rsidR="001A18BB" w:rsidRDefault="001A18BB">
      <w:pPr>
        <w:pStyle w:val="BodyText"/>
        <w:spacing w:before="301"/>
        <w:rPr>
          <w:rFonts w:ascii="Palatino Linotype"/>
          <w:b/>
          <w:sz w:val="28"/>
        </w:rPr>
      </w:pPr>
    </w:p>
    <w:p w14:paraId="26FB867C" w14:textId="77777777" w:rsidR="001A18BB" w:rsidRDefault="00000000">
      <w:pPr>
        <w:pStyle w:val="BodyText"/>
        <w:spacing w:line="302" w:lineRule="auto"/>
        <w:ind w:left="850" w:right="706"/>
      </w:pPr>
      <w:r>
        <w:rPr>
          <w:color w:val="292526"/>
        </w:rPr>
        <w:t>Plusieurs améliorations peuvent être envisagées pour renforcer la solution déployée.</w:t>
      </w:r>
      <w:r>
        <w:rPr>
          <w:color w:val="292526"/>
          <w:spacing w:val="80"/>
        </w:rPr>
        <w:t xml:space="preserve"> </w:t>
      </w:r>
      <w:r>
        <w:rPr>
          <w:color w:val="292526"/>
        </w:rPr>
        <w:t>Détection</w:t>
      </w:r>
      <w:r>
        <w:rPr>
          <w:color w:val="292526"/>
          <w:spacing w:val="22"/>
        </w:rPr>
        <w:t xml:space="preserve"> </w:t>
      </w:r>
      <w:r>
        <w:rPr>
          <w:color w:val="292526"/>
        </w:rPr>
        <w:t>par</w:t>
      </w:r>
      <w:r>
        <w:rPr>
          <w:color w:val="292526"/>
          <w:spacing w:val="22"/>
        </w:rPr>
        <w:t xml:space="preserve"> </w:t>
      </w:r>
      <w:r>
        <w:rPr>
          <w:color w:val="292526"/>
        </w:rPr>
        <w:t>anomalies</w:t>
      </w:r>
      <w:r>
        <w:rPr>
          <w:color w:val="292526"/>
          <w:spacing w:val="22"/>
        </w:rPr>
        <w:t xml:space="preserve"> </w:t>
      </w:r>
      <w:r>
        <w:rPr>
          <w:color w:val="292526"/>
        </w:rPr>
        <w:t>:</w:t>
      </w:r>
      <w:r>
        <w:rPr>
          <w:color w:val="292526"/>
          <w:spacing w:val="22"/>
        </w:rPr>
        <w:t xml:space="preserve"> </w:t>
      </w:r>
      <w:r>
        <w:rPr>
          <w:color w:val="292526"/>
        </w:rPr>
        <w:t>compléter</w:t>
      </w:r>
      <w:r>
        <w:rPr>
          <w:color w:val="292526"/>
          <w:spacing w:val="22"/>
        </w:rPr>
        <w:t xml:space="preserve"> </w:t>
      </w:r>
      <w:r>
        <w:rPr>
          <w:color w:val="292526"/>
        </w:rPr>
        <w:t>les</w:t>
      </w:r>
      <w:r>
        <w:rPr>
          <w:color w:val="292526"/>
          <w:spacing w:val="23"/>
        </w:rPr>
        <w:t xml:space="preserve"> </w:t>
      </w:r>
      <w:r>
        <w:rPr>
          <w:color w:val="292526"/>
        </w:rPr>
        <w:t>règles</w:t>
      </w:r>
      <w:r>
        <w:rPr>
          <w:color w:val="292526"/>
          <w:spacing w:val="22"/>
        </w:rPr>
        <w:t xml:space="preserve"> </w:t>
      </w:r>
      <w:r>
        <w:rPr>
          <w:color w:val="292526"/>
        </w:rPr>
        <w:t>Snort</w:t>
      </w:r>
      <w:r>
        <w:rPr>
          <w:color w:val="292526"/>
          <w:spacing w:val="22"/>
        </w:rPr>
        <w:t xml:space="preserve"> </w:t>
      </w:r>
      <w:r>
        <w:rPr>
          <w:color w:val="292526"/>
        </w:rPr>
        <w:t>actuelles</w:t>
      </w:r>
      <w:r>
        <w:rPr>
          <w:color w:val="292526"/>
          <w:spacing w:val="22"/>
        </w:rPr>
        <w:t xml:space="preserve"> </w:t>
      </w:r>
      <w:r>
        <w:rPr>
          <w:color w:val="292526"/>
        </w:rPr>
        <w:t>par</w:t>
      </w:r>
      <w:r>
        <w:rPr>
          <w:color w:val="292526"/>
          <w:spacing w:val="22"/>
        </w:rPr>
        <w:t xml:space="preserve"> </w:t>
      </w:r>
      <w:r>
        <w:rPr>
          <w:color w:val="292526"/>
        </w:rPr>
        <w:t>une</w:t>
      </w:r>
      <w:r>
        <w:rPr>
          <w:color w:val="292526"/>
          <w:spacing w:val="22"/>
        </w:rPr>
        <w:t xml:space="preserve"> </w:t>
      </w:r>
      <w:r>
        <w:rPr>
          <w:color w:val="292526"/>
        </w:rPr>
        <w:t>analyse</w:t>
      </w:r>
      <w:r>
        <w:rPr>
          <w:color w:val="292526"/>
          <w:spacing w:val="23"/>
        </w:rPr>
        <w:t xml:space="preserve"> </w:t>
      </w:r>
      <w:r>
        <w:rPr>
          <w:color w:val="292526"/>
        </w:rPr>
        <w:t>du</w:t>
      </w:r>
      <w:r>
        <w:rPr>
          <w:color w:val="292526"/>
          <w:spacing w:val="22"/>
        </w:rPr>
        <w:t xml:space="preserve"> </w:t>
      </w:r>
      <w:r>
        <w:rPr>
          <w:color w:val="292526"/>
        </w:rPr>
        <w:t>trafic</w:t>
      </w:r>
      <w:r>
        <w:rPr>
          <w:color w:val="292526"/>
          <w:spacing w:val="22"/>
        </w:rPr>
        <w:t xml:space="preserve"> </w:t>
      </w:r>
      <w:r>
        <w:rPr>
          <w:color w:val="292526"/>
          <w:spacing w:val="-4"/>
        </w:rPr>
        <w:t>nor-</w:t>
      </w:r>
    </w:p>
    <w:p w14:paraId="1A631AB7" w14:textId="77777777" w:rsidR="001A18BB" w:rsidRDefault="00000000">
      <w:pPr>
        <w:pStyle w:val="BodyText"/>
        <w:spacing w:line="302" w:lineRule="auto"/>
        <w:ind w:left="141" w:right="706"/>
      </w:pPr>
      <w:r>
        <w:rPr>
          <w:color w:val="292526"/>
        </w:rPr>
        <w:t>mal,</w:t>
      </w:r>
      <w:r>
        <w:rPr>
          <w:color w:val="292526"/>
          <w:spacing w:val="31"/>
        </w:rPr>
        <w:t xml:space="preserve"> </w:t>
      </w:r>
      <w:r>
        <w:rPr>
          <w:color w:val="292526"/>
        </w:rPr>
        <w:t>afin</w:t>
      </w:r>
      <w:r>
        <w:rPr>
          <w:color w:val="292526"/>
          <w:spacing w:val="31"/>
        </w:rPr>
        <w:t xml:space="preserve"> </w:t>
      </w:r>
      <w:r>
        <w:rPr>
          <w:color w:val="292526"/>
        </w:rPr>
        <w:t>de</w:t>
      </w:r>
      <w:r>
        <w:rPr>
          <w:color w:val="292526"/>
          <w:spacing w:val="31"/>
        </w:rPr>
        <w:t xml:space="preserve"> </w:t>
      </w:r>
      <w:r>
        <w:rPr>
          <w:color w:val="292526"/>
        </w:rPr>
        <w:t>repérer</w:t>
      </w:r>
      <w:r>
        <w:rPr>
          <w:color w:val="292526"/>
          <w:spacing w:val="31"/>
        </w:rPr>
        <w:t xml:space="preserve"> </w:t>
      </w:r>
      <w:r>
        <w:rPr>
          <w:color w:val="292526"/>
        </w:rPr>
        <w:t>des</w:t>
      </w:r>
      <w:r>
        <w:rPr>
          <w:color w:val="292526"/>
          <w:spacing w:val="31"/>
        </w:rPr>
        <w:t xml:space="preserve"> </w:t>
      </w:r>
      <w:r>
        <w:rPr>
          <w:color w:val="292526"/>
        </w:rPr>
        <w:t>attaques</w:t>
      </w:r>
      <w:r>
        <w:rPr>
          <w:color w:val="292526"/>
          <w:spacing w:val="31"/>
        </w:rPr>
        <w:t xml:space="preserve"> </w:t>
      </w:r>
      <w:r>
        <w:rPr>
          <w:color w:val="292526"/>
        </w:rPr>
        <w:t>nouvelles</w:t>
      </w:r>
      <w:r>
        <w:rPr>
          <w:color w:val="292526"/>
          <w:spacing w:val="31"/>
        </w:rPr>
        <w:t xml:space="preserve"> </w:t>
      </w:r>
      <w:r>
        <w:rPr>
          <w:color w:val="292526"/>
        </w:rPr>
        <w:t>ou</w:t>
      </w:r>
      <w:r>
        <w:rPr>
          <w:color w:val="292526"/>
          <w:spacing w:val="31"/>
        </w:rPr>
        <w:t xml:space="preserve"> </w:t>
      </w:r>
      <w:r>
        <w:rPr>
          <w:color w:val="292526"/>
        </w:rPr>
        <w:t>modifiées</w:t>
      </w:r>
      <w:r>
        <w:rPr>
          <w:color w:val="292526"/>
          <w:spacing w:val="31"/>
        </w:rPr>
        <w:t xml:space="preserve"> </w:t>
      </w:r>
      <w:r>
        <w:rPr>
          <w:color w:val="292526"/>
        </w:rPr>
        <w:t>qui</w:t>
      </w:r>
      <w:r>
        <w:rPr>
          <w:color w:val="292526"/>
          <w:spacing w:val="31"/>
        </w:rPr>
        <w:t xml:space="preserve"> </w:t>
      </w:r>
      <w:r>
        <w:rPr>
          <w:color w:val="292526"/>
        </w:rPr>
        <w:t>ne</w:t>
      </w:r>
      <w:r>
        <w:rPr>
          <w:color w:val="292526"/>
          <w:spacing w:val="31"/>
        </w:rPr>
        <w:t xml:space="preserve"> </w:t>
      </w:r>
      <w:r>
        <w:rPr>
          <w:color w:val="292526"/>
        </w:rPr>
        <w:t>correspondent</w:t>
      </w:r>
      <w:r>
        <w:rPr>
          <w:color w:val="292526"/>
          <w:spacing w:val="31"/>
        </w:rPr>
        <w:t xml:space="preserve"> </w:t>
      </w:r>
      <w:r>
        <w:rPr>
          <w:color w:val="292526"/>
        </w:rPr>
        <w:t>à</w:t>
      </w:r>
      <w:r>
        <w:rPr>
          <w:color w:val="292526"/>
          <w:spacing w:val="31"/>
        </w:rPr>
        <w:t xml:space="preserve"> </w:t>
      </w:r>
      <w:r>
        <w:rPr>
          <w:color w:val="292526"/>
        </w:rPr>
        <w:t>aucune</w:t>
      </w:r>
      <w:r>
        <w:rPr>
          <w:color w:val="292526"/>
          <w:spacing w:val="31"/>
        </w:rPr>
        <w:t xml:space="preserve"> </w:t>
      </w:r>
      <w:r>
        <w:rPr>
          <w:color w:val="292526"/>
        </w:rPr>
        <w:t xml:space="preserve">signature </w:t>
      </w:r>
      <w:r>
        <w:rPr>
          <w:color w:val="292526"/>
          <w:spacing w:val="-2"/>
        </w:rPr>
        <w:t>connue.</w:t>
      </w:r>
    </w:p>
    <w:p w14:paraId="6704A5E3" w14:textId="77777777" w:rsidR="001A18BB" w:rsidRDefault="00000000">
      <w:pPr>
        <w:pStyle w:val="BodyText"/>
        <w:spacing w:before="1" w:line="302" w:lineRule="auto"/>
        <w:ind w:left="141" w:right="706" w:firstLine="708"/>
        <w:jc w:val="both"/>
      </w:pPr>
      <w:r>
        <w:rPr>
          <w:color w:val="292526"/>
        </w:rPr>
        <w:t xml:space="preserve">Passage de Snort en mode IPS : faire évoluer Snort d’un rôle de détection vers un rôle de blocage</w:t>
      </w:r>
      <w:r>
        <w:rPr>
          <w:color w:val="292526"/>
          <w:spacing w:val="30"/>
        </w:rPr>
        <w:t xml:space="preserve"> </w:t>
      </w:r>
      <w:r>
        <w:rPr>
          <w:color w:val="292526"/>
        </w:rPr>
        <w:t>direct,</w:t>
      </w:r>
      <w:r>
        <w:rPr>
          <w:color w:val="292526"/>
          <w:spacing w:val="30"/>
        </w:rPr>
        <w:t xml:space="preserve"> </w:t>
      </w:r>
      <w:r>
        <w:rPr>
          <w:color w:val="292526"/>
        </w:rPr>
        <w:t>en</w:t>
      </w:r>
      <w:r>
        <w:rPr>
          <w:color w:val="292526"/>
          <w:spacing w:val="30"/>
        </w:rPr>
        <w:t xml:space="preserve"> </w:t>
      </w:r>
      <w:r>
        <w:rPr>
          <w:color w:val="292526"/>
        </w:rPr>
        <w:t>interceptant</w:t>
      </w:r>
      <w:r>
        <w:rPr>
          <w:color w:val="292526"/>
          <w:spacing w:val="30"/>
        </w:rPr>
        <w:t xml:space="preserve"> </w:t>
      </w:r>
      <w:r>
        <w:rPr>
          <w:color w:val="292526"/>
        </w:rPr>
        <w:t>les</w:t>
      </w:r>
      <w:r>
        <w:rPr>
          <w:color w:val="292526"/>
          <w:spacing w:val="30"/>
        </w:rPr>
        <w:t xml:space="preserve"> </w:t>
      </w:r>
      <w:r>
        <w:rPr>
          <w:color w:val="292526"/>
        </w:rPr>
        <w:t>paquets</w:t>
      </w:r>
      <w:r>
        <w:rPr>
          <w:color w:val="292526"/>
          <w:spacing w:val="30"/>
        </w:rPr>
        <w:t xml:space="preserve"> </w:t>
      </w:r>
      <w:r>
        <w:rPr>
          <w:color w:val="292526"/>
        </w:rPr>
        <w:t>suspects</w:t>
      </w:r>
      <w:r>
        <w:rPr>
          <w:color w:val="292526"/>
          <w:spacing w:val="30"/>
        </w:rPr>
        <w:t xml:space="preserve"> </w:t>
      </w:r>
      <w:r>
        <w:rPr>
          <w:color w:val="292526"/>
        </w:rPr>
        <w:t>avant</w:t>
      </w:r>
      <w:r>
        <w:rPr>
          <w:color w:val="292526"/>
          <w:spacing w:val="30"/>
        </w:rPr>
        <w:t xml:space="preserve"> </w:t>
      </w:r>
      <w:r>
        <w:rPr>
          <w:color w:val="292526"/>
        </w:rPr>
        <w:t>qu’ils</w:t>
      </w:r>
      <w:r>
        <w:rPr>
          <w:color w:val="292526"/>
          <w:spacing w:val="30"/>
        </w:rPr>
        <w:t xml:space="preserve"> </w:t>
      </w:r>
      <w:r>
        <w:rPr>
          <w:color w:val="292526"/>
        </w:rPr>
        <w:t>n’atteignent</w:t>
      </w:r>
      <w:r>
        <w:rPr>
          <w:color w:val="292526"/>
          <w:spacing w:val="30"/>
        </w:rPr>
        <w:t xml:space="preserve"> </w:t>
      </w:r>
      <w:r>
        <w:rPr>
          <w:color w:val="292526"/>
        </w:rPr>
        <w:t>le</w:t>
      </w:r>
      <w:r>
        <w:rPr>
          <w:color w:val="292526"/>
          <w:spacing w:val="30"/>
        </w:rPr>
        <w:t xml:space="preserve"> </w:t>
      </w:r>
      <w:r>
        <w:rPr>
          <w:color w:val="292526"/>
        </w:rPr>
        <w:t>serveur</w:t>
      </w:r>
      <w:r>
        <w:rPr>
          <w:color w:val="292526"/>
          <w:spacing w:val="30"/>
        </w:rPr>
        <w:t xml:space="preserve"> </w:t>
      </w:r>
      <w:r>
        <w:rPr>
          <w:color w:val="292526"/>
        </w:rPr>
        <w:t>web.</w:t>
      </w:r>
    </w:p>
    <w:p w14:paraId="385CD347" w14:textId="77777777" w:rsidR="001A18BB" w:rsidRDefault="00000000">
      <w:pPr>
        <w:pStyle w:val="BodyText"/>
        <w:spacing w:line="302" w:lineRule="auto"/>
        <w:ind w:left="141" w:right="706" w:firstLine="708"/>
        <w:jc w:val="both"/>
      </w:pPr>
      <w:r>
        <w:rPr>
          <w:color w:val="292526"/>
        </w:rPr>
        <w:t xml:space="preserve">Intégration d’un outil de gestion des incidents (TheHive) : structurer le traitement de chaque </w:t>
      </w:r>
      <w:r>
        <w:rPr>
          <w:color w:val="292526"/>
          <w:w w:val="105"/>
        </w:rPr>
        <w:t>incident détecté, avec un dossier dédié, une personne responsable et un suivi de l’avancement, un point important compte tenu de la sensibilité des données de santé de l’ABMS.</w:t>
      </w:r>
    </w:p>
    <w:p w14:paraId="5C220E27" w14:textId="77777777" w:rsidR="001A18BB" w:rsidRDefault="00000000">
      <w:pPr>
        <w:pStyle w:val="BodyText"/>
        <w:spacing w:before="1" w:line="302" w:lineRule="auto"/>
        <w:ind w:left="141" w:right="706" w:firstLine="708"/>
        <w:jc w:val="both"/>
      </w:pPr>
      <w:r>
        <w:rPr>
          <w:color w:val="292526"/>
        </w:rPr>
        <w:t>Déploiement</w:t>
      </w:r>
      <w:r>
        <w:rPr>
          <w:color w:val="292526"/>
          <w:spacing w:val="40"/>
        </w:rPr>
        <w:t xml:space="preserve"> </w:t>
      </w:r>
      <w:r>
        <w:rPr>
          <w:color w:val="292526"/>
        </w:rPr>
        <w:t>progressif</w:t>
      </w:r>
      <w:r>
        <w:rPr>
          <w:color w:val="292526"/>
          <w:spacing w:val="40"/>
        </w:rPr>
        <w:t xml:space="preserve"> </w:t>
      </w:r>
      <w:r>
        <w:rPr>
          <w:color w:val="292526"/>
        </w:rPr>
        <w:t>sur</w:t>
      </w:r>
      <w:r>
        <w:rPr>
          <w:color w:val="292526"/>
          <w:spacing w:val="40"/>
        </w:rPr>
        <w:t xml:space="preserve"> </w:t>
      </w:r>
      <w:r>
        <w:rPr>
          <w:color w:val="292526"/>
        </w:rPr>
        <w:t>l’infrastructure</w:t>
      </w:r>
      <w:r>
        <w:rPr>
          <w:color w:val="292526"/>
          <w:spacing w:val="40"/>
        </w:rPr>
        <w:t xml:space="preserve"> </w:t>
      </w:r>
      <w:r>
        <w:rPr>
          <w:color w:val="292526"/>
        </w:rPr>
        <w:t>réelle</w:t>
      </w:r>
      <w:r>
        <w:rPr>
          <w:color w:val="292526"/>
          <w:spacing w:val="40"/>
        </w:rPr>
        <w:t xml:space="preserve"> </w:t>
      </w:r>
      <w:r>
        <w:rPr>
          <w:color w:val="292526"/>
        </w:rPr>
        <w:t>:</w:t>
      </w:r>
      <w:r>
        <w:rPr>
          <w:color w:val="292526"/>
          <w:spacing w:val="40"/>
        </w:rPr>
        <w:t xml:space="preserve"> </w:t>
      </w:r>
      <w:r>
        <w:rPr>
          <w:color w:val="292526"/>
        </w:rPr>
        <w:t>étendre</w:t>
      </w:r>
      <w:r>
        <w:rPr>
          <w:color w:val="292526"/>
          <w:spacing w:val="40"/>
        </w:rPr>
        <w:t xml:space="preserve"> </w:t>
      </w:r>
      <w:r>
        <w:rPr>
          <w:color w:val="292526"/>
        </w:rPr>
        <w:t>la</w:t>
      </w:r>
      <w:r>
        <w:rPr>
          <w:color w:val="292526"/>
          <w:spacing w:val="40"/>
        </w:rPr>
        <w:t xml:space="preserve"> </w:t>
      </w:r>
      <w:r>
        <w:rPr>
          <w:color w:val="292526"/>
        </w:rPr>
        <w:t>solution,</w:t>
      </w:r>
      <w:r>
        <w:rPr>
          <w:color w:val="292526"/>
          <w:spacing w:val="40"/>
        </w:rPr>
        <w:t xml:space="preserve"> </w:t>
      </w:r>
      <w:r>
        <w:rPr>
          <w:color w:val="292526"/>
        </w:rPr>
        <w:t>actuellement</w:t>
      </w:r>
      <w:r>
        <w:rPr>
          <w:color w:val="292526"/>
          <w:spacing w:val="40"/>
        </w:rPr>
        <w:t xml:space="preserve"> </w:t>
      </w:r>
      <w:r>
        <w:rPr>
          <w:color w:val="292526"/>
        </w:rPr>
        <w:t>testée en environnement simulé, au réseau réel de l’ABMS selon un plan en trois phases, puis à d’autres composants comme les bases de données ou les postes de travail.</w:t>
      </w:r>
    </w:p>
    <w:p w14:paraId="2185D353" w14:textId="77777777" w:rsidR="001A18BB" w:rsidRDefault="00000000">
      <w:pPr>
        <w:pStyle w:val="BodyText"/>
        <w:spacing w:line="302" w:lineRule="auto"/>
        <w:ind w:left="141" w:right="706" w:firstLine="708"/>
        <w:jc w:val="both"/>
      </w:pPr>
      <w:r>
        <w:rPr>
          <w:color w:val="292526"/>
        </w:rPr>
        <w:t xml:space="preserve">Renforcement par l’intelligence artificielle : explorer des mécanismes d’apprentissage auto-</w:t>
      </w:r>
      <w:bookmarkStart w:id="134" w:name="Recommandations_pour_le_déploiement_à_l'"/>
      <w:bookmarkStart w:id="135" w:name="_bookmark77"/>
      <w:bookmarkEnd w:id="134"/>
      <w:bookmarkEnd w:id="135"/>
      <w:r>
        <w:rPr>
          <w:color w:val="292526"/>
        </w:rPr>
        <w:t xml:space="preserve">matique pour améliorer la détection des attaques avancées et inconnues (zero-day).</w:t>
      </w:r>
    </w:p>
    <w:p w14:paraId="2608D2DF" w14:textId="77777777" w:rsidR="001A18BB" w:rsidRDefault="001A18BB">
      <w:pPr>
        <w:pStyle w:val="BodyText"/>
        <w:spacing w:before="92"/>
      </w:pPr>
    </w:p>
    <w:p w14:paraId="3B8E85EF" w14:textId="77777777" w:rsidR="001A18BB" w:rsidRDefault="00000000">
      <w:pPr>
        <w:pStyle w:val="Heading3"/>
        <w:numPr>
          <w:ilvl w:val="1"/>
          <w:numId w:val="5"/>
        </w:numPr>
        <w:tabs>
          <w:tab w:val="left" w:pos="642"/>
        </w:tabs>
        <w:ind w:left="642" w:hanging="501"/>
      </w:pPr>
      <w:r>
        <w:rPr>
          <w:color w:val="292526"/>
        </w:rPr>
        <w:t>Recommandations</w:t>
      </w:r>
      <w:r>
        <w:rPr>
          <w:color w:val="292526"/>
          <w:spacing w:val="20"/>
        </w:rPr>
        <w:t xml:space="preserve"> </w:t>
      </w:r>
      <w:r>
        <w:rPr>
          <w:color w:val="292526"/>
        </w:rPr>
        <w:t>pour</w:t>
      </w:r>
      <w:r>
        <w:rPr>
          <w:color w:val="292526"/>
          <w:spacing w:val="21"/>
        </w:rPr>
        <w:t xml:space="preserve"> </w:t>
      </w:r>
      <w:r>
        <w:rPr>
          <w:color w:val="292526"/>
        </w:rPr>
        <w:t>le</w:t>
      </w:r>
      <w:r>
        <w:rPr>
          <w:color w:val="292526"/>
          <w:spacing w:val="21"/>
        </w:rPr>
        <w:t xml:space="preserve"> </w:t>
      </w:r>
      <w:r>
        <w:rPr>
          <w:color w:val="292526"/>
        </w:rPr>
        <w:t>déploiement</w:t>
      </w:r>
      <w:r>
        <w:rPr>
          <w:color w:val="292526"/>
          <w:spacing w:val="21"/>
        </w:rPr>
        <w:t xml:space="preserve"> </w:t>
      </w:r>
      <w:r>
        <w:rPr>
          <w:color w:val="292526"/>
        </w:rPr>
        <w:t>à</w:t>
      </w:r>
      <w:r>
        <w:rPr>
          <w:color w:val="292526"/>
          <w:spacing w:val="21"/>
        </w:rPr>
        <w:t xml:space="preserve"> </w:t>
      </w:r>
      <w:r>
        <w:rPr>
          <w:color w:val="292526"/>
          <w:spacing w:val="-2"/>
        </w:rPr>
        <w:t>l’ABMS</w:t>
      </w:r>
    </w:p>
    <w:p w14:paraId="65B50241" w14:textId="77777777" w:rsidR="001A18BB" w:rsidRDefault="001A18BB">
      <w:pPr>
        <w:pStyle w:val="BodyText"/>
        <w:spacing w:before="316"/>
        <w:rPr>
          <w:rFonts w:ascii="Palatino Linotype"/>
          <w:b/>
          <w:sz w:val="28"/>
        </w:rPr>
      </w:pPr>
    </w:p>
    <w:p w14:paraId="6C246F0C" w14:textId="77777777" w:rsidR="001A18BB" w:rsidRDefault="00000000">
      <w:pPr>
        <w:pStyle w:val="Heading4"/>
        <w:numPr>
          <w:ilvl w:val="2"/>
          <w:numId w:val="5"/>
        </w:numPr>
        <w:tabs>
          <w:tab w:val="left" w:pos="859"/>
        </w:tabs>
      </w:pPr>
      <w:bookmarkStart w:id="136" w:name="Plan_de_déploiement_progressif"/>
      <w:bookmarkStart w:id="137" w:name="_bookmark78"/>
      <w:bookmarkEnd w:id="136"/>
      <w:bookmarkEnd w:id="137"/>
      <w:r>
        <w:rPr>
          <w:color w:val="292526"/>
        </w:rPr>
        <w:t>Plan</w:t>
      </w:r>
      <w:r>
        <w:rPr>
          <w:color w:val="292526"/>
          <w:spacing w:val="-9"/>
        </w:rPr>
        <w:t xml:space="preserve"> </w:t>
      </w:r>
      <w:r>
        <w:rPr>
          <w:color w:val="292526"/>
        </w:rPr>
        <w:t>de</w:t>
      </w:r>
      <w:r>
        <w:rPr>
          <w:color w:val="292526"/>
          <w:spacing w:val="-8"/>
        </w:rPr>
        <w:t xml:space="preserve"> </w:t>
      </w:r>
      <w:r>
        <w:rPr>
          <w:color w:val="292526"/>
        </w:rPr>
        <w:t>déploiement</w:t>
      </w:r>
      <w:r>
        <w:rPr>
          <w:color w:val="292526"/>
          <w:spacing w:val="-8"/>
        </w:rPr>
        <w:t xml:space="preserve"> </w:t>
      </w:r>
      <w:r>
        <w:rPr>
          <w:color w:val="292526"/>
          <w:spacing w:val="-2"/>
        </w:rPr>
        <w:t>progressif</w:t>
      </w:r>
    </w:p>
    <w:p w14:paraId="4CC50DBA" w14:textId="77777777" w:rsidR="001A18BB" w:rsidRDefault="00000000">
      <w:pPr>
        <w:pStyle w:val="BodyText"/>
        <w:spacing w:before="185" w:line="302" w:lineRule="auto"/>
        <w:ind w:left="141" w:right="706" w:firstLine="708"/>
        <w:jc w:val="both"/>
      </w:pPr>
      <w:r>
        <w:rPr>
          <w:color w:val="292526"/>
        </w:rPr>
        <w:t xml:space="preserve">Sur la base des résultats obtenus en environnement de test, nous proposons un plan de dé-ploiement progressif en trois phases pour l’intégration de la solution sur l’infrastructure réelle de </w:t>
      </w:r>
      <w:r>
        <w:rPr>
          <w:color w:val="292526"/>
          <w:spacing w:val="-2"/>
        </w:rPr>
        <w:t>l’ABMS.</w:t>
      </w:r>
    </w:p>
    <w:p w14:paraId="3EAC87D7" w14:textId="77777777" w:rsidR="001A18BB" w:rsidRDefault="00000000">
      <w:pPr>
        <w:pStyle w:val="BodyText"/>
        <w:spacing w:before="1" w:line="302" w:lineRule="auto"/>
        <w:ind w:left="141" w:right="706" w:firstLine="708"/>
        <w:jc w:val="both"/>
      </w:pPr>
      <w:r>
        <w:rPr>
          <w:color w:val="292526"/>
        </w:rPr>
        <w:t>La première phase consiste à déployer la solution sur un serveur de test connecté au réseau réel</w:t>
      </w:r>
      <w:r>
        <w:rPr>
          <w:color w:val="292526"/>
          <w:spacing w:val="40"/>
        </w:rPr>
        <w:t xml:space="preserve"> </w:t>
      </w:r>
      <w:r>
        <w:rPr>
          <w:color w:val="292526"/>
        </w:rPr>
        <w:t>de</w:t>
      </w:r>
      <w:r>
        <w:rPr>
          <w:color w:val="292526"/>
          <w:spacing w:val="40"/>
        </w:rPr>
        <w:t xml:space="preserve"> </w:t>
      </w:r>
      <w:r>
        <w:rPr>
          <w:color w:val="292526"/>
        </w:rPr>
        <w:t>l’ABMS,</w:t>
      </w:r>
      <w:r>
        <w:rPr>
          <w:color w:val="292526"/>
          <w:spacing w:val="40"/>
        </w:rPr>
        <w:t xml:space="preserve"> </w:t>
      </w:r>
      <w:r>
        <w:rPr>
          <w:color w:val="292526"/>
        </w:rPr>
        <w:t>sans</w:t>
      </w:r>
      <w:r>
        <w:rPr>
          <w:color w:val="292526"/>
          <w:spacing w:val="40"/>
        </w:rPr>
        <w:t xml:space="preserve"> </w:t>
      </w:r>
      <w:r>
        <w:rPr>
          <w:color w:val="292526"/>
        </w:rPr>
        <w:t>intervenir</w:t>
      </w:r>
      <w:r>
        <w:rPr>
          <w:color w:val="292526"/>
          <w:spacing w:val="40"/>
        </w:rPr>
        <w:t xml:space="preserve"> </w:t>
      </w:r>
      <w:r>
        <w:rPr>
          <w:color w:val="292526"/>
        </w:rPr>
        <w:t>sur</w:t>
      </w:r>
      <w:r>
        <w:rPr>
          <w:color w:val="292526"/>
          <w:spacing w:val="40"/>
        </w:rPr>
        <w:t xml:space="preserve"> </w:t>
      </w:r>
      <w:r>
        <w:rPr>
          <w:color w:val="292526"/>
        </w:rPr>
        <w:t>le</w:t>
      </w:r>
      <w:r>
        <w:rPr>
          <w:color w:val="292526"/>
          <w:spacing w:val="40"/>
        </w:rPr>
        <w:t xml:space="preserve"> </w:t>
      </w:r>
      <w:r>
        <w:rPr>
          <w:color w:val="292526"/>
        </w:rPr>
        <w:t>serveur</w:t>
      </w:r>
      <w:r>
        <w:rPr>
          <w:color w:val="292526"/>
          <w:spacing w:val="40"/>
        </w:rPr>
        <w:t xml:space="preserve"> </w:t>
      </w:r>
      <w:r>
        <w:rPr>
          <w:color w:val="292526"/>
        </w:rPr>
        <w:t>de</w:t>
      </w:r>
      <w:r>
        <w:rPr>
          <w:color w:val="292526"/>
          <w:spacing w:val="40"/>
        </w:rPr>
        <w:t xml:space="preserve"> </w:t>
      </w:r>
      <w:r>
        <w:rPr>
          <w:color w:val="292526"/>
        </w:rPr>
        <w:t>production.</w:t>
      </w:r>
      <w:r>
        <w:rPr>
          <w:color w:val="292526"/>
          <w:spacing w:val="40"/>
        </w:rPr>
        <w:t xml:space="preserve"> </w:t>
      </w:r>
      <w:r>
        <w:rPr>
          <w:color w:val="292526"/>
        </w:rPr>
        <w:t>Cette</w:t>
      </w:r>
      <w:r>
        <w:rPr>
          <w:color w:val="292526"/>
          <w:spacing w:val="40"/>
        </w:rPr>
        <w:t xml:space="preserve"> </w:t>
      </w:r>
      <w:r>
        <w:rPr>
          <w:color w:val="292526"/>
        </w:rPr>
        <w:t>phase</w:t>
      </w:r>
      <w:r>
        <w:rPr>
          <w:color w:val="292526"/>
          <w:spacing w:val="40"/>
        </w:rPr>
        <w:t xml:space="preserve"> </w:t>
      </w:r>
      <w:r>
        <w:rPr>
          <w:color w:val="292526"/>
        </w:rPr>
        <w:t>permettra</w:t>
      </w:r>
      <w:r>
        <w:rPr>
          <w:color w:val="292526"/>
          <w:spacing w:val="40"/>
        </w:rPr>
        <w:t xml:space="preserve"> </w:t>
      </w:r>
      <w:r>
        <w:rPr>
          <w:color w:val="292526"/>
        </w:rPr>
        <w:t>d’ajuster</w:t>
      </w:r>
      <w:r>
        <w:rPr>
          <w:color w:val="292526"/>
          <w:spacing w:val="40"/>
        </w:rPr>
        <w:t xml:space="preserve"> </w:t>
      </w:r>
      <w:r>
        <w:rPr>
          <w:color w:val="292526"/>
        </w:rPr>
        <w:t xml:space="preserve">les règles Snort au trafic réel de l’organisation, d’identifier les faux positifs potentiels et de calibrer les seuils de déclenchement des alertes sans risque d’interruption de service.</w:t>
      </w:r>
    </w:p>
    <w:p w14:paraId="7BE412D3" w14:textId="77777777" w:rsidR="001A18BB" w:rsidRDefault="00000000">
      <w:pPr>
        <w:pStyle w:val="BodyText"/>
        <w:spacing w:before="1" w:line="302" w:lineRule="auto"/>
        <w:ind w:left="141" w:right="706" w:firstLine="708"/>
        <w:jc w:val="both"/>
      </w:pPr>
      <w:r>
        <w:rPr>
          <w:color w:val="292526"/>
        </w:rPr>
        <w:t>La</w:t>
      </w:r>
      <w:r>
        <w:rPr>
          <w:color w:val="292526"/>
          <w:spacing w:val="38"/>
        </w:rPr>
        <w:t xml:space="preserve"> </w:t>
      </w:r>
      <w:r>
        <w:rPr>
          <w:color w:val="292526"/>
        </w:rPr>
        <w:t>deuxième</w:t>
      </w:r>
      <w:r>
        <w:rPr>
          <w:color w:val="292526"/>
          <w:spacing w:val="38"/>
        </w:rPr>
        <w:t xml:space="preserve"> </w:t>
      </w:r>
      <w:r>
        <w:rPr>
          <w:color w:val="292526"/>
        </w:rPr>
        <w:t>phase</w:t>
      </w:r>
      <w:r>
        <w:rPr>
          <w:color w:val="292526"/>
          <w:spacing w:val="38"/>
        </w:rPr>
        <w:t xml:space="preserve"> </w:t>
      </w:r>
      <w:r>
        <w:rPr>
          <w:color w:val="292526"/>
        </w:rPr>
        <w:t>consiste</w:t>
      </w:r>
      <w:r>
        <w:rPr>
          <w:color w:val="292526"/>
          <w:spacing w:val="38"/>
        </w:rPr>
        <w:t xml:space="preserve"> </w:t>
      </w:r>
      <w:r>
        <w:rPr>
          <w:color w:val="292526"/>
        </w:rPr>
        <w:t>à</w:t>
      </w:r>
      <w:r>
        <w:rPr>
          <w:color w:val="292526"/>
          <w:spacing w:val="38"/>
        </w:rPr>
        <w:t xml:space="preserve"> </w:t>
      </w:r>
      <w:r>
        <w:rPr>
          <w:color w:val="292526"/>
        </w:rPr>
        <w:t>déployer</w:t>
      </w:r>
      <w:r>
        <w:rPr>
          <w:color w:val="292526"/>
          <w:spacing w:val="38"/>
        </w:rPr>
        <w:t xml:space="preserve"> </w:t>
      </w:r>
      <w:r>
        <w:rPr>
          <w:color w:val="292526"/>
        </w:rPr>
        <w:t>Snort</w:t>
      </w:r>
      <w:r>
        <w:rPr>
          <w:color w:val="292526"/>
          <w:spacing w:val="38"/>
        </w:rPr>
        <w:t xml:space="preserve"> </w:t>
      </w:r>
      <w:r>
        <w:rPr>
          <w:color w:val="292526"/>
        </w:rPr>
        <w:t>en</w:t>
      </w:r>
      <w:r>
        <w:rPr>
          <w:color w:val="292526"/>
          <w:spacing w:val="38"/>
        </w:rPr>
        <w:t xml:space="preserve"> </w:t>
      </w:r>
      <w:r>
        <w:rPr>
          <w:color w:val="292526"/>
        </w:rPr>
        <w:t>mode</w:t>
      </w:r>
      <w:r>
        <w:rPr>
          <w:color w:val="292526"/>
          <w:spacing w:val="38"/>
        </w:rPr>
        <w:t xml:space="preserve"> </w:t>
      </w:r>
      <w:r>
        <w:rPr>
          <w:color w:val="292526"/>
        </w:rPr>
        <w:t>NIDS</w:t>
      </w:r>
      <w:r>
        <w:rPr>
          <w:color w:val="292526"/>
          <w:spacing w:val="38"/>
        </w:rPr>
        <w:t xml:space="preserve"> </w:t>
      </w:r>
      <w:r>
        <w:rPr>
          <w:color w:val="292526"/>
        </w:rPr>
        <w:t>sur</w:t>
      </w:r>
      <w:r>
        <w:rPr>
          <w:color w:val="292526"/>
          <w:spacing w:val="38"/>
        </w:rPr>
        <w:t xml:space="preserve"> </w:t>
      </w:r>
      <w:r>
        <w:rPr>
          <w:color w:val="292526"/>
        </w:rPr>
        <w:t>le</w:t>
      </w:r>
      <w:r>
        <w:rPr>
          <w:color w:val="292526"/>
          <w:spacing w:val="38"/>
        </w:rPr>
        <w:t xml:space="preserve"> </w:t>
      </w:r>
      <w:r>
        <w:rPr>
          <w:color w:val="292526"/>
        </w:rPr>
        <w:t>serveur</w:t>
      </w:r>
      <w:r>
        <w:rPr>
          <w:color w:val="292526"/>
          <w:spacing w:val="38"/>
        </w:rPr>
        <w:t xml:space="preserve"> </w:t>
      </w:r>
      <w:r>
        <w:rPr>
          <w:color w:val="292526"/>
        </w:rPr>
        <w:t>de</w:t>
      </w:r>
      <w:r>
        <w:rPr>
          <w:color w:val="292526"/>
          <w:spacing w:val="38"/>
        </w:rPr>
        <w:t xml:space="preserve"> </w:t>
      </w:r>
      <w:r>
        <w:rPr>
          <w:color w:val="292526"/>
        </w:rPr>
        <w:t>production, avec les règles configurées uniquement en mode alerte sans activation de la réponse active. Cette approche passive permettra de valider le comportement de la solution face au trafic réel, de recueillir des données sur les menaces effectivement présentes et d’affiner les règles de détection avant tout blocage automatique.</w:t>
      </w:r>
    </w:p>
    <w:p w14:paraId="77B3330B" w14:textId="77777777" w:rsidR="001A18BB" w:rsidRDefault="00000000">
      <w:pPr>
        <w:pStyle w:val="BodyText"/>
        <w:spacing w:before="1" w:line="302" w:lineRule="auto"/>
        <w:ind w:left="141" w:right="706" w:firstLine="708"/>
        <w:jc w:val="both"/>
      </w:pPr>
      <w:r>
        <w:rPr>
          <w:color w:val="292526"/>
        </w:rPr>
        <w:t>La troisième phase consiste à activer progressivement la réponse active, en commençant par les alertes de priorité élevée telles que l’injection SQL, puis en étendant le blocage automatique aux autres</w:t>
      </w:r>
      <w:r>
        <w:rPr>
          <w:color w:val="292526"/>
          <w:spacing w:val="17"/>
        </w:rPr>
        <w:t xml:space="preserve"> </w:t>
      </w:r>
      <w:r>
        <w:rPr>
          <w:color w:val="292526"/>
        </w:rPr>
        <w:t>catégories</w:t>
      </w:r>
      <w:r>
        <w:rPr>
          <w:color w:val="292526"/>
          <w:spacing w:val="17"/>
        </w:rPr>
        <w:t xml:space="preserve"> </w:t>
      </w:r>
      <w:r>
        <w:rPr>
          <w:color w:val="292526"/>
        </w:rPr>
        <w:t>de</w:t>
      </w:r>
      <w:r>
        <w:rPr>
          <w:color w:val="292526"/>
          <w:spacing w:val="17"/>
        </w:rPr>
        <w:t xml:space="preserve"> </w:t>
      </w:r>
      <w:r>
        <w:rPr>
          <w:color w:val="292526"/>
        </w:rPr>
        <w:t>menaces</w:t>
      </w:r>
      <w:r>
        <w:rPr>
          <w:color w:val="292526"/>
          <w:spacing w:val="17"/>
        </w:rPr>
        <w:t xml:space="preserve"> </w:t>
      </w:r>
      <w:r>
        <w:rPr>
          <w:color w:val="292526"/>
        </w:rPr>
        <w:t>une</w:t>
      </w:r>
      <w:r>
        <w:rPr>
          <w:color w:val="292526"/>
          <w:spacing w:val="17"/>
        </w:rPr>
        <w:t xml:space="preserve"> </w:t>
      </w:r>
      <w:r>
        <w:rPr>
          <w:color w:val="292526"/>
        </w:rPr>
        <w:t>fois</w:t>
      </w:r>
      <w:r>
        <w:rPr>
          <w:color w:val="292526"/>
          <w:spacing w:val="17"/>
        </w:rPr>
        <w:t xml:space="preserve"> </w:t>
      </w:r>
      <w:r>
        <w:rPr>
          <w:color w:val="292526"/>
        </w:rPr>
        <w:t>la</w:t>
      </w:r>
      <w:r>
        <w:rPr>
          <w:color w:val="292526"/>
          <w:spacing w:val="17"/>
        </w:rPr>
        <w:t xml:space="preserve"> </w:t>
      </w:r>
      <w:r>
        <w:rPr>
          <w:color w:val="292526"/>
        </w:rPr>
        <w:t>stabilité</w:t>
      </w:r>
      <w:r>
        <w:rPr>
          <w:color w:val="292526"/>
          <w:spacing w:val="17"/>
        </w:rPr>
        <w:t xml:space="preserve"> </w:t>
      </w:r>
      <w:r>
        <w:rPr>
          <w:color w:val="292526"/>
        </w:rPr>
        <w:t>de</w:t>
      </w:r>
      <w:r>
        <w:rPr>
          <w:color w:val="292526"/>
          <w:spacing w:val="17"/>
        </w:rPr>
        <w:t xml:space="preserve"> </w:t>
      </w:r>
      <w:r>
        <w:rPr>
          <w:color w:val="292526"/>
        </w:rPr>
        <w:t>la</w:t>
      </w:r>
      <w:r>
        <w:rPr>
          <w:color w:val="292526"/>
          <w:spacing w:val="17"/>
        </w:rPr>
        <w:t xml:space="preserve"> </w:t>
      </w:r>
      <w:r>
        <w:rPr>
          <w:color w:val="292526"/>
        </w:rPr>
        <w:t>solution</w:t>
      </w:r>
      <w:r>
        <w:rPr>
          <w:color w:val="292526"/>
          <w:spacing w:val="17"/>
        </w:rPr>
        <w:t xml:space="preserve"> </w:t>
      </w:r>
      <w:r>
        <w:rPr>
          <w:color w:val="292526"/>
        </w:rPr>
        <w:t>confirmée.</w:t>
      </w:r>
      <w:r>
        <w:rPr>
          <w:color w:val="292526"/>
          <w:spacing w:val="17"/>
        </w:rPr>
        <w:t xml:space="preserve"> </w:t>
      </w:r>
      <w:r>
        <w:rPr>
          <w:color w:val="292526"/>
        </w:rPr>
        <w:t>Un</w:t>
      </w:r>
      <w:r>
        <w:rPr>
          <w:color w:val="292526"/>
          <w:spacing w:val="17"/>
        </w:rPr>
        <w:t xml:space="preserve"> </w:t>
      </w:r>
      <w:r>
        <w:rPr>
          <w:color w:val="292526"/>
        </w:rPr>
        <w:t>suivi</w:t>
      </w:r>
      <w:r>
        <w:rPr>
          <w:color w:val="292526"/>
          <w:spacing w:val="17"/>
        </w:rPr>
        <w:t xml:space="preserve"> </w:t>
      </w:r>
      <w:r>
        <w:rPr>
          <w:color w:val="292526"/>
        </w:rPr>
        <w:t>régulier</w:t>
      </w:r>
      <w:r>
        <w:rPr>
          <w:color w:val="292526"/>
          <w:spacing w:val="17"/>
        </w:rPr>
        <w:t xml:space="preserve"> </w:t>
      </w:r>
      <w:r>
        <w:rPr>
          <w:color w:val="292526"/>
        </w:rPr>
        <w:t>des</w:t>
      </w:r>
      <w:r>
        <w:rPr>
          <w:color w:val="292526"/>
          <w:spacing w:val="17"/>
        </w:rPr>
        <w:t xml:space="preserve"> </w:t>
      </w:r>
      <w:r>
        <w:rPr>
          <w:color w:val="292526"/>
        </w:rPr>
        <w:t xml:space="preserve">logs et des tableaux de bord Wazuh devra être assuré par un responsable informatique désigné au sein de </w:t>
      </w:r>
      <w:bookmarkStart w:id="138" w:name="Estimation_budgétaire_pour_un_déploiemen"/>
      <w:bookmarkStart w:id="139" w:name="_bookmark79"/>
      <w:bookmarkEnd w:id="138"/>
      <w:bookmarkEnd w:id="139"/>
      <w:r>
        <w:rPr>
          <w:color w:val="292526"/>
          <w:spacing w:val="-2"/>
        </w:rPr>
        <w:t>l’ABMS.</w:t>
      </w:r>
    </w:p>
    <w:p w14:paraId="30BA19B8" w14:textId="77777777" w:rsidR="001A18BB" w:rsidRDefault="001A18BB">
      <w:pPr>
        <w:pStyle w:val="BodyText"/>
        <w:spacing w:before="14"/>
      </w:pPr>
    </w:p>
    <w:p w14:paraId="6E7970E5" w14:textId="77777777" w:rsidR="001A18BB" w:rsidRDefault="00000000">
      <w:pPr>
        <w:pStyle w:val="Heading4"/>
        <w:numPr>
          <w:ilvl w:val="2"/>
          <w:numId w:val="5"/>
        </w:numPr>
        <w:tabs>
          <w:tab w:val="left" w:pos="859"/>
        </w:tabs>
        <w:spacing w:before="1"/>
      </w:pPr>
      <w:r>
        <w:rPr>
          <w:color w:val="292526"/>
        </w:rPr>
        <w:t>Estimation</w:t>
      </w:r>
      <w:r>
        <w:rPr>
          <w:color w:val="292526"/>
          <w:spacing w:val="-9"/>
        </w:rPr>
        <w:t xml:space="preserve"> </w:t>
      </w:r>
      <w:r>
        <w:rPr>
          <w:color w:val="292526"/>
        </w:rPr>
        <w:t>budgétaire</w:t>
      </w:r>
      <w:r>
        <w:rPr>
          <w:color w:val="292526"/>
          <w:spacing w:val="-9"/>
        </w:rPr>
        <w:t xml:space="preserve"> </w:t>
      </w:r>
      <w:r>
        <w:rPr>
          <w:color w:val="292526"/>
        </w:rPr>
        <w:t>pour</w:t>
      </w:r>
      <w:r>
        <w:rPr>
          <w:color w:val="292526"/>
          <w:spacing w:val="-9"/>
        </w:rPr>
        <w:t xml:space="preserve"> </w:t>
      </w:r>
      <w:r>
        <w:rPr>
          <w:color w:val="292526"/>
        </w:rPr>
        <w:t>un</w:t>
      </w:r>
      <w:r>
        <w:rPr>
          <w:color w:val="292526"/>
          <w:spacing w:val="-9"/>
        </w:rPr>
        <w:t xml:space="preserve"> </w:t>
      </w:r>
      <w:r>
        <w:rPr>
          <w:color w:val="292526"/>
        </w:rPr>
        <w:t>déploiement</w:t>
      </w:r>
      <w:r>
        <w:rPr>
          <w:color w:val="292526"/>
          <w:spacing w:val="-9"/>
        </w:rPr>
        <w:t xml:space="preserve"> </w:t>
      </w:r>
      <w:r>
        <w:rPr>
          <w:color w:val="292526"/>
        </w:rPr>
        <w:t>à</w:t>
      </w:r>
      <w:r>
        <w:rPr>
          <w:color w:val="292526"/>
          <w:spacing w:val="-8"/>
        </w:rPr>
        <w:t xml:space="preserve"> </w:t>
      </w:r>
      <w:r>
        <w:rPr>
          <w:color w:val="292526"/>
          <w:spacing w:val="-2"/>
        </w:rPr>
        <w:t>l’ABMS</w:t>
      </w:r>
    </w:p>
    <w:p w14:paraId="43ED0537" w14:textId="77777777" w:rsidR="001A18BB" w:rsidRDefault="00000000">
      <w:pPr>
        <w:pStyle w:val="BodyText"/>
        <w:spacing w:before="185" w:line="302" w:lineRule="auto"/>
        <w:ind w:left="141" w:right="706" w:firstLine="708"/>
        <w:jc w:val="both"/>
      </w:pPr>
      <w:r>
        <w:rPr>
          <w:color w:val="292526"/>
        </w:rPr>
        <w:t xml:space="preserve">L’un des atouts majeurs de la solution proposée réside dans son caractère entièrement open source. Snort</w:t>
      </w:r>
      <w:r>
        <w:rPr>
          <w:color w:val="292526"/>
          <w:spacing w:val="2"/>
        </w:rPr>
        <w:t xml:space="preserve"> </w:t>
      </w:r>
      <w:r>
        <w:rPr>
          <w:color w:val="292526"/>
        </w:rPr>
        <w:t>et</w:t>
      </w:r>
      <w:r>
        <w:rPr>
          <w:color w:val="292526"/>
          <w:spacing w:val="1"/>
        </w:rPr>
        <w:t xml:space="preserve"> </w:t>
      </w:r>
      <w:r>
        <w:rPr>
          <w:color w:val="292526"/>
        </w:rPr>
        <w:t>Wazuh</w:t>
      </w:r>
      <w:r>
        <w:rPr>
          <w:color w:val="292526"/>
          <w:spacing w:val="1"/>
        </w:rPr>
        <w:t xml:space="preserve"> </w:t>
      </w:r>
      <w:r>
        <w:rPr>
          <w:color w:val="292526"/>
        </w:rPr>
        <w:t>étant distribués</w:t>
      </w:r>
      <w:r>
        <w:rPr>
          <w:color w:val="292526"/>
          <w:spacing w:val="1"/>
        </w:rPr>
        <w:t xml:space="preserve"> </w:t>
      </w:r>
      <w:r>
        <w:rPr>
          <w:color w:val="292526"/>
        </w:rPr>
        <w:t>gratuitement,</w:t>
      </w:r>
      <w:r>
        <w:rPr>
          <w:color w:val="292526"/>
          <w:spacing w:val="1"/>
        </w:rPr>
        <w:t xml:space="preserve"> </w:t>
      </w:r>
      <w:r>
        <w:rPr>
          <w:color w:val="292526"/>
        </w:rPr>
        <w:t>les</w:t>
      </w:r>
      <w:r>
        <w:rPr>
          <w:color w:val="292526"/>
          <w:spacing w:val="1"/>
        </w:rPr>
        <w:t xml:space="preserve"> </w:t>
      </w:r>
      <w:r>
        <w:rPr>
          <w:color w:val="292526"/>
        </w:rPr>
        <w:t>coûts</w:t>
      </w:r>
      <w:r>
        <w:rPr>
          <w:color w:val="292526"/>
          <w:spacing w:val="2"/>
        </w:rPr>
        <w:t xml:space="preserve"> </w:t>
      </w:r>
      <w:r>
        <w:rPr>
          <w:color w:val="292526"/>
        </w:rPr>
        <w:t>de déploiement</w:t>
      </w:r>
      <w:r>
        <w:rPr>
          <w:color w:val="292526"/>
          <w:spacing w:val="1"/>
        </w:rPr>
        <w:t xml:space="preserve"> </w:t>
      </w:r>
      <w:r>
        <w:rPr>
          <w:color w:val="292526"/>
        </w:rPr>
        <w:t>se</w:t>
      </w:r>
      <w:r>
        <w:rPr>
          <w:color w:val="292526"/>
          <w:spacing w:val="1"/>
        </w:rPr>
        <w:t xml:space="preserve"> </w:t>
      </w:r>
      <w:r>
        <w:rPr>
          <w:color w:val="292526"/>
        </w:rPr>
        <w:t>limitent</w:t>
      </w:r>
      <w:r>
        <w:rPr>
          <w:color w:val="292526"/>
          <w:spacing w:val="1"/>
        </w:rPr>
        <w:t xml:space="preserve"> </w:t>
      </w:r>
      <w:r>
        <w:rPr>
          <w:color w:val="292526"/>
        </w:rPr>
        <w:t xml:space="preserve">aux </w:t>
      </w:r>
      <w:r>
        <w:rPr>
          <w:color w:val="292526"/>
          <w:spacing w:val="-2"/>
        </w:rPr>
        <w:t>aspects</w:t>
      </w:r>
    </w:p>
    <w:p w14:paraId="76EDEAC4" w14:textId="77777777" w:rsidR="001A18BB" w:rsidRDefault="001A18BB">
      <w:pPr>
        <w:pStyle w:val="BodyText"/>
        <w:spacing w:line="302" w:lineRule="auto"/>
        <w:jc w:val="both"/>
        <w:sectPr w:rsidR="001A18BB">
          <w:headerReference w:type="default" r:id="rId66"/>
          <w:footerReference w:type="default" r:id="rId67"/>
          <w:pgSz w:w="11910" w:h="16840"/>
          <w:pgMar w:top="700" w:right="425" w:bottom="680" w:left="992" w:header="488" w:footer="482" w:gutter="0"/>
          <w:cols w:space="720"/>
        </w:sectPr>
      </w:pPr>
    </w:p>
    <w:p w14:paraId="20544E9A" w14:textId="77777777" w:rsidR="001A18BB" w:rsidRDefault="001A18BB">
      <w:pPr>
        <w:pStyle w:val="BodyText"/>
        <w:spacing w:before="242"/>
      </w:pPr>
    </w:p>
    <w:p w14:paraId="5D5824EA" w14:textId="77777777" w:rsidR="001A18BB" w:rsidRDefault="00000000">
      <w:pPr>
        <w:pStyle w:val="BodyText"/>
        <w:spacing w:line="302" w:lineRule="auto"/>
        <w:ind w:left="141" w:right="706"/>
        <w:jc w:val="both"/>
      </w:pPr>
      <w:r>
        <w:rPr>
          <w:color w:val="292526"/>
        </w:rPr>
        <w:t xml:space="preserve">matériels, humains et de maintenance. Le tableau suivant présente une estimation réaliste des coûts pour un déploiement en production à l’ABMS, basée sur les prix du marché informatique béninois. Le Tableau </w:t>
      </w:r>
      <w:hyperlink w:anchor="_bookmark80" w:history="1">
        <w:r>
          <w:rPr>
            <w:color w:val="4168E1"/>
          </w:rPr>
          <w:t>3.1</w:t>
        </w:r>
      </w:hyperlink>
      <w:r>
        <w:rPr>
          <w:color w:val="4168E1"/>
        </w:rPr>
        <w:t xml:space="preserve"> </w:t>
      </w:r>
      <w:r>
        <w:rPr>
          <w:color w:val="292526"/>
        </w:rPr>
        <w:t>présente une estimation réaliste des coûts pour un déploiement en production à l’ABMS, basée sur les prix du marché informatique béninois.</w:t>
      </w:r>
    </w:p>
    <w:p w14:paraId="198CFCFA" w14:textId="77777777" w:rsidR="001A18BB" w:rsidRDefault="00000000">
      <w:pPr>
        <w:pStyle w:val="BodyText"/>
        <w:spacing w:before="186"/>
        <w:ind w:left="1757"/>
      </w:pPr>
      <w:bookmarkStart w:id="140" w:name="_bookmark80"/>
      <w:bookmarkEnd w:id="140"/>
      <w:r>
        <w:rPr>
          <w:color w:val="292526"/>
          <w:w w:val="105"/>
        </w:rPr>
        <w:t>T</w:t>
      </w:r>
      <w:r>
        <w:rPr>
          <w:color w:val="292526"/>
          <w:w w:val="105"/>
          <w:sz w:val="17"/>
        </w:rPr>
        <w:t>ABLE</w:t>
      </w:r>
      <w:r>
        <w:rPr>
          <w:color w:val="292526"/>
          <w:spacing w:val="14"/>
          <w:w w:val="105"/>
          <w:sz w:val="17"/>
        </w:rPr>
        <w:t xml:space="preserve"> </w:t>
      </w:r>
      <w:r>
        <w:rPr>
          <w:color w:val="292526"/>
          <w:w w:val="105"/>
        </w:rPr>
        <w:t>3.1</w:t>
      </w:r>
      <w:r>
        <w:rPr>
          <w:color w:val="292526"/>
          <w:spacing w:val="-1"/>
          <w:w w:val="105"/>
        </w:rPr>
        <w:t xml:space="preserve"> </w:t>
      </w:r>
      <w:r>
        <w:rPr>
          <w:color w:val="292526"/>
          <w:w w:val="105"/>
        </w:rPr>
        <w:t>–</w:t>
      </w:r>
      <w:r>
        <w:rPr>
          <w:color w:val="292526"/>
          <w:spacing w:val="-5"/>
          <w:w w:val="105"/>
        </w:rPr>
        <w:t xml:space="preserve"> </w:t>
      </w:r>
      <w:r>
        <w:rPr>
          <w:color w:val="292526"/>
          <w:w w:val="105"/>
        </w:rPr>
        <w:t>Estimation</w:t>
      </w:r>
      <w:r>
        <w:rPr>
          <w:color w:val="292526"/>
          <w:spacing w:val="-5"/>
          <w:w w:val="105"/>
        </w:rPr>
        <w:t xml:space="preserve"> </w:t>
      </w:r>
      <w:r>
        <w:rPr>
          <w:color w:val="292526"/>
          <w:w w:val="105"/>
        </w:rPr>
        <w:t>budgétaire</w:t>
      </w:r>
      <w:r>
        <w:rPr>
          <w:color w:val="292526"/>
          <w:spacing w:val="-5"/>
          <w:w w:val="105"/>
        </w:rPr>
        <w:t xml:space="preserve"> </w:t>
      </w:r>
      <w:r>
        <w:rPr>
          <w:color w:val="292526"/>
          <w:w w:val="105"/>
        </w:rPr>
        <w:t>pour</w:t>
      </w:r>
      <w:r>
        <w:rPr>
          <w:color w:val="292526"/>
          <w:spacing w:val="-5"/>
          <w:w w:val="105"/>
        </w:rPr>
        <w:t xml:space="preserve"> </w:t>
      </w:r>
      <w:r>
        <w:rPr>
          <w:color w:val="292526"/>
          <w:w w:val="105"/>
        </w:rPr>
        <w:t>un</w:t>
      </w:r>
      <w:r>
        <w:rPr>
          <w:color w:val="292526"/>
          <w:spacing w:val="-5"/>
          <w:w w:val="105"/>
        </w:rPr>
        <w:t xml:space="preserve"> </w:t>
      </w:r>
      <w:r>
        <w:rPr>
          <w:color w:val="292526"/>
          <w:w w:val="105"/>
        </w:rPr>
        <w:t>déploiement</w:t>
      </w:r>
      <w:r>
        <w:rPr>
          <w:color w:val="292526"/>
          <w:spacing w:val="-6"/>
          <w:w w:val="105"/>
        </w:rPr>
        <w:t xml:space="preserve"> </w:t>
      </w:r>
      <w:r>
        <w:rPr>
          <w:color w:val="292526"/>
          <w:w w:val="105"/>
        </w:rPr>
        <w:t>à</w:t>
      </w:r>
      <w:r>
        <w:rPr>
          <w:color w:val="292526"/>
          <w:spacing w:val="-5"/>
          <w:w w:val="105"/>
        </w:rPr>
        <w:t xml:space="preserve"> </w:t>
      </w:r>
      <w:r>
        <w:rPr>
          <w:color w:val="292526"/>
          <w:spacing w:val="-2"/>
          <w:w w:val="105"/>
        </w:rPr>
        <w:t>l’ABMS</w:t>
      </w:r>
    </w:p>
    <w:p w14:paraId="50D1BFBC" w14:textId="77777777" w:rsidR="001A18BB" w:rsidRDefault="001A18BB">
      <w:pPr>
        <w:pStyle w:val="BodyText"/>
        <w:spacing w:before="9"/>
        <w:rPr>
          <w:sz w:val="19"/>
        </w:rPr>
      </w:pPr>
    </w:p>
    <w:tbl>
      <w:tblPr>
        <w:tblW w:w="0" w:type="auto"/>
        <w:tblInd w:w="769" w:type="dxa"/>
        <w:tblBorders>
          <w:top w:val="single" w:sz="4" w:space="0" w:color="292526"/>
          <w:left w:val="single" w:sz="4" w:space="0" w:color="292526"/>
          <w:bottom w:val="single" w:sz="4" w:space="0" w:color="292526"/>
          <w:right w:val="single" w:sz="4" w:space="0" w:color="292526"/>
          <w:insideH w:val="single" w:sz="4" w:space="0" w:color="292526"/>
          <w:insideV w:val="single" w:sz="4" w:space="0" w:color="292526"/>
        </w:tblBorders>
        <w:tblLayout w:type="fixed"/>
        <w:tblCellMar>
          <w:left w:w="0" w:type="dxa"/>
          <w:right w:w="0" w:type="dxa"/>
        </w:tblCellMar>
        <w:tblLook w:val="01E0" w:firstRow="1" w:lastRow="1" w:firstColumn="1" w:lastColumn="1" w:noHBand="0" w:noVBand="0"/>
      </w:tblPr>
      <w:tblGrid>
        <w:gridCol w:w="2231"/>
        <w:gridCol w:w="4215"/>
        <w:gridCol w:w="1947"/>
      </w:tblGrid>
      <w:tr w:rsidR="001A18BB" w14:paraId="4E8CB73D" w14:textId="77777777">
        <w:trPr>
          <w:trHeight w:val="284"/>
        </w:trPr>
        <w:tc>
          <w:tcPr>
            <w:tcW w:w="2231" w:type="dxa"/>
          </w:tcPr>
          <w:p w14:paraId="19B582FD" w14:textId="77777777" w:rsidR="001A18BB" w:rsidRDefault="00000000">
            <w:pPr>
              <w:pStyle w:val="TableParagraph"/>
              <w:spacing w:before="0" w:line="260" w:lineRule="exact"/>
              <w:rPr>
                <w:rFonts w:ascii="Palatino Linotype"/>
                <w:b/>
                <w:sz w:val="20"/>
              </w:rPr>
            </w:pPr>
            <w:r>
              <w:rPr>
                <w:rFonts w:ascii="Palatino Linotype"/>
                <w:b/>
                <w:color w:val="292526"/>
                <w:spacing w:val="-2"/>
                <w:sz w:val="20"/>
              </w:rPr>
              <w:t>Poste</w:t>
            </w:r>
          </w:p>
        </w:tc>
        <w:tc>
          <w:tcPr>
            <w:tcW w:w="4215" w:type="dxa"/>
          </w:tcPr>
          <w:p w14:paraId="636EE8C4" w14:textId="77777777" w:rsidR="001A18BB" w:rsidRDefault="00000000">
            <w:pPr>
              <w:pStyle w:val="TableParagraph"/>
              <w:spacing w:before="0" w:line="260" w:lineRule="exact"/>
              <w:rPr>
                <w:rFonts w:ascii="Palatino Linotype" w:hAnsi="Palatino Linotype"/>
                <w:b/>
                <w:sz w:val="20"/>
              </w:rPr>
            </w:pPr>
            <w:r>
              <w:rPr>
                <w:rFonts w:ascii="Palatino Linotype" w:hAnsi="Palatino Linotype"/>
                <w:b/>
                <w:color w:val="292526"/>
                <w:spacing w:val="-2"/>
                <w:sz w:val="20"/>
              </w:rPr>
              <w:t>Détail</w:t>
            </w:r>
          </w:p>
        </w:tc>
        <w:tc>
          <w:tcPr>
            <w:tcW w:w="1947" w:type="dxa"/>
          </w:tcPr>
          <w:p w14:paraId="30E4A4A2" w14:textId="77777777" w:rsidR="001A18BB" w:rsidRDefault="00000000">
            <w:pPr>
              <w:pStyle w:val="TableParagraph"/>
              <w:spacing w:before="0" w:line="260" w:lineRule="exact"/>
              <w:ind w:left="123"/>
              <w:rPr>
                <w:rFonts w:ascii="Palatino Linotype" w:hAnsi="Palatino Linotype"/>
                <w:b/>
                <w:sz w:val="20"/>
              </w:rPr>
            </w:pPr>
            <w:r>
              <w:rPr>
                <w:rFonts w:ascii="Palatino Linotype" w:hAnsi="Palatino Linotype"/>
                <w:b/>
                <w:color w:val="292526"/>
                <w:sz w:val="20"/>
              </w:rPr>
              <w:t>Coût</w:t>
            </w:r>
            <w:r>
              <w:rPr>
                <w:rFonts w:ascii="Palatino Linotype" w:hAnsi="Palatino Linotype"/>
                <w:b/>
                <w:color w:val="292526"/>
                <w:spacing w:val="-6"/>
                <w:sz w:val="20"/>
              </w:rPr>
              <w:t xml:space="preserve"> </w:t>
            </w:r>
            <w:r>
              <w:rPr>
                <w:rFonts w:ascii="Palatino Linotype" w:hAnsi="Palatino Linotype"/>
                <w:b/>
                <w:color w:val="292526"/>
                <w:spacing w:val="-2"/>
                <w:sz w:val="20"/>
              </w:rPr>
              <w:t>estimé</w:t>
            </w:r>
          </w:p>
        </w:tc>
      </w:tr>
      <w:tr w:rsidR="001A18BB" w14:paraId="49341BC3" w14:textId="77777777">
        <w:trPr>
          <w:trHeight w:val="571"/>
        </w:trPr>
        <w:tc>
          <w:tcPr>
            <w:tcW w:w="2231" w:type="dxa"/>
          </w:tcPr>
          <w:p w14:paraId="075E7794" w14:textId="77777777" w:rsidR="001A18BB" w:rsidRDefault="00000000">
            <w:pPr>
              <w:pStyle w:val="TableParagraph"/>
              <w:spacing w:before="10"/>
              <w:rPr>
                <w:sz w:val="20"/>
              </w:rPr>
            </w:pPr>
            <w:r>
              <w:rPr>
                <w:color w:val="292526"/>
                <w:w w:val="105"/>
                <w:sz w:val="20"/>
              </w:rPr>
              <w:t>Serveur</w:t>
            </w:r>
            <w:r>
              <w:rPr>
                <w:color w:val="292526"/>
                <w:spacing w:val="-10"/>
                <w:w w:val="105"/>
                <w:sz w:val="20"/>
              </w:rPr>
              <w:t xml:space="preserve"> </w:t>
            </w:r>
            <w:r>
              <w:rPr>
                <w:color w:val="292526"/>
                <w:w w:val="105"/>
                <w:sz w:val="20"/>
              </w:rPr>
              <w:t>dédié</w:t>
            </w:r>
            <w:r>
              <w:rPr>
                <w:color w:val="292526"/>
                <w:spacing w:val="-10"/>
                <w:w w:val="105"/>
                <w:sz w:val="20"/>
              </w:rPr>
              <w:t xml:space="preserve"> </w:t>
            </w:r>
            <w:r>
              <w:rPr>
                <w:color w:val="292526"/>
                <w:spacing w:val="-2"/>
                <w:w w:val="105"/>
                <w:sz w:val="20"/>
              </w:rPr>
              <w:t>Wazuh</w:t>
            </w:r>
          </w:p>
        </w:tc>
        <w:tc>
          <w:tcPr>
            <w:tcW w:w="4215" w:type="dxa"/>
          </w:tcPr>
          <w:p w14:paraId="4E1E2921" w14:textId="77777777" w:rsidR="001A18BB" w:rsidRDefault="00000000">
            <w:pPr>
              <w:pStyle w:val="TableParagraph"/>
              <w:spacing w:before="10"/>
              <w:rPr>
                <w:sz w:val="20"/>
              </w:rPr>
            </w:pPr>
            <w:r>
              <w:rPr>
                <w:color w:val="292526"/>
                <w:w w:val="105"/>
                <w:sz w:val="20"/>
              </w:rPr>
              <w:t>Serveur</w:t>
            </w:r>
            <w:r>
              <w:rPr>
                <w:color w:val="292526"/>
                <w:spacing w:val="28"/>
                <w:w w:val="105"/>
                <w:sz w:val="20"/>
              </w:rPr>
              <w:t xml:space="preserve"> </w:t>
            </w:r>
            <w:r>
              <w:rPr>
                <w:color w:val="292526"/>
                <w:w w:val="105"/>
                <w:sz w:val="20"/>
              </w:rPr>
              <w:t>physique</w:t>
            </w:r>
            <w:r>
              <w:rPr>
                <w:color w:val="292526"/>
                <w:spacing w:val="29"/>
                <w:w w:val="105"/>
                <w:sz w:val="20"/>
              </w:rPr>
              <w:t xml:space="preserve"> </w:t>
            </w:r>
            <w:r>
              <w:rPr>
                <w:color w:val="292526"/>
                <w:w w:val="105"/>
                <w:sz w:val="20"/>
              </w:rPr>
              <w:t>Ubuntu,</w:t>
            </w:r>
            <w:r>
              <w:rPr>
                <w:color w:val="292526"/>
                <w:spacing w:val="29"/>
                <w:w w:val="105"/>
                <w:sz w:val="20"/>
              </w:rPr>
              <w:t xml:space="preserve"> </w:t>
            </w:r>
            <w:r>
              <w:rPr>
                <w:color w:val="292526"/>
                <w:w w:val="105"/>
                <w:sz w:val="20"/>
              </w:rPr>
              <w:t>8</w:t>
            </w:r>
            <w:r>
              <w:rPr>
                <w:color w:val="292526"/>
                <w:spacing w:val="29"/>
                <w:w w:val="105"/>
                <w:sz w:val="20"/>
              </w:rPr>
              <w:t xml:space="preserve"> </w:t>
            </w:r>
            <w:r>
              <w:rPr>
                <w:color w:val="292526"/>
                <w:w w:val="105"/>
                <w:sz w:val="20"/>
              </w:rPr>
              <w:t>Go</w:t>
            </w:r>
            <w:r>
              <w:rPr>
                <w:color w:val="292526"/>
                <w:spacing w:val="29"/>
                <w:w w:val="105"/>
                <w:sz w:val="20"/>
              </w:rPr>
              <w:t xml:space="preserve"> </w:t>
            </w:r>
            <w:r>
              <w:rPr>
                <w:color w:val="292526"/>
                <w:w w:val="105"/>
                <w:sz w:val="20"/>
              </w:rPr>
              <w:t>RAM</w:t>
            </w:r>
            <w:r>
              <w:rPr>
                <w:color w:val="292526"/>
                <w:spacing w:val="29"/>
                <w:w w:val="105"/>
                <w:sz w:val="20"/>
              </w:rPr>
              <w:t xml:space="preserve"> </w:t>
            </w:r>
            <w:r>
              <w:rPr>
                <w:color w:val="292526"/>
                <w:spacing w:val="-2"/>
                <w:w w:val="105"/>
                <w:sz w:val="20"/>
              </w:rPr>
              <w:t>mini-</w:t>
            </w:r>
          </w:p>
          <w:p w14:paraId="761CB1F3" w14:textId="77777777" w:rsidR="001A18BB" w:rsidRDefault="00000000">
            <w:pPr>
              <w:pStyle w:val="TableParagraph"/>
              <w:spacing w:before="52"/>
              <w:rPr>
                <w:sz w:val="20"/>
              </w:rPr>
            </w:pPr>
            <w:r>
              <w:rPr>
                <w:color w:val="292526"/>
                <w:w w:val="105"/>
                <w:sz w:val="20"/>
              </w:rPr>
              <w:t>mum,</w:t>
            </w:r>
            <w:r>
              <w:rPr>
                <w:color w:val="292526"/>
                <w:spacing w:val="-11"/>
                <w:w w:val="105"/>
                <w:sz w:val="20"/>
              </w:rPr>
              <w:t xml:space="preserve"> </w:t>
            </w:r>
            <w:r>
              <w:rPr>
                <w:color w:val="292526"/>
                <w:w w:val="105"/>
                <w:sz w:val="20"/>
              </w:rPr>
              <w:t>100</w:t>
            </w:r>
            <w:r>
              <w:rPr>
                <w:color w:val="292526"/>
                <w:spacing w:val="-10"/>
                <w:w w:val="105"/>
                <w:sz w:val="20"/>
              </w:rPr>
              <w:t xml:space="preserve"> </w:t>
            </w:r>
            <w:r>
              <w:rPr>
                <w:color w:val="292526"/>
                <w:w w:val="105"/>
                <w:sz w:val="20"/>
              </w:rPr>
              <w:t>Go</w:t>
            </w:r>
            <w:r>
              <w:rPr>
                <w:color w:val="292526"/>
                <w:spacing w:val="-10"/>
                <w:w w:val="105"/>
                <w:sz w:val="20"/>
              </w:rPr>
              <w:t xml:space="preserve"> </w:t>
            </w:r>
            <w:r>
              <w:rPr>
                <w:color w:val="292526"/>
                <w:w w:val="105"/>
                <w:sz w:val="20"/>
              </w:rPr>
              <w:t>stockage,</w:t>
            </w:r>
            <w:r>
              <w:rPr>
                <w:color w:val="292526"/>
                <w:spacing w:val="-10"/>
                <w:w w:val="105"/>
                <w:sz w:val="20"/>
              </w:rPr>
              <w:t xml:space="preserve"> </w:t>
            </w:r>
            <w:r>
              <w:rPr>
                <w:color w:val="292526"/>
                <w:w w:val="105"/>
                <w:sz w:val="20"/>
              </w:rPr>
              <w:t>marché</w:t>
            </w:r>
            <w:r>
              <w:rPr>
                <w:color w:val="292526"/>
                <w:spacing w:val="-10"/>
                <w:w w:val="105"/>
                <w:sz w:val="20"/>
              </w:rPr>
              <w:t xml:space="preserve"> </w:t>
            </w:r>
            <w:r>
              <w:rPr>
                <w:color w:val="292526"/>
                <w:spacing w:val="-2"/>
                <w:w w:val="105"/>
                <w:sz w:val="20"/>
              </w:rPr>
              <w:t>béninois</w:t>
            </w:r>
          </w:p>
        </w:tc>
        <w:tc>
          <w:tcPr>
            <w:tcW w:w="1947" w:type="dxa"/>
          </w:tcPr>
          <w:p w14:paraId="45E3A4BF" w14:textId="77777777" w:rsidR="001A18BB" w:rsidRDefault="00000000">
            <w:pPr>
              <w:pStyle w:val="TableParagraph"/>
              <w:spacing w:before="10"/>
              <w:ind w:left="123"/>
              <w:rPr>
                <w:sz w:val="20"/>
              </w:rPr>
            </w:pPr>
            <w:r>
              <w:rPr>
                <w:color w:val="292526"/>
                <w:spacing w:val="-10"/>
                <w:sz w:val="20"/>
              </w:rPr>
              <w:t>2</w:t>
            </w:r>
            <w:r>
              <w:rPr>
                <w:color w:val="292526"/>
                <w:spacing w:val="-1"/>
                <w:sz w:val="20"/>
              </w:rPr>
              <w:t xml:space="preserve"> </w:t>
            </w:r>
            <w:r>
              <w:rPr>
                <w:color w:val="292526"/>
                <w:spacing w:val="-10"/>
                <w:sz w:val="20"/>
              </w:rPr>
              <w:t>100</w:t>
            </w:r>
            <w:r>
              <w:rPr>
                <w:color w:val="292526"/>
                <w:sz w:val="20"/>
              </w:rPr>
              <w:t xml:space="preserve"> </w:t>
            </w:r>
            <w:r>
              <w:rPr>
                <w:color w:val="292526"/>
                <w:spacing w:val="-10"/>
                <w:sz w:val="20"/>
              </w:rPr>
              <w:t>000</w:t>
            </w:r>
            <w:r>
              <w:rPr>
                <w:color w:val="292526"/>
                <w:sz w:val="20"/>
              </w:rPr>
              <w:t xml:space="preserve"> </w:t>
            </w:r>
            <w:r>
              <w:rPr>
                <w:color w:val="292526"/>
                <w:spacing w:val="-10"/>
                <w:sz w:val="20"/>
              </w:rPr>
              <w:t>FCFA</w:t>
            </w:r>
          </w:p>
        </w:tc>
      </w:tr>
      <w:tr w:rsidR="001A18BB" w14:paraId="5F73E970" w14:textId="77777777">
        <w:trPr>
          <w:trHeight w:val="571"/>
        </w:trPr>
        <w:tc>
          <w:tcPr>
            <w:tcW w:w="2231" w:type="dxa"/>
          </w:tcPr>
          <w:p w14:paraId="6F19E2A6" w14:textId="77777777" w:rsidR="001A18BB" w:rsidRDefault="00000000">
            <w:pPr>
              <w:pStyle w:val="TableParagraph"/>
              <w:spacing w:before="10"/>
              <w:rPr>
                <w:sz w:val="20"/>
              </w:rPr>
            </w:pPr>
            <w:r>
              <w:rPr>
                <w:color w:val="292526"/>
                <w:sz w:val="20"/>
              </w:rPr>
              <w:t>Licences</w:t>
            </w:r>
            <w:r>
              <w:rPr>
                <w:color w:val="292526"/>
                <w:spacing w:val="19"/>
                <w:sz w:val="20"/>
              </w:rPr>
              <w:t xml:space="preserve"> </w:t>
            </w:r>
            <w:r>
              <w:rPr>
                <w:color w:val="292526"/>
                <w:spacing w:val="-2"/>
                <w:sz w:val="20"/>
              </w:rPr>
              <w:t>logicielles</w:t>
            </w:r>
          </w:p>
        </w:tc>
        <w:tc>
          <w:tcPr>
            <w:tcW w:w="4215" w:type="dxa"/>
          </w:tcPr>
          <w:p w14:paraId="4F190033" w14:textId="77777777" w:rsidR="001A18BB" w:rsidRDefault="00000000">
            <w:pPr>
              <w:pStyle w:val="TableParagraph"/>
              <w:spacing w:before="10"/>
              <w:rPr>
                <w:sz w:val="20"/>
              </w:rPr>
            </w:pPr>
            <w:r>
              <w:rPr>
                <w:color w:val="292526"/>
                <w:w w:val="105"/>
                <w:sz w:val="20"/>
              </w:rPr>
              <w:t>Snort,</w:t>
            </w:r>
            <w:r>
              <w:rPr>
                <w:color w:val="292526"/>
                <w:spacing w:val="76"/>
                <w:w w:val="105"/>
                <w:sz w:val="20"/>
              </w:rPr>
              <w:t xml:space="preserve"> </w:t>
            </w:r>
            <w:r>
              <w:rPr>
                <w:color w:val="292526"/>
                <w:w w:val="105"/>
                <w:sz w:val="20"/>
              </w:rPr>
              <w:t>Wazuh,</w:t>
            </w:r>
            <w:r>
              <w:rPr>
                <w:color w:val="292526"/>
                <w:spacing w:val="77"/>
                <w:w w:val="105"/>
                <w:sz w:val="20"/>
              </w:rPr>
              <w:t xml:space="preserve"> </w:t>
            </w:r>
            <w:r>
              <w:rPr>
                <w:color w:val="292526"/>
                <w:w w:val="105"/>
                <w:sz w:val="20"/>
              </w:rPr>
              <w:t>Ubuntu</w:t>
            </w:r>
            <w:r>
              <w:rPr>
                <w:color w:val="292526"/>
                <w:spacing w:val="77"/>
                <w:w w:val="105"/>
                <w:sz w:val="20"/>
              </w:rPr>
              <w:t xml:space="preserve"> </w:t>
            </w:r>
            <w:r>
              <w:rPr>
                <w:color w:val="292526"/>
                <w:w w:val="105"/>
                <w:sz w:val="20"/>
              </w:rPr>
              <w:t>Server,</w:t>
            </w:r>
            <w:r>
              <w:rPr>
                <w:color w:val="292526"/>
                <w:spacing w:val="77"/>
                <w:w w:val="105"/>
                <w:sz w:val="20"/>
              </w:rPr>
              <w:t xml:space="preserve"> </w:t>
            </w:r>
            <w:r>
              <w:rPr>
                <w:color w:val="292526"/>
                <w:w w:val="105"/>
                <w:sz w:val="20"/>
              </w:rPr>
              <w:t>tous</w:t>
            </w:r>
            <w:r>
              <w:rPr>
                <w:color w:val="292526"/>
                <w:spacing w:val="77"/>
                <w:w w:val="105"/>
                <w:sz w:val="20"/>
              </w:rPr>
              <w:t xml:space="preserve"> </w:t>
            </w:r>
            <w:r>
              <w:rPr>
                <w:color w:val="292526"/>
                <w:spacing w:val="-4"/>
                <w:w w:val="105"/>
                <w:sz w:val="20"/>
              </w:rPr>
              <w:t>open</w:t>
            </w:r>
          </w:p>
          <w:p w14:paraId="0D299526" w14:textId="77777777" w:rsidR="001A18BB" w:rsidRDefault="00000000">
            <w:pPr>
              <w:pStyle w:val="TableParagraph"/>
              <w:spacing w:before="52"/>
              <w:rPr>
                <w:sz w:val="20"/>
              </w:rPr>
            </w:pPr>
            <w:r>
              <w:rPr>
                <w:color w:val="292526"/>
                <w:spacing w:val="-2"/>
                <w:sz w:val="20"/>
              </w:rPr>
              <w:t>source</w:t>
            </w:r>
          </w:p>
        </w:tc>
        <w:tc>
          <w:tcPr>
            <w:tcW w:w="1947" w:type="dxa"/>
          </w:tcPr>
          <w:p w14:paraId="0F4B8682" w14:textId="77777777" w:rsidR="001A18BB" w:rsidRDefault="00000000">
            <w:pPr>
              <w:pStyle w:val="TableParagraph"/>
              <w:spacing w:before="10"/>
              <w:ind w:left="123"/>
              <w:rPr>
                <w:sz w:val="20"/>
              </w:rPr>
            </w:pPr>
            <w:r>
              <w:rPr>
                <w:color w:val="292526"/>
                <w:sz w:val="20"/>
              </w:rPr>
              <w:t>0</w:t>
            </w:r>
            <w:r>
              <w:rPr>
                <w:color w:val="292526"/>
                <w:spacing w:val="-8"/>
                <w:sz w:val="20"/>
              </w:rPr>
              <w:t xml:space="preserve"> </w:t>
            </w:r>
            <w:r>
              <w:rPr>
                <w:color w:val="292526"/>
                <w:spacing w:val="-4"/>
                <w:sz w:val="20"/>
              </w:rPr>
              <w:t>FCFA</w:t>
            </w:r>
          </w:p>
        </w:tc>
      </w:tr>
      <w:tr w:rsidR="001A18BB" w14:paraId="7A0DC048" w14:textId="77777777">
        <w:trPr>
          <w:trHeight w:val="571"/>
        </w:trPr>
        <w:tc>
          <w:tcPr>
            <w:tcW w:w="2231" w:type="dxa"/>
          </w:tcPr>
          <w:p w14:paraId="7CCF6113" w14:textId="77777777" w:rsidR="001A18BB" w:rsidRDefault="00000000">
            <w:pPr>
              <w:pStyle w:val="TableParagraph"/>
              <w:spacing w:before="9"/>
              <w:rPr>
                <w:sz w:val="20"/>
              </w:rPr>
            </w:pPr>
            <w:r>
              <w:rPr>
                <w:color w:val="292526"/>
                <w:sz w:val="20"/>
              </w:rPr>
              <w:t>Formation</w:t>
            </w:r>
            <w:r>
              <w:rPr>
                <w:color w:val="292526"/>
                <w:spacing w:val="13"/>
                <w:sz w:val="20"/>
              </w:rPr>
              <w:t xml:space="preserve"> </w:t>
            </w:r>
            <w:r>
              <w:rPr>
                <w:color w:val="292526"/>
                <w:spacing w:val="-2"/>
                <w:sz w:val="20"/>
              </w:rPr>
              <w:t>administra-</w:t>
            </w:r>
          </w:p>
          <w:p w14:paraId="3ACC0B9E" w14:textId="77777777" w:rsidR="001A18BB" w:rsidRDefault="00000000">
            <w:pPr>
              <w:pStyle w:val="TableParagraph"/>
              <w:spacing w:before="53"/>
              <w:rPr>
                <w:sz w:val="20"/>
              </w:rPr>
            </w:pPr>
            <w:r>
              <w:rPr>
                <w:color w:val="292526"/>
                <w:spacing w:val="-4"/>
                <w:sz w:val="20"/>
              </w:rPr>
              <w:t>teur</w:t>
            </w:r>
          </w:p>
        </w:tc>
        <w:tc>
          <w:tcPr>
            <w:tcW w:w="4215" w:type="dxa"/>
          </w:tcPr>
          <w:p w14:paraId="40E66DA9" w14:textId="77777777" w:rsidR="001A18BB" w:rsidRDefault="00000000">
            <w:pPr>
              <w:pStyle w:val="TableParagraph"/>
              <w:spacing w:before="9"/>
              <w:rPr>
                <w:sz w:val="20"/>
              </w:rPr>
            </w:pPr>
            <w:r>
              <w:rPr>
                <w:color w:val="292526"/>
                <w:sz w:val="20"/>
              </w:rPr>
              <w:t>Formation</w:t>
            </w:r>
            <w:r>
              <w:rPr>
                <w:color w:val="292526"/>
                <w:spacing w:val="21"/>
                <w:sz w:val="20"/>
              </w:rPr>
              <w:t xml:space="preserve"> </w:t>
            </w:r>
            <w:r>
              <w:rPr>
                <w:color w:val="292526"/>
                <w:sz w:val="20"/>
              </w:rPr>
              <w:t>de</w:t>
            </w:r>
            <w:r>
              <w:rPr>
                <w:color w:val="292526"/>
                <w:spacing w:val="21"/>
                <w:sz w:val="20"/>
              </w:rPr>
              <w:t xml:space="preserve"> </w:t>
            </w:r>
            <w:r>
              <w:rPr>
                <w:color w:val="292526"/>
                <w:sz w:val="20"/>
              </w:rPr>
              <w:t>2</w:t>
            </w:r>
            <w:r>
              <w:rPr>
                <w:color w:val="292526"/>
                <w:spacing w:val="21"/>
                <w:sz w:val="20"/>
              </w:rPr>
              <w:t xml:space="preserve"> </w:t>
            </w:r>
            <w:r>
              <w:rPr>
                <w:color w:val="292526"/>
                <w:sz w:val="20"/>
              </w:rPr>
              <w:t>jours</w:t>
            </w:r>
            <w:r>
              <w:rPr>
                <w:color w:val="292526"/>
                <w:spacing w:val="21"/>
                <w:sz w:val="20"/>
              </w:rPr>
              <w:t xml:space="preserve"> </w:t>
            </w:r>
            <w:r>
              <w:rPr>
                <w:color w:val="292526"/>
                <w:sz w:val="20"/>
              </w:rPr>
              <w:t>à</w:t>
            </w:r>
            <w:r>
              <w:rPr>
                <w:color w:val="292526"/>
                <w:spacing w:val="21"/>
                <w:sz w:val="20"/>
              </w:rPr>
              <w:t xml:space="preserve"> </w:t>
            </w:r>
            <w:r>
              <w:rPr>
                <w:color w:val="292526"/>
                <w:sz w:val="20"/>
              </w:rPr>
              <w:t>la</w:t>
            </w:r>
            <w:r>
              <w:rPr>
                <w:color w:val="292526"/>
                <w:spacing w:val="21"/>
                <w:sz w:val="20"/>
              </w:rPr>
              <w:t xml:space="preserve"> </w:t>
            </w:r>
            <w:r>
              <w:rPr>
                <w:color w:val="292526"/>
                <w:sz w:val="20"/>
              </w:rPr>
              <w:t>gestion</w:t>
            </w:r>
            <w:r>
              <w:rPr>
                <w:color w:val="292526"/>
                <w:spacing w:val="21"/>
                <w:sz w:val="20"/>
              </w:rPr>
              <w:t xml:space="preserve"> </w:t>
            </w:r>
            <w:r>
              <w:rPr>
                <w:color w:val="292526"/>
                <w:sz w:val="20"/>
              </w:rPr>
              <w:t>de</w:t>
            </w:r>
            <w:r>
              <w:rPr>
                <w:color w:val="292526"/>
                <w:spacing w:val="22"/>
                <w:sz w:val="20"/>
              </w:rPr>
              <w:t xml:space="preserve"> </w:t>
            </w:r>
            <w:r>
              <w:rPr>
                <w:color w:val="292526"/>
                <w:sz w:val="20"/>
              </w:rPr>
              <w:t>Snort</w:t>
            </w:r>
            <w:r>
              <w:rPr>
                <w:color w:val="292526"/>
                <w:spacing w:val="21"/>
                <w:sz w:val="20"/>
              </w:rPr>
              <w:t xml:space="preserve"> </w:t>
            </w:r>
            <w:r>
              <w:rPr>
                <w:color w:val="292526"/>
                <w:spacing w:val="-5"/>
                <w:sz w:val="20"/>
              </w:rPr>
              <w:t>et</w:t>
            </w:r>
          </w:p>
          <w:p w14:paraId="6309CE40" w14:textId="77777777" w:rsidR="001A18BB" w:rsidRDefault="00000000">
            <w:pPr>
              <w:pStyle w:val="TableParagraph"/>
              <w:spacing w:before="53"/>
              <w:rPr>
                <w:sz w:val="20"/>
              </w:rPr>
            </w:pPr>
            <w:r>
              <w:rPr>
                <w:color w:val="292526"/>
                <w:spacing w:val="-2"/>
                <w:w w:val="105"/>
                <w:sz w:val="20"/>
              </w:rPr>
              <w:t>Wazuh</w:t>
            </w:r>
          </w:p>
        </w:tc>
        <w:tc>
          <w:tcPr>
            <w:tcW w:w="1947" w:type="dxa"/>
          </w:tcPr>
          <w:p w14:paraId="0A3A4FA2" w14:textId="77777777" w:rsidR="001A18BB" w:rsidRDefault="00000000">
            <w:pPr>
              <w:pStyle w:val="TableParagraph"/>
              <w:spacing w:before="9"/>
              <w:ind w:left="123"/>
              <w:rPr>
                <w:sz w:val="20"/>
              </w:rPr>
            </w:pPr>
            <w:r>
              <w:rPr>
                <w:color w:val="292526"/>
                <w:w w:val="90"/>
                <w:sz w:val="20"/>
              </w:rPr>
              <w:t>200</w:t>
            </w:r>
            <w:r>
              <w:rPr>
                <w:color w:val="292526"/>
                <w:spacing w:val="1"/>
                <w:sz w:val="20"/>
              </w:rPr>
              <w:t xml:space="preserve"> </w:t>
            </w:r>
            <w:r>
              <w:rPr>
                <w:color w:val="292526"/>
                <w:w w:val="90"/>
                <w:sz w:val="20"/>
              </w:rPr>
              <w:t>000</w:t>
            </w:r>
            <w:r>
              <w:rPr>
                <w:color w:val="292526"/>
                <w:spacing w:val="2"/>
                <w:sz w:val="20"/>
              </w:rPr>
              <w:t xml:space="preserve"> </w:t>
            </w:r>
            <w:r>
              <w:rPr>
                <w:color w:val="292526"/>
                <w:spacing w:val="-4"/>
                <w:w w:val="90"/>
                <w:sz w:val="20"/>
              </w:rPr>
              <w:t>FCFA</w:t>
            </w:r>
          </w:p>
        </w:tc>
      </w:tr>
      <w:tr w:rsidR="001A18BB" w14:paraId="0909F532" w14:textId="77777777">
        <w:trPr>
          <w:trHeight w:val="571"/>
        </w:trPr>
        <w:tc>
          <w:tcPr>
            <w:tcW w:w="2231" w:type="dxa"/>
          </w:tcPr>
          <w:p w14:paraId="7C968077" w14:textId="77777777" w:rsidR="001A18BB" w:rsidRDefault="00000000">
            <w:pPr>
              <w:pStyle w:val="TableParagraph"/>
              <w:spacing w:before="9"/>
              <w:rPr>
                <w:sz w:val="20"/>
              </w:rPr>
            </w:pPr>
            <w:r>
              <w:rPr>
                <w:color w:val="292526"/>
                <w:sz w:val="20"/>
              </w:rPr>
              <w:t>Maintenance</w:t>
            </w:r>
            <w:r>
              <w:rPr>
                <w:color w:val="292526"/>
                <w:spacing w:val="36"/>
                <w:sz w:val="20"/>
              </w:rPr>
              <w:t xml:space="preserve"> </w:t>
            </w:r>
            <w:r>
              <w:rPr>
                <w:color w:val="292526"/>
                <w:spacing w:val="-2"/>
                <w:sz w:val="20"/>
              </w:rPr>
              <w:t>annuelle</w:t>
            </w:r>
          </w:p>
        </w:tc>
        <w:tc>
          <w:tcPr>
            <w:tcW w:w="4215" w:type="dxa"/>
          </w:tcPr>
          <w:p w14:paraId="34CB4E3E" w14:textId="77777777" w:rsidR="001A18BB" w:rsidRDefault="00000000">
            <w:pPr>
              <w:pStyle w:val="TableParagraph"/>
              <w:spacing w:before="9"/>
              <w:rPr>
                <w:sz w:val="20"/>
              </w:rPr>
            </w:pPr>
            <w:r>
              <w:rPr>
                <w:color w:val="292526"/>
                <w:sz w:val="20"/>
              </w:rPr>
              <w:t>Mises</w:t>
            </w:r>
            <w:r>
              <w:rPr>
                <w:color w:val="292526"/>
                <w:spacing w:val="11"/>
                <w:sz w:val="20"/>
              </w:rPr>
              <w:t xml:space="preserve"> </w:t>
            </w:r>
            <w:r>
              <w:rPr>
                <w:color w:val="292526"/>
                <w:sz w:val="20"/>
              </w:rPr>
              <w:t>à</w:t>
            </w:r>
            <w:r>
              <w:rPr>
                <w:color w:val="292526"/>
                <w:spacing w:val="11"/>
                <w:sz w:val="20"/>
              </w:rPr>
              <w:t xml:space="preserve"> </w:t>
            </w:r>
            <w:r>
              <w:rPr>
                <w:color w:val="292526"/>
                <w:sz w:val="20"/>
              </w:rPr>
              <w:t>jour</w:t>
            </w:r>
            <w:r>
              <w:rPr>
                <w:color w:val="292526"/>
                <w:spacing w:val="12"/>
                <w:sz w:val="20"/>
              </w:rPr>
              <w:t xml:space="preserve"> </w:t>
            </w:r>
            <w:r>
              <w:rPr>
                <w:color w:val="292526"/>
                <w:sz w:val="20"/>
              </w:rPr>
              <w:t>des</w:t>
            </w:r>
            <w:r>
              <w:rPr>
                <w:color w:val="292526"/>
                <w:spacing w:val="11"/>
                <w:sz w:val="20"/>
              </w:rPr>
              <w:t xml:space="preserve"> </w:t>
            </w:r>
            <w:r>
              <w:rPr>
                <w:color w:val="292526"/>
                <w:sz w:val="20"/>
              </w:rPr>
              <w:t>règles</w:t>
            </w:r>
            <w:r>
              <w:rPr>
                <w:color w:val="292526"/>
                <w:spacing w:val="12"/>
                <w:sz w:val="20"/>
              </w:rPr>
              <w:t xml:space="preserve"> </w:t>
            </w:r>
            <w:r>
              <w:rPr>
                <w:color w:val="292526"/>
                <w:sz w:val="20"/>
              </w:rPr>
              <w:t>Snort,</w:t>
            </w:r>
            <w:r>
              <w:rPr>
                <w:color w:val="292526"/>
                <w:spacing w:val="11"/>
                <w:sz w:val="20"/>
              </w:rPr>
              <w:t xml:space="preserve"> </w:t>
            </w:r>
            <w:r>
              <w:rPr>
                <w:color w:val="292526"/>
                <w:sz w:val="20"/>
              </w:rPr>
              <w:t>supervision</w:t>
            </w:r>
            <w:r>
              <w:rPr>
                <w:color w:val="292526"/>
                <w:spacing w:val="11"/>
                <w:sz w:val="20"/>
              </w:rPr>
              <w:t xml:space="preserve"> </w:t>
            </w:r>
            <w:r>
              <w:rPr>
                <w:color w:val="292526"/>
                <w:spacing w:val="-5"/>
                <w:sz w:val="20"/>
              </w:rPr>
              <w:t>des</w:t>
            </w:r>
          </w:p>
          <w:p w14:paraId="7685617C" w14:textId="77777777" w:rsidR="001A18BB" w:rsidRDefault="00000000">
            <w:pPr>
              <w:pStyle w:val="TableParagraph"/>
              <w:spacing w:before="53"/>
              <w:rPr>
                <w:sz w:val="20"/>
              </w:rPr>
            </w:pPr>
            <w:r>
              <w:rPr>
                <w:color w:val="292526"/>
                <w:spacing w:val="-2"/>
                <w:sz w:val="20"/>
              </w:rPr>
              <w:t>alertes</w:t>
            </w:r>
          </w:p>
        </w:tc>
        <w:tc>
          <w:tcPr>
            <w:tcW w:w="1947" w:type="dxa"/>
          </w:tcPr>
          <w:p w14:paraId="75F9BE64" w14:textId="77777777" w:rsidR="001A18BB" w:rsidRDefault="00000000">
            <w:pPr>
              <w:pStyle w:val="TableParagraph"/>
              <w:spacing w:before="9"/>
              <w:ind w:left="123"/>
              <w:rPr>
                <w:sz w:val="20"/>
              </w:rPr>
            </w:pPr>
            <w:r>
              <w:rPr>
                <w:color w:val="292526"/>
                <w:w w:val="90"/>
                <w:sz w:val="20"/>
              </w:rPr>
              <w:t>120</w:t>
            </w:r>
            <w:r>
              <w:rPr>
                <w:color w:val="292526"/>
                <w:spacing w:val="1"/>
                <w:sz w:val="20"/>
              </w:rPr>
              <w:t xml:space="preserve"> </w:t>
            </w:r>
            <w:r>
              <w:rPr>
                <w:color w:val="292526"/>
                <w:w w:val="90"/>
                <w:sz w:val="20"/>
              </w:rPr>
              <w:t>000</w:t>
            </w:r>
            <w:r>
              <w:rPr>
                <w:color w:val="292526"/>
                <w:spacing w:val="2"/>
                <w:sz w:val="20"/>
              </w:rPr>
              <w:t xml:space="preserve"> </w:t>
            </w:r>
            <w:r>
              <w:rPr>
                <w:color w:val="292526"/>
                <w:spacing w:val="-2"/>
                <w:w w:val="90"/>
                <w:sz w:val="20"/>
              </w:rPr>
              <w:t>FCFA/an</w:t>
            </w:r>
          </w:p>
        </w:tc>
      </w:tr>
      <w:tr w:rsidR="001A18BB" w14:paraId="44FBA840" w14:textId="77777777">
        <w:trPr>
          <w:trHeight w:val="284"/>
        </w:trPr>
        <w:tc>
          <w:tcPr>
            <w:tcW w:w="2231" w:type="dxa"/>
          </w:tcPr>
          <w:p w14:paraId="5E10442C" w14:textId="77777777" w:rsidR="001A18BB" w:rsidRDefault="00000000">
            <w:pPr>
              <w:pStyle w:val="TableParagraph"/>
              <w:spacing w:before="0" w:line="260" w:lineRule="exact"/>
              <w:rPr>
                <w:rFonts w:ascii="Palatino Linotype" w:hAnsi="Palatino Linotype"/>
                <w:b/>
                <w:sz w:val="20"/>
              </w:rPr>
            </w:pPr>
            <w:r>
              <w:rPr>
                <w:rFonts w:ascii="Palatino Linotype" w:hAnsi="Palatino Linotype"/>
                <w:b/>
                <w:color w:val="292526"/>
                <w:spacing w:val="-2"/>
                <w:sz w:val="20"/>
              </w:rPr>
              <w:t>Total</w:t>
            </w:r>
            <w:r>
              <w:rPr>
                <w:rFonts w:ascii="Palatino Linotype" w:hAnsi="Palatino Linotype"/>
                <w:b/>
                <w:color w:val="292526"/>
                <w:spacing w:val="-8"/>
                <w:sz w:val="20"/>
              </w:rPr>
              <w:t xml:space="preserve"> </w:t>
            </w:r>
            <w:r>
              <w:rPr>
                <w:rFonts w:ascii="Palatino Linotype" w:hAnsi="Palatino Linotype"/>
                <w:b/>
                <w:color w:val="292526"/>
                <w:spacing w:val="-2"/>
                <w:sz w:val="20"/>
              </w:rPr>
              <w:t>première</w:t>
            </w:r>
            <w:r>
              <w:rPr>
                <w:rFonts w:ascii="Palatino Linotype" w:hAnsi="Palatino Linotype"/>
                <w:b/>
                <w:color w:val="292526"/>
                <w:spacing w:val="-6"/>
                <w:sz w:val="20"/>
              </w:rPr>
              <w:t xml:space="preserve"> </w:t>
            </w:r>
            <w:r>
              <w:rPr>
                <w:rFonts w:ascii="Palatino Linotype" w:hAnsi="Palatino Linotype"/>
                <w:b/>
                <w:color w:val="292526"/>
                <w:spacing w:val="-2"/>
                <w:sz w:val="20"/>
              </w:rPr>
              <w:t>année</w:t>
            </w:r>
          </w:p>
        </w:tc>
        <w:tc>
          <w:tcPr>
            <w:tcW w:w="4215" w:type="dxa"/>
          </w:tcPr>
          <w:p w14:paraId="311430FD" w14:textId="77777777" w:rsidR="001A18BB" w:rsidRDefault="001A18BB">
            <w:pPr>
              <w:pStyle w:val="TableParagraph"/>
              <w:spacing w:before="0"/>
              <w:ind w:left="0"/>
              <w:rPr>
                <w:rFonts w:ascii="Times New Roman"/>
                <w:sz w:val="20"/>
              </w:rPr>
            </w:pPr>
          </w:p>
        </w:tc>
        <w:tc>
          <w:tcPr>
            <w:tcW w:w="1947" w:type="dxa"/>
          </w:tcPr>
          <w:p w14:paraId="6EA82E0D" w14:textId="77777777" w:rsidR="001A18BB" w:rsidRDefault="00000000">
            <w:pPr>
              <w:pStyle w:val="TableParagraph"/>
              <w:spacing w:before="0" w:line="260" w:lineRule="exact"/>
              <w:ind w:left="123"/>
              <w:rPr>
                <w:rFonts w:ascii="Palatino Linotype" w:hAnsi="Palatino Linotype"/>
                <w:b/>
                <w:sz w:val="20"/>
              </w:rPr>
            </w:pPr>
            <w:r>
              <w:rPr>
                <w:rFonts w:ascii="Arial" w:hAnsi="Arial"/>
                <w:i/>
                <w:color w:val="292526"/>
                <w:w w:val="115"/>
                <w:sz w:val="20"/>
              </w:rPr>
              <w:t>≈</w:t>
            </w:r>
            <w:r>
              <w:rPr>
                <w:rFonts w:ascii="Arial" w:hAnsi="Arial"/>
                <w:i/>
                <w:color w:val="292526"/>
                <w:spacing w:val="-16"/>
                <w:w w:val="115"/>
                <w:sz w:val="20"/>
              </w:rPr>
              <w:t xml:space="preserve"> </w:t>
            </w:r>
            <w:r>
              <w:rPr>
                <w:rFonts w:ascii="Palatino Linotype" w:hAnsi="Palatino Linotype"/>
                <w:b/>
                <w:color w:val="292526"/>
                <w:w w:val="105"/>
                <w:sz w:val="20"/>
              </w:rPr>
              <w:t>2</w:t>
            </w:r>
            <w:r>
              <w:rPr>
                <w:rFonts w:ascii="Palatino Linotype" w:hAnsi="Palatino Linotype"/>
                <w:b/>
                <w:color w:val="292526"/>
                <w:spacing w:val="-9"/>
                <w:w w:val="105"/>
                <w:sz w:val="20"/>
              </w:rPr>
              <w:t xml:space="preserve"> </w:t>
            </w:r>
            <w:r>
              <w:rPr>
                <w:rFonts w:ascii="Palatino Linotype" w:hAnsi="Palatino Linotype"/>
                <w:b/>
                <w:color w:val="292526"/>
                <w:w w:val="105"/>
                <w:sz w:val="20"/>
              </w:rPr>
              <w:t>420</w:t>
            </w:r>
            <w:r>
              <w:rPr>
                <w:rFonts w:ascii="Palatino Linotype" w:hAnsi="Palatino Linotype"/>
                <w:b/>
                <w:color w:val="292526"/>
                <w:spacing w:val="-7"/>
                <w:w w:val="105"/>
                <w:sz w:val="20"/>
              </w:rPr>
              <w:t xml:space="preserve"> </w:t>
            </w:r>
            <w:r>
              <w:rPr>
                <w:rFonts w:ascii="Palatino Linotype" w:hAnsi="Palatino Linotype"/>
                <w:b/>
                <w:color w:val="292526"/>
                <w:w w:val="105"/>
                <w:sz w:val="20"/>
              </w:rPr>
              <w:t>000</w:t>
            </w:r>
            <w:r>
              <w:rPr>
                <w:rFonts w:ascii="Palatino Linotype" w:hAnsi="Palatino Linotype"/>
                <w:b/>
                <w:color w:val="292526"/>
                <w:spacing w:val="-7"/>
                <w:w w:val="105"/>
                <w:sz w:val="20"/>
              </w:rPr>
              <w:t xml:space="preserve"> </w:t>
            </w:r>
            <w:r>
              <w:rPr>
                <w:rFonts w:ascii="Palatino Linotype" w:hAnsi="Palatino Linotype"/>
                <w:b/>
                <w:color w:val="292526"/>
                <w:spacing w:val="-4"/>
                <w:w w:val="105"/>
                <w:sz w:val="20"/>
              </w:rPr>
              <w:t>FCFA</w:t>
            </w:r>
          </w:p>
        </w:tc>
      </w:tr>
    </w:tbl>
    <w:p w14:paraId="05727EF0" w14:textId="77777777" w:rsidR="001A18BB" w:rsidRDefault="001A18BB">
      <w:pPr>
        <w:pStyle w:val="BodyText"/>
        <w:spacing w:before="100"/>
      </w:pPr>
    </w:p>
    <w:p w14:paraId="147C6EF1" w14:textId="77777777" w:rsidR="001A18BB" w:rsidRDefault="00000000">
      <w:pPr>
        <w:pStyle w:val="BodyText"/>
        <w:spacing w:line="302" w:lineRule="auto"/>
        <w:ind w:left="141" w:right="706" w:firstLine="708"/>
        <w:jc w:val="both"/>
      </w:pPr>
      <w:r>
        <w:rPr>
          <w:color w:val="292526"/>
          <w:w w:val="105"/>
        </w:rPr>
        <w:t>Cette</w:t>
      </w:r>
      <w:r>
        <w:rPr>
          <w:color w:val="292526"/>
          <w:spacing w:val="-2"/>
          <w:w w:val="105"/>
        </w:rPr>
        <w:t xml:space="preserve"> </w:t>
      </w:r>
      <w:r>
        <w:rPr>
          <w:color w:val="292526"/>
          <w:w w:val="105"/>
        </w:rPr>
        <w:t>estimation</w:t>
      </w:r>
      <w:r>
        <w:rPr>
          <w:color w:val="292526"/>
          <w:spacing w:val="-2"/>
          <w:w w:val="105"/>
        </w:rPr>
        <w:t xml:space="preserve"> </w:t>
      </w:r>
      <w:r>
        <w:rPr>
          <w:color w:val="292526"/>
          <w:w w:val="105"/>
        </w:rPr>
        <w:t>confirme</w:t>
      </w:r>
      <w:r>
        <w:rPr>
          <w:color w:val="292526"/>
          <w:spacing w:val="-2"/>
          <w:w w:val="105"/>
        </w:rPr>
        <w:t xml:space="preserve"> </w:t>
      </w:r>
      <w:r>
        <w:rPr>
          <w:color w:val="292526"/>
          <w:w w:val="105"/>
        </w:rPr>
        <w:t>que</w:t>
      </w:r>
      <w:r>
        <w:rPr>
          <w:color w:val="292526"/>
          <w:spacing w:val="-2"/>
          <w:w w:val="105"/>
        </w:rPr>
        <w:t xml:space="preserve"> </w:t>
      </w:r>
      <w:r>
        <w:rPr>
          <w:color w:val="292526"/>
          <w:w w:val="105"/>
        </w:rPr>
        <w:t>la</w:t>
      </w:r>
      <w:r>
        <w:rPr>
          <w:color w:val="292526"/>
          <w:spacing w:val="-2"/>
          <w:w w:val="105"/>
        </w:rPr>
        <w:t xml:space="preserve"> </w:t>
      </w:r>
      <w:r>
        <w:rPr>
          <w:color w:val="292526"/>
          <w:w w:val="105"/>
        </w:rPr>
        <w:t>solution</w:t>
      </w:r>
      <w:r>
        <w:rPr>
          <w:color w:val="292526"/>
          <w:spacing w:val="-2"/>
          <w:w w:val="105"/>
        </w:rPr>
        <w:t xml:space="preserve"> </w:t>
      </w:r>
      <w:r>
        <w:rPr>
          <w:color w:val="292526"/>
          <w:w w:val="105"/>
        </w:rPr>
        <w:t>proposée</w:t>
      </w:r>
      <w:r>
        <w:rPr>
          <w:color w:val="292526"/>
          <w:spacing w:val="-2"/>
          <w:w w:val="105"/>
        </w:rPr>
        <w:t xml:space="preserve"> </w:t>
      </w:r>
      <w:r>
        <w:rPr>
          <w:color w:val="292526"/>
          <w:w w:val="105"/>
        </w:rPr>
        <w:t>est</w:t>
      </w:r>
      <w:r>
        <w:rPr>
          <w:color w:val="292526"/>
          <w:spacing w:val="-2"/>
          <w:w w:val="105"/>
        </w:rPr>
        <w:t xml:space="preserve"> </w:t>
      </w:r>
      <w:r>
        <w:rPr>
          <w:color w:val="292526"/>
          <w:w w:val="105"/>
        </w:rPr>
        <w:t>financièrement</w:t>
      </w:r>
      <w:r>
        <w:rPr>
          <w:color w:val="292526"/>
          <w:spacing w:val="-2"/>
          <w:w w:val="105"/>
        </w:rPr>
        <w:t xml:space="preserve"> </w:t>
      </w:r>
      <w:r>
        <w:rPr>
          <w:color w:val="292526"/>
          <w:w w:val="105"/>
        </w:rPr>
        <w:t>accessible</w:t>
      </w:r>
      <w:r>
        <w:rPr>
          <w:color w:val="292526"/>
          <w:spacing w:val="-2"/>
          <w:w w:val="105"/>
        </w:rPr>
        <w:t xml:space="preserve"> </w:t>
      </w:r>
      <w:r>
        <w:rPr>
          <w:color w:val="292526"/>
          <w:w w:val="105"/>
        </w:rPr>
        <w:t>pour</w:t>
      </w:r>
      <w:r>
        <w:rPr>
          <w:color w:val="292526"/>
          <w:spacing w:val="-2"/>
          <w:w w:val="105"/>
        </w:rPr>
        <w:t xml:space="preserve"> </w:t>
      </w:r>
      <w:r>
        <w:rPr>
          <w:color w:val="292526"/>
          <w:w w:val="105"/>
        </w:rPr>
        <w:t xml:space="preserve">une organisation comme l’ABMS. À titre de comparaison, les solutions SIEM commerciales telles que Splunk ou IBM QRadar nécessitent des licences annuelles pouvant dépasser 5 000 000 FCFA, sans </w:t>
      </w:r>
      <w:r>
        <w:rPr>
          <w:color w:val="292526"/>
        </w:rPr>
        <w:t xml:space="preserve">compter les coûts matériels. Le choix de Snort et Wazuh représente donc une économie substantielle </w:t>
      </w:r>
      <w:r>
        <w:rPr>
          <w:color w:val="292526"/>
          <w:w w:val="105"/>
        </w:rPr>
        <w:t>tout</w:t>
      </w:r>
      <w:r>
        <w:rPr>
          <w:color w:val="292526"/>
          <w:spacing w:val="-2"/>
          <w:w w:val="105"/>
        </w:rPr>
        <w:t xml:space="preserve"> </w:t>
      </w:r>
      <w:r>
        <w:rPr>
          <w:color w:val="292526"/>
          <w:w w:val="105"/>
        </w:rPr>
        <w:t>en</w:t>
      </w:r>
      <w:r>
        <w:rPr>
          <w:color w:val="292526"/>
          <w:spacing w:val="-2"/>
          <w:w w:val="105"/>
        </w:rPr>
        <w:t xml:space="preserve"> </w:t>
      </w:r>
      <w:r>
        <w:rPr>
          <w:color w:val="292526"/>
          <w:w w:val="105"/>
        </w:rPr>
        <w:t>offrant</w:t>
      </w:r>
      <w:r>
        <w:rPr>
          <w:color w:val="292526"/>
          <w:spacing w:val="-2"/>
          <w:w w:val="105"/>
        </w:rPr>
        <w:t xml:space="preserve"> </w:t>
      </w:r>
      <w:r>
        <w:rPr>
          <w:color w:val="292526"/>
          <w:w w:val="105"/>
        </w:rPr>
        <w:t>un</w:t>
      </w:r>
      <w:r>
        <w:rPr>
          <w:color w:val="292526"/>
          <w:spacing w:val="-2"/>
          <w:w w:val="105"/>
        </w:rPr>
        <w:t xml:space="preserve"> </w:t>
      </w:r>
      <w:r>
        <w:rPr>
          <w:color w:val="292526"/>
          <w:w w:val="105"/>
        </w:rPr>
        <w:t>niveau</w:t>
      </w:r>
      <w:r>
        <w:rPr>
          <w:color w:val="292526"/>
          <w:spacing w:val="-2"/>
          <w:w w:val="105"/>
        </w:rPr>
        <w:t xml:space="preserve"> </w:t>
      </w:r>
      <w:r>
        <w:rPr>
          <w:color w:val="292526"/>
          <w:w w:val="105"/>
        </w:rPr>
        <w:t>de</w:t>
      </w:r>
      <w:r>
        <w:rPr>
          <w:color w:val="292526"/>
          <w:spacing w:val="-2"/>
          <w:w w:val="105"/>
        </w:rPr>
        <w:t xml:space="preserve"> </w:t>
      </w:r>
      <w:r>
        <w:rPr>
          <w:color w:val="292526"/>
          <w:w w:val="105"/>
        </w:rPr>
        <w:t>protection</w:t>
      </w:r>
      <w:r>
        <w:rPr>
          <w:color w:val="292526"/>
          <w:spacing w:val="-2"/>
          <w:w w:val="105"/>
        </w:rPr>
        <w:t xml:space="preserve"> </w:t>
      </w:r>
      <w:r>
        <w:rPr>
          <w:color w:val="292526"/>
          <w:w w:val="105"/>
        </w:rPr>
        <w:t>actif</w:t>
      </w:r>
      <w:r>
        <w:rPr>
          <w:color w:val="292526"/>
          <w:spacing w:val="-2"/>
          <w:w w:val="105"/>
        </w:rPr>
        <w:t xml:space="preserve"> </w:t>
      </w:r>
      <w:r>
        <w:rPr>
          <w:color w:val="292526"/>
          <w:w w:val="105"/>
        </w:rPr>
        <w:t>et</w:t>
      </w:r>
      <w:r>
        <w:rPr>
          <w:color w:val="292526"/>
          <w:spacing w:val="-2"/>
          <w:w w:val="105"/>
        </w:rPr>
        <w:t xml:space="preserve"> </w:t>
      </w:r>
      <w:r>
        <w:rPr>
          <w:color w:val="292526"/>
          <w:w w:val="105"/>
        </w:rPr>
        <w:t>automatisé</w:t>
      </w:r>
      <w:r>
        <w:rPr>
          <w:color w:val="292526"/>
          <w:spacing w:val="-2"/>
          <w:w w:val="105"/>
        </w:rPr>
        <w:t xml:space="preserve"> </w:t>
      </w:r>
      <w:r>
        <w:rPr>
          <w:color w:val="292526"/>
          <w:w w:val="105"/>
        </w:rPr>
        <w:t>adapté</w:t>
      </w:r>
      <w:r>
        <w:rPr>
          <w:color w:val="292526"/>
          <w:spacing w:val="-2"/>
          <w:w w:val="105"/>
        </w:rPr>
        <w:t xml:space="preserve"> </w:t>
      </w:r>
      <w:r>
        <w:rPr>
          <w:color w:val="292526"/>
          <w:w w:val="105"/>
        </w:rPr>
        <w:t>aux</w:t>
      </w:r>
      <w:r>
        <w:rPr>
          <w:color w:val="292526"/>
          <w:spacing w:val="-2"/>
          <w:w w:val="105"/>
        </w:rPr>
        <w:t xml:space="preserve"> </w:t>
      </w:r>
      <w:r>
        <w:rPr>
          <w:color w:val="292526"/>
          <w:w w:val="105"/>
        </w:rPr>
        <w:t>besoins</w:t>
      </w:r>
      <w:r>
        <w:rPr>
          <w:color w:val="292526"/>
          <w:spacing w:val="-2"/>
          <w:w w:val="105"/>
        </w:rPr>
        <w:t xml:space="preserve"> </w:t>
      </w:r>
      <w:r>
        <w:rPr>
          <w:color w:val="292526"/>
          <w:w w:val="105"/>
        </w:rPr>
        <w:t>de</w:t>
      </w:r>
      <w:r>
        <w:rPr>
          <w:color w:val="292526"/>
          <w:spacing w:val="-2"/>
          <w:w w:val="105"/>
        </w:rPr>
        <w:t xml:space="preserve"> </w:t>
      </w:r>
      <w:r>
        <w:rPr>
          <w:color w:val="292526"/>
          <w:w w:val="105"/>
        </w:rPr>
        <w:t>l’organisation.</w:t>
      </w:r>
    </w:p>
    <w:p w14:paraId="04B8DE68" w14:textId="77777777" w:rsidR="001A18BB" w:rsidRDefault="00000000">
      <w:pPr>
        <w:pStyle w:val="BodyText"/>
        <w:spacing w:before="1" w:line="302" w:lineRule="auto"/>
        <w:ind w:left="141" w:right="706" w:firstLine="708"/>
        <w:jc w:val="both"/>
      </w:pPr>
      <w:r>
        <w:rPr>
          <w:color w:val="292526"/>
        </w:rPr>
        <w:t xml:space="preserve">Un hébergement cloud pourrait constituer une alternative moins coûteuse à court terme. Ce-pendant, compte tenu des contraintes de connectivité Internet au Bénin, de la sensibilité des données du personnel de l’ABMS et de la nécessité d’une réponse active à faible latence, un serveur physique local est préférable pour garantir la continuité et l’efficacité de la solution.</w:t>
      </w:r>
    </w:p>
    <w:p w14:paraId="433900DE" w14:textId="77777777" w:rsidR="001A18BB" w:rsidRDefault="001A18BB">
      <w:pPr>
        <w:pStyle w:val="BodyText"/>
        <w:spacing w:before="92"/>
      </w:pPr>
    </w:p>
    <w:p w14:paraId="7CE30A41" w14:textId="77777777" w:rsidR="001A18BB" w:rsidRDefault="00000000">
      <w:pPr>
        <w:pStyle w:val="Heading3"/>
        <w:ind w:left="141" w:firstLine="0"/>
      </w:pPr>
      <w:r>
        <w:rPr>
          <w:color w:val="292526"/>
          <w:spacing w:val="-2"/>
        </w:rPr>
        <w:t>Conclusion</w:t>
      </w:r>
    </w:p>
    <w:p w14:paraId="2D0D5600" w14:textId="77777777" w:rsidR="001A18BB" w:rsidRDefault="001A18BB">
      <w:pPr>
        <w:pStyle w:val="BodyText"/>
        <w:spacing w:before="301"/>
        <w:rPr>
          <w:rFonts w:ascii="Palatino Linotype"/>
          <w:b/>
          <w:sz w:val="28"/>
        </w:rPr>
      </w:pPr>
    </w:p>
    <w:p w14:paraId="73A91789" w14:textId="77777777" w:rsidR="001A18BB" w:rsidRDefault="00000000">
      <w:pPr>
        <w:pStyle w:val="BodyText"/>
        <w:spacing w:line="302" w:lineRule="auto"/>
        <w:ind w:left="141" w:right="706" w:firstLine="708"/>
        <w:jc w:val="both"/>
      </w:pPr>
      <w:r>
        <w:rPr>
          <w:color w:val="292526"/>
        </w:rPr>
        <w:t>Ce chapitre a présenté les résultats obtenus lors des simulations d’attaques par injection SQL</w:t>
      </w:r>
      <w:r>
        <w:rPr>
          <w:color w:val="292526"/>
          <w:spacing w:val="80"/>
        </w:rPr>
        <w:t xml:space="preserve"> </w:t>
      </w:r>
      <w:r>
        <w:rPr>
          <w:color w:val="292526"/>
        </w:rPr>
        <w:t xml:space="preserve">et par force brute dans notre environnement de test. Les résultats confirment l’efficacité de la solution déployée : Snort a détecté en temps réel l’ensemble des tentatives d’intrusion, incluant des tentatives d’exploitation avancées identifiées par les règles communautaires.</w:t>
      </w:r>
    </w:p>
    <w:p w14:paraId="38F8E54C" w14:textId="77777777" w:rsidR="001A18BB" w:rsidRDefault="00000000">
      <w:pPr>
        <w:pStyle w:val="BodyText"/>
        <w:spacing w:before="1" w:line="302" w:lineRule="auto"/>
        <w:ind w:left="141" w:right="706" w:firstLine="708"/>
        <w:jc w:val="both"/>
      </w:pPr>
      <w:r>
        <w:rPr>
          <w:color w:val="292526"/>
        </w:rPr>
        <w:t xml:space="preserve">Wazuh a centralisé et corrélé les alertes depuis le serveur 192.168.110.30, déclenchant auto-matiquement un blocage gradué de l’IP attaquante 192.168.110.40 via iptables sur le serveur web 192.168.110.10, et notifiant l’administrateur par email pour chaque type d’attaque détecté. Ces ré-sultats valident la pertinence de l’intégration de Snort et Wazuh comme réponse aux besoins de détection et de surveillance des intrusions ciblant le serveur web de l’ABMS, tout en ouvrant des perspectives d’amélioration pour une protection encore plus robuste.</w:t>
      </w:r>
    </w:p>
    <w:p w14:paraId="3F81581F" w14:textId="77777777" w:rsidR="001A18BB" w:rsidRDefault="001A18BB">
      <w:pPr>
        <w:pStyle w:val="BodyText"/>
        <w:spacing w:line="302" w:lineRule="auto"/>
        <w:jc w:val="both"/>
        <w:sectPr w:rsidR="001A18BB">
          <w:headerReference w:type="default" r:id="rId68"/>
          <w:footerReference w:type="default" r:id="rId69"/>
          <w:pgSz w:w="11910" w:h="16840"/>
          <w:pgMar w:top="700" w:right="425" w:bottom="680" w:left="992" w:header="488" w:footer="482" w:gutter="0"/>
          <w:cols w:space="720"/>
        </w:sectPr>
      </w:pPr>
    </w:p>
    <w:p w14:paraId="601E69FD" w14:textId="77777777" w:rsidR="001A18BB" w:rsidRDefault="001A18BB">
      <w:pPr>
        <w:pStyle w:val="BodyText"/>
        <w:spacing w:before="148"/>
        <w:rPr>
          <w:sz w:val="49"/>
        </w:rPr>
      </w:pPr>
    </w:p>
    <w:p w14:paraId="09D4E8C1" w14:textId="77777777" w:rsidR="001A18BB" w:rsidRDefault="00000000">
      <w:pPr>
        <w:ind w:left="141"/>
        <w:rPr>
          <w:sz w:val="49"/>
        </w:rPr>
      </w:pPr>
      <w:bookmarkStart w:id="141" w:name="Conclusion"/>
      <w:bookmarkStart w:id="142" w:name="_bookmark81"/>
      <w:bookmarkEnd w:id="141"/>
      <w:bookmarkEnd w:id="142"/>
      <w:r>
        <w:rPr>
          <w:color w:val="292526"/>
          <w:w w:val="105"/>
          <w:sz w:val="49"/>
        </w:rPr>
        <w:t>Conclusion</w:t>
      </w:r>
      <w:r>
        <w:rPr>
          <w:color w:val="292526"/>
          <w:spacing w:val="56"/>
          <w:w w:val="105"/>
          <w:sz w:val="49"/>
        </w:rPr>
        <w:t xml:space="preserve"> </w:t>
      </w:r>
      <w:r>
        <w:rPr>
          <w:color w:val="292526"/>
          <w:spacing w:val="-2"/>
          <w:w w:val="105"/>
          <w:sz w:val="49"/>
        </w:rPr>
        <w:t>générale</w:t>
      </w:r>
    </w:p>
    <w:p w14:paraId="47F1DF6C" w14:textId="77777777" w:rsidR="001A18BB" w:rsidRDefault="001A18BB">
      <w:pPr>
        <w:pStyle w:val="BodyText"/>
        <w:rPr>
          <w:sz w:val="49"/>
        </w:rPr>
      </w:pPr>
    </w:p>
    <w:p w14:paraId="25150BA0" w14:textId="77777777" w:rsidR="001A18BB" w:rsidRDefault="001A18BB">
      <w:pPr>
        <w:pStyle w:val="BodyText"/>
        <w:spacing w:before="452"/>
        <w:rPr>
          <w:sz w:val="49"/>
        </w:rPr>
      </w:pPr>
    </w:p>
    <w:p w14:paraId="336BC75A" w14:textId="77777777" w:rsidR="001A18BB" w:rsidRDefault="00000000">
      <w:pPr>
        <w:pStyle w:val="BodyText"/>
        <w:spacing w:before="1" w:line="302" w:lineRule="auto"/>
        <w:ind w:left="141" w:right="706" w:firstLine="708"/>
        <w:jc w:val="both"/>
      </w:pPr>
      <w:r>
        <w:rPr>
          <w:color w:val="292526"/>
        </w:rPr>
        <w:t xml:space="preserve">La multiplication des cybermenaces ciblant les serveurs web constitue aujourd’hui un défi majeur pour les organisations, en particulier celles opérant dans des secteurs sensibles comme la</w:t>
      </w:r>
      <w:r>
        <w:rPr>
          <w:color w:val="292526"/>
          <w:spacing w:val="40"/>
        </w:rPr>
        <w:t xml:space="preserve"> </w:t>
      </w:r>
      <w:r>
        <w:rPr>
          <w:color w:val="292526"/>
        </w:rPr>
        <w:t>santé</w:t>
      </w:r>
      <w:r>
        <w:rPr>
          <w:color w:val="292526"/>
          <w:spacing w:val="30"/>
        </w:rPr>
        <w:t xml:space="preserve"> </w:t>
      </w:r>
      <w:r>
        <w:rPr>
          <w:color w:val="292526"/>
        </w:rPr>
        <w:t>publique.</w:t>
      </w:r>
      <w:r>
        <w:rPr>
          <w:color w:val="292526"/>
          <w:spacing w:val="30"/>
        </w:rPr>
        <w:t xml:space="preserve"> </w:t>
      </w:r>
      <w:r>
        <w:rPr>
          <w:color w:val="292526"/>
        </w:rPr>
        <w:t>Ce</w:t>
      </w:r>
      <w:r>
        <w:rPr>
          <w:color w:val="292526"/>
          <w:spacing w:val="30"/>
        </w:rPr>
        <w:t xml:space="preserve"> </w:t>
      </w:r>
      <w:r>
        <w:rPr>
          <w:color w:val="292526"/>
        </w:rPr>
        <w:t>travail,</w:t>
      </w:r>
      <w:r>
        <w:rPr>
          <w:color w:val="292526"/>
          <w:spacing w:val="30"/>
        </w:rPr>
        <w:t xml:space="preserve"> </w:t>
      </w:r>
      <w:r>
        <w:rPr>
          <w:color w:val="292526"/>
        </w:rPr>
        <w:t>réalisé</w:t>
      </w:r>
      <w:r>
        <w:rPr>
          <w:color w:val="292526"/>
          <w:spacing w:val="30"/>
        </w:rPr>
        <w:t xml:space="preserve"> </w:t>
      </w:r>
      <w:r>
        <w:rPr>
          <w:color w:val="292526"/>
        </w:rPr>
        <w:t>au</w:t>
      </w:r>
      <w:r>
        <w:rPr>
          <w:color w:val="292526"/>
          <w:spacing w:val="30"/>
        </w:rPr>
        <w:t xml:space="preserve"> </w:t>
      </w:r>
      <w:r>
        <w:rPr>
          <w:color w:val="292526"/>
        </w:rPr>
        <w:t>sein</w:t>
      </w:r>
      <w:r>
        <w:rPr>
          <w:color w:val="292526"/>
          <w:spacing w:val="30"/>
        </w:rPr>
        <w:t xml:space="preserve"> </w:t>
      </w:r>
      <w:r>
        <w:rPr>
          <w:color w:val="292526"/>
        </w:rPr>
        <w:t>de</w:t>
      </w:r>
      <w:r>
        <w:rPr>
          <w:color w:val="292526"/>
          <w:spacing w:val="30"/>
        </w:rPr>
        <w:t xml:space="preserve"> </w:t>
      </w:r>
      <w:r>
        <w:rPr>
          <w:color w:val="292526"/>
        </w:rPr>
        <w:t>l’ABMS,</w:t>
      </w:r>
      <w:r>
        <w:rPr>
          <w:color w:val="292526"/>
          <w:spacing w:val="30"/>
        </w:rPr>
        <w:t xml:space="preserve"> </w:t>
      </w:r>
      <w:r>
        <w:rPr>
          <w:color w:val="292526"/>
        </w:rPr>
        <w:t>avait</w:t>
      </w:r>
      <w:r>
        <w:rPr>
          <w:color w:val="292526"/>
          <w:spacing w:val="30"/>
        </w:rPr>
        <w:t xml:space="preserve"> </w:t>
      </w:r>
      <w:r>
        <w:rPr>
          <w:color w:val="292526"/>
        </w:rPr>
        <w:t>pour</w:t>
      </w:r>
      <w:r>
        <w:rPr>
          <w:color w:val="292526"/>
          <w:spacing w:val="30"/>
        </w:rPr>
        <w:t xml:space="preserve"> </w:t>
      </w:r>
      <w:r>
        <w:rPr>
          <w:color w:val="292526"/>
        </w:rPr>
        <w:t>objectif</w:t>
      </w:r>
      <w:r>
        <w:rPr>
          <w:color w:val="292526"/>
          <w:spacing w:val="30"/>
        </w:rPr>
        <w:t xml:space="preserve"> </w:t>
      </w:r>
      <w:r>
        <w:rPr>
          <w:color w:val="292526"/>
        </w:rPr>
        <w:t>de</w:t>
      </w:r>
      <w:r>
        <w:rPr>
          <w:color w:val="292526"/>
          <w:spacing w:val="30"/>
        </w:rPr>
        <w:t xml:space="preserve"> </w:t>
      </w:r>
      <w:r>
        <w:rPr>
          <w:color w:val="292526"/>
        </w:rPr>
        <w:t>renforcer</w:t>
      </w:r>
      <w:r>
        <w:rPr>
          <w:color w:val="292526"/>
          <w:spacing w:val="30"/>
        </w:rPr>
        <w:t xml:space="preserve"> </w:t>
      </w:r>
      <w:r>
        <w:rPr>
          <w:color w:val="292526"/>
        </w:rPr>
        <w:t>la</w:t>
      </w:r>
      <w:r>
        <w:rPr>
          <w:color w:val="292526"/>
          <w:spacing w:val="30"/>
        </w:rPr>
        <w:t xml:space="preserve"> </w:t>
      </w:r>
      <w:r>
        <w:rPr>
          <w:color w:val="292526"/>
        </w:rPr>
        <w:t>sécurité</w:t>
      </w:r>
      <w:r>
        <w:rPr>
          <w:color w:val="292526"/>
          <w:spacing w:val="30"/>
        </w:rPr>
        <w:t xml:space="preserve"> </w:t>
      </w:r>
      <w:r>
        <w:rPr>
          <w:color w:val="292526"/>
        </w:rPr>
        <w:t xml:space="preserve">de son serveur web en déployant une solution de détection et de surveillance des intrusions basée sur l’intégration de Snort et de Wazuh.</w:t>
      </w:r>
    </w:p>
    <w:p w14:paraId="48CB9373" w14:textId="77777777" w:rsidR="001A18BB" w:rsidRDefault="00000000">
      <w:pPr>
        <w:pStyle w:val="BodyText"/>
        <w:spacing w:before="1" w:line="302" w:lineRule="auto"/>
        <w:ind w:left="141" w:right="706" w:firstLine="708"/>
        <w:jc w:val="both"/>
      </w:pPr>
      <w:r>
        <w:rPr>
          <w:color w:val="292526"/>
        </w:rPr>
        <w:t xml:space="preserve">Pour atteindre cet objectif, nous avons établi les fondements théoriques de notre travail à travers une revue de littérature sur les menaces web, les systèmes de détection d’intrusion et les plateformes SIEM. Nous avons ensuite conçu un environnement de test virtualisé sous VMware, configuré Snort avec des règles personnalisées et intégré ses alertes à Wazuh. Les simulations d’at-taques par injection SQL via SQLMap et par force brute via Hydra ont permis de valider la solution :</w:t>
      </w:r>
      <w:r>
        <w:rPr>
          <w:color w:val="292526"/>
          <w:spacing w:val="80"/>
          <w:w w:val="150"/>
        </w:rPr>
        <w:t xml:space="preserve"> </w:t>
      </w:r>
      <w:r>
        <w:rPr>
          <w:color w:val="292526"/>
        </w:rPr>
        <w:t>les</w:t>
      </w:r>
      <w:r>
        <w:rPr>
          <w:color w:val="292526"/>
          <w:spacing w:val="19"/>
        </w:rPr>
        <w:t xml:space="preserve"> </w:t>
      </w:r>
      <w:r>
        <w:rPr>
          <w:color w:val="292526"/>
        </w:rPr>
        <w:t>intrusions</w:t>
      </w:r>
      <w:r>
        <w:rPr>
          <w:color w:val="292526"/>
          <w:spacing w:val="19"/>
        </w:rPr>
        <w:t xml:space="preserve"> </w:t>
      </w:r>
      <w:r>
        <w:rPr>
          <w:color w:val="292526"/>
        </w:rPr>
        <w:t>ont</w:t>
      </w:r>
      <w:r>
        <w:rPr>
          <w:color w:val="292526"/>
          <w:spacing w:val="19"/>
        </w:rPr>
        <w:t xml:space="preserve"> </w:t>
      </w:r>
      <w:r>
        <w:rPr>
          <w:color w:val="292526"/>
        </w:rPr>
        <w:t>été</w:t>
      </w:r>
      <w:r>
        <w:rPr>
          <w:color w:val="292526"/>
          <w:spacing w:val="19"/>
        </w:rPr>
        <w:t xml:space="preserve"> </w:t>
      </w:r>
      <w:r>
        <w:rPr>
          <w:color w:val="292526"/>
        </w:rPr>
        <w:t>détectées</w:t>
      </w:r>
      <w:r>
        <w:rPr>
          <w:color w:val="292526"/>
          <w:spacing w:val="19"/>
        </w:rPr>
        <w:t xml:space="preserve"> </w:t>
      </w:r>
      <w:r>
        <w:rPr>
          <w:color w:val="292526"/>
        </w:rPr>
        <w:t>en</w:t>
      </w:r>
      <w:r>
        <w:rPr>
          <w:color w:val="292526"/>
          <w:spacing w:val="19"/>
        </w:rPr>
        <w:t xml:space="preserve"> </w:t>
      </w:r>
      <w:r>
        <w:rPr>
          <w:color w:val="292526"/>
        </w:rPr>
        <w:t>temps</w:t>
      </w:r>
      <w:r>
        <w:rPr>
          <w:color w:val="292526"/>
          <w:spacing w:val="19"/>
        </w:rPr>
        <w:t xml:space="preserve"> </w:t>
      </w:r>
      <w:r>
        <w:rPr>
          <w:color w:val="292526"/>
        </w:rPr>
        <w:t>réel,</w:t>
      </w:r>
      <w:r>
        <w:rPr>
          <w:color w:val="292526"/>
          <w:spacing w:val="19"/>
        </w:rPr>
        <w:t xml:space="preserve"> </w:t>
      </w:r>
      <w:r>
        <w:rPr>
          <w:color w:val="292526"/>
        </w:rPr>
        <w:t>l’IP</w:t>
      </w:r>
      <w:r>
        <w:rPr>
          <w:color w:val="292526"/>
          <w:spacing w:val="19"/>
        </w:rPr>
        <w:t xml:space="preserve"> </w:t>
      </w:r>
      <w:r>
        <w:rPr>
          <w:color w:val="292526"/>
        </w:rPr>
        <w:t>attaquante</w:t>
      </w:r>
      <w:r>
        <w:rPr>
          <w:color w:val="292526"/>
          <w:spacing w:val="19"/>
        </w:rPr>
        <w:t xml:space="preserve"> </w:t>
      </w:r>
      <w:r>
        <w:rPr>
          <w:color w:val="292526"/>
        </w:rPr>
        <w:t>automatiquement</w:t>
      </w:r>
      <w:r>
        <w:rPr>
          <w:color w:val="292526"/>
          <w:spacing w:val="19"/>
        </w:rPr>
        <w:t xml:space="preserve"> </w:t>
      </w:r>
      <w:r>
        <w:rPr>
          <w:color w:val="292526"/>
        </w:rPr>
        <w:t>bloquée</w:t>
      </w:r>
      <w:r>
        <w:rPr>
          <w:color w:val="292526"/>
          <w:spacing w:val="19"/>
        </w:rPr>
        <w:t xml:space="preserve"> </w:t>
      </w:r>
      <w:r>
        <w:rPr>
          <w:color w:val="292526"/>
        </w:rPr>
        <w:t>via</w:t>
      </w:r>
      <w:r>
        <w:rPr>
          <w:color w:val="292526"/>
          <w:spacing w:val="19"/>
        </w:rPr>
        <w:t xml:space="preserve"> </w:t>
      </w:r>
      <w:r>
        <w:rPr>
          <w:color w:val="292526"/>
        </w:rPr>
        <w:t xml:space="preserve">iptables et l’administrateur notifié par email sans intervention manuelle.</w:t>
      </w:r>
    </w:p>
    <w:p w14:paraId="44E46EC1" w14:textId="77777777" w:rsidR="001A18BB" w:rsidRDefault="00000000">
      <w:pPr>
        <w:pStyle w:val="BodyText"/>
        <w:spacing w:before="1" w:line="302" w:lineRule="auto"/>
        <w:ind w:left="141" w:right="706" w:firstLine="708"/>
        <w:jc w:val="both"/>
      </w:pPr>
      <w:r>
        <w:rPr>
          <w:color w:val="292526"/>
        </w:rPr>
        <w:t xml:space="preserve">Certaines limites ont toutefois été identifiées, notamment l’inefficacité de la détection par si-gnatures face aux attaques inconnues et le risque de faux positifs lors du blocage automatique. Ces constats ouvrent des perspectives d’amélioration, notamment l’intégration de mécanismes de détec-tion</w:t>
      </w:r>
      <w:r>
        <w:rPr>
          <w:color w:val="292526"/>
          <w:spacing w:val="34"/>
        </w:rPr>
        <w:t xml:space="preserve"> </w:t>
      </w:r>
      <w:r>
        <w:rPr>
          <w:color w:val="292526"/>
        </w:rPr>
        <w:t>par</w:t>
      </w:r>
      <w:r>
        <w:rPr>
          <w:color w:val="292526"/>
          <w:spacing w:val="34"/>
        </w:rPr>
        <w:t xml:space="preserve"> </w:t>
      </w:r>
      <w:r>
        <w:rPr>
          <w:color w:val="292526"/>
        </w:rPr>
        <w:t>anomalies</w:t>
      </w:r>
      <w:r>
        <w:rPr>
          <w:color w:val="292526"/>
          <w:spacing w:val="34"/>
        </w:rPr>
        <w:t xml:space="preserve"> </w:t>
      </w:r>
      <w:r>
        <w:rPr>
          <w:color w:val="292526"/>
        </w:rPr>
        <w:t>et</w:t>
      </w:r>
      <w:r>
        <w:rPr>
          <w:color w:val="292526"/>
          <w:spacing w:val="34"/>
        </w:rPr>
        <w:t xml:space="preserve"> </w:t>
      </w:r>
      <w:r>
        <w:rPr>
          <w:color w:val="292526"/>
        </w:rPr>
        <w:t>le</w:t>
      </w:r>
      <w:r>
        <w:rPr>
          <w:color w:val="292526"/>
          <w:spacing w:val="34"/>
        </w:rPr>
        <w:t xml:space="preserve"> </w:t>
      </w:r>
      <w:r>
        <w:rPr>
          <w:color w:val="292526"/>
        </w:rPr>
        <w:t>déploiement</w:t>
      </w:r>
      <w:r>
        <w:rPr>
          <w:color w:val="292526"/>
          <w:spacing w:val="34"/>
        </w:rPr>
        <w:t xml:space="preserve"> </w:t>
      </w:r>
      <w:r>
        <w:rPr>
          <w:color w:val="292526"/>
        </w:rPr>
        <w:t>de</w:t>
      </w:r>
      <w:r>
        <w:rPr>
          <w:color w:val="292526"/>
          <w:spacing w:val="34"/>
        </w:rPr>
        <w:t xml:space="preserve"> </w:t>
      </w:r>
      <w:r>
        <w:rPr>
          <w:color w:val="292526"/>
        </w:rPr>
        <w:t>la</w:t>
      </w:r>
      <w:r>
        <w:rPr>
          <w:color w:val="292526"/>
          <w:spacing w:val="34"/>
        </w:rPr>
        <w:t xml:space="preserve"> </w:t>
      </w:r>
      <w:r>
        <w:rPr>
          <w:color w:val="292526"/>
        </w:rPr>
        <w:t>solution</w:t>
      </w:r>
      <w:r>
        <w:rPr>
          <w:color w:val="292526"/>
          <w:spacing w:val="34"/>
        </w:rPr>
        <w:t xml:space="preserve"> </w:t>
      </w:r>
      <w:r>
        <w:rPr>
          <w:color w:val="292526"/>
        </w:rPr>
        <w:t>sur</w:t>
      </w:r>
      <w:r>
        <w:rPr>
          <w:color w:val="292526"/>
          <w:spacing w:val="34"/>
        </w:rPr>
        <w:t xml:space="preserve"> </w:t>
      </w:r>
      <w:r>
        <w:rPr>
          <w:color w:val="292526"/>
        </w:rPr>
        <w:t>l’infrastructure</w:t>
      </w:r>
      <w:r>
        <w:rPr>
          <w:color w:val="292526"/>
          <w:spacing w:val="34"/>
        </w:rPr>
        <w:t xml:space="preserve"> </w:t>
      </w:r>
      <w:r>
        <w:rPr>
          <w:color w:val="292526"/>
        </w:rPr>
        <w:t>réelle</w:t>
      </w:r>
      <w:r>
        <w:rPr>
          <w:color w:val="292526"/>
          <w:spacing w:val="34"/>
        </w:rPr>
        <w:t xml:space="preserve"> </w:t>
      </w:r>
      <w:r>
        <w:rPr>
          <w:color w:val="292526"/>
        </w:rPr>
        <w:t>de</w:t>
      </w:r>
      <w:r>
        <w:rPr>
          <w:color w:val="292526"/>
          <w:spacing w:val="34"/>
        </w:rPr>
        <w:t xml:space="preserve"> </w:t>
      </w:r>
      <w:r>
        <w:rPr>
          <w:color w:val="292526"/>
        </w:rPr>
        <w:t>l’ABMS.</w:t>
      </w:r>
    </w:p>
    <w:p w14:paraId="0A79C300" w14:textId="77777777" w:rsidR="001A18BB" w:rsidRDefault="00000000">
      <w:pPr>
        <w:pStyle w:val="BodyText"/>
        <w:spacing w:before="1" w:line="302" w:lineRule="auto"/>
        <w:ind w:left="141" w:right="706" w:firstLine="708"/>
        <w:jc w:val="both"/>
      </w:pPr>
      <w:r>
        <w:rPr>
          <w:color w:val="292526"/>
        </w:rPr>
        <w:t xml:space="preserve">Ce travail démontre que des solutions open source telles que Snort et Wazuh, correctement intégrées, peuvent offrir un niveau de protection actif et automatisé adapté aux besoins des organisa-tions à ressources limitées, tout en ouvrant la voie à des évolutions futures intégrant des mécanismes de détection plus avancés basés sur l’intelligence artificielle</w:t>
      </w:r>
    </w:p>
    <w:p w14:paraId="7C3A8527" w14:textId="77777777" w:rsidR="001A18BB" w:rsidRDefault="001A18BB">
      <w:pPr>
        <w:pStyle w:val="BodyText"/>
        <w:spacing w:line="302" w:lineRule="auto"/>
        <w:jc w:val="both"/>
        <w:sectPr w:rsidR="001A18BB">
          <w:headerReference w:type="default" r:id="rId70"/>
          <w:footerReference w:type="default" r:id="rId71"/>
          <w:pgSz w:w="11910" w:h="16840"/>
          <w:pgMar w:top="1920" w:right="425" w:bottom="680" w:left="992" w:header="0" w:footer="482" w:gutter="0"/>
          <w:cols w:space="720"/>
        </w:sectPr>
      </w:pPr>
    </w:p>
    <w:p w14:paraId="6C13252C" w14:textId="77777777" w:rsidR="001A18BB" w:rsidRDefault="001A18BB">
      <w:pPr>
        <w:pStyle w:val="BodyText"/>
        <w:spacing w:before="148"/>
        <w:rPr>
          <w:sz w:val="49"/>
        </w:rPr>
      </w:pPr>
    </w:p>
    <w:p w14:paraId="3585FA80" w14:textId="77777777" w:rsidR="001A18BB" w:rsidRDefault="00000000">
      <w:pPr>
        <w:pStyle w:val="Heading2"/>
      </w:pPr>
      <w:bookmarkStart w:id="143" w:name="Bibliographie"/>
      <w:bookmarkStart w:id="144" w:name="_bookmark82"/>
      <w:bookmarkEnd w:id="143"/>
      <w:bookmarkEnd w:id="144"/>
      <w:r>
        <w:rPr>
          <w:color w:val="292526"/>
          <w:spacing w:val="-2"/>
          <w:w w:val="105"/>
        </w:rPr>
        <w:t>Bibliographie</w:t>
      </w:r>
    </w:p>
    <w:p w14:paraId="6FE7E188" w14:textId="77777777" w:rsidR="001A18BB" w:rsidRDefault="001A18BB">
      <w:pPr>
        <w:pStyle w:val="BodyText"/>
        <w:rPr>
          <w:sz w:val="49"/>
        </w:rPr>
      </w:pPr>
    </w:p>
    <w:p w14:paraId="2DC400DD" w14:textId="77777777" w:rsidR="001A18BB" w:rsidRDefault="001A18BB">
      <w:pPr>
        <w:pStyle w:val="BodyText"/>
        <w:spacing w:before="452"/>
        <w:rPr>
          <w:sz w:val="49"/>
        </w:rPr>
      </w:pPr>
    </w:p>
    <w:p w14:paraId="5361EBAF" w14:textId="77777777" w:rsidR="001A18BB" w:rsidRDefault="00000000">
      <w:pPr>
        <w:pStyle w:val="ListParagraph"/>
        <w:numPr>
          <w:ilvl w:val="0"/>
          <w:numId w:val="4"/>
        </w:numPr>
        <w:tabs>
          <w:tab w:val="left" w:pos="614"/>
        </w:tabs>
        <w:spacing w:before="1" w:line="283" w:lineRule="auto"/>
        <w:ind w:right="706"/>
        <w:jc w:val="both"/>
      </w:pPr>
      <w:bookmarkStart w:id="145" w:name="_bookmark83"/>
      <w:bookmarkEnd w:id="145"/>
      <w:r>
        <w:rPr>
          <w:color w:val="292526"/>
          <w:w w:val="105"/>
        </w:rPr>
        <w:t xml:space="preserve">P. Adamczyk et al.</w:t>
      </w:r>
      <w:r>
        <w:rPr>
          <w:color w:val="292526"/>
          <w:spacing w:val="40"/>
          <w:w w:val="105"/>
        </w:rPr>
        <w:t xml:space="preserve"> </w:t>
      </w:r>
      <w:r>
        <w:rPr>
          <w:color w:val="292526"/>
          <w:w w:val="105"/>
        </w:rPr>
        <w:t xml:space="preserve">Cybersecurity on a budget : Evaluating open-source SIEM solutions for SMEs.</w:t>
      </w:r>
      <w:r>
        <w:rPr>
          <w:color w:val="292526"/>
          <w:spacing w:val="40"/>
          <w:w w:val="105"/>
        </w:rPr>
        <w:t xml:space="preserve"> </w:t>
      </w:r>
      <w:r>
        <w:rPr>
          <w:rFonts w:ascii="Palatino Linotype"/>
          <w:i/>
          <w:color w:val="292526"/>
          <w:w w:val="105"/>
        </w:rPr>
        <w:t>PLOS One</w:t>
      </w:r>
      <w:r>
        <w:rPr>
          <w:color w:val="292526"/>
          <w:w w:val="105"/>
        </w:rPr>
        <w:t>, 2024.</w:t>
      </w:r>
    </w:p>
    <w:p w14:paraId="6E9B8AC3" w14:textId="77777777" w:rsidR="001A18BB" w:rsidRDefault="00000000">
      <w:pPr>
        <w:pStyle w:val="ListParagraph"/>
        <w:numPr>
          <w:ilvl w:val="0"/>
          <w:numId w:val="4"/>
        </w:numPr>
        <w:tabs>
          <w:tab w:val="left" w:pos="614"/>
        </w:tabs>
        <w:spacing w:before="77" w:line="273" w:lineRule="auto"/>
        <w:ind w:right="706"/>
        <w:jc w:val="both"/>
      </w:pPr>
      <w:bookmarkStart w:id="146" w:name="_bookmark84"/>
      <w:bookmarkEnd w:id="146"/>
      <w:r>
        <w:rPr>
          <w:color w:val="292526"/>
        </w:rPr>
        <w:t xml:space="preserve">R. Amami et al.</w:t>
      </w:r>
      <w:r>
        <w:rPr>
          <w:color w:val="292526"/>
          <w:spacing w:val="40"/>
        </w:rPr>
        <w:t xml:space="preserve"> </w:t>
      </w:r>
      <w:r>
        <w:rPr>
          <w:color w:val="292526"/>
        </w:rPr>
        <w:t xml:space="preserve">Exploration of Open Source SIEM Tools and Deployment of an Appropriate Wazuh-Based</w:t>
      </w:r>
      <w:r>
        <w:rPr>
          <w:color w:val="292526"/>
          <w:spacing w:val="-1"/>
        </w:rPr>
        <w:t xml:space="preserve"> </w:t>
      </w:r>
      <w:r>
        <w:rPr>
          <w:color w:val="292526"/>
        </w:rPr>
        <w:t>Solution.</w:t>
      </w:r>
      <w:r>
        <w:rPr>
          <w:color w:val="292526"/>
          <w:spacing w:val="18"/>
        </w:rPr>
        <w:t xml:space="preserve"> </w:t>
      </w:r>
      <w:r>
        <w:rPr>
          <w:color w:val="292526"/>
        </w:rPr>
        <w:t>In</w:t>
      </w:r>
      <w:r>
        <w:rPr>
          <w:color w:val="292526"/>
          <w:spacing w:val="-1"/>
        </w:rPr>
        <w:t xml:space="preserve"> </w:t>
      </w:r>
      <w:r>
        <w:rPr>
          <w:rFonts w:ascii="Palatino Linotype"/>
          <w:i/>
          <w:color w:val="292526"/>
        </w:rPr>
        <w:t>Proceedings</w:t>
      </w:r>
      <w:r>
        <w:rPr>
          <w:rFonts w:ascii="Palatino Linotype"/>
          <w:i/>
          <w:color w:val="292526"/>
          <w:spacing w:val="-8"/>
        </w:rPr>
        <w:t xml:space="preserve"> </w:t>
      </w:r>
      <w:r>
        <w:rPr>
          <w:rFonts w:ascii="Palatino Linotype"/>
          <w:i/>
          <w:color w:val="292526"/>
        </w:rPr>
        <w:t>of</w:t>
      </w:r>
      <w:r>
        <w:rPr>
          <w:rFonts w:ascii="Palatino Linotype"/>
          <w:i/>
          <w:color w:val="292526"/>
          <w:spacing w:val="-8"/>
        </w:rPr>
        <w:t xml:space="preserve"> </w:t>
      </w:r>
      <w:r>
        <w:rPr>
          <w:rFonts w:ascii="Palatino Linotype"/>
          <w:i/>
          <w:color w:val="292526"/>
        </w:rPr>
        <w:t>the</w:t>
      </w:r>
      <w:r>
        <w:rPr>
          <w:rFonts w:ascii="Palatino Linotype"/>
          <w:i/>
          <w:color w:val="292526"/>
          <w:spacing w:val="-8"/>
        </w:rPr>
        <w:t xml:space="preserve"> </w:t>
      </w:r>
      <w:r>
        <w:rPr>
          <w:rFonts w:ascii="Palatino Linotype"/>
          <w:i/>
          <w:color w:val="292526"/>
        </w:rPr>
        <w:t>International</w:t>
      </w:r>
      <w:r>
        <w:rPr>
          <w:rFonts w:ascii="Palatino Linotype"/>
          <w:i/>
          <w:color w:val="292526"/>
          <w:spacing w:val="-8"/>
        </w:rPr>
        <w:t xml:space="preserve"> </w:t>
      </w:r>
      <w:r>
        <w:rPr>
          <w:rFonts w:ascii="Palatino Linotype"/>
          <w:i/>
          <w:color w:val="292526"/>
        </w:rPr>
        <w:t>Conference</w:t>
      </w:r>
      <w:r>
        <w:rPr>
          <w:rFonts w:ascii="Palatino Linotype"/>
          <w:i/>
          <w:color w:val="292526"/>
          <w:spacing w:val="-8"/>
        </w:rPr>
        <w:t xml:space="preserve"> </w:t>
      </w:r>
      <w:r>
        <w:rPr>
          <w:rFonts w:ascii="Palatino Linotype"/>
          <w:i/>
          <w:color w:val="292526"/>
        </w:rPr>
        <w:t>on</w:t>
      </w:r>
      <w:r>
        <w:rPr>
          <w:rFonts w:ascii="Palatino Linotype"/>
          <w:i/>
          <w:color w:val="292526"/>
          <w:spacing w:val="-8"/>
        </w:rPr>
        <w:t xml:space="preserve"> </w:t>
      </w:r>
      <w:r>
        <w:rPr>
          <w:rFonts w:ascii="Palatino Linotype"/>
          <w:i/>
          <w:color w:val="292526"/>
        </w:rPr>
        <w:t>Control,</w:t>
      </w:r>
      <w:r>
        <w:rPr>
          <w:rFonts w:ascii="Palatino Linotype"/>
          <w:i/>
          <w:color w:val="292526"/>
          <w:spacing w:val="-8"/>
        </w:rPr>
        <w:t xml:space="preserve"> </w:t>
      </w:r>
      <w:r>
        <w:rPr>
          <w:rFonts w:ascii="Palatino Linotype"/>
          <w:i/>
          <w:color w:val="292526"/>
        </w:rPr>
        <w:t>Decision</w:t>
      </w:r>
      <w:r>
        <w:rPr>
          <w:rFonts w:ascii="Palatino Linotype"/>
          <w:i/>
          <w:color w:val="292526"/>
          <w:spacing w:val="-8"/>
        </w:rPr>
        <w:t xml:space="preserve"> </w:t>
      </w:r>
      <w:r>
        <w:rPr>
          <w:rFonts w:ascii="Palatino Linotype"/>
          <w:i/>
          <w:color w:val="292526"/>
        </w:rPr>
        <w:t>and</w:t>
      </w:r>
      <w:r>
        <w:rPr>
          <w:rFonts w:ascii="Palatino Linotype"/>
          <w:i/>
          <w:color w:val="292526"/>
          <w:spacing w:val="-8"/>
        </w:rPr>
        <w:t xml:space="preserve"> </w:t>
      </w:r>
      <w:r>
        <w:rPr>
          <w:rFonts w:ascii="Palatino Linotype"/>
          <w:i/>
          <w:color w:val="292526"/>
        </w:rPr>
        <w:t xml:space="preserve">Infor-mation Technologies (CoDIT)</w:t>
      </w:r>
      <w:r>
        <w:rPr>
          <w:color w:val="292526"/>
        </w:rPr>
        <w:t>, 2024.</w:t>
      </w:r>
    </w:p>
    <w:p w14:paraId="60275426" w14:textId="77777777" w:rsidR="001A18BB" w:rsidRDefault="00000000">
      <w:pPr>
        <w:pStyle w:val="ListParagraph"/>
        <w:numPr>
          <w:ilvl w:val="0"/>
          <w:numId w:val="4"/>
        </w:numPr>
        <w:tabs>
          <w:tab w:val="left" w:pos="613"/>
        </w:tabs>
        <w:spacing w:before="87"/>
        <w:ind w:left="613" w:hanging="363"/>
        <w:jc w:val="both"/>
      </w:pPr>
      <w:bookmarkStart w:id="147" w:name="_bookmark85"/>
      <w:bookmarkEnd w:id="147"/>
      <w:r>
        <w:rPr>
          <w:color w:val="292526"/>
          <w:w w:val="105"/>
        </w:rPr>
        <w:t>M.</w:t>
      </w:r>
      <w:r>
        <w:rPr>
          <w:color w:val="292526"/>
          <w:spacing w:val="10"/>
          <w:w w:val="105"/>
        </w:rPr>
        <w:t xml:space="preserve"> </w:t>
      </w:r>
      <w:r>
        <w:rPr>
          <w:color w:val="292526"/>
          <w:w w:val="105"/>
        </w:rPr>
        <w:t>Arifin</w:t>
      </w:r>
      <w:r>
        <w:rPr>
          <w:color w:val="292526"/>
          <w:spacing w:val="11"/>
          <w:w w:val="105"/>
        </w:rPr>
        <w:t xml:space="preserve"> </w:t>
      </w:r>
      <w:r>
        <w:rPr>
          <w:color w:val="292526"/>
          <w:w w:val="105"/>
        </w:rPr>
        <w:t>et</w:t>
      </w:r>
      <w:r>
        <w:rPr>
          <w:color w:val="292526"/>
          <w:spacing w:val="10"/>
          <w:w w:val="105"/>
        </w:rPr>
        <w:t xml:space="preserve"> </w:t>
      </w:r>
      <w:r>
        <w:rPr>
          <w:color w:val="292526"/>
          <w:w w:val="105"/>
        </w:rPr>
        <w:t>al.</w:t>
      </w:r>
      <w:r>
        <w:rPr>
          <w:color w:val="292526"/>
          <w:spacing w:val="63"/>
          <w:w w:val="105"/>
        </w:rPr>
        <w:t xml:space="preserve"> </w:t>
      </w:r>
      <w:r>
        <w:rPr>
          <w:color w:val="292526"/>
          <w:w w:val="105"/>
        </w:rPr>
        <w:t>SIEM</w:t>
      </w:r>
      <w:r>
        <w:rPr>
          <w:color w:val="292526"/>
          <w:spacing w:val="11"/>
          <w:w w:val="105"/>
        </w:rPr>
        <w:t xml:space="preserve"> </w:t>
      </w:r>
      <w:r>
        <w:rPr>
          <w:color w:val="292526"/>
          <w:w w:val="105"/>
        </w:rPr>
        <w:t>Threat</w:t>
      </w:r>
      <w:r>
        <w:rPr>
          <w:color w:val="292526"/>
          <w:spacing w:val="10"/>
          <w:w w:val="105"/>
        </w:rPr>
        <w:t xml:space="preserve"> </w:t>
      </w:r>
      <w:r>
        <w:rPr>
          <w:color w:val="292526"/>
          <w:w w:val="105"/>
        </w:rPr>
        <w:t>Intelligence</w:t>
      </w:r>
      <w:r>
        <w:rPr>
          <w:color w:val="292526"/>
          <w:spacing w:val="11"/>
          <w:w w:val="105"/>
        </w:rPr>
        <w:t xml:space="preserve"> </w:t>
      </w:r>
      <w:r>
        <w:rPr>
          <w:color w:val="292526"/>
          <w:w w:val="105"/>
        </w:rPr>
        <w:t>:</w:t>
      </w:r>
      <w:r>
        <w:rPr>
          <w:color w:val="292526"/>
          <w:spacing w:val="10"/>
          <w:w w:val="105"/>
        </w:rPr>
        <w:t xml:space="preserve"> </w:t>
      </w:r>
      <w:r>
        <w:rPr>
          <w:color w:val="292526"/>
          <w:w w:val="105"/>
        </w:rPr>
        <w:t>Protecting</w:t>
      </w:r>
      <w:r>
        <w:rPr>
          <w:color w:val="292526"/>
          <w:spacing w:val="11"/>
          <w:w w:val="105"/>
        </w:rPr>
        <w:t xml:space="preserve"> </w:t>
      </w:r>
      <w:r>
        <w:rPr>
          <w:color w:val="292526"/>
          <w:w w:val="105"/>
        </w:rPr>
        <w:t>Applications</w:t>
      </w:r>
      <w:r>
        <w:rPr>
          <w:color w:val="292526"/>
          <w:spacing w:val="11"/>
          <w:w w:val="105"/>
        </w:rPr>
        <w:t xml:space="preserve"> </w:t>
      </w:r>
      <w:r>
        <w:rPr>
          <w:color w:val="292526"/>
          <w:w w:val="105"/>
        </w:rPr>
        <w:t>with</w:t>
      </w:r>
      <w:r>
        <w:rPr>
          <w:color w:val="292526"/>
          <w:spacing w:val="10"/>
          <w:w w:val="105"/>
        </w:rPr>
        <w:t xml:space="preserve"> </w:t>
      </w:r>
      <w:r>
        <w:rPr>
          <w:color w:val="292526"/>
          <w:w w:val="105"/>
        </w:rPr>
        <w:t>Wazuh</w:t>
      </w:r>
      <w:r>
        <w:rPr>
          <w:color w:val="292526"/>
          <w:spacing w:val="11"/>
          <w:w w:val="105"/>
        </w:rPr>
        <w:t xml:space="preserve"> </w:t>
      </w:r>
      <w:r>
        <w:rPr>
          <w:color w:val="292526"/>
          <w:w w:val="105"/>
        </w:rPr>
        <w:t>and</w:t>
      </w:r>
      <w:r>
        <w:rPr>
          <w:color w:val="292526"/>
          <w:spacing w:val="10"/>
          <w:w w:val="105"/>
        </w:rPr>
        <w:t xml:space="preserve"> </w:t>
      </w:r>
      <w:r>
        <w:rPr>
          <w:color w:val="292526"/>
          <w:spacing w:val="-2"/>
          <w:w w:val="105"/>
        </w:rPr>
        <w:t>TheHive.</w:t>
      </w:r>
    </w:p>
    <w:p w14:paraId="5FD412A4" w14:textId="77777777" w:rsidR="001A18BB" w:rsidRDefault="00000000">
      <w:pPr>
        <w:spacing w:before="45"/>
        <w:ind w:left="614"/>
      </w:pPr>
      <w:r>
        <w:rPr>
          <w:rFonts w:ascii="Palatino Linotype"/>
          <w:i/>
          <w:color w:val="292526"/>
        </w:rPr>
        <w:t>International</w:t>
      </w:r>
      <w:r>
        <w:rPr>
          <w:rFonts w:ascii="Palatino Linotype"/>
          <w:i/>
          <w:color w:val="292526"/>
          <w:spacing w:val="-13"/>
        </w:rPr>
        <w:t xml:space="preserve"> </w:t>
      </w:r>
      <w:r>
        <w:rPr>
          <w:rFonts w:ascii="Palatino Linotype"/>
          <w:i/>
          <w:color w:val="292526"/>
        </w:rPr>
        <w:t>Journal</w:t>
      </w:r>
      <w:r>
        <w:rPr>
          <w:rFonts w:ascii="Palatino Linotype"/>
          <w:i/>
          <w:color w:val="292526"/>
          <w:spacing w:val="-12"/>
        </w:rPr>
        <w:t xml:space="preserve"> </w:t>
      </w:r>
      <w:r>
        <w:rPr>
          <w:rFonts w:ascii="Palatino Linotype"/>
          <w:i/>
          <w:color w:val="292526"/>
        </w:rPr>
        <w:t>of</w:t>
      </w:r>
      <w:r>
        <w:rPr>
          <w:rFonts w:ascii="Palatino Linotype"/>
          <w:i/>
          <w:color w:val="292526"/>
          <w:spacing w:val="-13"/>
        </w:rPr>
        <w:t xml:space="preserve"> </w:t>
      </w:r>
      <w:r>
        <w:rPr>
          <w:rFonts w:ascii="Palatino Linotype"/>
          <w:i/>
          <w:color w:val="292526"/>
        </w:rPr>
        <w:t>Advanced</w:t>
      </w:r>
      <w:r>
        <w:rPr>
          <w:rFonts w:ascii="Palatino Linotype"/>
          <w:i/>
          <w:color w:val="292526"/>
          <w:spacing w:val="-12"/>
        </w:rPr>
        <w:t xml:space="preserve"> </w:t>
      </w:r>
      <w:r>
        <w:rPr>
          <w:rFonts w:ascii="Palatino Linotype"/>
          <w:i/>
          <w:color w:val="292526"/>
        </w:rPr>
        <w:t>Computer</w:t>
      </w:r>
      <w:r>
        <w:rPr>
          <w:rFonts w:ascii="Palatino Linotype"/>
          <w:i/>
          <w:color w:val="292526"/>
          <w:spacing w:val="-13"/>
        </w:rPr>
        <w:t xml:space="preserve"> </w:t>
      </w:r>
      <w:r>
        <w:rPr>
          <w:rFonts w:ascii="Palatino Linotype"/>
          <w:i/>
          <w:color w:val="292526"/>
        </w:rPr>
        <w:t>Science</w:t>
      </w:r>
      <w:r>
        <w:rPr>
          <w:rFonts w:ascii="Palatino Linotype"/>
          <w:i/>
          <w:color w:val="292526"/>
          <w:spacing w:val="-12"/>
        </w:rPr>
        <w:t xml:space="preserve"> </w:t>
      </w:r>
      <w:r>
        <w:rPr>
          <w:rFonts w:ascii="Palatino Linotype"/>
          <w:i/>
          <w:color w:val="292526"/>
        </w:rPr>
        <w:t>and</w:t>
      </w:r>
      <w:r>
        <w:rPr>
          <w:rFonts w:ascii="Palatino Linotype"/>
          <w:i/>
          <w:color w:val="292526"/>
          <w:spacing w:val="-12"/>
        </w:rPr>
        <w:t xml:space="preserve"> </w:t>
      </w:r>
      <w:r>
        <w:rPr>
          <w:rFonts w:ascii="Palatino Linotype"/>
          <w:i/>
          <w:color w:val="292526"/>
        </w:rPr>
        <w:t>Applications</w:t>
      </w:r>
      <w:r>
        <w:rPr>
          <w:color w:val="292526"/>
        </w:rPr>
        <w:t>,</w:t>
      </w:r>
      <w:r>
        <w:rPr>
          <w:color w:val="292526"/>
          <w:spacing w:val="-6"/>
        </w:rPr>
        <w:t xml:space="preserve"> </w:t>
      </w:r>
      <w:r>
        <w:rPr>
          <w:color w:val="292526"/>
        </w:rPr>
        <w:t>15(9),</w:t>
      </w:r>
      <w:r>
        <w:rPr>
          <w:color w:val="292526"/>
          <w:spacing w:val="-5"/>
        </w:rPr>
        <w:t xml:space="preserve"> </w:t>
      </w:r>
      <w:r>
        <w:rPr>
          <w:color w:val="292526"/>
          <w:spacing w:val="-2"/>
        </w:rPr>
        <w:t>2024.</w:t>
      </w:r>
    </w:p>
    <w:p w14:paraId="65DBF970" w14:textId="77777777" w:rsidR="001A18BB" w:rsidRDefault="00000000">
      <w:pPr>
        <w:pStyle w:val="ListParagraph"/>
        <w:numPr>
          <w:ilvl w:val="0"/>
          <w:numId w:val="4"/>
        </w:numPr>
        <w:tabs>
          <w:tab w:val="left" w:pos="614"/>
        </w:tabs>
        <w:spacing w:before="132" w:line="302" w:lineRule="auto"/>
        <w:ind w:right="706"/>
        <w:jc w:val="left"/>
      </w:pPr>
      <w:bookmarkStart w:id="148" w:name="_bookmark86"/>
      <w:bookmarkEnd w:id="148"/>
      <w:r>
        <w:rPr>
          <w:color w:val="292526"/>
        </w:rPr>
        <w:t>Association Béninoise pour le Marketing Social et la Communication pour la Santé. Présentation de l’ABMS.</w:t>
      </w:r>
      <w:r>
        <w:rPr>
          <w:color w:val="292526"/>
          <w:spacing w:val="40"/>
        </w:rPr>
        <w:t xml:space="preserve"> </w:t>
      </w:r>
      <w:hyperlink r:id="rId72">
        <w:r>
          <w:rPr>
            <w:rFonts w:ascii="Courier New" w:hAnsi="Courier New"/>
            <w:color w:val="EC008C"/>
          </w:rPr>
          <w:t>https://abmsbj.org/presentation/</w:t>
        </w:r>
      </w:hyperlink>
      <w:r>
        <w:rPr>
          <w:color w:val="292526"/>
        </w:rPr>
        <w:t>, 2026.</w:t>
      </w:r>
      <w:r>
        <w:rPr>
          <w:color w:val="292526"/>
          <w:spacing w:val="40"/>
        </w:rPr>
        <w:t xml:space="preserve"> </w:t>
      </w:r>
      <w:r>
        <w:rPr>
          <w:color w:val="292526"/>
        </w:rPr>
        <w:t>Consulté le 06 juin 2026.</w:t>
      </w:r>
    </w:p>
    <w:p w14:paraId="42FD320D" w14:textId="77777777" w:rsidR="001A18BB" w:rsidRDefault="00000000">
      <w:pPr>
        <w:pStyle w:val="ListParagraph"/>
        <w:numPr>
          <w:ilvl w:val="0"/>
          <w:numId w:val="4"/>
        </w:numPr>
        <w:tabs>
          <w:tab w:val="left" w:pos="614"/>
        </w:tabs>
        <w:spacing w:before="65" w:line="283" w:lineRule="auto"/>
        <w:ind w:right="706"/>
        <w:jc w:val="left"/>
      </w:pPr>
      <w:bookmarkStart w:id="149" w:name="_bookmark87"/>
      <w:bookmarkEnd w:id="149"/>
      <w:r>
        <w:rPr>
          <w:color w:val="292526"/>
        </w:rPr>
        <w:t xml:space="preserve">Cisco. Snort – Network Intrusion Detection and Prevention System. </w:t>
      </w:r>
      <w:hyperlink r:id="rId73">
        <w:r>
          <w:rPr>
            <w:rFonts w:ascii="Courier New" w:hAnsi="Courier New"/>
            <w:color w:val="EC008C"/>
          </w:rPr>
          <w:t>https://www.snort.or</w:t>
        </w:r>
      </w:hyperlink>
      <w:r>
        <w:rPr>
          <w:rFonts w:ascii="Courier New" w:hAnsi="Courier New"/>
          <w:color w:val="EC008C"/>
        </w:rPr>
        <w:t xml:space="preserve"> </w:t>
      </w:r>
      <w:hyperlink r:id="rId74">
        <w:r>
          <w:rPr>
            <w:rFonts w:ascii="Courier New" w:hAnsi="Courier New"/>
            <w:color w:val="EC008C"/>
          </w:rPr>
          <w:t>g/</w:t>
        </w:r>
      </w:hyperlink>
      <w:r>
        <w:rPr>
          <w:color w:val="292526"/>
        </w:rPr>
        <w:t>, 2026.</w:t>
      </w:r>
      <w:r>
        <w:rPr>
          <w:color w:val="292526"/>
          <w:spacing w:val="40"/>
        </w:rPr>
        <w:t xml:space="preserve"> </w:t>
      </w:r>
      <w:r>
        <w:rPr>
          <w:color w:val="292526"/>
        </w:rPr>
        <w:t>Consulté le 06 juin 2026.</w:t>
      </w:r>
    </w:p>
    <w:p w14:paraId="0675F9F0" w14:textId="77777777" w:rsidR="001A18BB" w:rsidRDefault="00000000">
      <w:pPr>
        <w:pStyle w:val="ListParagraph"/>
        <w:numPr>
          <w:ilvl w:val="0"/>
          <w:numId w:val="4"/>
        </w:numPr>
        <w:tabs>
          <w:tab w:val="left" w:pos="614"/>
        </w:tabs>
        <w:spacing w:before="90" w:line="283" w:lineRule="auto"/>
        <w:ind w:right="706"/>
        <w:jc w:val="left"/>
      </w:pPr>
      <w:bookmarkStart w:id="150" w:name="_bookmark88"/>
      <w:bookmarkEnd w:id="150"/>
      <w:r>
        <w:rPr>
          <w:color w:val="292526"/>
        </w:rPr>
        <w:t>Cisco.</w:t>
      </w:r>
      <w:r>
        <w:rPr>
          <w:color w:val="292526"/>
          <w:spacing w:val="40"/>
        </w:rPr>
        <w:t xml:space="preserve"> </w:t>
      </w:r>
      <w:r>
        <w:rPr>
          <w:color w:val="292526"/>
        </w:rPr>
        <w:t xml:space="preserve">Snort Documents.</w:t>
      </w:r>
      <w:r>
        <w:rPr>
          <w:color w:val="292526"/>
          <w:spacing w:val="40"/>
        </w:rPr>
        <w:t xml:space="preserve"> </w:t>
      </w:r>
      <w:hyperlink r:id="rId75">
        <w:r>
          <w:rPr>
            <w:rFonts w:ascii="Courier New" w:hAnsi="Courier New"/>
            <w:color w:val="EC008C"/>
          </w:rPr>
          <w:t>https://www.snort.org/documents</w:t>
        </w:r>
      </w:hyperlink>
      <w:r>
        <w:rPr>
          <w:color w:val="292526"/>
        </w:rPr>
        <w:t>, 2026.</w:t>
      </w:r>
      <w:r>
        <w:rPr>
          <w:color w:val="292526"/>
          <w:spacing w:val="40"/>
        </w:rPr>
        <w:t xml:space="preserve"> </w:t>
      </w:r>
      <w:r>
        <w:rPr>
          <w:color w:val="292526"/>
        </w:rPr>
        <w:t>Consulté le 06 juin</w:t>
      </w:r>
      <w:r>
        <w:rPr>
          <w:color w:val="292526"/>
          <w:spacing w:val="40"/>
        </w:rPr>
        <w:t xml:space="preserve"> </w:t>
      </w:r>
      <w:bookmarkStart w:id="151" w:name="_bookmark89"/>
      <w:bookmarkEnd w:id="151"/>
      <w:r>
        <w:rPr>
          <w:color w:val="292526"/>
          <w:spacing w:val="-2"/>
        </w:rPr>
        <w:t>2026.</w:t>
      </w:r>
    </w:p>
    <w:p w14:paraId="77021E29" w14:textId="77777777" w:rsidR="001A18BB" w:rsidRDefault="00000000">
      <w:pPr>
        <w:pStyle w:val="ListParagraph"/>
        <w:numPr>
          <w:ilvl w:val="0"/>
          <w:numId w:val="4"/>
        </w:numPr>
        <w:tabs>
          <w:tab w:val="left" w:pos="614"/>
        </w:tabs>
        <w:spacing w:before="106" w:line="283" w:lineRule="auto"/>
        <w:ind w:right="706"/>
        <w:jc w:val="left"/>
      </w:pPr>
      <w:r>
        <w:rPr>
          <w:color w:val="292526"/>
        </w:rPr>
        <w:t xml:space="preserve">Cisco Talos Detection Response Team.</w:t>
      </w:r>
      <w:r>
        <w:rPr>
          <w:color w:val="292526"/>
          <w:spacing w:val="40"/>
        </w:rPr>
        <w:t xml:space="preserve"> </w:t>
      </w:r>
      <w:r>
        <w:rPr>
          <w:color w:val="292526"/>
        </w:rPr>
        <w:t xml:space="preserve">Snort 3 Rule Writing Guide.</w:t>
      </w:r>
      <w:r>
        <w:rPr>
          <w:color w:val="292526"/>
          <w:spacing w:val="40"/>
        </w:rPr>
        <w:t xml:space="preserve"> </w:t>
      </w:r>
      <w:hyperlink r:id="rId76">
        <w:r>
          <w:rPr>
            <w:rFonts w:ascii="Courier New" w:hAnsi="Courier New"/>
            <w:color w:val="EC008C"/>
          </w:rPr>
          <w:t>https://docs.snort.o</w:t>
        </w:r>
      </w:hyperlink>
      <w:r>
        <w:rPr>
          <w:rFonts w:ascii="Courier New" w:hAnsi="Courier New"/>
          <w:color w:val="EC008C"/>
        </w:rPr>
        <w:t xml:space="preserve"> </w:t>
      </w:r>
      <w:hyperlink r:id="rId77">
        <w:r>
          <w:rPr>
            <w:rFonts w:ascii="Courier New" w:hAnsi="Courier New"/>
            <w:color w:val="EC008C"/>
          </w:rPr>
          <w:t>rg/rules/</w:t>
        </w:r>
      </w:hyperlink>
      <w:r>
        <w:rPr>
          <w:color w:val="292526"/>
        </w:rPr>
        <w:t>, 2026.</w:t>
      </w:r>
      <w:r>
        <w:rPr>
          <w:color w:val="292526"/>
          <w:spacing w:val="40"/>
        </w:rPr>
        <w:t xml:space="preserve"> </w:t>
      </w:r>
      <w:r>
        <w:rPr>
          <w:color w:val="292526"/>
        </w:rPr>
        <w:t>Consulté le 06 juin 2026.</w:t>
      </w:r>
    </w:p>
    <w:p w14:paraId="274C1105" w14:textId="77777777" w:rsidR="001A18BB" w:rsidRDefault="00000000">
      <w:pPr>
        <w:pStyle w:val="ListParagraph"/>
        <w:numPr>
          <w:ilvl w:val="0"/>
          <w:numId w:val="4"/>
        </w:numPr>
        <w:tabs>
          <w:tab w:val="left" w:pos="613"/>
        </w:tabs>
        <w:spacing w:before="89"/>
        <w:ind w:left="613" w:hanging="363"/>
        <w:jc w:val="left"/>
        <w:rPr>
          <w:rFonts w:ascii="Courier New"/>
        </w:rPr>
      </w:pPr>
      <w:bookmarkStart w:id="152" w:name="_bookmark90"/>
      <w:bookmarkEnd w:id="152"/>
      <w:r>
        <w:rPr>
          <w:color w:val="292526"/>
        </w:rPr>
        <w:t>Digininja.</w:t>
      </w:r>
      <w:r>
        <w:rPr>
          <w:color w:val="292526"/>
          <w:spacing w:val="72"/>
          <w:w w:val="150"/>
        </w:rPr>
        <w:t xml:space="preserve"> </w:t>
      </w:r>
      <w:r>
        <w:rPr>
          <w:color w:val="292526"/>
        </w:rPr>
        <w:t>Damn</w:t>
      </w:r>
      <w:r>
        <w:rPr>
          <w:color w:val="292526"/>
          <w:spacing w:val="40"/>
        </w:rPr>
        <w:t xml:space="preserve"> </w:t>
      </w:r>
      <w:r>
        <w:rPr>
          <w:color w:val="292526"/>
        </w:rPr>
        <w:t>Vulnerable</w:t>
      </w:r>
      <w:r>
        <w:rPr>
          <w:color w:val="292526"/>
          <w:spacing w:val="41"/>
        </w:rPr>
        <w:t xml:space="preserve"> </w:t>
      </w:r>
      <w:r>
        <w:rPr>
          <w:color w:val="292526"/>
        </w:rPr>
        <w:t>Web</w:t>
      </w:r>
      <w:r>
        <w:rPr>
          <w:color w:val="292526"/>
          <w:spacing w:val="40"/>
        </w:rPr>
        <w:t xml:space="preserve"> </w:t>
      </w:r>
      <w:r>
        <w:rPr>
          <w:color w:val="292526"/>
        </w:rPr>
        <w:t>Application</w:t>
      </w:r>
      <w:r>
        <w:rPr>
          <w:color w:val="292526"/>
          <w:spacing w:val="41"/>
        </w:rPr>
        <w:t xml:space="preserve"> </w:t>
      </w:r>
      <w:r>
        <w:rPr>
          <w:color w:val="292526"/>
        </w:rPr>
        <w:t>(DVWA).</w:t>
      </w:r>
      <w:r>
        <w:rPr>
          <w:color w:val="292526"/>
          <w:spacing w:val="63"/>
          <w:w w:val="150"/>
        </w:rPr>
        <w:t xml:space="preserve"> </w:t>
      </w:r>
      <w:hyperlink r:id="rId78">
        <w:r>
          <w:rPr>
            <w:rFonts w:ascii="Courier New"/>
            <w:color w:val="EC008C"/>
            <w:spacing w:val="-2"/>
          </w:rPr>
          <w:t>https://github.com/digininja</w:t>
        </w:r>
      </w:hyperlink>
    </w:p>
    <w:p w14:paraId="2C35A58A" w14:textId="77777777" w:rsidR="001A18BB" w:rsidRDefault="00000000">
      <w:pPr>
        <w:pStyle w:val="BodyText"/>
        <w:spacing w:before="50"/>
        <w:ind w:left="614"/>
      </w:pPr>
      <w:hyperlink r:id="rId79">
        <w:r>
          <w:rPr>
            <w:rFonts w:ascii="Courier New" w:hAnsi="Courier New"/>
            <w:color w:val="EC008C"/>
          </w:rPr>
          <w:t>/DVWA</w:t>
        </w:r>
      </w:hyperlink>
      <w:r>
        <w:rPr>
          <w:color w:val="292526"/>
        </w:rPr>
        <w:t>,</w:t>
      </w:r>
      <w:r>
        <w:rPr>
          <w:color w:val="292526"/>
          <w:spacing w:val="3"/>
        </w:rPr>
        <w:t xml:space="preserve"> </w:t>
      </w:r>
      <w:r>
        <w:rPr>
          <w:color w:val="292526"/>
        </w:rPr>
        <w:t>2026.</w:t>
      </w:r>
      <w:r>
        <w:rPr>
          <w:color w:val="292526"/>
          <w:spacing w:val="24"/>
        </w:rPr>
        <w:t xml:space="preserve"> </w:t>
      </w:r>
      <w:r>
        <w:rPr>
          <w:color w:val="292526"/>
        </w:rPr>
        <w:t>Consulté</w:t>
      </w:r>
      <w:r>
        <w:rPr>
          <w:color w:val="292526"/>
          <w:spacing w:val="4"/>
        </w:rPr>
        <w:t xml:space="preserve"> </w:t>
      </w:r>
      <w:r>
        <w:rPr>
          <w:color w:val="292526"/>
        </w:rPr>
        <w:t>le</w:t>
      </w:r>
      <w:r>
        <w:rPr>
          <w:color w:val="292526"/>
          <w:spacing w:val="3"/>
        </w:rPr>
        <w:t xml:space="preserve"> </w:t>
      </w:r>
      <w:r>
        <w:rPr>
          <w:color w:val="292526"/>
        </w:rPr>
        <w:t>06</w:t>
      </w:r>
      <w:r>
        <w:rPr>
          <w:color w:val="292526"/>
          <w:spacing w:val="3"/>
        </w:rPr>
        <w:t xml:space="preserve"> </w:t>
      </w:r>
      <w:r>
        <w:rPr>
          <w:color w:val="292526"/>
        </w:rPr>
        <w:t>juin</w:t>
      </w:r>
      <w:r>
        <w:rPr>
          <w:color w:val="292526"/>
          <w:spacing w:val="3"/>
        </w:rPr>
        <w:t xml:space="preserve"> </w:t>
      </w:r>
      <w:r>
        <w:rPr>
          <w:color w:val="292526"/>
          <w:spacing w:val="-2"/>
        </w:rPr>
        <w:t>2026.</w:t>
      </w:r>
    </w:p>
    <w:p w14:paraId="211C65DE" w14:textId="77777777" w:rsidR="001A18BB" w:rsidRDefault="00000000">
      <w:pPr>
        <w:pStyle w:val="ListParagraph"/>
        <w:numPr>
          <w:ilvl w:val="0"/>
          <w:numId w:val="4"/>
        </w:numPr>
        <w:tabs>
          <w:tab w:val="left" w:pos="614"/>
        </w:tabs>
        <w:spacing w:before="132" w:line="283" w:lineRule="auto"/>
        <w:ind w:right="706"/>
        <w:jc w:val="left"/>
      </w:pPr>
      <w:bookmarkStart w:id="153" w:name="_bookmark91"/>
      <w:bookmarkEnd w:id="153"/>
      <w:r>
        <w:rPr>
          <w:color w:val="292526"/>
        </w:rPr>
        <w:t>Fortinet.</w:t>
      </w:r>
      <w:r>
        <w:rPr>
          <w:color w:val="292526"/>
          <w:spacing w:val="40"/>
        </w:rPr>
        <w:t xml:space="preserve"> </w:t>
      </w:r>
      <w:r>
        <w:rPr>
          <w:color w:val="292526"/>
        </w:rPr>
        <w:t xml:space="preserve">Qu’est-ce que Snort?</w:t>
      </w:r>
      <w:r>
        <w:rPr>
          <w:color w:val="292526"/>
          <w:spacing w:val="40"/>
        </w:rPr>
        <w:t xml:space="preserve"> </w:t>
      </w:r>
      <w:hyperlink r:id="rId80">
        <w:r>
          <w:rPr>
            <w:rFonts w:ascii="Courier New" w:hAnsi="Courier New"/>
            <w:color w:val="EC008C"/>
          </w:rPr>
          <w:t>https://www.fortinet.com/fr/resources/cyberglo</w:t>
        </w:r>
      </w:hyperlink>
      <w:r>
        <w:rPr>
          <w:rFonts w:ascii="Courier New" w:hAnsi="Courier New"/>
          <w:color w:val="EC008C"/>
        </w:rPr>
        <w:t xml:space="preserve"> </w:t>
      </w:r>
      <w:hyperlink r:id="rId81">
        <w:r>
          <w:rPr>
            <w:rFonts w:ascii="Courier New" w:hAnsi="Courier New"/>
            <w:color w:val="EC008C"/>
          </w:rPr>
          <w:t>ssary/snort</w:t>
        </w:r>
      </w:hyperlink>
      <w:r>
        <w:rPr>
          <w:color w:val="292526"/>
        </w:rPr>
        <w:t>, 2026.</w:t>
      </w:r>
      <w:r>
        <w:rPr>
          <w:color w:val="292526"/>
          <w:spacing w:val="40"/>
        </w:rPr>
        <w:t xml:space="preserve"> </w:t>
      </w:r>
      <w:r>
        <w:rPr>
          <w:color w:val="292526"/>
        </w:rPr>
        <w:t>Consulté le 06 juin 2026.</w:t>
      </w:r>
    </w:p>
    <w:p w14:paraId="597CBB1B" w14:textId="77777777" w:rsidR="001A18BB" w:rsidRDefault="00000000">
      <w:pPr>
        <w:pStyle w:val="ListParagraph"/>
        <w:numPr>
          <w:ilvl w:val="0"/>
          <w:numId w:val="4"/>
        </w:numPr>
        <w:tabs>
          <w:tab w:val="left" w:pos="614"/>
        </w:tabs>
        <w:spacing w:before="89" w:line="283" w:lineRule="auto"/>
        <w:ind w:right="706" w:hanging="473"/>
        <w:jc w:val="left"/>
      </w:pPr>
      <w:bookmarkStart w:id="154" w:name="_bookmark92"/>
      <w:bookmarkEnd w:id="154"/>
      <w:r>
        <w:rPr>
          <w:color w:val="292526"/>
        </w:rPr>
        <w:t>Fortinet.</w:t>
      </w:r>
      <w:r>
        <w:rPr>
          <w:color w:val="292526"/>
          <w:spacing w:val="40"/>
        </w:rPr>
        <w:t xml:space="preserve"> </w:t>
      </w:r>
      <w:r>
        <w:rPr>
          <w:color w:val="292526"/>
        </w:rPr>
        <w:t xml:space="preserve">What is an Intrusion Detection System?</w:t>
      </w:r>
      <w:r>
        <w:rPr>
          <w:color w:val="292526"/>
          <w:spacing w:val="40"/>
        </w:rPr>
        <w:t xml:space="preserve"> </w:t>
      </w:r>
      <w:hyperlink r:id="rId82">
        <w:r>
          <w:rPr>
            <w:rFonts w:ascii="Courier New" w:hAnsi="Courier New"/>
            <w:color w:val="EC008C"/>
          </w:rPr>
          <w:t>https://www.fortinet.com/resourc</w:t>
        </w:r>
      </w:hyperlink>
      <w:r>
        <w:rPr>
          <w:rFonts w:ascii="Courier New" w:hAnsi="Courier New"/>
          <w:color w:val="EC008C"/>
        </w:rPr>
        <w:t xml:space="preserve"> </w:t>
      </w:r>
      <w:hyperlink r:id="rId83">
        <w:r>
          <w:rPr>
            <w:rFonts w:ascii="Courier New" w:hAnsi="Courier New"/>
            <w:color w:val="EC008C"/>
          </w:rPr>
          <w:t>es/cyberglossary/intrusion-detection-system</w:t>
        </w:r>
      </w:hyperlink>
      <w:r>
        <w:rPr>
          <w:color w:val="292526"/>
        </w:rPr>
        <w:t>, 2026.</w:t>
      </w:r>
      <w:r>
        <w:rPr>
          <w:color w:val="292526"/>
          <w:spacing w:val="40"/>
        </w:rPr>
        <w:t xml:space="preserve"> </w:t>
      </w:r>
      <w:r>
        <w:rPr>
          <w:color w:val="292526"/>
        </w:rPr>
        <w:t>Consulté le 06 juin 2026.</w:t>
      </w:r>
    </w:p>
    <w:p w14:paraId="2122E343" w14:textId="77777777" w:rsidR="001A18BB" w:rsidRDefault="00000000">
      <w:pPr>
        <w:pStyle w:val="ListParagraph"/>
        <w:numPr>
          <w:ilvl w:val="0"/>
          <w:numId w:val="4"/>
        </w:numPr>
        <w:tabs>
          <w:tab w:val="left" w:pos="614"/>
        </w:tabs>
        <w:spacing w:before="89" w:line="292" w:lineRule="auto"/>
        <w:ind w:right="706" w:hanging="473"/>
        <w:jc w:val="both"/>
      </w:pPr>
      <w:bookmarkStart w:id="155" w:name="_bookmark93"/>
      <w:bookmarkEnd w:id="155"/>
      <w:r>
        <w:rPr>
          <w:color w:val="292526"/>
        </w:rPr>
        <w:t xml:space="preserve">International Organization for Standardization.</w:t>
      </w:r>
      <w:r>
        <w:rPr>
          <w:color w:val="292526"/>
          <w:spacing w:val="40"/>
        </w:rPr>
        <w:t xml:space="preserve"> </w:t>
      </w:r>
      <w:r>
        <w:rPr>
          <w:color w:val="292526"/>
        </w:rPr>
        <w:t xml:space="preserve">ISO/IEC 27001 :2022 – Systèmes de manage-ment de la sécurité de l’information.</w:t>
      </w:r>
      <w:r>
        <w:rPr>
          <w:color w:val="292526"/>
          <w:spacing w:val="40"/>
        </w:rPr>
        <w:t xml:space="preserve"> </w:t>
      </w:r>
      <w:hyperlink r:id="rId84">
        <w:r>
          <w:rPr>
            <w:rFonts w:ascii="Courier New" w:hAnsi="Courier New"/>
            <w:color w:val="EC008C"/>
          </w:rPr>
          <w:t>https://www.iso.org/fr/standard/27001</w:t>
        </w:r>
      </w:hyperlink>
      <w:r>
        <w:rPr>
          <w:color w:val="292526"/>
        </w:rPr>
        <w:t>, 2022. Consulté le 10 juin 2026.</w:t>
      </w:r>
    </w:p>
    <w:p w14:paraId="52753CC2" w14:textId="77777777" w:rsidR="001A18BB" w:rsidRDefault="00000000">
      <w:pPr>
        <w:pStyle w:val="ListParagraph"/>
        <w:numPr>
          <w:ilvl w:val="0"/>
          <w:numId w:val="4"/>
        </w:numPr>
        <w:tabs>
          <w:tab w:val="left" w:pos="614"/>
        </w:tabs>
        <w:spacing w:before="75" w:line="280" w:lineRule="auto"/>
        <w:ind w:right="706" w:hanging="473"/>
        <w:jc w:val="both"/>
      </w:pPr>
      <w:bookmarkStart w:id="156" w:name="_bookmark94"/>
      <w:bookmarkEnd w:id="156"/>
      <w:r>
        <w:rPr>
          <w:color w:val="292526"/>
        </w:rPr>
        <w:t>A. R. Muhammad et al.</w:t>
      </w:r>
      <w:r>
        <w:rPr>
          <w:color w:val="292526"/>
          <w:spacing w:val="40"/>
        </w:rPr>
        <w:t xml:space="preserve"> </w:t>
      </w:r>
      <w:r>
        <w:rPr>
          <w:color w:val="292526"/>
        </w:rPr>
        <w:t xml:space="preserve">Integrated SIEM with IDS for Live Analysis.</w:t>
      </w:r>
      <w:r>
        <w:rPr>
          <w:color w:val="292526"/>
          <w:spacing w:val="40"/>
        </w:rPr>
        <w:t xml:space="preserve"> </w:t>
      </w:r>
      <w:r>
        <w:rPr>
          <w:rFonts w:ascii="Palatino Linotype" w:hAnsi="Palatino Linotype"/>
          <w:i/>
          <w:color w:val="292526"/>
        </w:rPr>
        <w:t xml:space="preserve">Procedia Computer Science</w:t>
      </w:r>
      <w:r>
        <w:rPr>
          <w:color w:val="292526"/>
        </w:rPr>
        <w:t>,</w:t>
      </w:r>
      <w:r>
        <w:rPr>
          <w:color w:val="292526"/>
          <w:spacing w:val="80"/>
        </w:rPr>
        <w:t xml:space="preserve"> </w:t>
      </w:r>
      <w:r>
        <w:rPr>
          <w:color w:val="292526"/>
        </w:rPr>
        <w:t>217</w:t>
      </w:r>
      <w:r>
        <w:rPr>
          <w:color w:val="292526"/>
          <w:spacing w:val="-3"/>
        </w:rPr>
        <w:t xml:space="preserve"> </w:t>
      </w:r>
      <w:r>
        <w:rPr>
          <w:color w:val="292526"/>
        </w:rPr>
        <w:t>:1406–1415,</w:t>
      </w:r>
      <w:r>
        <w:rPr>
          <w:color w:val="292526"/>
          <w:spacing w:val="-3"/>
        </w:rPr>
        <w:t xml:space="preserve"> </w:t>
      </w:r>
      <w:r>
        <w:rPr>
          <w:color w:val="292526"/>
        </w:rPr>
        <w:t>2023.</w:t>
      </w:r>
    </w:p>
    <w:p w14:paraId="76A8B9E3" w14:textId="77777777" w:rsidR="001A18BB" w:rsidRDefault="00000000">
      <w:pPr>
        <w:pStyle w:val="ListParagraph"/>
        <w:numPr>
          <w:ilvl w:val="0"/>
          <w:numId w:val="4"/>
        </w:numPr>
        <w:tabs>
          <w:tab w:val="left" w:pos="614"/>
        </w:tabs>
        <w:spacing w:before="105" w:line="283" w:lineRule="auto"/>
        <w:ind w:right="716" w:hanging="473"/>
        <w:jc w:val="both"/>
      </w:pPr>
      <w:bookmarkStart w:id="157" w:name="_bookmark95"/>
      <w:bookmarkEnd w:id="157"/>
      <w:r>
        <w:rPr>
          <w:color w:val="292526"/>
        </w:rPr>
        <w:t xml:space="preserve">OWASP Foundation.</w:t>
      </w:r>
      <w:r>
        <w:rPr>
          <w:color w:val="292526"/>
          <w:spacing w:val="40"/>
        </w:rPr>
        <w:t xml:space="preserve"> </w:t>
      </w:r>
      <w:r>
        <w:rPr>
          <w:color w:val="292526"/>
        </w:rPr>
        <w:t>A05 :2025 Injection.</w:t>
      </w:r>
      <w:r>
        <w:rPr>
          <w:color w:val="292526"/>
          <w:spacing w:val="40"/>
        </w:rPr>
        <w:t xml:space="preserve"> </w:t>
      </w:r>
      <w:hyperlink r:id="rId85">
        <w:r>
          <w:rPr>
            <w:rFonts w:ascii="Courier New" w:hAnsi="Courier New"/>
            <w:color w:val="EC008C"/>
          </w:rPr>
          <w:t>https://owasp.org/Top10/2025/A05_2025-</w:t>
        </w:r>
      </w:hyperlink>
      <w:hyperlink r:id="rId86">
        <w:r>
          <w:rPr>
            <w:rFonts w:ascii="Courier New" w:hAnsi="Courier New"/>
            <w:color w:val="EC008C"/>
          </w:rPr>
          <w:t>Injection/</w:t>
        </w:r>
      </w:hyperlink>
      <w:r>
        <w:rPr>
          <w:color w:val="292526"/>
        </w:rPr>
        <w:t>, 2025.</w:t>
      </w:r>
      <w:r>
        <w:rPr>
          <w:color w:val="292526"/>
          <w:spacing w:val="40"/>
        </w:rPr>
        <w:t xml:space="preserve"> </w:t>
      </w:r>
      <w:r>
        <w:rPr>
          <w:color w:val="292526"/>
        </w:rPr>
        <w:t>Consulté le 06 juin 2026.</w:t>
      </w:r>
    </w:p>
    <w:p w14:paraId="41F02A62" w14:textId="77777777" w:rsidR="001A18BB" w:rsidRDefault="00000000">
      <w:pPr>
        <w:pStyle w:val="ListParagraph"/>
        <w:numPr>
          <w:ilvl w:val="0"/>
          <w:numId w:val="4"/>
        </w:numPr>
        <w:tabs>
          <w:tab w:val="left" w:pos="614"/>
        </w:tabs>
        <w:spacing w:before="89" w:line="283" w:lineRule="auto"/>
        <w:ind w:right="706" w:hanging="473"/>
        <w:jc w:val="both"/>
      </w:pPr>
      <w:bookmarkStart w:id="158" w:name="_bookmark96"/>
      <w:bookmarkEnd w:id="158"/>
      <w:r>
        <w:rPr>
          <w:color w:val="292526"/>
        </w:rPr>
        <w:t xml:space="preserve">OWASP Foundation.</w:t>
      </w:r>
      <w:r>
        <w:rPr>
          <w:color w:val="292526"/>
          <w:spacing w:val="40"/>
        </w:rPr>
        <w:t xml:space="preserve"> </w:t>
      </w:r>
      <w:r>
        <w:rPr>
          <w:color w:val="292526"/>
        </w:rPr>
        <w:t xml:space="preserve">A07 :2025 Authentication Failures.</w:t>
      </w:r>
      <w:r>
        <w:rPr>
          <w:color w:val="292526"/>
          <w:spacing w:val="40"/>
        </w:rPr>
        <w:t xml:space="preserve"> </w:t>
      </w:r>
      <w:hyperlink r:id="rId87">
        <w:r>
          <w:rPr>
            <w:rFonts w:ascii="Courier New" w:hAnsi="Courier New"/>
            <w:color w:val="EC008C"/>
          </w:rPr>
          <w:t>https://owasp.org/Top10/202</w:t>
        </w:r>
      </w:hyperlink>
      <w:r>
        <w:rPr>
          <w:rFonts w:ascii="Courier New" w:hAnsi="Courier New"/>
          <w:color w:val="EC008C"/>
        </w:rPr>
        <w:t xml:space="preserve"> </w:t>
      </w:r>
      <w:hyperlink r:id="rId88">
        <w:r>
          <w:rPr>
            <w:rFonts w:ascii="Courier New" w:hAnsi="Courier New"/>
            <w:color w:val="EC008C"/>
          </w:rPr>
          <w:t>5/A07_2025-Authentication_Failures/</w:t>
        </w:r>
      </w:hyperlink>
      <w:r>
        <w:rPr>
          <w:color w:val="292526"/>
        </w:rPr>
        <w:t>, 2025.</w:t>
      </w:r>
      <w:r>
        <w:rPr>
          <w:color w:val="292526"/>
          <w:spacing w:val="40"/>
        </w:rPr>
        <w:t xml:space="preserve"> </w:t>
      </w:r>
      <w:r>
        <w:rPr>
          <w:color w:val="292526"/>
        </w:rPr>
        <w:t>Consulté le 06 juin 2026.</w:t>
      </w:r>
    </w:p>
    <w:p w14:paraId="3596C140" w14:textId="77777777" w:rsidR="001A18BB" w:rsidRDefault="001A18BB">
      <w:pPr>
        <w:pStyle w:val="ListParagraph"/>
        <w:spacing w:line="283" w:lineRule="auto"/>
        <w:jc w:val="both"/>
        <w:sectPr w:rsidR="001A18BB">
          <w:headerReference w:type="default" r:id="rId89"/>
          <w:footerReference w:type="default" r:id="rId90"/>
          <w:pgSz w:w="11910" w:h="16840"/>
          <w:pgMar w:top="1920" w:right="425" w:bottom="680" w:left="992" w:header="0" w:footer="482" w:gutter="0"/>
          <w:cols w:space="720"/>
        </w:sectPr>
      </w:pPr>
    </w:p>
    <w:p w14:paraId="7380914F" w14:textId="77777777" w:rsidR="001A18BB" w:rsidRDefault="00000000">
      <w:pPr>
        <w:spacing w:line="20" w:lineRule="exact"/>
        <w:ind w:left="141"/>
        <w:rPr>
          <w:sz w:val="2"/>
        </w:rPr>
      </w:pPr>
      <w:r>
        <w:rPr>
          <w:noProof/>
          <w:sz w:val="2"/>
        </w:rPr>
        <w:lastRenderedPageBreak/>
        <mc:AlternateContent>
          <mc:Choice Requires="wps">
            <w:drawing>
              <wp:inline distT="0" distB="0" distL="0" distR="0" wp14:anchorId="4E4ED542" wp14:editId="41582E53">
                <wp:extent cx="6120130" cy="5080"/>
                <wp:effectExtent l="9525" t="0" r="0" b="4445"/>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5080"/>
                          <a:chOff x="0" y="0"/>
                          <a:chExt cx="6120130" cy="5080"/>
                        </a:xfrm>
                      </wpg:grpSpPr>
                      <wps:wsp>
                        <wps:cNvPr id="96" name="Graphic 96"/>
                        <wps:cNvSpPr/>
                        <wps:spPr>
                          <a:xfrm>
                            <a:off x="0" y="2527"/>
                            <a:ext cx="6120130" cy="1270"/>
                          </a:xfrm>
                          <a:custGeom>
                            <a:avLst/>
                            <a:gdLst/>
                            <a:ahLst/>
                            <a:cxnLst/>
                            <a:rect l="l" t="t" r="r" b="b"/>
                            <a:pathLst>
                              <a:path w="6120130">
                                <a:moveTo>
                                  <a:pt x="0" y="0"/>
                                </a:moveTo>
                                <a:lnTo>
                                  <a:pt x="6120003" y="0"/>
                                </a:lnTo>
                              </a:path>
                            </a:pathLst>
                          </a:custGeom>
                          <a:ln w="5054">
                            <a:solidFill>
                              <a:srgbClr val="292526"/>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81.9pt;height:.4pt;mso-position-horizontal-relative:char;mso-position-vertical-relative:line" id="docshapegroup52" coordorigin="0,0" coordsize="9638,8">
                <v:line style="position:absolute" from="0,4" to="9638,4" stroked="true" strokeweight=".398pt" strokecolor="#292526">
                  <v:stroke dashstyle="solid"/>
                </v:line>
              </v:group>
            </w:pict>
          </mc:Fallback>
        </mc:AlternateContent>
      </w:r>
    </w:p>
    <w:p w14:paraId="26537478" w14:textId="77777777" w:rsidR="001A18BB" w:rsidRDefault="001A18BB">
      <w:pPr>
        <w:pStyle w:val="BodyText"/>
        <w:spacing w:before="226"/>
      </w:pPr>
    </w:p>
    <w:p w14:paraId="6AA7E14E" w14:textId="77777777" w:rsidR="001A18BB" w:rsidRDefault="00000000">
      <w:pPr>
        <w:pStyle w:val="ListParagraph"/>
        <w:numPr>
          <w:ilvl w:val="0"/>
          <w:numId w:val="4"/>
        </w:numPr>
        <w:tabs>
          <w:tab w:val="left" w:pos="614"/>
        </w:tabs>
        <w:spacing w:line="283" w:lineRule="auto"/>
        <w:ind w:right="716" w:hanging="473"/>
        <w:jc w:val="both"/>
      </w:pPr>
      <w:bookmarkStart w:id="159" w:name="_bookmark97"/>
      <w:bookmarkEnd w:id="159"/>
      <w:r>
        <w:rPr>
          <w:color w:val="292526"/>
        </w:rPr>
        <w:t xml:space="preserve">OWASP Foundation.</w:t>
      </w:r>
      <w:r>
        <w:rPr>
          <w:color w:val="292526"/>
          <w:spacing w:val="40"/>
        </w:rPr>
        <w:t xml:space="preserve"> </w:t>
      </w:r>
      <w:r>
        <w:rPr>
          <w:color w:val="292526"/>
        </w:rPr>
        <w:t xml:space="preserve">OWASP Top Ten Project.</w:t>
      </w:r>
      <w:r>
        <w:rPr>
          <w:color w:val="292526"/>
          <w:spacing w:val="40"/>
        </w:rPr>
        <w:t xml:space="preserve"> </w:t>
      </w:r>
      <w:hyperlink r:id="rId91">
        <w:r>
          <w:rPr>
            <w:rFonts w:ascii="Courier New" w:hAnsi="Courier New"/>
            <w:color w:val="EC008C"/>
          </w:rPr>
          <w:t>https://owasp.org/www-project-top-</w:t>
        </w:r>
      </w:hyperlink>
      <w:hyperlink r:id="rId92">
        <w:r>
          <w:rPr>
            <w:rFonts w:ascii="Courier New" w:hAnsi="Courier New"/>
            <w:color w:val="EC008C"/>
          </w:rPr>
          <w:t>ten/</w:t>
        </w:r>
      </w:hyperlink>
      <w:r>
        <w:rPr>
          <w:color w:val="292526"/>
        </w:rPr>
        <w:t>, 2025.</w:t>
      </w:r>
      <w:r>
        <w:rPr>
          <w:color w:val="292526"/>
          <w:spacing w:val="40"/>
        </w:rPr>
        <w:t xml:space="preserve"> </w:t>
      </w:r>
      <w:r>
        <w:rPr>
          <w:color w:val="292526"/>
        </w:rPr>
        <w:t>Consulté le 06 juin 2026.</w:t>
      </w:r>
    </w:p>
    <w:p w14:paraId="457B52A4" w14:textId="77777777" w:rsidR="001A18BB" w:rsidRDefault="00000000">
      <w:pPr>
        <w:pStyle w:val="ListParagraph"/>
        <w:numPr>
          <w:ilvl w:val="0"/>
          <w:numId w:val="4"/>
        </w:numPr>
        <w:tabs>
          <w:tab w:val="left" w:pos="614"/>
        </w:tabs>
        <w:spacing w:before="89" w:line="302" w:lineRule="auto"/>
        <w:ind w:right="706" w:hanging="473"/>
        <w:jc w:val="both"/>
      </w:pPr>
      <w:bookmarkStart w:id="160" w:name="_bookmark98"/>
      <w:bookmarkEnd w:id="160"/>
      <w:r>
        <w:rPr>
          <w:color w:val="292526"/>
        </w:rPr>
        <w:t>K.</w:t>
      </w:r>
      <w:r>
        <w:rPr>
          <w:color w:val="292526"/>
          <w:spacing w:val="38"/>
        </w:rPr>
        <w:t xml:space="preserve"> </w:t>
      </w:r>
      <w:r>
        <w:rPr>
          <w:color w:val="292526"/>
        </w:rPr>
        <w:t>Scarfone</w:t>
      </w:r>
      <w:r>
        <w:rPr>
          <w:color w:val="292526"/>
          <w:spacing w:val="38"/>
        </w:rPr>
        <w:t xml:space="preserve"> </w:t>
      </w:r>
      <w:r>
        <w:rPr>
          <w:color w:val="292526"/>
        </w:rPr>
        <w:t>and</w:t>
      </w:r>
      <w:r>
        <w:rPr>
          <w:color w:val="292526"/>
          <w:spacing w:val="38"/>
        </w:rPr>
        <w:t xml:space="preserve"> </w:t>
      </w:r>
      <w:r>
        <w:rPr>
          <w:color w:val="292526"/>
        </w:rPr>
        <w:t>P.</w:t>
      </w:r>
      <w:r>
        <w:rPr>
          <w:color w:val="292526"/>
          <w:spacing w:val="38"/>
        </w:rPr>
        <w:t xml:space="preserve"> </w:t>
      </w:r>
      <w:r>
        <w:rPr>
          <w:color w:val="292526"/>
        </w:rPr>
        <w:t>Mell.</w:t>
      </w:r>
      <w:r>
        <w:rPr>
          <w:color w:val="292526"/>
          <w:spacing w:val="80"/>
        </w:rPr>
        <w:t xml:space="preserve"> </w:t>
      </w:r>
      <w:r>
        <w:rPr>
          <w:color w:val="292526"/>
        </w:rPr>
        <w:t>Guide</w:t>
      </w:r>
      <w:r>
        <w:rPr>
          <w:color w:val="292526"/>
          <w:spacing w:val="38"/>
        </w:rPr>
        <w:t xml:space="preserve"> </w:t>
      </w:r>
      <w:r>
        <w:rPr>
          <w:color w:val="292526"/>
        </w:rPr>
        <w:t>to</w:t>
      </w:r>
      <w:r>
        <w:rPr>
          <w:color w:val="292526"/>
          <w:spacing w:val="38"/>
        </w:rPr>
        <w:t xml:space="preserve"> </w:t>
      </w:r>
      <w:r>
        <w:rPr>
          <w:color w:val="292526"/>
        </w:rPr>
        <w:t>Intrusion</w:t>
      </w:r>
      <w:r>
        <w:rPr>
          <w:color w:val="292526"/>
          <w:spacing w:val="38"/>
        </w:rPr>
        <w:t xml:space="preserve"> </w:t>
      </w:r>
      <w:r>
        <w:rPr>
          <w:color w:val="292526"/>
        </w:rPr>
        <w:t>Detection</w:t>
      </w:r>
      <w:r>
        <w:rPr>
          <w:color w:val="292526"/>
          <w:spacing w:val="38"/>
        </w:rPr>
        <w:t xml:space="preserve"> </w:t>
      </w:r>
      <w:r>
        <w:rPr>
          <w:color w:val="292526"/>
        </w:rPr>
        <w:t>and</w:t>
      </w:r>
      <w:r>
        <w:rPr>
          <w:color w:val="292526"/>
          <w:spacing w:val="38"/>
        </w:rPr>
        <w:t xml:space="preserve"> </w:t>
      </w:r>
      <w:r>
        <w:rPr>
          <w:color w:val="292526"/>
        </w:rPr>
        <w:t>Prevention</w:t>
      </w:r>
      <w:r>
        <w:rPr>
          <w:color w:val="292526"/>
          <w:spacing w:val="38"/>
        </w:rPr>
        <w:t xml:space="preserve"> </w:t>
      </w:r>
      <w:r>
        <w:rPr>
          <w:color w:val="292526"/>
        </w:rPr>
        <w:t>Systems</w:t>
      </w:r>
      <w:r>
        <w:rPr>
          <w:color w:val="292526"/>
          <w:spacing w:val="38"/>
        </w:rPr>
        <w:t xml:space="preserve"> </w:t>
      </w:r>
      <w:r>
        <w:rPr>
          <w:color w:val="292526"/>
        </w:rPr>
        <w:t>(IDPS).</w:t>
      </w:r>
      <w:r>
        <w:rPr>
          <w:color w:val="292526"/>
          <w:spacing w:val="80"/>
        </w:rPr>
        <w:t xml:space="preserve"> </w:t>
      </w:r>
      <w:r>
        <w:rPr>
          <w:color w:val="292526"/>
        </w:rPr>
        <w:t xml:space="preserve">Tech-nical Report Special Publication 800-94, National Institute of Standards and Technology, 2007. Consulté le 10 juin 2026.</w:t>
      </w:r>
    </w:p>
    <w:p w14:paraId="271E273C" w14:textId="77777777" w:rsidR="001A18BB" w:rsidRDefault="00000000">
      <w:pPr>
        <w:pStyle w:val="ListParagraph"/>
        <w:numPr>
          <w:ilvl w:val="0"/>
          <w:numId w:val="4"/>
        </w:numPr>
        <w:tabs>
          <w:tab w:val="left" w:pos="614"/>
        </w:tabs>
        <w:spacing w:before="83" w:line="283" w:lineRule="auto"/>
        <w:ind w:right="706" w:hanging="473"/>
        <w:jc w:val="both"/>
      </w:pPr>
      <w:bookmarkStart w:id="161" w:name="_bookmark99"/>
      <w:bookmarkEnd w:id="161"/>
      <w:r>
        <w:rPr>
          <w:color w:val="292526"/>
        </w:rPr>
        <w:t xml:space="preserve">sqlmap Project.</w:t>
      </w:r>
      <w:r>
        <w:rPr>
          <w:color w:val="292526"/>
          <w:spacing w:val="40"/>
        </w:rPr>
        <w:t xml:space="preserve"> </w:t>
      </w:r>
      <w:r>
        <w:rPr>
          <w:color w:val="292526"/>
        </w:rPr>
        <w:t xml:space="preserve">sqlmap : Automatic SQL injection and database takeover tool.</w:t>
      </w:r>
      <w:r>
        <w:rPr>
          <w:color w:val="292526"/>
          <w:spacing w:val="40"/>
        </w:rPr>
        <w:t xml:space="preserve"> </w:t>
      </w:r>
      <w:hyperlink r:id="rId93">
        <w:r>
          <w:rPr>
            <w:rFonts w:ascii="Courier New" w:hAnsi="Courier New"/>
            <w:color w:val="EC008C"/>
          </w:rPr>
          <w:t>https://sqlm</w:t>
        </w:r>
      </w:hyperlink>
      <w:r>
        <w:rPr>
          <w:rFonts w:ascii="Courier New" w:hAnsi="Courier New"/>
          <w:color w:val="EC008C"/>
        </w:rPr>
        <w:t xml:space="preserve"> </w:t>
      </w:r>
      <w:hyperlink r:id="rId94">
        <w:r>
          <w:rPr>
            <w:rFonts w:ascii="Courier New" w:hAnsi="Courier New"/>
            <w:color w:val="EC008C"/>
          </w:rPr>
          <w:t>ap.org</w:t>
        </w:r>
      </w:hyperlink>
      <w:r>
        <w:rPr>
          <w:color w:val="292526"/>
        </w:rPr>
        <w:t>, 2026.</w:t>
      </w:r>
      <w:r>
        <w:rPr>
          <w:color w:val="292526"/>
          <w:spacing w:val="40"/>
        </w:rPr>
        <w:t xml:space="preserve"> </w:t>
      </w:r>
      <w:r>
        <w:rPr>
          <w:color w:val="292526"/>
        </w:rPr>
        <w:t>Consulté le 07 juin 2026.</w:t>
      </w:r>
    </w:p>
    <w:p w14:paraId="4AD3F17A" w14:textId="77777777" w:rsidR="001A18BB" w:rsidRDefault="00000000">
      <w:pPr>
        <w:pStyle w:val="ListParagraph"/>
        <w:numPr>
          <w:ilvl w:val="0"/>
          <w:numId w:val="4"/>
        </w:numPr>
        <w:tabs>
          <w:tab w:val="left" w:pos="614"/>
        </w:tabs>
        <w:spacing w:before="89" w:line="283" w:lineRule="auto"/>
        <w:ind w:right="706" w:hanging="473"/>
        <w:jc w:val="both"/>
      </w:pPr>
      <w:bookmarkStart w:id="162" w:name="_bookmark100"/>
      <w:bookmarkEnd w:id="162"/>
      <w:r>
        <w:rPr>
          <w:color w:val="292526"/>
        </w:rPr>
        <w:t xml:space="preserve">The Hacker’s Choice.</w:t>
      </w:r>
      <w:r>
        <w:rPr>
          <w:color w:val="292526"/>
          <w:spacing w:val="40"/>
        </w:rPr>
        <w:t xml:space="preserve"> </w:t>
      </w:r>
      <w:r>
        <w:rPr>
          <w:color w:val="292526"/>
        </w:rPr>
        <w:t>THC Hydra.</w:t>
      </w:r>
      <w:r>
        <w:rPr>
          <w:color w:val="292526"/>
          <w:spacing w:val="40"/>
        </w:rPr>
        <w:t xml:space="preserve"> </w:t>
      </w:r>
      <w:hyperlink r:id="rId95">
        <w:r>
          <w:rPr>
            <w:rFonts w:ascii="Courier New" w:hAnsi="Courier New"/>
            <w:color w:val="EC008C"/>
          </w:rPr>
          <w:t>https://github.com/vanhauser-thc/thc-hydra</w:t>
        </w:r>
      </w:hyperlink>
      <w:r>
        <w:rPr>
          <w:color w:val="292526"/>
        </w:rPr>
        <w:t>, 2026.</w:t>
      </w:r>
      <w:r>
        <w:rPr>
          <w:color w:val="292526"/>
          <w:spacing w:val="40"/>
        </w:rPr>
        <w:t xml:space="preserve"> </w:t>
      </w:r>
      <w:r>
        <w:rPr>
          <w:color w:val="292526"/>
        </w:rPr>
        <w:t>Consulté le 07 juin 2026.</w:t>
      </w:r>
    </w:p>
    <w:p w14:paraId="3FE3B681" w14:textId="77777777" w:rsidR="001A18BB" w:rsidRDefault="00000000">
      <w:pPr>
        <w:pStyle w:val="ListParagraph"/>
        <w:numPr>
          <w:ilvl w:val="0"/>
          <w:numId w:val="4"/>
        </w:numPr>
        <w:tabs>
          <w:tab w:val="left" w:pos="614"/>
        </w:tabs>
        <w:spacing w:before="106" w:line="283" w:lineRule="auto"/>
        <w:ind w:right="706" w:hanging="473"/>
        <w:jc w:val="both"/>
      </w:pPr>
      <w:bookmarkStart w:id="163" w:name="_bookmark101"/>
      <w:bookmarkEnd w:id="163"/>
      <w:r>
        <w:rPr>
          <w:color w:val="292526"/>
        </w:rPr>
        <w:t>VMware.</w:t>
      </w:r>
      <w:r>
        <w:rPr>
          <w:color w:val="292526"/>
          <w:spacing w:val="40"/>
        </w:rPr>
        <w:t xml:space="preserve"> </w:t>
      </w:r>
      <w:r>
        <w:rPr>
          <w:color w:val="292526"/>
        </w:rPr>
        <w:t xml:space="preserve">VMware Official Website.</w:t>
      </w:r>
      <w:r>
        <w:rPr>
          <w:color w:val="292526"/>
          <w:spacing w:val="40"/>
        </w:rPr>
        <w:t xml:space="preserve"> </w:t>
      </w:r>
      <w:hyperlink r:id="rId96">
        <w:r>
          <w:rPr>
            <w:rFonts w:ascii="Courier New" w:hAnsi="Courier New"/>
            <w:color w:val="EC008C"/>
          </w:rPr>
          <w:t>https://www.vmware.com</w:t>
        </w:r>
      </w:hyperlink>
      <w:r>
        <w:rPr>
          <w:color w:val="292526"/>
        </w:rPr>
        <w:t>, 2026.</w:t>
      </w:r>
      <w:r>
        <w:rPr>
          <w:color w:val="292526"/>
          <w:spacing w:val="40"/>
        </w:rPr>
        <w:t xml:space="preserve"> </w:t>
      </w:r>
      <w:r>
        <w:rPr>
          <w:color w:val="292526"/>
        </w:rPr>
        <w:t xml:space="preserve">Consulté le 06 juin </w:t>
      </w:r>
      <w:bookmarkStart w:id="164" w:name="_bookmark102"/>
      <w:bookmarkEnd w:id="164"/>
      <w:r>
        <w:rPr>
          <w:color w:val="292526"/>
          <w:spacing w:val="-2"/>
        </w:rPr>
        <w:t>2026.</w:t>
      </w:r>
    </w:p>
    <w:p w14:paraId="1DDD3CE5" w14:textId="77777777" w:rsidR="001A18BB" w:rsidRDefault="00000000">
      <w:pPr>
        <w:pStyle w:val="ListParagraph"/>
        <w:numPr>
          <w:ilvl w:val="0"/>
          <w:numId w:val="4"/>
        </w:numPr>
        <w:tabs>
          <w:tab w:val="left" w:pos="613"/>
        </w:tabs>
        <w:spacing w:before="107"/>
        <w:ind w:left="613" w:hanging="472"/>
        <w:jc w:val="left"/>
        <w:rPr>
          <w:rFonts w:ascii="Courier New"/>
        </w:rPr>
      </w:pPr>
      <w:r>
        <w:rPr>
          <w:color w:val="292526"/>
        </w:rPr>
        <w:t>Wazuh.</w:t>
      </w:r>
      <w:r>
        <w:rPr>
          <w:color w:val="292526"/>
          <w:spacing w:val="36"/>
        </w:rPr>
        <w:t xml:space="preserve"> </w:t>
      </w:r>
      <w:r>
        <w:rPr>
          <w:color w:val="292526"/>
        </w:rPr>
        <w:t>Active</w:t>
      </w:r>
      <w:r>
        <w:rPr>
          <w:color w:val="292526"/>
          <w:spacing w:val="11"/>
        </w:rPr>
        <w:t xml:space="preserve"> </w:t>
      </w:r>
      <w:r>
        <w:rPr>
          <w:color w:val="292526"/>
        </w:rPr>
        <w:t>response.</w:t>
      </w:r>
      <w:r>
        <w:rPr>
          <w:color w:val="292526"/>
          <w:spacing w:val="37"/>
        </w:rPr>
        <w:t xml:space="preserve"> </w:t>
      </w:r>
      <w:hyperlink r:id="rId97">
        <w:r>
          <w:rPr>
            <w:rFonts w:ascii="Courier New"/>
            <w:color w:val="EC008C"/>
          </w:rPr>
          <w:t>https://documentation.wazuh.com/current/user-</w:t>
        </w:r>
        <w:r>
          <w:rPr>
            <w:rFonts w:ascii="Courier New"/>
            <w:color w:val="EC008C"/>
            <w:spacing w:val="-2"/>
          </w:rPr>
          <w:t>manual</w:t>
        </w:r>
      </w:hyperlink>
    </w:p>
    <w:p w14:paraId="4B75E25A" w14:textId="77777777" w:rsidR="001A18BB" w:rsidRDefault="00000000">
      <w:pPr>
        <w:pStyle w:val="BodyText"/>
        <w:spacing w:before="50"/>
        <w:ind w:left="614"/>
      </w:pPr>
      <w:hyperlink r:id="rId98">
        <w:r>
          <w:rPr>
            <w:rFonts w:ascii="Courier New" w:hAnsi="Courier New"/>
            <w:color w:val="EC008C"/>
          </w:rPr>
          <w:t>/capabilities/active-response/index.html</w:t>
        </w:r>
      </w:hyperlink>
      <w:r>
        <w:rPr>
          <w:color w:val="292526"/>
        </w:rPr>
        <w:t>,</w:t>
      </w:r>
      <w:r>
        <w:rPr>
          <w:color w:val="292526"/>
          <w:spacing w:val="-3"/>
        </w:rPr>
        <w:t xml:space="preserve"> </w:t>
      </w:r>
      <w:r>
        <w:rPr>
          <w:color w:val="292526"/>
        </w:rPr>
        <w:t>2026.</w:t>
      </w:r>
      <w:r>
        <w:rPr>
          <w:color w:val="292526"/>
          <w:spacing w:val="16"/>
        </w:rPr>
        <w:t xml:space="preserve"> </w:t>
      </w:r>
      <w:r>
        <w:rPr>
          <w:color w:val="292526"/>
        </w:rPr>
        <w:t>Consulté</w:t>
      </w:r>
      <w:r>
        <w:rPr>
          <w:color w:val="292526"/>
          <w:spacing w:val="-2"/>
        </w:rPr>
        <w:t xml:space="preserve"> </w:t>
      </w:r>
      <w:r>
        <w:rPr>
          <w:color w:val="292526"/>
        </w:rPr>
        <w:t>le</w:t>
      </w:r>
      <w:r>
        <w:rPr>
          <w:color w:val="292526"/>
          <w:spacing w:val="-3"/>
        </w:rPr>
        <w:t xml:space="preserve"> </w:t>
      </w:r>
      <w:r>
        <w:rPr>
          <w:color w:val="292526"/>
        </w:rPr>
        <w:t>07</w:t>
      </w:r>
      <w:r>
        <w:rPr>
          <w:color w:val="292526"/>
          <w:spacing w:val="-3"/>
        </w:rPr>
        <w:t xml:space="preserve"> </w:t>
      </w:r>
      <w:r>
        <w:rPr>
          <w:color w:val="292526"/>
        </w:rPr>
        <w:t>juin</w:t>
      </w:r>
      <w:r>
        <w:rPr>
          <w:color w:val="292526"/>
          <w:spacing w:val="-2"/>
        </w:rPr>
        <w:t xml:space="preserve"> 2026.</w:t>
      </w:r>
    </w:p>
    <w:p w14:paraId="04796347" w14:textId="77777777" w:rsidR="001A18BB" w:rsidRDefault="00000000">
      <w:pPr>
        <w:pStyle w:val="ListParagraph"/>
        <w:numPr>
          <w:ilvl w:val="0"/>
          <w:numId w:val="4"/>
        </w:numPr>
        <w:tabs>
          <w:tab w:val="left" w:pos="614"/>
          <w:tab w:val="left" w:pos="1650"/>
          <w:tab w:val="left" w:pos="6637"/>
        </w:tabs>
        <w:spacing w:before="132" w:line="297" w:lineRule="auto"/>
        <w:ind w:right="706" w:hanging="473"/>
        <w:jc w:val="left"/>
      </w:pPr>
      <w:bookmarkStart w:id="165" w:name="_bookmark103"/>
      <w:bookmarkEnd w:id="165"/>
      <w:r>
        <w:rPr>
          <w:color w:val="292526"/>
          <w:spacing w:val="-2"/>
        </w:rPr>
        <w:t>Wazuh.</w:t>
      </w:r>
      <w:r>
        <w:rPr>
          <w:color w:val="292526"/>
        </w:rPr>
        <w:tab/>
        <w:t>Installing</w:t>
      </w:r>
      <w:r>
        <w:rPr>
          <w:color w:val="292526"/>
          <w:spacing w:val="40"/>
        </w:rPr>
        <w:t xml:space="preserve"> </w:t>
      </w:r>
      <w:r>
        <w:rPr>
          <w:color w:val="292526"/>
        </w:rPr>
        <w:t>Wazuh</w:t>
      </w:r>
      <w:r>
        <w:rPr>
          <w:color w:val="292526"/>
          <w:spacing w:val="40"/>
        </w:rPr>
        <w:t xml:space="preserve"> </w:t>
      </w:r>
      <w:r>
        <w:rPr>
          <w:color w:val="292526"/>
        </w:rPr>
        <w:t>agents</w:t>
      </w:r>
      <w:r>
        <w:rPr>
          <w:color w:val="292526"/>
          <w:spacing w:val="40"/>
        </w:rPr>
        <w:t xml:space="preserve"> </w:t>
      </w:r>
      <w:r>
        <w:rPr>
          <w:color w:val="292526"/>
        </w:rPr>
        <w:t>on</w:t>
      </w:r>
      <w:r>
        <w:rPr>
          <w:color w:val="292526"/>
          <w:spacing w:val="40"/>
        </w:rPr>
        <w:t xml:space="preserve"> </w:t>
      </w:r>
      <w:r>
        <w:rPr>
          <w:color w:val="292526"/>
        </w:rPr>
        <w:t>Linux</w:t>
      </w:r>
      <w:r>
        <w:rPr>
          <w:color w:val="292526"/>
          <w:spacing w:val="40"/>
        </w:rPr>
        <w:t xml:space="preserve"> </w:t>
      </w:r>
      <w:r>
        <w:rPr>
          <w:color w:val="292526"/>
        </w:rPr>
        <w:t>endpoints.</w:t>
        <w:tab/>
      </w:r>
      <w:hyperlink r:id="rId99">
        <w:r>
          <w:rPr>
            <w:rFonts w:ascii="Courier New" w:hAnsi="Courier New"/>
            <w:color w:val="EC008C"/>
            <w:spacing w:val="-2"/>
          </w:rPr>
          <w:t>https://documentation.wa</w:t>
        </w:r>
      </w:hyperlink>
      <w:r>
        <w:rPr>
          <w:rFonts w:ascii="Courier New" w:hAnsi="Courier New"/>
          <w:color w:val="EC008C"/>
          <w:spacing w:val="-2"/>
        </w:rPr>
        <w:t xml:space="preserve"> </w:t>
      </w:r>
      <w:hyperlink r:id="rId100">
        <w:r>
          <w:rPr>
            <w:rFonts w:ascii="Courier New" w:hAnsi="Courier New"/>
            <w:color w:val="EC008C"/>
          </w:rPr>
          <w:t>zuh.com/current/installation-guide/wazuh-agent/wazuh-agent-package-</w:t>
        </w:r>
      </w:hyperlink>
      <w:hyperlink r:id="rId101">
        <w:r>
          <w:rPr>
            <w:rFonts w:ascii="Courier New" w:hAnsi="Courier New"/>
            <w:color w:val="EC008C"/>
          </w:rPr>
          <w:t>linux.html</w:t>
        </w:r>
      </w:hyperlink>
      <w:r>
        <w:rPr>
          <w:color w:val="292526"/>
        </w:rPr>
        <w:t>, 2026.</w:t>
      </w:r>
      <w:r>
        <w:rPr>
          <w:color w:val="292526"/>
          <w:spacing w:val="40"/>
        </w:rPr>
        <w:t xml:space="preserve"> </w:t>
      </w:r>
      <w:r>
        <w:rPr>
          <w:color w:val="292526"/>
        </w:rPr>
        <w:t>Consulté le 06 juin 2026.</w:t>
      </w:r>
    </w:p>
    <w:p w14:paraId="3FE24055" w14:textId="77777777" w:rsidR="001A18BB" w:rsidRDefault="00000000">
      <w:pPr>
        <w:pStyle w:val="ListParagraph"/>
        <w:numPr>
          <w:ilvl w:val="0"/>
          <w:numId w:val="4"/>
        </w:numPr>
        <w:tabs>
          <w:tab w:val="left" w:pos="614"/>
        </w:tabs>
        <w:spacing w:before="74" w:line="283" w:lineRule="auto"/>
        <w:ind w:right="706" w:hanging="473"/>
        <w:jc w:val="left"/>
      </w:pPr>
      <w:bookmarkStart w:id="166" w:name="_bookmark104"/>
      <w:bookmarkEnd w:id="166"/>
      <w:r>
        <w:rPr>
          <w:color w:val="292526"/>
        </w:rPr>
        <w:t xml:space="preserve">Wazuh. localfile</w:t>
      </w:r>
      <w:r>
        <w:rPr>
          <w:color w:val="292526"/>
          <w:spacing w:val="-4"/>
        </w:rPr>
        <w:t xml:space="preserve"> </w:t>
      </w:r>
      <w:r>
        <w:rPr>
          <w:color w:val="292526"/>
        </w:rPr>
        <w:t>configuration</w:t>
      </w:r>
      <w:r>
        <w:rPr>
          <w:color w:val="292526"/>
          <w:spacing w:val="-4"/>
        </w:rPr>
        <w:t xml:space="preserve"> </w:t>
      </w:r>
      <w:r>
        <w:rPr>
          <w:color w:val="292526"/>
        </w:rPr>
        <w:t xml:space="preserve">reference. </w:t>
      </w:r>
      <w:hyperlink r:id="rId102">
        <w:r>
          <w:rPr>
            <w:rFonts w:ascii="Courier New" w:hAnsi="Courier New"/>
            <w:color w:val="EC008C"/>
          </w:rPr>
          <w:t>https://documentation.wazuh.com/current/</w:t>
        </w:r>
      </w:hyperlink>
      <w:r>
        <w:rPr>
          <w:rFonts w:ascii="Courier New" w:hAnsi="Courier New"/>
          <w:color w:val="EC008C"/>
        </w:rPr>
        <w:t xml:space="preserve"> </w:t>
      </w:r>
      <w:hyperlink r:id="rId103">
        <w:r>
          <w:rPr>
            <w:rFonts w:ascii="Courier New" w:hAnsi="Courier New"/>
            <w:color w:val="EC008C"/>
          </w:rPr>
          <w:t>user-manual/reference/ossec-conf/localfile.html</w:t>
        </w:r>
      </w:hyperlink>
      <w:r>
        <w:rPr>
          <w:color w:val="292526"/>
        </w:rPr>
        <w:t>,</w:t>
      </w:r>
      <w:r>
        <w:rPr>
          <w:color w:val="292526"/>
          <w:spacing w:val="-13"/>
        </w:rPr>
        <w:t xml:space="preserve"> </w:t>
      </w:r>
      <w:r>
        <w:rPr>
          <w:color w:val="292526"/>
        </w:rPr>
        <w:t>2026.</w:t>
      </w:r>
      <w:r>
        <w:rPr>
          <w:color w:val="292526"/>
          <w:spacing w:val="-1"/>
        </w:rPr>
        <w:t xml:space="preserve"> </w:t>
      </w:r>
      <w:r>
        <w:rPr>
          <w:color w:val="292526"/>
        </w:rPr>
        <w:t>Consulté</w:t>
      </w:r>
      <w:r>
        <w:rPr>
          <w:color w:val="292526"/>
          <w:spacing w:val="-12"/>
        </w:rPr>
        <w:t xml:space="preserve"> </w:t>
      </w:r>
      <w:r>
        <w:rPr>
          <w:color w:val="292526"/>
        </w:rPr>
        <w:t>le</w:t>
      </w:r>
      <w:r>
        <w:rPr>
          <w:color w:val="292526"/>
          <w:spacing w:val="-12"/>
        </w:rPr>
        <w:t xml:space="preserve"> </w:t>
      </w:r>
      <w:r>
        <w:rPr>
          <w:color w:val="292526"/>
        </w:rPr>
        <w:t>12</w:t>
      </w:r>
      <w:r>
        <w:rPr>
          <w:color w:val="292526"/>
          <w:spacing w:val="-12"/>
        </w:rPr>
        <w:t xml:space="preserve"> </w:t>
      </w:r>
      <w:r>
        <w:rPr>
          <w:color w:val="292526"/>
        </w:rPr>
        <w:t>juin</w:t>
      </w:r>
      <w:r>
        <w:rPr>
          <w:color w:val="292526"/>
          <w:spacing w:val="-12"/>
        </w:rPr>
        <w:t xml:space="preserve"> </w:t>
      </w:r>
      <w:r>
        <w:rPr>
          <w:color w:val="292526"/>
        </w:rPr>
        <w:t>2026.</w:t>
      </w:r>
    </w:p>
    <w:p w14:paraId="65CAD6CA" w14:textId="77777777" w:rsidR="001A18BB" w:rsidRDefault="00000000">
      <w:pPr>
        <w:pStyle w:val="ListParagraph"/>
        <w:numPr>
          <w:ilvl w:val="0"/>
          <w:numId w:val="4"/>
        </w:numPr>
        <w:tabs>
          <w:tab w:val="left" w:pos="614"/>
        </w:tabs>
        <w:spacing w:before="89" w:line="283" w:lineRule="auto"/>
        <w:ind w:right="706" w:hanging="473"/>
        <w:jc w:val="left"/>
      </w:pPr>
      <w:bookmarkStart w:id="167" w:name="_bookmark105"/>
      <w:bookmarkEnd w:id="167"/>
      <w:r>
        <w:rPr>
          <w:color w:val="292526"/>
        </w:rPr>
        <w:t>Wazuh.</w:t>
      </w:r>
      <w:r>
        <w:rPr>
          <w:color w:val="292526"/>
          <w:spacing w:val="40"/>
        </w:rPr>
        <w:t xml:space="preserve"> </w:t>
      </w:r>
      <w:r>
        <w:rPr>
          <w:color w:val="292526"/>
        </w:rPr>
        <w:t xml:space="preserve">Network IDS integration.</w:t>
      </w:r>
      <w:r>
        <w:rPr>
          <w:color w:val="292526"/>
          <w:spacing w:val="40"/>
        </w:rPr>
        <w:t xml:space="preserve"> </w:t>
      </w:r>
      <w:hyperlink r:id="rId104">
        <w:r>
          <w:rPr>
            <w:rFonts w:ascii="Courier New" w:hAnsi="Courier New"/>
            <w:color w:val="EC008C"/>
          </w:rPr>
          <w:t>https://documentation.wazuh.com/current/proo</w:t>
        </w:r>
      </w:hyperlink>
      <w:r>
        <w:rPr>
          <w:rFonts w:ascii="Courier New" w:hAnsi="Courier New"/>
          <w:color w:val="EC008C"/>
        </w:rPr>
        <w:t xml:space="preserve"> </w:t>
      </w:r>
      <w:hyperlink r:id="rId105">
        <w:r>
          <w:rPr>
            <w:rFonts w:ascii="Courier New" w:hAnsi="Courier New"/>
            <w:color w:val="EC008C"/>
          </w:rPr>
          <w:t>f-of-concept-guide/integrate-network-ids.html</w:t>
        </w:r>
      </w:hyperlink>
      <w:r>
        <w:rPr>
          <w:color w:val="292526"/>
        </w:rPr>
        <w:t>, 2026.</w:t>
      </w:r>
      <w:r>
        <w:rPr>
          <w:color w:val="292526"/>
          <w:spacing w:val="40"/>
        </w:rPr>
        <w:t xml:space="preserve"> </w:t>
      </w:r>
      <w:r>
        <w:rPr>
          <w:color w:val="292526"/>
        </w:rPr>
        <w:t>Consulté le 12 juin 2026.</w:t>
      </w:r>
    </w:p>
    <w:p w14:paraId="319F0263" w14:textId="77777777" w:rsidR="001A18BB" w:rsidRDefault="00000000">
      <w:pPr>
        <w:pStyle w:val="ListParagraph"/>
        <w:numPr>
          <w:ilvl w:val="0"/>
          <w:numId w:val="4"/>
        </w:numPr>
        <w:tabs>
          <w:tab w:val="left" w:pos="614"/>
        </w:tabs>
        <w:spacing w:before="89" w:line="283" w:lineRule="auto"/>
        <w:ind w:right="706" w:hanging="473"/>
        <w:jc w:val="left"/>
      </w:pPr>
      <w:bookmarkStart w:id="168" w:name="_bookmark106"/>
      <w:bookmarkEnd w:id="168"/>
      <w:r>
        <w:rPr>
          <w:color w:val="292526"/>
        </w:rPr>
        <w:t>Wazuh.</w:t>
      </w:r>
      <w:r>
        <w:rPr>
          <w:color w:val="292526"/>
          <w:spacing w:val="40"/>
        </w:rPr>
        <w:t xml:space="preserve"> </w:t>
      </w:r>
      <w:r>
        <w:rPr>
          <w:color w:val="292526"/>
        </w:rPr>
        <w:t xml:space="preserve">Wazuh Documentation – Architecture.</w:t>
      </w:r>
      <w:r>
        <w:rPr>
          <w:color w:val="292526"/>
          <w:spacing w:val="40"/>
        </w:rPr>
        <w:t xml:space="preserve"> </w:t>
      </w:r>
      <w:hyperlink r:id="rId106">
        <w:r>
          <w:rPr>
            <w:rFonts w:ascii="Courier New" w:hAnsi="Courier New"/>
            <w:color w:val="EC008C"/>
          </w:rPr>
          <w:t>https://documentation.wazuh.com/cu</w:t>
        </w:r>
      </w:hyperlink>
      <w:r>
        <w:rPr>
          <w:rFonts w:ascii="Courier New" w:hAnsi="Courier New"/>
          <w:color w:val="EC008C"/>
        </w:rPr>
        <w:t xml:space="preserve"> </w:t>
      </w:r>
      <w:hyperlink r:id="rId107">
        <w:r>
          <w:rPr>
            <w:rFonts w:ascii="Courier New" w:hAnsi="Courier New"/>
            <w:color w:val="EC008C"/>
          </w:rPr>
          <w:t>rrent/getting-started/architecture.html</w:t>
        </w:r>
      </w:hyperlink>
      <w:r>
        <w:rPr>
          <w:color w:val="292526"/>
        </w:rPr>
        <w:t>, 2026.</w:t>
      </w:r>
      <w:r>
        <w:rPr>
          <w:color w:val="292526"/>
          <w:spacing w:val="40"/>
        </w:rPr>
        <w:t xml:space="preserve"> </w:t>
      </w:r>
      <w:r>
        <w:rPr>
          <w:color w:val="292526"/>
        </w:rPr>
        <w:t>Consulté le 06 juin 2026.</w:t>
      </w:r>
    </w:p>
    <w:p w14:paraId="3C2B653C" w14:textId="77777777" w:rsidR="001A18BB" w:rsidRDefault="00000000">
      <w:pPr>
        <w:pStyle w:val="ListParagraph"/>
        <w:numPr>
          <w:ilvl w:val="0"/>
          <w:numId w:val="4"/>
        </w:numPr>
        <w:tabs>
          <w:tab w:val="left" w:pos="614"/>
        </w:tabs>
        <w:spacing w:before="89" w:line="283" w:lineRule="auto"/>
        <w:ind w:right="706" w:hanging="473"/>
        <w:jc w:val="both"/>
      </w:pPr>
      <w:bookmarkStart w:id="169" w:name="_bookmark107"/>
      <w:bookmarkEnd w:id="169"/>
      <w:r>
        <w:rPr>
          <w:color w:val="292526"/>
        </w:rPr>
        <w:t>Wazuh.</w:t>
      </w:r>
      <w:r>
        <w:rPr>
          <w:color w:val="292526"/>
          <w:spacing w:val="40"/>
        </w:rPr>
        <w:t xml:space="preserve"> </w:t>
      </w:r>
      <w:r>
        <w:rPr>
          <w:color w:val="292526"/>
        </w:rPr>
        <w:t xml:space="preserve">Wazuh Documentation – Getting Started.</w:t>
      </w:r>
      <w:r>
        <w:rPr>
          <w:color w:val="292526"/>
          <w:spacing w:val="40"/>
        </w:rPr>
        <w:t xml:space="preserve"> </w:t>
      </w:r>
      <w:hyperlink r:id="rId108">
        <w:r>
          <w:rPr>
            <w:rFonts w:ascii="Courier New" w:hAnsi="Courier New"/>
            <w:color w:val="EC008C"/>
          </w:rPr>
          <w:t>https://documentation.wazuh.com/</w:t>
        </w:r>
      </w:hyperlink>
      <w:r>
        <w:rPr>
          <w:rFonts w:ascii="Courier New" w:hAnsi="Courier New"/>
          <w:color w:val="EC008C"/>
        </w:rPr>
        <w:t xml:space="preserve"> </w:t>
      </w:r>
      <w:hyperlink r:id="rId109">
        <w:r>
          <w:rPr>
            <w:rFonts w:ascii="Courier New" w:hAnsi="Courier New"/>
            <w:color w:val="EC008C"/>
          </w:rPr>
          <w:t>current/getting-started/index.html</w:t>
        </w:r>
      </w:hyperlink>
      <w:r>
        <w:rPr>
          <w:color w:val="292526"/>
        </w:rPr>
        <w:t>, 2026.</w:t>
      </w:r>
      <w:r>
        <w:rPr>
          <w:color w:val="292526"/>
          <w:spacing w:val="40"/>
        </w:rPr>
        <w:t xml:space="preserve"> </w:t>
      </w:r>
      <w:r>
        <w:rPr>
          <w:color w:val="292526"/>
        </w:rPr>
        <w:t>Consulté le 06 juin 2026.</w:t>
      </w:r>
    </w:p>
    <w:p w14:paraId="67D77D65" w14:textId="77777777" w:rsidR="001A18BB" w:rsidRDefault="00000000">
      <w:pPr>
        <w:pStyle w:val="ListParagraph"/>
        <w:numPr>
          <w:ilvl w:val="0"/>
          <w:numId w:val="4"/>
        </w:numPr>
        <w:tabs>
          <w:tab w:val="left" w:pos="614"/>
        </w:tabs>
        <w:spacing w:before="89" w:line="283" w:lineRule="auto"/>
        <w:ind w:right="706" w:hanging="473"/>
        <w:jc w:val="left"/>
      </w:pPr>
      <w:bookmarkStart w:id="170" w:name="_bookmark108"/>
      <w:bookmarkEnd w:id="170"/>
      <w:r>
        <w:rPr>
          <w:color w:val="292526"/>
        </w:rPr>
        <w:t>Zenarmor.</w:t>
      </w:r>
      <w:r>
        <w:rPr>
          <w:color w:val="292526"/>
          <w:spacing w:val="40"/>
        </w:rPr>
        <w:t xml:space="preserve"> </w:t>
      </w:r>
      <w:r>
        <w:rPr>
          <w:color w:val="292526"/>
        </w:rPr>
        <w:t xml:space="preserve">What is Snort?</w:t>
      </w:r>
      <w:r>
        <w:rPr>
          <w:color w:val="292526"/>
          <w:spacing w:val="40"/>
        </w:rPr>
        <w:t xml:space="preserve"> </w:t>
      </w:r>
      <w:hyperlink r:id="rId110">
        <w:r>
          <w:rPr>
            <w:rFonts w:ascii="Courier New" w:hAnsi="Courier New"/>
            <w:color w:val="EC008C"/>
          </w:rPr>
          <w:t>https://www.zenarmor.com/docs/network-security-tu</w:t>
        </w:r>
      </w:hyperlink>
      <w:r>
        <w:rPr>
          <w:rFonts w:ascii="Courier New" w:hAnsi="Courier New"/>
          <w:color w:val="EC008C"/>
        </w:rPr>
        <w:t xml:space="preserve"> </w:t>
      </w:r>
      <w:hyperlink r:id="rId111">
        <w:r>
          <w:rPr>
            <w:rFonts w:ascii="Courier New" w:hAnsi="Courier New"/>
            <w:color w:val="EC008C"/>
          </w:rPr>
          <w:t>torials/what-is-snort</w:t>
        </w:r>
      </w:hyperlink>
      <w:r>
        <w:rPr>
          <w:color w:val="292526"/>
        </w:rPr>
        <w:t>, 2026.</w:t>
      </w:r>
      <w:r>
        <w:rPr>
          <w:color w:val="292526"/>
          <w:spacing w:val="40"/>
        </w:rPr>
        <w:t xml:space="preserve"> </w:t>
      </w:r>
      <w:r>
        <w:rPr>
          <w:color w:val="292526"/>
        </w:rPr>
        <w:t>Consulté le 06 juin 2026.</w:t>
      </w:r>
    </w:p>
    <w:p w14:paraId="50F27A49" w14:textId="77777777" w:rsidR="001A18BB" w:rsidRDefault="001A18BB">
      <w:pPr>
        <w:pStyle w:val="ListParagraph"/>
        <w:spacing w:line="283" w:lineRule="auto"/>
        <w:sectPr w:rsidR="001A18BB">
          <w:headerReference w:type="default" r:id="rId112"/>
          <w:footerReference w:type="default" r:id="rId113"/>
          <w:pgSz w:w="11910" w:h="16840"/>
          <w:pgMar w:top="680" w:right="425" w:bottom="680" w:left="992" w:header="0" w:footer="482" w:gutter="0"/>
          <w:cols w:space="720"/>
        </w:sectPr>
      </w:pPr>
    </w:p>
    <w:p w14:paraId="014A2042" w14:textId="77777777" w:rsidR="001A18BB" w:rsidRDefault="00000000">
      <w:pPr>
        <w:pStyle w:val="Heading1"/>
      </w:pPr>
      <w:r>
        <w:rPr>
          <w:color w:val="292526"/>
        </w:rPr>
        <w:lastRenderedPageBreak/>
        <w:t>Table</w:t>
      </w:r>
      <w:r>
        <w:rPr>
          <w:color w:val="292526"/>
          <w:spacing w:val="-17"/>
        </w:rPr>
        <w:t xml:space="preserve"> </w:t>
      </w:r>
      <w:r>
        <w:rPr>
          <w:color w:val="292526"/>
        </w:rPr>
        <w:t>des</w:t>
      </w:r>
      <w:r>
        <w:rPr>
          <w:color w:val="292526"/>
          <w:spacing w:val="-17"/>
        </w:rPr>
        <w:t xml:space="preserve"> </w:t>
      </w:r>
      <w:r>
        <w:rPr>
          <w:color w:val="292526"/>
          <w:spacing w:val="-2"/>
        </w:rPr>
        <w:t>matières</w:t>
      </w:r>
    </w:p>
    <w:p w14:paraId="13C4405F" w14:textId="77777777" w:rsidR="001A18BB" w:rsidRDefault="001A18BB">
      <w:pPr>
        <w:pStyle w:val="BodyText"/>
        <w:rPr>
          <w:rFonts w:ascii="Palatino Linotype"/>
          <w:b/>
          <w:sz w:val="20"/>
        </w:rPr>
      </w:pPr>
    </w:p>
    <w:p w14:paraId="6AE63F6C" w14:textId="77777777" w:rsidR="001A18BB" w:rsidRDefault="001A18BB">
      <w:pPr>
        <w:pStyle w:val="BodyText"/>
        <w:rPr>
          <w:rFonts w:ascii="Palatino Linotype"/>
          <w:b/>
          <w:sz w:val="20"/>
        </w:rPr>
      </w:pPr>
    </w:p>
    <w:p w14:paraId="1E1BFF72" w14:textId="77777777" w:rsidR="001A18BB" w:rsidRDefault="001A18BB">
      <w:pPr>
        <w:pStyle w:val="BodyText"/>
        <w:spacing w:before="178" w:after="1"/>
        <w:rPr>
          <w:rFonts w:ascii="Palatino Linotype"/>
          <w:b/>
          <w:sz w:val="20"/>
        </w:rPr>
      </w:pPr>
    </w:p>
    <w:tbl>
      <w:tblPr>
        <w:tblW w:w="0" w:type="auto"/>
        <w:tblInd w:w="99" w:type="dxa"/>
        <w:tblLayout w:type="fixed"/>
        <w:tblCellMar>
          <w:left w:w="0" w:type="dxa"/>
          <w:right w:w="0" w:type="dxa"/>
        </w:tblCellMar>
        <w:tblLook w:val="01E0" w:firstRow="1" w:lastRow="1" w:firstColumn="1" w:lastColumn="1" w:noHBand="0" w:noVBand="0"/>
      </w:tblPr>
      <w:tblGrid>
        <w:gridCol w:w="9291"/>
        <w:gridCol w:w="449"/>
      </w:tblGrid>
      <w:tr w:rsidR="001A18BB" w14:paraId="0082E156" w14:textId="77777777">
        <w:trPr>
          <w:trHeight w:val="405"/>
        </w:trPr>
        <w:tc>
          <w:tcPr>
            <w:tcW w:w="9291" w:type="dxa"/>
          </w:tcPr>
          <w:bookmarkStart w:id="171" w:name="Table_des_matières"/>
          <w:bookmarkStart w:id="172" w:name="_bookmark109"/>
          <w:bookmarkEnd w:id="171"/>
          <w:bookmarkEnd w:id="172"/>
          <w:p w14:paraId="3323752F" w14:textId="77777777" w:rsidR="001A18BB" w:rsidRDefault="00000000">
            <w:pPr>
              <w:pStyle w:val="TableParagraph"/>
              <w:spacing w:before="0" w:line="270" w:lineRule="exact"/>
              <w:ind w:left="50"/>
              <w:rPr>
                <w:rFonts w:ascii="Palatino Linotype" w:hAnsi="Palatino Linotype"/>
                <w:b/>
              </w:rPr>
            </w:pPr>
            <w:r>
              <w:fldChar w:fldCharType="begin"/>
              <w:instrText>HYPERLINK \l "_bookmark0"</w:instrText>
              <w:fldChar w:fldCharType="separate"/>
            </w:r>
            <w:r>
              <w:rPr>
                <w:rFonts w:ascii="Palatino Linotype" w:hAnsi="Palatino Linotype"/>
                <w:b/>
                <w:color w:val="4168E1"/>
                <w:spacing w:val="-2"/>
              </w:rPr>
              <w:t>Dédicace</w:t>
            </w:r>
            <w:r>
              <w:fldChar w:fldCharType="end"/>
            </w:r>
          </w:p>
        </w:tc>
        <w:tc>
          <w:tcPr>
            <w:tcW w:w="449" w:type="dxa"/>
          </w:tcPr>
          <w:p w14:paraId="72534B76" w14:textId="77777777" w:rsidR="001A18BB" w:rsidRDefault="00000000">
            <w:pPr>
              <w:pStyle w:val="TableParagraph"/>
              <w:spacing w:before="0" w:line="270" w:lineRule="exact"/>
              <w:ind w:left="199"/>
              <w:jc w:val="center"/>
              <w:rPr>
                <w:rFonts w:ascii="Palatino Linotype"/>
                <w:b/>
              </w:rPr>
            </w:pPr>
            <w:r>
              <w:rPr>
                <w:rFonts w:ascii="Palatino Linotype"/>
                <w:b/>
                <w:color w:val="292526"/>
                <w:spacing w:val="-5"/>
              </w:rPr>
              <w:t>ii</w:t>
            </w:r>
          </w:p>
        </w:tc>
      </w:tr>
      <w:tr w:rsidR="001A18BB" w14:paraId="712924D5" w14:textId="77777777">
        <w:trPr>
          <w:trHeight w:val="542"/>
        </w:trPr>
        <w:tc>
          <w:tcPr>
            <w:tcW w:w="9291" w:type="dxa"/>
          </w:tcPr>
          <w:p w14:paraId="380B5046" w14:textId="77777777" w:rsidR="001A18BB" w:rsidRDefault="00000000">
            <w:pPr>
              <w:pStyle w:val="TableParagraph"/>
              <w:spacing w:before="109"/>
              <w:ind w:left="50"/>
              <w:rPr>
                <w:rFonts w:ascii="Palatino Linotype"/>
                <w:b/>
              </w:rPr>
            </w:pPr>
            <w:hyperlink w:anchor="_bookmark1" w:history="1">
              <w:r>
                <w:rPr>
                  <w:rFonts w:ascii="Palatino Linotype"/>
                  <w:b/>
                  <w:color w:val="4168E1"/>
                  <w:spacing w:val="-2"/>
                </w:rPr>
                <w:t>Remerciements</w:t>
              </w:r>
            </w:hyperlink>
          </w:p>
        </w:tc>
        <w:tc>
          <w:tcPr>
            <w:tcW w:w="449" w:type="dxa"/>
          </w:tcPr>
          <w:p w14:paraId="25135178" w14:textId="77777777" w:rsidR="001A18BB" w:rsidRDefault="00000000">
            <w:pPr>
              <w:pStyle w:val="TableParagraph"/>
              <w:spacing w:before="109"/>
              <w:ind w:left="126"/>
              <w:jc w:val="center"/>
              <w:rPr>
                <w:rFonts w:ascii="Palatino Linotype"/>
                <w:b/>
              </w:rPr>
            </w:pPr>
            <w:r>
              <w:rPr>
                <w:rFonts w:ascii="Palatino Linotype"/>
                <w:b/>
                <w:color w:val="292526"/>
                <w:spacing w:val="-5"/>
              </w:rPr>
              <w:t>iii</w:t>
            </w:r>
          </w:p>
        </w:tc>
      </w:tr>
      <w:tr w:rsidR="001A18BB" w14:paraId="26A25F8C" w14:textId="77777777">
        <w:trPr>
          <w:trHeight w:val="432"/>
        </w:trPr>
        <w:tc>
          <w:tcPr>
            <w:tcW w:w="9291" w:type="dxa"/>
          </w:tcPr>
          <w:p w14:paraId="52770114" w14:textId="77777777" w:rsidR="001A18BB" w:rsidRDefault="00000000">
            <w:pPr>
              <w:pStyle w:val="TableParagraph"/>
              <w:spacing w:before="109"/>
              <w:ind w:left="50"/>
              <w:rPr>
                <w:rFonts w:ascii="Palatino Linotype" w:hAnsi="Palatino Linotype"/>
                <w:b/>
              </w:rPr>
            </w:pPr>
            <w:hyperlink w:anchor="_bookmark2" w:history="1">
              <w:r>
                <w:rPr>
                  <w:rFonts w:ascii="Palatino Linotype" w:hAnsi="Palatino Linotype"/>
                  <w:b/>
                  <w:color w:val="4168E1"/>
                  <w:spacing w:val="-2"/>
                </w:rPr>
                <w:t>Résumé</w:t>
              </w:r>
            </w:hyperlink>
          </w:p>
        </w:tc>
        <w:tc>
          <w:tcPr>
            <w:tcW w:w="449" w:type="dxa"/>
          </w:tcPr>
          <w:p w14:paraId="3A71464A" w14:textId="77777777" w:rsidR="001A18BB" w:rsidRDefault="00000000">
            <w:pPr>
              <w:pStyle w:val="TableParagraph"/>
              <w:spacing w:before="109"/>
              <w:ind w:left="157" w:right="7"/>
              <w:jc w:val="center"/>
              <w:rPr>
                <w:rFonts w:ascii="Palatino Linotype"/>
                <w:b/>
              </w:rPr>
            </w:pPr>
            <w:r>
              <w:rPr>
                <w:rFonts w:ascii="Palatino Linotype"/>
                <w:b/>
                <w:color w:val="292526"/>
                <w:spacing w:val="-5"/>
              </w:rPr>
              <w:t>iv</w:t>
            </w:r>
          </w:p>
        </w:tc>
      </w:tr>
      <w:tr w:rsidR="001A18BB" w14:paraId="541C0F71" w14:textId="77777777">
        <w:trPr>
          <w:trHeight w:val="432"/>
        </w:trPr>
        <w:tc>
          <w:tcPr>
            <w:tcW w:w="9291" w:type="dxa"/>
          </w:tcPr>
          <w:p w14:paraId="3E384F75" w14:textId="77777777" w:rsidR="001A18BB" w:rsidRDefault="00000000">
            <w:pPr>
              <w:pStyle w:val="TableParagraph"/>
              <w:spacing w:before="23"/>
              <w:ind w:left="0" w:right="129"/>
              <w:jc w:val="right"/>
            </w:pP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spacing w:val="-10"/>
                <w:w w:val="120"/>
              </w:rPr>
              <w:t>.</w:t>
            </w:r>
          </w:p>
        </w:tc>
        <w:tc>
          <w:tcPr>
            <w:tcW w:w="449" w:type="dxa"/>
          </w:tcPr>
          <w:p w14:paraId="114D0DEE" w14:textId="77777777" w:rsidR="001A18BB" w:rsidRDefault="00000000">
            <w:pPr>
              <w:pStyle w:val="TableParagraph"/>
              <w:spacing w:before="23"/>
              <w:ind w:left="157"/>
              <w:jc w:val="center"/>
            </w:pPr>
            <w:r>
              <w:rPr>
                <w:color w:val="292526"/>
                <w:spacing w:val="-5"/>
                <w:w w:val="110"/>
              </w:rPr>
              <w:t>iv</w:t>
            </w:r>
          </w:p>
        </w:tc>
      </w:tr>
      <w:tr w:rsidR="001A18BB" w14:paraId="4AA5DA03" w14:textId="77777777">
        <w:trPr>
          <w:trHeight w:val="434"/>
        </w:trPr>
        <w:tc>
          <w:tcPr>
            <w:tcW w:w="9291" w:type="dxa"/>
          </w:tcPr>
          <w:p w14:paraId="538953CB" w14:textId="77777777" w:rsidR="001A18BB" w:rsidRDefault="00000000">
            <w:pPr>
              <w:pStyle w:val="TableParagraph"/>
              <w:spacing w:before="111"/>
              <w:ind w:left="50"/>
              <w:rPr>
                <w:rFonts w:ascii="Palatino Linotype"/>
                <w:b/>
              </w:rPr>
            </w:pPr>
            <w:hyperlink w:anchor="_bookmark3" w:history="1">
              <w:r>
                <w:rPr>
                  <w:rFonts w:ascii="Palatino Linotype"/>
                  <w:b/>
                  <w:color w:val="4168E1"/>
                  <w:spacing w:val="-2"/>
                </w:rPr>
                <w:t>Abstract</w:t>
              </w:r>
            </w:hyperlink>
          </w:p>
        </w:tc>
        <w:tc>
          <w:tcPr>
            <w:tcW w:w="449" w:type="dxa"/>
          </w:tcPr>
          <w:p w14:paraId="5660623E" w14:textId="77777777" w:rsidR="001A18BB" w:rsidRDefault="00000000">
            <w:pPr>
              <w:pStyle w:val="TableParagraph"/>
              <w:spacing w:before="111"/>
              <w:ind w:left="235" w:right="12"/>
              <w:jc w:val="center"/>
              <w:rPr>
                <w:rFonts w:ascii="Palatino Linotype"/>
                <w:b/>
              </w:rPr>
            </w:pPr>
            <w:r>
              <w:rPr>
                <w:rFonts w:ascii="Palatino Linotype"/>
                <w:b/>
                <w:color w:val="292526"/>
                <w:spacing w:val="-10"/>
              </w:rPr>
              <w:t>v</w:t>
            </w:r>
          </w:p>
        </w:tc>
      </w:tr>
      <w:tr w:rsidR="001A18BB" w14:paraId="4BC9363D" w14:textId="77777777">
        <w:trPr>
          <w:trHeight w:val="432"/>
        </w:trPr>
        <w:tc>
          <w:tcPr>
            <w:tcW w:w="9291" w:type="dxa"/>
          </w:tcPr>
          <w:p w14:paraId="57A977BC" w14:textId="77777777" w:rsidR="001A18BB" w:rsidRDefault="00000000">
            <w:pPr>
              <w:pStyle w:val="TableParagraph"/>
              <w:spacing w:before="23"/>
              <w:ind w:left="0" w:right="129"/>
              <w:jc w:val="right"/>
            </w:pP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w w:val="120"/>
              </w:rPr>
              <w:t>.</w:t>
            </w:r>
            <w:r>
              <w:rPr>
                <w:color w:val="292526"/>
                <w:spacing w:val="51"/>
                <w:w w:val="120"/>
              </w:rPr>
              <w:t xml:space="preserve"> </w:t>
            </w:r>
            <w:r>
              <w:rPr>
                <w:color w:val="292526"/>
                <w:w w:val="120"/>
              </w:rPr>
              <w:t>.</w:t>
            </w:r>
            <w:r>
              <w:rPr>
                <w:color w:val="292526"/>
                <w:spacing w:val="50"/>
                <w:w w:val="120"/>
              </w:rPr>
              <w:t xml:space="preserve"> </w:t>
            </w:r>
            <w:r>
              <w:rPr>
                <w:color w:val="292526"/>
                <w:w w:val="120"/>
              </w:rPr>
              <w:t>.</w:t>
            </w:r>
            <w:r>
              <w:rPr>
                <w:color w:val="292526"/>
                <w:spacing w:val="50"/>
                <w:w w:val="120"/>
              </w:rPr>
              <w:t xml:space="preserve"> </w:t>
            </w:r>
            <w:r>
              <w:rPr>
                <w:color w:val="292526"/>
                <w:spacing w:val="-10"/>
                <w:w w:val="120"/>
              </w:rPr>
              <w:t>.</w:t>
            </w:r>
          </w:p>
        </w:tc>
        <w:tc>
          <w:tcPr>
            <w:tcW w:w="449" w:type="dxa"/>
          </w:tcPr>
          <w:p w14:paraId="1B634E8D" w14:textId="77777777" w:rsidR="001A18BB" w:rsidRDefault="00000000">
            <w:pPr>
              <w:pStyle w:val="TableParagraph"/>
              <w:spacing w:before="23"/>
              <w:ind w:left="235" w:right="14"/>
              <w:jc w:val="center"/>
            </w:pPr>
            <w:r>
              <w:rPr>
                <w:color w:val="292526"/>
                <w:spacing w:val="-10"/>
                <w:w w:val="110"/>
              </w:rPr>
              <w:t>v</w:t>
            </w:r>
          </w:p>
        </w:tc>
      </w:tr>
      <w:tr w:rsidR="001A18BB" w14:paraId="0BE82854" w14:textId="77777777">
        <w:trPr>
          <w:trHeight w:val="544"/>
        </w:trPr>
        <w:tc>
          <w:tcPr>
            <w:tcW w:w="9291" w:type="dxa"/>
          </w:tcPr>
          <w:p w14:paraId="013292CA" w14:textId="77777777" w:rsidR="001A18BB" w:rsidRDefault="00000000">
            <w:pPr>
              <w:pStyle w:val="TableParagraph"/>
              <w:spacing w:before="111"/>
              <w:ind w:left="50"/>
              <w:rPr>
                <w:rFonts w:ascii="Palatino Linotype"/>
                <w:b/>
              </w:rPr>
            </w:pPr>
            <w:hyperlink w:anchor="_bookmark5" w:history="1">
              <w:r>
                <w:rPr>
                  <w:rFonts w:ascii="Palatino Linotype"/>
                  <w:b/>
                  <w:color w:val="4168E1"/>
                </w:rPr>
                <w:t>Liste</w:t>
              </w:r>
              <w:r>
                <w:rPr>
                  <w:rFonts w:ascii="Palatino Linotype"/>
                  <w:b/>
                  <w:color w:val="4168E1"/>
                  <w:spacing w:val="-6"/>
                </w:rPr>
                <w:t xml:space="preserve"> </w:t>
              </w:r>
              <w:r>
                <w:rPr>
                  <w:rFonts w:ascii="Palatino Linotype"/>
                  <w:b/>
                  <w:color w:val="4168E1"/>
                </w:rPr>
                <w:t>des</w:t>
              </w:r>
              <w:r>
                <w:rPr>
                  <w:rFonts w:ascii="Palatino Linotype"/>
                  <w:b/>
                  <w:color w:val="4168E1"/>
                  <w:spacing w:val="-5"/>
                </w:rPr>
                <w:t xml:space="preserve"> </w:t>
              </w:r>
              <w:r>
                <w:rPr>
                  <w:rFonts w:ascii="Palatino Linotype"/>
                  <w:b/>
                  <w:color w:val="4168E1"/>
                  <w:spacing w:val="-2"/>
                </w:rPr>
                <w:t>figures</w:t>
              </w:r>
            </w:hyperlink>
          </w:p>
        </w:tc>
        <w:tc>
          <w:tcPr>
            <w:tcW w:w="449" w:type="dxa"/>
          </w:tcPr>
          <w:p w14:paraId="0C35ED95" w14:textId="77777777" w:rsidR="001A18BB" w:rsidRDefault="00000000">
            <w:pPr>
              <w:pStyle w:val="TableParagraph"/>
              <w:spacing w:before="111"/>
              <w:ind w:left="157" w:right="7"/>
              <w:jc w:val="center"/>
              <w:rPr>
                <w:rFonts w:ascii="Palatino Linotype"/>
                <w:b/>
              </w:rPr>
            </w:pPr>
            <w:r>
              <w:rPr>
                <w:rFonts w:ascii="Palatino Linotype"/>
                <w:b/>
                <w:color w:val="292526"/>
                <w:spacing w:val="-5"/>
              </w:rPr>
              <w:t>vi</w:t>
            </w:r>
          </w:p>
        </w:tc>
      </w:tr>
      <w:tr w:rsidR="001A18BB" w14:paraId="01DCB9C5" w14:textId="77777777">
        <w:trPr>
          <w:trHeight w:val="542"/>
        </w:trPr>
        <w:tc>
          <w:tcPr>
            <w:tcW w:w="9291" w:type="dxa"/>
          </w:tcPr>
          <w:p w14:paraId="645FCA29" w14:textId="77777777" w:rsidR="001A18BB" w:rsidRDefault="00000000">
            <w:pPr>
              <w:pStyle w:val="TableParagraph"/>
              <w:spacing w:before="109"/>
              <w:ind w:left="50"/>
              <w:rPr>
                <w:rFonts w:ascii="Palatino Linotype"/>
                <w:b/>
              </w:rPr>
            </w:pPr>
            <w:hyperlink w:anchor="_bookmark6" w:history="1">
              <w:r>
                <w:rPr>
                  <w:rFonts w:ascii="Palatino Linotype"/>
                  <w:b/>
                  <w:color w:val="4168E1"/>
                </w:rPr>
                <w:t>Liste</w:t>
              </w:r>
              <w:r>
                <w:rPr>
                  <w:rFonts w:ascii="Palatino Linotype"/>
                  <w:b/>
                  <w:color w:val="4168E1"/>
                  <w:spacing w:val="-6"/>
                </w:rPr>
                <w:t xml:space="preserve"> </w:t>
              </w:r>
              <w:r>
                <w:rPr>
                  <w:rFonts w:ascii="Palatino Linotype"/>
                  <w:b/>
                  <w:color w:val="4168E1"/>
                </w:rPr>
                <w:t>des</w:t>
              </w:r>
              <w:r>
                <w:rPr>
                  <w:rFonts w:ascii="Palatino Linotype"/>
                  <w:b/>
                  <w:color w:val="4168E1"/>
                  <w:spacing w:val="-5"/>
                </w:rPr>
                <w:t xml:space="preserve"> </w:t>
              </w:r>
              <w:r>
                <w:rPr>
                  <w:rFonts w:ascii="Palatino Linotype"/>
                  <w:b/>
                  <w:color w:val="4168E1"/>
                  <w:spacing w:val="-2"/>
                </w:rPr>
                <w:t>tableaux</w:t>
              </w:r>
            </w:hyperlink>
          </w:p>
        </w:tc>
        <w:tc>
          <w:tcPr>
            <w:tcW w:w="449" w:type="dxa"/>
          </w:tcPr>
          <w:p w14:paraId="49DB6C76" w14:textId="77777777" w:rsidR="001A18BB" w:rsidRDefault="00000000">
            <w:pPr>
              <w:pStyle w:val="TableParagraph"/>
              <w:spacing w:before="109"/>
              <w:ind w:left="77"/>
              <w:jc w:val="center"/>
              <w:rPr>
                <w:rFonts w:ascii="Palatino Linotype"/>
                <w:b/>
              </w:rPr>
            </w:pPr>
            <w:r>
              <w:rPr>
                <w:rFonts w:ascii="Palatino Linotype"/>
                <w:b/>
                <w:color w:val="292526"/>
                <w:spacing w:val="-5"/>
              </w:rPr>
              <w:t>vii</w:t>
            </w:r>
          </w:p>
        </w:tc>
      </w:tr>
      <w:tr w:rsidR="001A18BB" w14:paraId="14D3D487" w14:textId="77777777">
        <w:trPr>
          <w:trHeight w:val="542"/>
        </w:trPr>
        <w:tc>
          <w:tcPr>
            <w:tcW w:w="9291" w:type="dxa"/>
          </w:tcPr>
          <w:p w14:paraId="0BCF7850" w14:textId="77777777" w:rsidR="001A18BB" w:rsidRDefault="00000000">
            <w:pPr>
              <w:pStyle w:val="TableParagraph"/>
              <w:spacing w:before="109"/>
              <w:ind w:left="50"/>
              <w:rPr>
                <w:rFonts w:ascii="Palatino Linotype"/>
                <w:b/>
              </w:rPr>
            </w:pPr>
            <w:hyperlink w:anchor="_bookmark7" w:history="1">
              <w:r>
                <w:rPr>
                  <w:rFonts w:ascii="Palatino Linotype"/>
                  <w:b/>
                  <w:color w:val="4168E1"/>
                  <w:spacing w:val="-2"/>
                </w:rPr>
                <w:t>Introduction</w:t>
              </w:r>
            </w:hyperlink>
          </w:p>
        </w:tc>
        <w:tc>
          <w:tcPr>
            <w:tcW w:w="449" w:type="dxa"/>
          </w:tcPr>
          <w:p w14:paraId="31473BF4" w14:textId="77777777" w:rsidR="001A18BB" w:rsidRDefault="00000000">
            <w:pPr>
              <w:pStyle w:val="TableParagraph"/>
              <w:spacing w:before="109"/>
              <w:ind w:left="235"/>
              <w:jc w:val="center"/>
              <w:rPr>
                <w:rFonts w:ascii="Palatino Linotype"/>
                <w:b/>
              </w:rPr>
            </w:pPr>
            <w:r>
              <w:rPr>
                <w:rFonts w:ascii="Palatino Linotype"/>
                <w:b/>
                <w:color w:val="292526"/>
                <w:spacing w:val="-10"/>
              </w:rPr>
              <w:t>1</w:t>
            </w:r>
          </w:p>
        </w:tc>
      </w:tr>
      <w:tr w:rsidR="001A18BB" w14:paraId="284C28D5" w14:textId="77777777">
        <w:trPr>
          <w:trHeight w:val="432"/>
        </w:trPr>
        <w:tc>
          <w:tcPr>
            <w:tcW w:w="9291" w:type="dxa"/>
          </w:tcPr>
          <w:p w14:paraId="1D8D01EB" w14:textId="77777777" w:rsidR="001A18BB" w:rsidRDefault="00000000">
            <w:pPr>
              <w:pStyle w:val="TableParagraph"/>
              <w:tabs>
                <w:tab w:val="left" w:pos="375"/>
              </w:tabs>
              <w:spacing w:before="109"/>
              <w:ind w:left="50"/>
              <w:rPr>
                <w:rFonts w:ascii="Palatino Linotype" w:hAnsi="Palatino Linotype"/>
                <w:b/>
              </w:rPr>
            </w:pPr>
            <w:hyperlink w:anchor="_bookmark8" w:history="1">
              <w:r>
                <w:rPr>
                  <w:rFonts w:ascii="Palatino Linotype" w:hAnsi="Palatino Linotype"/>
                  <w:b/>
                  <w:color w:val="4168E1"/>
                  <w:spacing w:val="-10"/>
                </w:rPr>
                <w:t>1</w:t>
              </w:r>
              <w:r>
                <w:rPr>
                  <w:rFonts w:ascii="Palatino Linotype" w:hAnsi="Palatino Linotype"/>
                  <w:b/>
                  <w:color w:val="4168E1"/>
                </w:rPr>
                <w:tab/>
                <w:t>Revue</w:t>
              </w:r>
              <w:r>
                <w:rPr>
                  <w:rFonts w:ascii="Palatino Linotype" w:hAnsi="Palatino Linotype"/>
                  <w:b/>
                  <w:color w:val="4168E1"/>
                  <w:spacing w:val="-6"/>
                </w:rPr>
                <w:t xml:space="preserve"> </w:t>
              </w:r>
              <w:r>
                <w:rPr>
                  <w:rFonts w:ascii="Palatino Linotype" w:hAnsi="Palatino Linotype"/>
                  <w:b/>
                  <w:color w:val="4168E1"/>
                </w:rPr>
                <w:t>de</w:t>
              </w:r>
              <w:r>
                <w:rPr>
                  <w:rFonts w:ascii="Palatino Linotype" w:hAnsi="Palatino Linotype"/>
                  <w:b/>
                  <w:color w:val="4168E1"/>
                  <w:spacing w:val="-5"/>
                </w:rPr>
                <w:t xml:space="preserve"> </w:t>
              </w:r>
              <w:r>
                <w:rPr>
                  <w:rFonts w:ascii="Palatino Linotype" w:hAnsi="Palatino Linotype"/>
                  <w:b/>
                  <w:color w:val="4168E1"/>
                  <w:spacing w:val="-2"/>
                </w:rPr>
                <w:t>littérature</w:t>
              </w:r>
            </w:hyperlink>
          </w:p>
        </w:tc>
        <w:tc>
          <w:tcPr>
            <w:tcW w:w="449" w:type="dxa"/>
          </w:tcPr>
          <w:p w14:paraId="458F5F69" w14:textId="77777777" w:rsidR="001A18BB" w:rsidRDefault="00000000">
            <w:pPr>
              <w:pStyle w:val="TableParagraph"/>
              <w:spacing w:before="109"/>
              <w:ind w:left="235"/>
              <w:jc w:val="center"/>
              <w:rPr>
                <w:rFonts w:ascii="Palatino Linotype"/>
                <w:b/>
              </w:rPr>
            </w:pPr>
            <w:r>
              <w:rPr>
                <w:rFonts w:ascii="Palatino Linotype"/>
                <w:b/>
                <w:color w:val="292526"/>
                <w:spacing w:val="-10"/>
              </w:rPr>
              <w:t>4</w:t>
            </w:r>
          </w:p>
        </w:tc>
      </w:tr>
      <w:tr w:rsidR="001A18BB" w14:paraId="2B92105B" w14:textId="77777777">
        <w:trPr>
          <w:trHeight w:val="323"/>
        </w:trPr>
        <w:tc>
          <w:tcPr>
            <w:tcW w:w="9291" w:type="dxa"/>
          </w:tcPr>
          <w:p w14:paraId="0CC741E8" w14:textId="77777777" w:rsidR="001A18BB" w:rsidRDefault="00000000">
            <w:pPr>
              <w:pStyle w:val="TableParagraph"/>
              <w:spacing w:before="23"/>
              <w:ind w:left="0" w:right="130"/>
              <w:jc w:val="right"/>
            </w:pPr>
            <w:hyperlink w:anchor="_bookmark9" w:history="1">
              <w:r>
                <w:rPr>
                  <w:color w:val="4168E1"/>
                  <w:w w:val="115"/>
                </w:rPr>
                <w:t>Introduction</w:t>
              </w:r>
              <w:r>
                <w:rPr>
                  <w:color w:val="4168E1"/>
                  <w:spacing w:val="-5"/>
                  <w:w w:val="115"/>
                </w:rPr>
                <w:t xml:space="preserve"> </w:t>
              </w:r>
              <w:r>
                <w:rPr>
                  <w:color w:val="4168E1"/>
                  <w:w w:val="115"/>
                </w:rPr>
                <w:t>du</w:t>
              </w:r>
              <w:r>
                <w:rPr>
                  <w:color w:val="4168E1"/>
                  <w:spacing w:val="-4"/>
                  <w:w w:val="115"/>
                </w:rPr>
                <w:t xml:space="preserve"> </w:t>
              </w:r>
              <w:r>
                <w:rPr>
                  <w:color w:val="4168E1"/>
                  <w:w w:val="115"/>
                </w:rPr>
                <w:t>chapitre</w:t>
              </w:r>
              <w:r>
                <w:rPr>
                  <w:color w:val="4168E1"/>
                  <w:spacing w:val="-5"/>
                  <w:w w:val="115"/>
                </w:rPr>
                <w:t xml:space="preserve"> </w:t>
              </w:r>
              <w:r>
                <w:rPr>
                  <w:color w:val="4168E1"/>
                  <w:w w:val="115"/>
                </w:rPr>
                <w:t>1</w:t>
              </w:r>
            </w:hyperlink>
            <w:r>
              <w:rPr>
                <w:color w:val="4168E1"/>
                <w:spacing w:val="72"/>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spacing w:val="-10"/>
                <w:w w:val="115"/>
              </w:rPr>
              <w:t>.</w:t>
            </w:r>
          </w:p>
        </w:tc>
        <w:tc>
          <w:tcPr>
            <w:tcW w:w="449" w:type="dxa"/>
          </w:tcPr>
          <w:p w14:paraId="5338228B" w14:textId="77777777" w:rsidR="001A18BB" w:rsidRDefault="00000000">
            <w:pPr>
              <w:pStyle w:val="TableParagraph"/>
              <w:spacing w:before="23"/>
              <w:ind w:left="235"/>
              <w:jc w:val="center"/>
            </w:pPr>
            <w:r>
              <w:rPr>
                <w:color w:val="292526"/>
                <w:spacing w:val="-10"/>
              </w:rPr>
              <w:t>4</w:t>
            </w:r>
          </w:p>
        </w:tc>
      </w:tr>
      <w:tr w:rsidR="001A18BB" w14:paraId="0E521AFB" w14:textId="77777777">
        <w:trPr>
          <w:trHeight w:val="325"/>
        </w:trPr>
        <w:tc>
          <w:tcPr>
            <w:tcW w:w="9291" w:type="dxa"/>
          </w:tcPr>
          <w:p w14:paraId="1D8A2F14" w14:textId="77777777" w:rsidR="001A18BB" w:rsidRDefault="00000000">
            <w:pPr>
              <w:pStyle w:val="TableParagraph"/>
              <w:tabs>
                <w:tab w:val="left" w:pos="498"/>
              </w:tabs>
              <w:spacing w:before="25"/>
              <w:ind w:left="0" w:right="130"/>
              <w:jc w:val="right"/>
            </w:pPr>
            <w:hyperlink w:anchor="_bookmark10" w:history="1">
              <w:r>
                <w:rPr>
                  <w:color w:val="4168E1"/>
                  <w:spacing w:val="-5"/>
                  <w:w w:val="110"/>
                </w:rPr>
                <w:t>1.1</w:t>
              </w:r>
              <w:r>
                <w:rPr>
                  <w:color w:val="4168E1"/>
                </w:rPr>
                <w:tab/>
              </w:r>
              <w:r>
                <w:rPr>
                  <w:color w:val="4168E1"/>
                  <w:w w:val="110"/>
                </w:rPr>
                <w:t>La</w:t>
              </w:r>
              <w:r>
                <w:rPr>
                  <w:color w:val="4168E1"/>
                  <w:spacing w:val="-1"/>
                  <w:w w:val="110"/>
                </w:rPr>
                <w:t xml:space="preserve"> </w:t>
              </w:r>
              <w:r>
                <w:rPr>
                  <w:color w:val="4168E1"/>
                  <w:w w:val="110"/>
                </w:rPr>
                <w:t>sécurité des serveurs web</w:t>
              </w:r>
            </w:hyperlink>
            <w:r>
              <w:rPr>
                <w:color w:val="4168E1"/>
                <w:spacing w:val="5"/>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2"/>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2"/>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2"/>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2"/>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2"/>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2"/>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spacing w:val="-10"/>
                <w:w w:val="110"/>
              </w:rPr>
              <w:t>.</w:t>
            </w:r>
          </w:p>
        </w:tc>
        <w:tc>
          <w:tcPr>
            <w:tcW w:w="449" w:type="dxa"/>
          </w:tcPr>
          <w:p w14:paraId="593CD8B2" w14:textId="77777777" w:rsidR="001A18BB" w:rsidRDefault="00000000">
            <w:pPr>
              <w:pStyle w:val="TableParagraph"/>
              <w:spacing w:before="25"/>
              <w:ind w:left="235"/>
              <w:jc w:val="center"/>
            </w:pPr>
            <w:r>
              <w:rPr>
                <w:color w:val="292526"/>
                <w:spacing w:val="-10"/>
              </w:rPr>
              <w:t>4</w:t>
            </w:r>
          </w:p>
        </w:tc>
      </w:tr>
      <w:tr w:rsidR="001A18BB" w14:paraId="6236093E" w14:textId="77777777">
        <w:trPr>
          <w:trHeight w:val="325"/>
        </w:trPr>
        <w:tc>
          <w:tcPr>
            <w:tcW w:w="9291" w:type="dxa"/>
          </w:tcPr>
          <w:p w14:paraId="7EE1BB63" w14:textId="77777777" w:rsidR="001A18BB" w:rsidRDefault="00000000">
            <w:pPr>
              <w:pStyle w:val="TableParagraph"/>
              <w:tabs>
                <w:tab w:val="left" w:pos="694"/>
              </w:tabs>
              <w:spacing w:before="25"/>
              <w:ind w:left="0" w:right="128"/>
              <w:jc w:val="right"/>
            </w:pPr>
            <w:hyperlink w:anchor="_bookmark11" w:history="1">
              <w:r>
                <w:rPr>
                  <w:color w:val="4168E1"/>
                  <w:spacing w:val="-2"/>
                  <w:w w:val="105"/>
                </w:rPr>
                <w:t>1.1.1</w:t>
              </w:r>
              <w:r>
                <w:rPr>
                  <w:color w:val="4168E1"/>
                </w:rPr>
                <w:tab/>
              </w:r>
              <w:r>
                <w:rPr>
                  <w:color w:val="4168E1"/>
                  <w:w w:val="105"/>
                </w:rPr>
                <w:t>Les</w:t>
              </w:r>
              <w:r>
                <w:rPr>
                  <w:color w:val="4168E1"/>
                  <w:spacing w:val="-8"/>
                  <w:w w:val="105"/>
                </w:rPr>
                <w:t xml:space="preserve"> </w:t>
              </w:r>
              <w:r>
                <w:rPr>
                  <w:color w:val="4168E1"/>
                  <w:w w:val="105"/>
                </w:rPr>
                <w:t>menaces</w:t>
              </w:r>
              <w:r>
                <w:rPr>
                  <w:color w:val="4168E1"/>
                  <w:spacing w:val="-8"/>
                  <w:w w:val="105"/>
                </w:rPr>
                <w:t xml:space="preserve"> </w:t>
              </w:r>
              <w:r>
                <w:rPr>
                  <w:color w:val="4168E1"/>
                  <w:w w:val="105"/>
                </w:rPr>
                <w:t>actuelles</w:t>
              </w:r>
              <w:r>
                <w:rPr>
                  <w:color w:val="4168E1"/>
                  <w:spacing w:val="-8"/>
                  <w:w w:val="105"/>
                </w:rPr>
                <w:t xml:space="preserve"> </w:t>
              </w:r>
              <w:r>
                <w:rPr>
                  <w:color w:val="4168E1"/>
                  <w:w w:val="105"/>
                </w:rPr>
                <w:t>sur</w:t>
              </w:r>
              <w:r>
                <w:rPr>
                  <w:color w:val="4168E1"/>
                  <w:spacing w:val="-8"/>
                  <w:w w:val="105"/>
                </w:rPr>
                <w:t xml:space="preserve"> </w:t>
              </w:r>
              <w:r>
                <w:rPr>
                  <w:color w:val="4168E1"/>
                  <w:w w:val="105"/>
                </w:rPr>
                <w:t>les</w:t>
              </w:r>
              <w:r>
                <w:rPr>
                  <w:color w:val="4168E1"/>
                  <w:spacing w:val="-7"/>
                  <w:w w:val="105"/>
                </w:rPr>
                <w:t xml:space="preserve"> </w:t>
              </w:r>
              <w:r>
                <w:rPr>
                  <w:color w:val="4168E1"/>
                  <w:w w:val="105"/>
                </w:rPr>
                <w:t>serveurs</w:t>
              </w:r>
              <w:r>
                <w:rPr>
                  <w:color w:val="4168E1"/>
                  <w:spacing w:val="-8"/>
                  <w:w w:val="105"/>
                </w:rPr>
                <w:t xml:space="preserve"> </w:t>
              </w:r>
              <w:r>
                <w:rPr>
                  <w:color w:val="4168E1"/>
                  <w:w w:val="105"/>
                </w:rPr>
                <w:t>web</w:t>
              </w:r>
              <w:r>
                <w:rPr>
                  <w:color w:val="4168E1"/>
                  <w:spacing w:val="-8"/>
                  <w:w w:val="105"/>
                </w:rPr>
                <w:t xml:space="preserve"> </w:t>
              </w:r>
              <w:r>
                <w:rPr>
                  <w:color w:val="4168E1"/>
                  <w:w w:val="105"/>
                </w:rPr>
                <w:t>et</w:t>
              </w:r>
              <w:r>
                <w:rPr>
                  <w:color w:val="4168E1"/>
                  <w:spacing w:val="-8"/>
                  <w:w w:val="105"/>
                </w:rPr>
                <w:t xml:space="preserve"> </w:t>
              </w:r>
              <w:r>
                <w:rPr>
                  <w:color w:val="4168E1"/>
                  <w:w w:val="105"/>
                </w:rPr>
                <w:t>le</w:t>
              </w:r>
              <w:r>
                <w:rPr>
                  <w:color w:val="4168E1"/>
                  <w:spacing w:val="-8"/>
                  <w:w w:val="105"/>
                </w:rPr>
                <w:t xml:space="preserve"> </w:t>
              </w:r>
              <w:r>
                <w:rPr>
                  <w:color w:val="4168E1"/>
                  <w:w w:val="105"/>
                </w:rPr>
                <w:t>Top</w:t>
              </w:r>
              <w:r>
                <w:rPr>
                  <w:color w:val="4168E1"/>
                  <w:spacing w:val="-7"/>
                  <w:w w:val="105"/>
                </w:rPr>
                <w:t xml:space="preserve"> </w:t>
              </w:r>
              <w:r>
                <w:rPr>
                  <w:color w:val="4168E1"/>
                  <w:w w:val="105"/>
                </w:rPr>
                <w:t>10</w:t>
              </w:r>
              <w:r>
                <w:rPr>
                  <w:color w:val="4168E1"/>
                  <w:spacing w:val="-8"/>
                  <w:w w:val="105"/>
                </w:rPr>
                <w:t xml:space="preserve"> </w:t>
              </w:r>
              <w:r>
                <w:rPr>
                  <w:color w:val="4168E1"/>
                  <w:w w:val="105"/>
                </w:rPr>
                <w:t>OWASP</w:t>
              </w:r>
              <w:r>
                <w:rPr>
                  <w:color w:val="4168E1"/>
                  <w:spacing w:val="-8"/>
                  <w:w w:val="105"/>
                </w:rPr>
                <w:t xml:space="preserve"> </w:t>
              </w:r>
              <w:r>
                <w:rPr>
                  <w:color w:val="4168E1"/>
                  <w:w w:val="105"/>
                </w:rPr>
                <w:t>2025</w:t>
              </w:r>
            </w:hyperlink>
            <w:r>
              <w:rPr>
                <w:color w:val="4168E1"/>
                <w:spacing w:val="45"/>
                <w:w w:val="105"/>
              </w:rPr>
              <w:t xml:space="preserve"> </w:t>
            </w:r>
            <w:r>
              <w:rPr>
                <w:color w:val="292526"/>
                <w:w w:val="105"/>
              </w:rPr>
              <w:t>.</w:t>
            </w:r>
            <w:r>
              <w:rPr>
                <w:color w:val="292526"/>
                <w:spacing w:val="35"/>
                <w:w w:val="105"/>
              </w:rPr>
              <w:t xml:space="preserve"> </w:t>
            </w:r>
            <w:r>
              <w:rPr>
                <w:color w:val="292526"/>
                <w:w w:val="105"/>
              </w:rPr>
              <w:t>.</w:t>
            </w:r>
            <w:r>
              <w:rPr>
                <w:color w:val="292526"/>
                <w:spacing w:val="34"/>
                <w:w w:val="105"/>
              </w:rPr>
              <w:t xml:space="preserve"> </w:t>
            </w:r>
            <w:r>
              <w:rPr>
                <w:color w:val="292526"/>
                <w:w w:val="105"/>
              </w:rPr>
              <w:t>.</w:t>
            </w:r>
            <w:r>
              <w:rPr>
                <w:color w:val="292526"/>
                <w:spacing w:val="35"/>
                <w:w w:val="105"/>
              </w:rPr>
              <w:t xml:space="preserve"> </w:t>
            </w:r>
            <w:r>
              <w:rPr>
                <w:color w:val="292526"/>
                <w:w w:val="105"/>
              </w:rPr>
              <w:t>.</w:t>
            </w:r>
            <w:r>
              <w:rPr>
                <w:color w:val="292526"/>
                <w:spacing w:val="35"/>
                <w:w w:val="105"/>
              </w:rPr>
              <w:t xml:space="preserve"> </w:t>
            </w:r>
            <w:r>
              <w:rPr>
                <w:color w:val="292526"/>
                <w:w w:val="105"/>
              </w:rPr>
              <w:t>.</w:t>
            </w:r>
            <w:r>
              <w:rPr>
                <w:color w:val="292526"/>
                <w:spacing w:val="35"/>
                <w:w w:val="105"/>
              </w:rPr>
              <w:t xml:space="preserve"> </w:t>
            </w:r>
            <w:r>
              <w:rPr>
                <w:color w:val="292526"/>
                <w:spacing w:val="-10"/>
                <w:w w:val="105"/>
              </w:rPr>
              <w:t>.</w:t>
            </w:r>
          </w:p>
        </w:tc>
        <w:tc>
          <w:tcPr>
            <w:tcW w:w="449" w:type="dxa"/>
          </w:tcPr>
          <w:p w14:paraId="34DECB9D" w14:textId="77777777" w:rsidR="001A18BB" w:rsidRDefault="00000000">
            <w:pPr>
              <w:pStyle w:val="TableParagraph"/>
              <w:spacing w:before="25"/>
              <w:ind w:left="239"/>
              <w:jc w:val="center"/>
            </w:pPr>
            <w:r>
              <w:rPr>
                <w:color w:val="292526"/>
                <w:spacing w:val="-10"/>
              </w:rPr>
              <w:t>4</w:t>
            </w:r>
          </w:p>
        </w:tc>
      </w:tr>
      <w:tr w:rsidR="001A18BB" w14:paraId="6BBC3DBD" w14:textId="77777777">
        <w:trPr>
          <w:trHeight w:val="325"/>
        </w:trPr>
        <w:tc>
          <w:tcPr>
            <w:tcW w:w="9291" w:type="dxa"/>
          </w:tcPr>
          <w:p w14:paraId="4E0D8D1A" w14:textId="77777777" w:rsidR="001A18BB" w:rsidRDefault="00000000">
            <w:pPr>
              <w:pStyle w:val="TableParagraph"/>
              <w:tabs>
                <w:tab w:val="left" w:pos="694"/>
              </w:tabs>
              <w:spacing w:before="25"/>
              <w:ind w:left="0" w:right="130"/>
              <w:jc w:val="right"/>
            </w:pPr>
            <w:hyperlink w:anchor="_bookmark13" w:history="1">
              <w:r>
                <w:rPr>
                  <w:color w:val="4168E1"/>
                  <w:spacing w:val="-2"/>
                  <w:w w:val="110"/>
                </w:rPr>
                <w:t>1.1.2</w:t>
              </w:r>
              <w:r>
                <w:rPr>
                  <w:color w:val="4168E1"/>
                </w:rPr>
                <w:tab/>
              </w:r>
              <w:r>
                <w:rPr>
                  <w:color w:val="4168E1"/>
                  <w:w w:val="110"/>
                </w:rPr>
                <w:t>Choix</w:t>
              </w:r>
              <w:r>
                <w:rPr>
                  <w:color w:val="4168E1"/>
                  <w:spacing w:val="-6"/>
                  <w:w w:val="110"/>
                </w:rPr>
                <w:t xml:space="preserve"> </w:t>
              </w:r>
              <w:r>
                <w:rPr>
                  <w:color w:val="4168E1"/>
                  <w:w w:val="110"/>
                </w:rPr>
                <w:t>sur</w:t>
              </w:r>
              <w:r>
                <w:rPr>
                  <w:color w:val="4168E1"/>
                  <w:spacing w:val="-6"/>
                  <w:w w:val="110"/>
                </w:rPr>
                <w:t xml:space="preserve"> </w:t>
              </w:r>
              <w:r>
                <w:rPr>
                  <w:color w:val="4168E1"/>
                  <w:w w:val="110"/>
                </w:rPr>
                <w:t>l’injection</w:t>
              </w:r>
              <w:r>
                <w:rPr>
                  <w:color w:val="4168E1"/>
                  <w:spacing w:val="-5"/>
                  <w:w w:val="110"/>
                </w:rPr>
                <w:t xml:space="preserve"> </w:t>
              </w:r>
              <w:r>
                <w:rPr>
                  <w:color w:val="4168E1"/>
                  <w:w w:val="110"/>
                </w:rPr>
                <w:t>SQL</w:t>
              </w:r>
              <w:r>
                <w:rPr>
                  <w:color w:val="4168E1"/>
                  <w:spacing w:val="-6"/>
                  <w:w w:val="110"/>
                </w:rPr>
                <w:t xml:space="preserve"> </w:t>
              </w:r>
              <w:r>
                <w:rPr>
                  <w:color w:val="4168E1"/>
                  <w:w w:val="110"/>
                </w:rPr>
                <w:t>(A05</w:t>
              </w:r>
              <w:r>
                <w:rPr>
                  <w:color w:val="4168E1"/>
                  <w:spacing w:val="-5"/>
                  <w:w w:val="110"/>
                </w:rPr>
                <w:t xml:space="preserve"> </w:t>
              </w:r>
              <w:r>
                <w:rPr>
                  <w:color w:val="4168E1"/>
                  <w:w w:val="110"/>
                </w:rPr>
                <w:t>:2025</w:t>
              </w:r>
              <w:r>
                <w:rPr>
                  <w:color w:val="4168E1"/>
                  <w:spacing w:val="-6"/>
                  <w:w w:val="110"/>
                </w:rPr>
                <w:t xml:space="preserve"> </w:t>
              </w:r>
              <w:r>
                <w:rPr>
                  <w:color w:val="4168E1"/>
                  <w:w w:val="110"/>
                </w:rPr>
                <w:t>Injection)</w:t>
              </w:r>
            </w:hyperlink>
            <w:r>
              <w:rPr>
                <w:color w:val="4168E1"/>
                <w:spacing w:val="78"/>
                <w:w w:val="110"/>
              </w:rPr>
              <w:t xml:space="preserve"> </w:t>
            </w:r>
            <w:r>
              <w:rPr>
                <w:color w:val="292526"/>
                <w:w w:val="110"/>
              </w:rPr>
              <w:t>.</w:t>
            </w:r>
            <w:r>
              <w:rPr>
                <w:color w:val="292526"/>
                <w:spacing w:val="42"/>
                <w:w w:val="110"/>
              </w:rPr>
              <w:t xml:space="preserve"> </w:t>
            </w:r>
            <w:r>
              <w:rPr>
                <w:color w:val="292526"/>
                <w:w w:val="110"/>
              </w:rPr>
              <w:t>.</w:t>
            </w:r>
            <w:r>
              <w:rPr>
                <w:color w:val="292526"/>
                <w:spacing w:val="41"/>
                <w:w w:val="110"/>
              </w:rPr>
              <w:t xml:space="preserve"> </w:t>
            </w:r>
            <w:r>
              <w:rPr>
                <w:color w:val="292526"/>
                <w:w w:val="110"/>
              </w:rPr>
              <w:t>.</w:t>
            </w:r>
            <w:r>
              <w:rPr>
                <w:color w:val="292526"/>
                <w:spacing w:val="42"/>
                <w:w w:val="110"/>
              </w:rPr>
              <w:t xml:space="preserve"> </w:t>
            </w:r>
            <w:r>
              <w:rPr>
                <w:color w:val="292526"/>
                <w:w w:val="110"/>
              </w:rPr>
              <w:t>.</w:t>
            </w:r>
            <w:r>
              <w:rPr>
                <w:color w:val="292526"/>
                <w:spacing w:val="42"/>
                <w:w w:val="110"/>
              </w:rPr>
              <w:t xml:space="preserve"> </w:t>
            </w:r>
            <w:r>
              <w:rPr>
                <w:color w:val="292526"/>
                <w:w w:val="110"/>
              </w:rPr>
              <w:t>.</w:t>
            </w:r>
            <w:r>
              <w:rPr>
                <w:color w:val="292526"/>
                <w:spacing w:val="42"/>
                <w:w w:val="110"/>
              </w:rPr>
              <w:t xml:space="preserve"> </w:t>
            </w:r>
            <w:r>
              <w:rPr>
                <w:color w:val="292526"/>
                <w:w w:val="110"/>
              </w:rPr>
              <w:t>.</w:t>
            </w:r>
            <w:r>
              <w:rPr>
                <w:color w:val="292526"/>
                <w:spacing w:val="41"/>
                <w:w w:val="110"/>
              </w:rPr>
              <w:t xml:space="preserve"> </w:t>
            </w:r>
            <w:r>
              <w:rPr>
                <w:color w:val="292526"/>
                <w:w w:val="110"/>
              </w:rPr>
              <w:t>.</w:t>
            </w:r>
            <w:r>
              <w:rPr>
                <w:color w:val="292526"/>
                <w:spacing w:val="42"/>
                <w:w w:val="110"/>
              </w:rPr>
              <w:t xml:space="preserve"> </w:t>
            </w:r>
            <w:r>
              <w:rPr>
                <w:color w:val="292526"/>
                <w:w w:val="110"/>
              </w:rPr>
              <w:t>.</w:t>
            </w:r>
            <w:r>
              <w:rPr>
                <w:color w:val="292526"/>
                <w:spacing w:val="42"/>
                <w:w w:val="110"/>
              </w:rPr>
              <w:t xml:space="preserve"> </w:t>
            </w:r>
            <w:r>
              <w:rPr>
                <w:color w:val="292526"/>
                <w:w w:val="110"/>
              </w:rPr>
              <w:t>.</w:t>
            </w:r>
            <w:r>
              <w:rPr>
                <w:color w:val="292526"/>
                <w:spacing w:val="42"/>
                <w:w w:val="110"/>
              </w:rPr>
              <w:t xml:space="preserve"> </w:t>
            </w:r>
            <w:r>
              <w:rPr>
                <w:color w:val="292526"/>
                <w:w w:val="110"/>
              </w:rPr>
              <w:t>.</w:t>
            </w:r>
            <w:r>
              <w:rPr>
                <w:color w:val="292526"/>
                <w:spacing w:val="42"/>
                <w:w w:val="110"/>
              </w:rPr>
              <w:t xml:space="preserve"> </w:t>
            </w:r>
            <w:r>
              <w:rPr>
                <w:color w:val="292526"/>
                <w:w w:val="110"/>
              </w:rPr>
              <w:t>.</w:t>
            </w:r>
            <w:r>
              <w:rPr>
                <w:color w:val="292526"/>
                <w:spacing w:val="41"/>
                <w:w w:val="110"/>
              </w:rPr>
              <w:t xml:space="preserve"> </w:t>
            </w:r>
            <w:r>
              <w:rPr>
                <w:color w:val="292526"/>
                <w:w w:val="110"/>
              </w:rPr>
              <w:t>.</w:t>
            </w:r>
            <w:r>
              <w:rPr>
                <w:color w:val="292526"/>
                <w:spacing w:val="42"/>
                <w:w w:val="110"/>
              </w:rPr>
              <w:t xml:space="preserve"> </w:t>
            </w:r>
            <w:r>
              <w:rPr>
                <w:color w:val="292526"/>
                <w:w w:val="110"/>
              </w:rPr>
              <w:t>.</w:t>
            </w:r>
            <w:r>
              <w:rPr>
                <w:color w:val="292526"/>
                <w:spacing w:val="42"/>
                <w:w w:val="110"/>
              </w:rPr>
              <w:t xml:space="preserve"> </w:t>
            </w:r>
            <w:r>
              <w:rPr>
                <w:color w:val="292526"/>
                <w:w w:val="110"/>
              </w:rPr>
              <w:t>.</w:t>
            </w:r>
            <w:r>
              <w:rPr>
                <w:color w:val="292526"/>
                <w:spacing w:val="42"/>
                <w:w w:val="110"/>
              </w:rPr>
              <w:t xml:space="preserve"> </w:t>
            </w:r>
            <w:r>
              <w:rPr>
                <w:color w:val="292526"/>
                <w:w w:val="110"/>
              </w:rPr>
              <w:t>.</w:t>
            </w:r>
            <w:r>
              <w:rPr>
                <w:color w:val="292526"/>
                <w:spacing w:val="41"/>
                <w:w w:val="110"/>
              </w:rPr>
              <w:t xml:space="preserve"> </w:t>
            </w:r>
            <w:r>
              <w:rPr>
                <w:color w:val="292526"/>
                <w:w w:val="110"/>
              </w:rPr>
              <w:t>.</w:t>
            </w:r>
            <w:r>
              <w:rPr>
                <w:color w:val="292526"/>
                <w:spacing w:val="42"/>
                <w:w w:val="110"/>
              </w:rPr>
              <w:t xml:space="preserve"> </w:t>
            </w:r>
            <w:r>
              <w:rPr>
                <w:color w:val="292526"/>
                <w:w w:val="110"/>
              </w:rPr>
              <w:t>.</w:t>
            </w:r>
            <w:r>
              <w:rPr>
                <w:color w:val="292526"/>
                <w:spacing w:val="42"/>
                <w:w w:val="110"/>
              </w:rPr>
              <w:t xml:space="preserve"> </w:t>
            </w:r>
            <w:r>
              <w:rPr>
                <w:color w:val="292526"/>
                <w:w w:val="110"/>
              </w:rPr>
              <w:t>.</w:t>
            </w:r>
            <w:r>
              <w:rPr>
                <w:color w:val="292526"/>
                <w:spacing w:val="42"/>
                <w:w w:val="110"/>
              </w:rPr>
              <w:t xml:space="preserve"> </w:t>
            </w:r>
            <w:r>
              <w:rPr>
                <w:color w:val="292526"/>
                <w:spacing w:val="-10"/>
                <w:w w:val="110"/>
              </w:rPr>
              <w:t>.</w:t>
            </w:r>
          </w:p>
        </w:tc>
        <w:tc>
          <w:tcPr>
            <w:tcW w:w="449" w:type="dxa"/>
          </w:tcPr>
          <w:p w14:paraId="78EB08C4" w14:textId="77777777" w:rsidR="001A18BB" w:rsidRDefault="00000000">
            <w:pPr>
              <w:pStyle w:val="TableParagraph"/>
              <w:spacing w:before="25"/>
              <w:ind w:left="235"/>
              <w:jc w:val="center"/>
            </w:pPr>
            <w:r>
              <w:rPr>
                <w:color w:val="292526"/>
                <w:spacing w:val="-10"/>
              </w:rPr>
              <w:t>5</w:t>
            </w:r>
          </w:p>
        </w:tc>
      </w:tr>
      <w:tr w:rsidR="001A18BB" w14:paraId="19EA5659" w14:textId="77777777">
        <w:trPr>
          <w:trHeight w:val="325"/>
        </w:trPr>
        <w:tc>
          <w:tcPr>
            <w:tcW w:w="9291" w:type="dxa"/>
          </w:tcPr>
          <w:p w14:paraId="2F996323" w14:textId="77777777" w:rsidR="001A18BB" w:rsidRDefault="00000000">
            <w:pPr>
              <w:pStyle w:val="TableParagraph"/>
              <w:tabs>
                <w:tab w:val="left" w:pos="694"/>
              </w:tabs>
              <w:spacing w:before="25"/>
              <w:ind w:left="0" w:right="130"/>
              <w:jc w:val="right"/>
            </w:pPr>
            <w:hyperlink w:anchor="_bookmark14" w:history="1">
              <w:r>
                <w:rPr>
                  <w:color w:val="4168E1"/>
                  <w:spacing w:val="-2"/>
                  <w:w w:val="105"/>
                </w:rPr>
                <w:t>1.1.3</w:t>
              </w:r>
              <w:r>
                <w:rPr>
                  <w:color w:val="4168E1"/>
                </w:rPr>
                <w:tab/>
              </w:r>
              <w:r>
                <w:rPr>
                  <w:color w:val="4168E1"/>
                  <w:w w:val="105"/>
                </w:rPr>
                <w:t>Choix</w:t>
              </w:r>
              <w:r>
                <w:rPr>
                  <w:color w:val="4168E1"/>
                  <w:spacing w:val="-13"/>
                  <w:w w:val="105"/>
                </w:rPr>
                <w:t xml:space="preserve"> </w:t>
              </w:r>
              <w:r>
                <w:rPr>
                  <w:color w:val="4168E1"/>
                  <w:w w:val="105"/>
                </w:rPr>
                <w:t>sur</w:t>
              </w:r>
              <w:r>
                <w:rPr>
                  <w:color w:val="4168E1"/>
                  <w:spacing w:val="-12"/>
                  <w:w w:val="105"/>
                </w:rPr>
                <w:t xml:space="preserve"> </w:t>
              </w:r>
              <w:r>
                <w:rPr>
                  <w:color w:val="4168E1"/>
                  <w:w w:val="105"/>
                </w:rPr>
                <w:t>les</w:t>
              </w:r>
              <w:r>
                <w:rPr>
                  <w:color w:val="4168E1"/>
                  <w:spacing w:val="-12"/>
                  <w:w w:val="105"/>
                </w:rPr>
                <w:t xml:space="preserve"> </w:t>
              </w:r>
              <w:r>
                <w:rPr>
                  <w:color w:val="4168E1"/>
                  <w:w w:val="105"/>
                </w:rPr>
                <w:t>défaillances</w:t>
              </w:r>
              <w:r>
                <w:rPr>
                  <w:color w:val="4168E1"/>
                  <w:spacing w:val="-12"/>
                  <w:w w:val="105"/>
                </w:rPr>
                <w:t xml:space="preserve"> </w:t>
              </w:r>
              <w:r>
                <w:rPr>
                  <w:color w:val="4168E1"/>
                  <w:w w:val="105"/>
                </w:rPr>
                <w:t>d’authentification</w:t>
              </w:r>
              <w:r>
                <w:rPr>
                  <w:color w:val="4168E1"/>
                  <w:spacing w:val="-12"/>
                  <w:w w:val="105"/>
                </w:rPr>
                <w:t xml:space="preserve"> </w:t>
              </w:r>
              <w:r>
                <w:rPr>
                  <w:color w:val="4168E1"/>
                  <w:w w:val="105"/>
                </w:rPr>
                <w:t>et</w:t>
              </w:r>
              <w:r>
                <w:rPr>
                  <w:color w:val="4168E1"/>
                  <w:spacing w:val="-12"/>
                  <w:w w:val="105"/>
                </w:rPr>
                <w:t xml:space="preserve"> </w:t>
              </w:r>
              <w:r>
                <w:rPr>
                  <w:color w:val="4168E1"/>
                  <w:w w:val="105"/>
                </w:rPr>
                <w:t>le</w:t>
              </w:r>
              <w:r>
                <w:rPr>
                  <w:color w:val="4168E1"/>
                  <w:spacing w:val="-12"/>
                  <w:w w:val="105"/>
                </w:rPr>
                <w:t xml:space="preserve"> </w:t>
              </w:r>
              <w:r>
                <w:rPr>
                  <w:color w:val="4168E1"/>
                  <w:w w:val="105"/>
                </w:rPr>
                <w:t>brute</w:t>
              </w:r>
              <w:r>
                <w:rPr>
                  <w:color w:val="4168E1"/>
                  <w:spacing w:val="-12"/>
                  <w:w w:val="105"/>
                </w:rPr>
                <w:t xml:space="preserve"> </w:t>
              </w:r>
              <w:r>
                <w:rPr>
                  <w:color w:val="4168E1"/>
                  <w:w w:val="105"/>
                </w:rPr>
                <w:t>force</w:t>
              </w:r>
              <w:r>
                <w:rPr>
                  <w:color w:val="4168E1"/>
                  <w:spacing w:val="-12"/>
                  <w:w w:val="105"/>
                </w:rPr>
                <w:t xml:space="preserve"> </w:t>
              </w:r>
              <w:r>
                <w:rPr>
                  <w:color w:val="4168E1"/>
                  <w:w w:val="105"/>
                </w:rPr>
                <w:t>(A07</w:t>
              </w:r>
              <w:r>
                <w:rPr>
                  <w:color w:val="4168E1"/>
                  <w:spacing w:val="-12"/>
                  <w:w w:val="105"/>
                </w:rPr>
                <w:t xml:space="preserve"> </w:t>
              </w:r>
              <w:r>
                <w:rPr>
                  <w:color w:val="4168E1"/>
                  <w:w w:val="105"/>
                </w:rPr>
                <w:t>:2025)</w:t>
              </w:r>
            </w:hyperlink>
            <w:r>
              <w:rPr>
                <w:color w:val="4168E1"/>
                <w:spacing w:val="47"/>
                <w:w w:val="105"/>
              </w:rPr>
              <w:t xml:space="preserve"> </w:t>
            </w:r>
            <w:r>
              <w:rPr>
                <w:color w:val="292526"/>
                <w:w w:val="105"/>
              </w:rPr>
              <w:t>.</w:t>
            </w:r>
            <w:r>
              <w:rPr>
                <w:color w:val="292526"/>
                <w:spacing w:val="27"/>
                <w:w w:val="105"/>
              </w:rPr>
              <w:t xml:space="preserve"> </w:t>
            </w:r>
            <w:r>
              <w:rPr>
                <w:color w:val="292526"/>
                <w:w w:val="105"/>
              </w:rPr>
              <w:t>.</w:t>
            </w:r>
            <w:r>
              <w:rPr>
                <w:color w:val="292526"/>
                <w:spacing w:val="26"/>
                <w:w w:val="105"/>
              </w:rPr>
              <w:t xml:space="preserve"> </w:t>
            </w:r>
            <w:r>
              <w:rPr>
                <w:color w:val="292526"/>
                <w:w w:val="105"/>
              </w:rPr>
              <w:t>.</w:t>
            </w:r>
            <w:r>
              <w:rPr>
                <w:color w:val="292526"/>
                <w:spacing w:val="27"/>
                <w:w w:val="105"/>
              </w:rPr>
              <w:t xml:space="preserve"> </w:t>
            </w:r>
            <w:r>
              <w:rPr>
                <w:color w:val="292526"/>
                <w:spacing w:val="-10"/>
                <w:w w:val="105"/>
              </w:rPr>
              <w:t>.</w:t>
            </w:r>
          </w:p>
        </w:tc>
        <w:tc>
          <w:tcPr>
            <w:tcW w:w="449" w:type="dxa"/>
          </w:tcPr>
          <w:p w14:paraId="2A7D09B6" w14:textId="77777777" w:rsidR="001A18BB" w:rsidRDefault="00000000">
            <w:pPr>
              <w:pStyle w:val="TableParagraph"/>
              <w:spacing w:before="25"/>
              <w:ind w:left="235"/>
              <w:jc w:val="center"/>
            </w:pPr>
            <w:r>
              <w:rPr>
                <w:color w:val="292526"/>
                <w:spacing w:val="-10"/>
              </w:rPr>
              <w:t>6</w:t>
            </w:r>
          </w:p>
        </w:tc>
      </w:tr>
      <w:tr w:rsidR="001A18BB" w14:paraId="256E84D9" w14:textId="77777777">
        <w:trPr>
          <w:trHeight w:val="325"/>
        </w:trPr>
        <w:tc>
          <w:tcPr>
            <w:tcW w:w="9291" w:type="dxa"/>
          </w:tcPr>
          <w:p w14:paraId="4DFF55E5" w14:textId="77777777" w:rsidR="001A18BB" w:rsidRDefault="00000000">
            <w:pPr>
              <w:pStyle w:val="TableParagraph"/>
              <w:tabs>
                <w:tab w:val="left" w:pos="498"/>
              </w:tabs>
              <w:spacing w:before="25"/>
              <w:ind w:left="0" w:right="130"/>
              <w:jc w:val="right"/>
            </w:pPr>
            <w:hyperlink w:anchor="_bookmark15" w:history="1">
              <w:r>
                <w:rPr>
                  <w:color w:val="4168E1"/>
                  <w:spacing w:val="-5"/>
                  <w:w w:val="110"/>
                </w:rPr>
                <w:t>1.2</w:t>
              </w:r>
              <w:r>
                <w:rPr>
                  <w:color w:val="4168E1"/>
                </w:rPr>
                <w:tab/>
              </w:r>
              <w:r>
                <w:rPr>
                  <w:color w:val="4168E1"/>
                  <w:w w:val="110"/>
                </w:rPr>
                <w:t>Les</w:t>
              </w:r>
              <w:r>
                <w:rPr>
                  <w:color w:val="4168E1"/>
                  <w:spacing w:val="-3"/>
                  <w:w w:val="110"/>
                </w:rPr>
                <w:t xml:space="preserve"> </w:t>
              </w:r>
              <w:r>
                <w:rPr>
                  <w:color w:val="4168E1"/>
                  <w:w w:val="110"/>
                </w:rPr>
                <w:t>systèmes</w:t>
              </w:r>
              <w:r>
                <w:rPr>
                  <w:color w:val="4168E1"/>
                  <w:spacing w:val="-3"/>
                  <w:w w:val="110"/>
                </w:rPr>
                <w:t xml:space="preserve"> </w:t>
              </w:r>
              <w:r>
                <w:rPr>
                  <w:color w:val="4168E1"/>
                  <w:w w:val="110"/>
                </w:rPr>
                <w:t>de</w:t>
              </w:r>
              <w:r>
                <w:rPr>
                  <w:color w:val="4168E1"/>
                  <w:spacing w:val="-3"/>
                  <w:w w:val="110"/>
                </w:rPr>
                <w:t xml:space="preserve"> </w:t>
              </w:r>
              <w:r>
                <w:rPr>
                  <w:color w:val="4168E1"/>
                  <w:w w:val="110"/>
                </w:rPr>
                <w:t>détection</w:t>
              </w:r>
              <w:r>
                <w:rPr>
                  <w:color w:val="4168E1"/>
                  <w:spacing w:val="-3"/>
                  <w:w w:val="110"/>
                </w:rPr>
                <w:t xml:space="preserve"> </w:t>
              </w:r>
              <w:r>
                <w:rPr>
                  <w:color w:val="4168E1"/>
                  <w:w w:val="110"/>
                </w:rPr>
                <w:t>d’intrusion</w:t>
              </w:r>
              <w:r>
                <w:rPr>
                  <w:color w:val="4168E1"/>
                  <w:spacing w:val="-3"/>
                  <w:w w:val="110"/>
                </w:rPr>
                <w:t xml:space="preserve"> </w:t>
              </w:r>
              <w:r>
                <w:rPr>
                  <w:color w:val="4168E1"/>
                  <w:w w:val="110"/>
                </w:rPr>
                <w:t>(IDS)</w:t>
              </w:r>
            </w:hyperlink>
            <w:r>
              <w:rPr>
                <w:color w:val="4168E1"/>
                <w:spacing w:val="60"/>
                <w:w w:val="110"/>
              </w:rPr>
              <w:t xml:space="preserve"> </w:t>
            </w:r>
            <w:r>
              <w:rPr>
                <w:color w:val="292526"/>
                <w:w w:val="110"/>
              </w:rPr>
              <w:t>.</w:t>
            </w:r>
            <w:r>
              <w:rPr>
                <w:color w:val="292526"/>
                <w:spacing w:val="47"/>
                <w:w w:val="110"/>
              </w:rPr>
              <w:t xml:space="preserve"> </w:t>
            </w:r>
            <w:r>
              <w:rPr>
                <w:color w:val="292526"/>
                <w:w w:val="110"/>
              </w:rPr>
              <w:t>.</w:t>
            </w:r>
            <w:r>
              <w:rPr>
                <w:color w:val="292526"/>
                <w:spacing w:val="47"/>
                <w:w w:val="110"/>
              </w:rPr>
              <w:t xml:space="preserve"> </w:t>
            </w:r>
            <w:r>
              <w:rPr>
                <w:color w:val="292526"/>
                <w:w w:val="110"/>
              </w:rPr>
              <w:t>.</w:t>
            </w:r>
            <w:r>
              <w:rPr>
                <w:color w:val="292526"/>
                <w:spacing w:val="47"/>
                <w:w w:val="110"/>
              </w:rPr>
              <w:t xml:space="preserve"> </w:t>
            </w:r>
            <w:r>
              <w:rPr>
                <w:color w:val="292526"/>
                <w:w w:val="110"/>
              </w:rPr>
              <w:t>.</w:t>
            </w:r>
            <w:r>
              <w:rPr>
                <w:color w:val="292526"/>
                <w:spacing w:val="48"/>
                <w:w w:val="110"/>
              </w:rPr>
              <w:t xml:space="preserve"> </w:t>
            </w:r>
            <w:r>
              <w:rPr>
                <w:color w:val="292526"/>
                <w:w w:val="110"/>
              </w:rPr>
              <w:t>.</w:t>
            </w:r>
            <w:r>
              <w:rPr>
                <w:color w:val="292526"/>
                <w:spacing w:val="47"/>
                <w:w w:val="110"/>
              </w:rPr>
              <w:t xml:space="preserve"> </w:t>
            </w:r>
            <w:r>
              <w:rPr>
                <w:color w:val="292526"/>
                <w:w w:val="110"/>
              </w:rPr>
              <w:t>.</w:t>
            </w:r>
            <w:r>
              <w:rPr>
                <w:color w:val="292526"/>
                <w:spacing w:val="47"/>
                <w:w w:val="110"/>
              </w:rPr>
              <w:t xml:space="preserve"> </w:t>
            </w:r>
            <w:r>
              <w:rPr>
                <w:color w:val="292526"/>
                <w:w w:val="110"/>
              </w:rPr>
              <w:t>.</w:t>
            </w:r>
            <w:r>
              <w:rPr>
                <w:color w:val="292526"/>
                <w:spacing w:val="47"/>
                <w:w w:val="110"/>
              </w:rPr>
              <w:t xml:space="preserve"> </w:t>
            </w:r>
            <w:r>
              <w:rPr>
                <w:color w:val="292526"/>
                <w:w w:val="110"/>
              </w:rPr>
              <w:t>.</w:t>
            </w:r>
            <w:r>
              <w:rPr>
                <w:color w:val="292526"/>
                <w:spacing w:val="48"/>
                <w:w w:val="110"/>
              </w:rPr>
              <w:t xml:space="preserve"> </w:t>
            </w:r>
            <w:r>
              <w:rPr>
                <w:color w:val="292526"/>
                <w:w w:val="110"/>
              </w:rPr>
              <w:t>.</w:t>
            </w:r>
            <w:r>
              <w:rPr>
                <w:color w:val="292526"/>
                <w:spacing w:val="47"/>
                <w:w w:val="110"/>
              </w:rPr>
              <w:t xml:space="preserve"> </w:t>
            </w:r>
            <w:r>
              <w:rPr>
                <w:color w:val="292526"/>
                <w:w w:val="110"/>
              </w:rPr>
              <w:t>.</w:t>
            </w:r>
            <w:r>
              <w:rPr>
                <w:color w:val="292526"/>
                <w:spacing w:val="47"/>
                <w:w w:val="110"/>
              </w:rPr>
              <w:t xml:space="preserve"> </w:t>
            </w:r>
            <w:r>
              <w:rPr>
                <w:color w:val="292526"/>
                <w:w w:val="110"/>
              </w:rPr>
              <w:t>.</w:t>
            </w:r>
            <w:r>
              <w:rPr>
                <w:color w:val="292526"/>
                <w:spacing w:val="47"/>
                <w:w w:val="110"/>
              </w:rPr>
              <w:t xml:space="preserve"> </w:t>
            </w:r>
            <w:r>
              <w:rPr>
                <w:color w:val="292526"/>
                <w:w w:val="110"/>
              </w:rPr>
              <w:t>.</w:t>
            </w:r>
            <w:r>
              <w:rPr>
                <w:color w:val="292526"/>
                <w:spacing w:val="47"/>
                <w:w w:val="110"/>
              </w:rPr>
              <w:t xml:space="preserve"> </w:t>
            </w:r>
            <w:r>
              <w:rPr>
                <w:color w:val="292526"/>
                <w:w w:val="110"/>
              </w:rPr>
              <w:t>.</w:t>
            </w:r>
            <w:r>
              <w:rPr>
                <w:color w:val="292526"/>
                <w:spacing w:val="48"/>
                <w:w w:val="110"/>
              </w:rPr>
              <w:t xml:space="preserve"> </w:t>
            </w:r>
            <w:r>
              <w:rPr>
                <w:color w:val="292526"/>
                <w:w w:val="110"/>
              </w:rPr>
              <w:t>.</w:t>
            </w:r>
            <w:r>
              <w:rPr>
                <w:color w:val="292526"/>
                <w:spacing w:val="47"/>
                <w:w w:val="110"/>
              </w:rPr>
              <w:t xml:space="preserve"> </w:t>
            </w:r>
            <w:r>
              <w:rPr>
                <w:color w:val="292526"/>
                <w:w w:val="110"/>
              </w:rPr>
              <w:t>.</w:t>
            </w:r>
            <w:r>
              <w:rPr>
                <w:color w:val="292526"/>
                <w:spacing w:val="47"/>
                <w:w w:val="110"/>
              </w:rPr>
              <w:t xml:space="preserve"> </w:t>
            </w:r>
            <w:r>
              <w:rPr>
                <w:color w:val="292526"/>
                <w:w w:val="110"/>
              </w:rPr>
              <w:t>.</w:t>
            </w:r>
            <w:r>
              <w:rPr>
                <w:color w:val="292526"/>
                <w:spacing w:val="47"/>
                <w:w w:val="110"/>
              </w:rPr>
              <w:t xml:space="preserve"> </w:t>
            </w:r>
            <w:r>
              <w:rPr>
                <w:color w:val="292526"/>
                <w:w w:val="110"/>
              </w:rPr>
              <w:t>.</w:t>
            </w:r>
            <w:r>
              <w:rPr>
                <w:color w:val="292526"/>
                <w:spacing w:val="48"/>
                <w:w w:val="110"/>
              </w:rPr>
              <w:t xml:space="preserve"> </w:t>
            </w:r>
            <w:r>
              <w:rPr>
                <w:color w:val="292526"/>
                <w:w w:val="110"/>
              </w:rPr>
              <w:t>.</w:t>
            </w:r>
            <w:r>
              <w:rPr>
                <w:color w:val="292526"/>
                <w:spacing w:val="47"/>
                <w:w w:val="110"/>
              </w:rPr>
              <w:t xml:space="preserve"> </w:t>
            </w:r>
            <w:r>
              <w:rPr>
                <w:color w:val="292526"/>
                <w:w w:val="110"/>
              </w:rPr>
              <w:t>.</w:t>
            </w:r>
            <w:r>
              <w:rPr>
                <w:color w:val="292526"/>
                <w:spacing w:val="47"/>
                <w:w w:val="110"/>
              </w:rPr>
              <w:t xml:space="preserve"> </w:t>
            </w:r>
            <w:r>
              <w:rPr>
                <w:color w:val="292526"/>
                <w:w w:val="110"/>
              </w:rPr>
              <w:t>.</w:t>
            </w:r>
            <w:r>
              <w:rPr>
                <w:color w:val="292526"/>
                <w:spacing w:val="47"/>
                <w:w w:val="110"/>
              </w:rPr>
              <w:t xml:space="preserve"> </w:t>
            </w:r>
            <w:r>
              <w:rPr>
                <w:color w:val="292526"/>
                <w:w w:val="110"/>
              </w:rPr>
              <w:t>.</w:t>
            </w:r>
            <w:r>
              <w:rPr>
                <w:color w:val="292526"/>
                <w:spacing w:val="47"/>
                <w:w w:val="110"/>
              </w:rPr>
              <w:t xml:space="preserve"> </w:t>
            </w:r>
            <w:r>
              <w:rPr>
                <w:color w:val="292526"/>
                <w:w w:val="110"/>
              </w:rPr>
              <w:t>.</w:t>
            </w:r>
            <w:r>
              <w:rPr>
                <w:color w:val="292526"/>
                <w:spacing w:val="48"/>
                <w:w w:val="110"/>
              </w:rPr>
              <w:t xml:space="preserve"> </w:t>
            </w:r>
            <w:r>
              <w:rPr>
                <w:color w:val="292526"/>
                <w:w w:val="110"/>
              </w:rPr>
              <w:t>.</w:t>
            </w:r>
            <w:r>
              <w:rPr>
                <w:color w:val="292526"/>
                <w:spacing w:val="47"/>
                <w:w w:val="110"/>
              </w:rPr>
              <w:t xml:space="preserve"> </w:t>
            </w:r>
            <w:r>
              <w:rPr>
                <w:color w:val="292526"/>
                <w:w w:val="110"/>
              </w:rPr>
              <w:t>.</w:t>
            </w:r>
            <w:r>
              <w:rPr>
                <w:color w:val="292526"/>
                <w:spacing w:val="47"/>
                <w:w w:val="110"/>
              </w:rPr>
              <w:t xml:space="preserve"> </w:t>
            </w:r>
            <w:r>
              <w:rPr>
                <w:color w:val="292526"/>
                <w:spacing w:val="-10"/>
                <w:w w:val="110"/>
              </w:rPr>
              <w:t>.</w:t>
            </w:r>
          </w:p>
        </w:tc>
        <w:tc>
          <w:tcPr>
            <w:tcW w:w="449" w:type="dxa"/>
          </w:tcPr>
          <w:p w14:paraId="578F098F" w14:textId="77777777" w:rsidR="001A18BB" w:rsidRDefault="00000000">
            <w:pPr>
              <w:pStyle w:val="TableParagraph"/>
              <w:spacing w:before="25"/>
              <w:ind w:left="235"/>
              <w:jc w:val="center"/>
            </w:pPr>
            <w:r>
              <w:rPr>
                <w:color w:val="292526"/>
                <w:spacing w:val="-10"/>
              </w:rPr>
              <w:t>6</w:t>
            </w:r>
          </w:p>
        </w:tc>
      </w:tr>
      <w:tr w:rsidR="001A18BB" w14:paraId="1438960E" w14:textId="77777777">
        <w:trPr>
          <w:trHeight w:val="325"/>
        </w:trPr>
        <w:tc>
          <w:tcPr>
            <w:tcW w:w="9291" w:type="dxa"/>
          </w:tcPr>
          <w:p w14:paraId="1BEB40C4" w14:textId="77777777" w:rsidR="001A18BB" w:rsidRDefault="00000000">
            <w:pPr>
              <w:pStyle w:val="TableParagraph"/>
              <w:tabs>
                <w:tab w:val="left" w:pos="694"/>
              </w:tabs>
              <w:spacing w:before="25"/>
              <w:ind w:left="0" w:right="130"/>
              <w:jc w:val="right"/>
            </w:pPr>
            <w:hyperlink w:anchor="_bookmark16" w:history="1">
              <w:r>
                <w:rPr>
                  <w:color w:val="4168E1"/>
                  <w:spacing w:val="-2"/>
                  <w:w w:val="110"/>
                </w:rPr>
                <w:t>1.2.1</w:t>
              </w:r>
              <w:r>
                <w:rPr>
                  <w:color w:val="4168E1"/>
                </w:rPr>
                <w:tab/>
              </w:r>
              <w:r>
                <w:rPr>
                  <w:color w:val="4168E1"/>
                  <w:w w:val="110"/>
                </w:rPr>
                <w:t>Définition</w:t>
              </w:r>
              <w:r>
                <w:rPr>
                  <w:color w:val="4168E1"/>
                  <w:spacing w:val="1"/>
                  <w:w w:val="110"/>
                </w:rPr>
                <w:t xml:space="preserve"> </w:t>
              </w:r>
              <w:r>
                <w:rPr>
                  <w:color w:val="4168E1"/>
                  <w:w w:val="110"/>
                </w:rPr>
                <w:t>et</w:t>
              </w:r>
              <w:r>
                <w:rPr>
                  <w:color w:val="4168E1"/>
                  <w:spacing w:val="1"/>
                  <w:w w:val="110"/>
                </w:rPr>
                <w:t xml:space="preserve"> </w:t>
              </w:r>
              <w:r>
                <w:rPr>
                  <w:color w:val="4168E1"/>
                  <w:w w:val="110"/>
                </w:rPr>
                <w:t>types</w:t>
              </w:r>
              <w:r>
                <w:rPr>
                  <w:color w:val="4168E1"/>
                  <w:spacing w:val="1"/>
                  <w:w w:val="110"/>
                </w:rPr>
                <w:t xml:space="preserve"> </w:t>
              </w:r>
              <w:r>
                <w:rPr>
                  <w:color w:val="4168E1"/>
                  <w:w w:val="110"/>
                </w:rPr>
                <w:t>d’IDS</w:t>
              </w:r>
            </w:hyperlink>
            <w:r>
              <w:rPr>
                <w:color w:val="4168E1"/>
                <w:spacing w:val="22"/>
                <w:w w:val="110"/>
              </w:rPr>
              <w:t xml:space="preserve"> </w:t>
            </w:r>
            <w:r>
              <w:rPr>
                <w:color w:val="292526"/>
                <w:w w:val="110"/>
              </w:rPr>
              <w:t>.</w:t>
            </w:r>
            <w:r>
              <w:rPr>
                <w:color w:val="292526"/>
                <w:spacing w:val="55"/>
                <w:w w:val="110"/>
              </w:rPr>
              <w:t xml:space="preserve"> </w:t>
            </w:r>
            <w:r>
              <w:rPr>
                <w:color w:val="292526"/>
                <w:w w:val="110"/>
              </w:rPr>
              <w:t>.</w:t>
            </w:r>
            <w:r>
              <w:rPr>
                <w:color w:val="292526"/>
                <w:spacing w:val="55"/>
                <w:w w:val="110"/>
              </w:rPr>
              <w:t xml:space="preserve"> </w:t>
            </w:r>
            <w:r>
              <w:rPr>
                <w:color w:val="292526"/>
                <w:w w:val="110"/>
              </w:rPr>
              <w:t>.</w:t>
            </w:r>
            <w:r>
              <w:rPr>
                <w:color w:val="292526"/>
                <w:spacing w:val="56"/>
                <w:w w:val="110"/>
              </w:rPr>
              <w:t xml:space="preserve"> </w:t>
            </w:r>
            <w:r>
              <w:rPr>
                <w:color w:val="292526"/>
                <w:w w:val="110"/>
              </w:rPr>
              <w:t>.</w:t>
            </w:r>
            <w:r>
              <w:rPr>
                <w:color w:val="292526"/>
                <w:spacing w:val="55"/>
                <w:w w:val="110"/>
              </w:rPr>
              <w:t xml:space="preserve"> </w:t>
            </w:r>
            <w:r>
              <w:rPr>
                <w:color w:val="292526"/>
                <w:w w:val="110"/>
              </w:rPr>
              <w:t>.</w:t>
            </w:r>
            <w:r>
              <w:rPr>
                <w:color w:val="292526"/>
                <w:spacing w:val="56"/>
                <w:w w:val="110"/>
              </w:rPr>
              <w:t xml:space="preserve"> </w:t>
            </w:r>
            <w:r>
              <w:rPr>
                <w:color w:val="292526"/>
                <w:w w:val="110"/>
              </w:rPr>
              <w:t>.</w:t>
            </w:r>
            <w:r>
              <w:rPr>
                <w:color w:val="292526"/>
                <w:spacing w:val="55"/>
                <w:w w:val="110"/>
              </w:rPr>
              <w:t xml:space="preserve"> </w:t>
            </w:r>
            <w:r>
              <w:rPr>
                <w:color w:val="292526"/>
                <w:w w:val="110"/>
              </w:rPr>
              <w:t>.</w:t>
            </w:r>
            <w:r>
              <w:rPr>
                <w:color w:val="292526"/>
                <w:spacing w:val="55"/>
                <w:w w:val="110"/>
              </w:rPr>
              <w:t xml:space="preserve"> </w:t>
            </w:r>
            <w:r>
              <w:rPr>
                <w:color w:val="292526"/>
                <w:w w:val="110"/>
              </w:rPr>
              <w:t>.</w:t>
            </w:r>
            <w:r>
              <w:rPr>
                <w:color w:val="292526"/>
                <w:spacing w:val="56"/>
                <w:w w:val="110"/>
              </w:rPr>
              <w:t xml:space="preserve"> </w:t>
            </w:r>
            <w:r>
              <w:rPr>
                <w:color w:val="292526"/>
                <w:w w:val="110"/>
              </w:rPr>
              <w:t>.</w:t>
            </w:r>
            <w:r>
              <w:rPr>
                <w:color w:val="292526"/>
                <w:spacing w:val="55"/>
                <w:w w:val="110"/>
              </w:rPr>
              <w:t xml:space="preserve"> </w:t>
            </w:r>
            <w:r>
              <w:rPr>
                <w:color w:val="292526"/>
                <w:w w:val="110"/>
              </w:rPr>
              <w:t>.</w:t>
            </w:r>
            <w:r>
              <w:rPr>
                <w:color w:val="292526"/>
                <w:spacing w:val="56"/>
                <w:w w:val="110"/>
              </w:rPr>
              <w:t xml:space="preserve"> </w:t>
            </w:r>
            <w:r>
              <w:rPr>
                <w:color w:val="292526"/>
                <w:w w:val="110"/>
              </w:rPr>
              <w:t>.</w:t>
            </w:r>
            <w:r>
              <w:rPr>
                <w:color w:val="292526"/>
                <w:spacing w:val="55"/>
                <w:w w:val="110"/>
              </w:rPr>
              <w:t xml:space="preserve"> </w:t>
            </w:r>
            <w:r>
              <w:rPr>
                <w:color w:val="292526"/>
                <w:w w:val="110"/>
              </w:rPr>
              <w:t>.</w:t>
            </w:r>
            <w:r>
              <w:rPr>
                <w:color w:val="292526"/>
                <w:spacing w:val="55"/>
                <w:w w:val="110"/>
              </w:rPr>
              <w:t xml:space="preserve"> </w:t>
            </w:r>
            <w:r>
              <w:rPr>
                <w:color w:val="292526"/>
                <w:w w:val="110"/>
              </w:rPr>
              <w:t>.</w:t>
            </w:r>
            <w:r>
              <w:rPr>
                <w:color w:val="292526"/>
                <w:spacing w:val="56"/>
                <w:w w:val="110"/>
              </w:rPr>
              <w:t xml:space="preserve"> </w:t>
            </w:r>
            <w:r>
              <w:rPr>
                <w:color w:val="292526"/>
                <w:w w:val="110"/>
              </w:rPr>
              <w:t>.</w:t>
            </w:r>
            <w:r>
              <w:rPr>
                <w:color w:val="292526"/>
                <w:spacing w:val="55"/>
                <w:w w:val="110"/>
              </w:rPr>
              <w:t xml:space="preserve"> </w:t>
            </w:r>
            <w:r>
              <w:rPr>
                <w:color w:val="292526"/>
                <w:w w:val="110"/>
              </w:rPr>
              <w:t>.</w:t>
            </w:r>
            <w:r>
              <w:rPr>
                <w:color w:val="292526"/>
                <w:spacing w:val="56"/>
                <w:w w:val="110"/>
              </w:rPr>
              <w:t xml:space="preserve"> </w:t>
            </w:r>
            <w:r>
              <w:rPr>
                <w:color w:val="292526"/>
                <w:w w:val="110"/>
              </w:rPr>
              <w:t>.</w:t>
            </w:r>
            <w:r>
              <w:rPr>
                <w:color w:val="292526"/>
                <w:spacing w:val="55"/>
                <w:w w:val="110"/>
              </w:rPr>
              <w:t xml:space="preserve"> </w:t>
            </w:r>
            <w:r>
              <w:rPr>
                <w:color w:val="292526"/>
                <w:w w:val="110"/>
              </w:rPr>
              <w:t>.</w:t>
            </w:r>
            <w:r>
              <w:rPr>
                <w:color w:val="292526"/>
                <w:spacing w:val="55"/>
                <w:w w:val="110"/>
              </w:rPr>
              <w:t xml:space="preserve"> </w:t>
            </w:r>
            <w:r>
              <w:rPr>
                <w:color w:val="292526"/>
                <w:w w:val="110"/>
              </w:rPr>
              <w:t>.</w:t>
            </w:r>
            <w:r>
              <w:rPr>
                <w:color w:val="292526"/>
                <w:spacing w:val="56"/>
                <w:w w:val="110"/>
              </w:rPr>
              <w:t xml:space="preserve"> </w:t>
            </w:r>
            <w:r>
              <w:rPr>
                <w:color w:val="292526"/>
                <w:w w:val="110"/>
              </w:rPr>
              <w:t>.</w:t>
            </w:r>
            <w:r>
              <w:rPr>
                <w:color w:val="292526"/>
                <w:spacing w:val="55"/>
                <w:w w:val="110"/>
              </w:rPr>
              <w:t xml:space="preserve"> </w:t>
            </w:r>
            <w:r>
              <w:rPr>
                <w:color w:val="292526"/>
                <w:w w:val="110"/>
              </w:rPr>
              <w:t>.</w:t>
            </w:r>
            <w:r>
              <w:rPr>
                <w:color w:val="292526"/>
                <w:spacing w:val="56"/>
                <w:w w:val="110"/>
              </w:rPr>
              <w:t xml:space="preserve"> </w:t>
            </w:r>
            <w:r>
              <w:rPr>
                <w:color w:val="292526"/>
                <w:w w:val="110"/>
              </w:rPr>
              <w:t>.</w:t>
            </w:r>
            <w:r>
              <w:rPr>
                <w:color w:val="292526"/>
                <w:spacing w:val="55"/>
                <w:w w:val="110"/>
              </w:rPr>
              <w:t xml:space="preserve"> </w:t>
            </w:r>
            <w:r>
              <w:rPr>
                <w:color w:val="292526"/>
                <w:w w:val="110"/>
              </w:rPr>
              <w:t>.</w:t>
            </w:r>
            <w:r>
              <w:rPr>
                <w:color w:val="292526"/>
                <w:spacing w:val="55"/>
                <w:w w:val="110"/>
              </w:rPr>
              <w:t xml:space="preserve"> </w:t>
            </w:r>
            <w:r>
              <w:rPr>
                <w:color w:val="292526"/>
                <w:w w:val="110"/>
              </w:rPr>
              <w:t>.</w:t>
            </w:r>
            <w:r>
              <w:rPr>
                <w:color w:val="292526"/>
                <w:spacing w:val="56"/>
                <w:w w:val="110"/>
              </w:rPr>
              <w:t xml:space="preserve"> </w:t>
            </w:r>
            <w:r>
              <w:rPr>
                <w:color w:val="292526"/>
                <w:w w:val="110"/>
              </w:rPr>
              <w:t>.</w:t>
            </w:r>
            <w:r>
              <w:rPr>
                <w:color w:val="292526"/>
                <w:spacing w:val="55"/>
                <w:w w:val="110"/>
              </w:rPr>
              <w:t xml:space="preserve"> </w:t>
            </w:r>
            <w:r>
              <w:rPr>
                <w:color w:val="292526"/>
                <w:w w:val="110"/>
              </w:rPr>
              <w:t>.</w:t>
            </w:r>
            <w:r>
              <w:rPr>
                <w:color w:val="292526"/>
                <w:spacing w:val="55"/>
                <w:w w:val="110"/>
              </w:rPr>
              <w:t xml:space="preserve"> </w:t>
            </w:r>
            <w:r>
              <w:rPr>
                <w:color w:val="292526"/>
                <w:w w:val="110"/>
              </w:rPr>
              <w:t>.</w:t>
            </w:r>
            <w:r>
              <w:rPr>
                <w:color w:val="292526"/>
                <w:spacing w:val="56"/>
                <w:w w:val="110"/>
              </w:rPr>
              <w:t xml:space="preserve"> </w:t>
            </w:r>
            <w:r>
              <w:rPr>
                <w:color w:val="292526"/>
                <w:w w:val="110"/>
              </w:rPr>
              <w:t>.</w:t>
            </w:r>
            <w:r>
              <w:rPr>
                <w:color w:val="292526"/>
                <w:spacing w:val="55"/>
                <w:w w:val="110"/>
              </w:rPr>
              <w:t xml:space="preserve"> </w:t>
            </w:r>
            <w:r>
              <w:rPr>
                <w:color w:val="292526"/>
                <w:w w:val="110"/>
              </w:rPr>
              <w:t>.</w:t>
            </w:r>
            <w:r>
              <w:rPr>
                <w:color w:val="292526"/>
                <w:spacing w:val="56"/>
                <w:w w:val="110"/>
              </w:rPr>
              <w:t xml:space="preserve"> </w:t>
            </w:r>
            <w:r>
              <w:rPr>
                <w:color w:val="292526"/>
                <w:w w:val="110"/>
              </w:rPr>
              <w:t>.</w:t>
            </w:r>
            <w:r>
              <w:rPr>
                <w:color w:val="292526"/>
                <w:spacing w:val="55"/>
                <w:w w:val="110"/>
              </w:rPr>
              <w:t xml:space="preserve"> </w:t>
            </w:r>
            <w:r>
              <w:rPr>
                <w:color w:val="292526"/>
                <w:w w:val="110"/>
              </w:rPr>
              <w:t>.</w:t>
            </w:r>
            <w:r>
              <w:rPr>
                <w:color w:val="292526"/>
                <w:spacing w:val="55"/>
                <w:w w:val="110"/>
              </w:rPr>
              <w:t xml:space="preserve"> </w:t>
            </w:r>
            <w:r>
              <w:rPr>
                <w:color w:val="292526"/>
                <w:w w:val="110"/>
              </w:rPr>
              <w:t>.</w:t>
            </w:r>
            <w:r>
              <w:rPr>
                <w:color w:val="292526"/>
                <w:spacing w:val="56"/>
                <w:w w:val="110"/>
              </w:rPr>
              <w:t xml:space="preserve"> </w:t>
            </w:r>
            <w:r>
              <w:rPr>
                <w:color w:val="292526"/>
                <w:spacing w:val="-10"/>
                <w:w w:val="110"/>
              </w:rPr>
              <w:t>.</w:t>
            </w:r>
          </w:p>
        </w:tc>
        <w:tc>
          <w:tcPr>
            <w:tcW w:w="449" w:type="dxa"/>
          </w:tcPr>
          <w:p w14:paraId="2B206111" w14:textId="77777777" w:rsidR="001A18BB" w:rsidRDefault="00000000">
            <w:pPr>
              <w:pStyle w:val="TableParagraph"/>
              <w:spacing w:before="25"/>
              <w:ind w:left="235"/>
              <w:jc w:val="center"/>
            </w:pPr>
            <w:r>
              <w:rPr>
                <w:color w:val="292526"/>
                <w:spacing w:val="-10"/>
              </w:rPr>
              <w:t>6</w:t>
            </w:r>
          </w:p>
        </w:tc>
      </w:tr>
      <w:tr w:rsidR="001A18BB" w14:paraId="4C5D5799" w14:textId="77777777">
        <w:trPr>
          <w:trHeight w:val="325"/>
        </w:trPr>
        <w:tc>
          <w:tcPr>
            <w:tcW w:w="9291" w:type="dxa"/>
          </w:tcPr>
          <w:p w14:paraId="59E1587F" w14:textId="77777777" w:rsidR="001A18BB" w:rsidRDefault="00000000">
            <w:pPr>
              <w:pStyle w:val="TableParagraph"/>
              <w:tabs>
                <w:tab w:val="left" w:pos="694"/>
              </w:tabs>
              <w:spacing w:before="25"/>
              <w:ind w:left="0" w:right="130"/>
              <w:jc w:val="right"/>
            </w:pPr>
            <w:hyperlink w:anchor="_bookmark18" w:history="1">
              <w:r>
                <w:rPr>
                  <w:color w:val="4168E1"/>
                  <w:spacing w:val="-2"/>
                  <w:w w:val="110"/>
                </w:rPr>
                <w:t>1.2.2</w:t>
              </w:r>
              <w:r>
                <w:rPr>
                  <w:color w:val="4168E1"/>
                </w:rPr>
                <w:tab/>
              </w:r>
              <w:r>
                <w:rPr>
                  <w:color w:val="4168E1"/>
                  <w:w w:val="110"/>
                </w:rPr>
                <w:t>Présentation</w:t>
              </w:r>
              <w:r>
                <w:rPr>
                  <w:color w:val="4168E1"/>
                  <w:spacing w:val="-11"/>
                  <w:w w:val="110"/>
                </w:rPr>
                <w:t xml:space="preserve"> </w:t>
              </w:r>
              <w:r>
                <w:rPr>
                  <w:color w:val="4168E1"/>
                  <w:w w:val="110"/>
                </w:rPr>
                <w:t>de</w:t>
              </w:r>
              <w:r>
                <w:rPr>
                  <w:color w:val="4168E1"/>
                  <w:spacing w:val="-11"/>
                  <w:w w:val="110"/>
                </w:rPr>
                <w:t xml:space="preserve"> </w:t>
              </w:r>
              <w:r>
                <w:rPr>
                  <w:color w:val="4168E1"/>
                  <w:w w:val="110"/>
                </w:rPr>
                <w:t>Snort</w:t>
              </w:r>
              <w:r>
                <w:rPr>
                  <w:color w:val="4168E1"/>
                  <w:spacing w:val="-11"/>
                  <w:w w:val="110"/>
                </w:rPr>
                <w:t xml:space="preserve"> </w:t>
              </w:r>
              <w:r>
                <w:rPr>
                  <w:color w:val="4168E1"/>
                  <w:w w:val="110"/>
                </w:rPr>
                <w:t>:</w:t>
              </w:r>
              <w:r>
                <w:rPr>
                  <w:color w:val="4168E1"/>
                  <w:spacing w:val="-11"/>
                  <w:w w:val="110"/>
                </w:rPr>
                <w:t xml:space="preserve"> </w:t>
              </w:r>
              <w:r>
                <w:rPr>
                  <w:color w:val="4168E1"/>
                  <w:w w:val="110"/>
                </w:rPr>
                <w:t>architecture</w:t>
              </w:r>
              <w:r>
                <w:rPr>
                  <w:color w:val="4168E1"/>
                  <w:spacing w:val="-11"/>
                  <w:w w:val="110"/>
                </w:rPr>
                <w:t xml:space="preserve"> </w:t>
              </w:r>
              <w:r>
                <w:rPr>
                  <w:color w:val="4168E1"/>
                  <w:w w:val="110"/>
                </w:rPr>
                <w:t>et</w:t>
              </w:r>
              <w:r>
                <w:rPr>
                  <w:color w:val="4168E1"/>
                  <w:spacing w:val="-11"/>
                  <w:w w:val="110"/>
                </w:rPr>
                <w:t xml:space="preserve"> </w:t>
              </w:r>
              <w:r>
                <w:rPr>
                  <w:color w:val="4168E1"/>
                  <w:w w:val="110"/>
                </w:rPr>
                <w:t>fonctionnement</w:t>
              </w:r>
            </w:hyperlink>
            <w:r>
              <w:rPr>
                <w:color w:val="4168E1"/>
                <w:spacing w:val="-7"/>
                <w:w w:val="110"/>
              </w:rPr>
              <w:t xml:space="preserve"> </w:t>
            </w:r>
            <w:r>
              <w:rPr>
                <w:color w:val="292526"/>
                <w:w w:val="110"/>
              </w:rPr>
              <w:t>.</w:t>
            </w:r>
            <w:r>
              <w:rPr>
                <w:color w:val="292526"/>
                <w:spacing w:val="31"/>
                <w:w w:val="110"/>
              </w:rPr>
              <w:t xml:space="preserve"> </w:t>
            </w:r>
            <w:r>
              <w:rPr>
                <w:color w:val="292526"/>
                <w:w w:val="110"/>
              </w:rPr>
              <w:t>.</w:t>
            </w:r>
            <w:r>
              <w:rPr>
                <w:color w:val="292526"/>
                <w:spacing w:val="31"/>
                <w:w w:val="110"/>
              </w:rPr>
              <w:t xml:space="preserve"> </w:t>
            </w:r>
            <w:r>
              <w:rPr>
                <w:color w:val="292526"/>
                <w:w w:val="110"/>
              </w:rPr>
              <w:t>.</w:t>
            </w:r>
            <w:r>
              <w:rPr>
                <w:color w:val="292526"/>
                <w:spacing w:val="30"/>
                <w:w w:val="110"/>
              </w:rPr>
              <w:t xml:space="preserve"> </w:t>
            </w:r>
            <w:r>
              <w:rPr>
                <w:color w:val="292526"/>
                <w:w w:val="110"/>
              </w:rPr>
              <w:t>.</w:t>
            </w:r>
            <w:r>
              <w:rPr>
                <w:color w:val="292526"/>
                <w:spacing w:val="31"/>
                <w:w w:val="110"/>
              </w:rPr>
              <w:t xml:space="preserve"> </w:t>
            </w:r>
            <w:r>
              <w:rPr>
                <w:color w:val="292526"/>
                <w:w w:val="110"/>
              </w:rPr>
              <w:t>.</w:t>
            </w:r>
            <w:r>
              <w:rPr>
                <w:color w:val="292526"/>
                <w:spacing w:val="31"/>
                <w:w w:val="110"/>
              </w:rPr>
              <w:t xml:space="preserve"> </w:t>
            </w:r>
            <w:r>
              <w:rPr>
                <w:color w:val="292526"/>
                <w:w w:val="110"/>
              </w:rPr>
              <w:t>.</w:t>
            </w:r>
            <w:r>
              <w:rPr>
                <w:color w:val="292526"/>
                <w:spacing w:val="31"/>
                <w:w w:val="110"/>
              </w:rPr>
              <w:t xml:space="preserve"> </w:t>
            </w:r>
            <w:r>
              <w:rPr>
                <w:color w:val="292526"/>
                <w:w w:val="110"/>
              </w:rPr>
              <w:t>.</w:t>
            </w:r>
            <w:r>
              <w:rPr>
                <w:color w:val="292526"/>
                <w:spacing w:val="31"/>
                <w:w w:val="110"/>
              </w:rPr>
              <w:t xml:space="preserve"> </w:t>
            </w:r>
            <w:r>
              <w:rPr>
                <w:color w:val="292526"/>
                <w:w w:val="110"/>
              </w:rPr>
              <w:t>.</w:t>
            </w:r>
            <w:r>
              <w:rPr>
                <w:color w:val="292526"/>
                <w:spacing w:val="31"/>
                <w:w w:val="110"/>
              </w:rPr>
              <w:t xml:space="preserve"> </w:t>
            </w:r>
            <w:r>
              <w:rPr>
                <w:color w:val="292526"/>
                <w:w w:val="110"/>
              </w:rPr>
              <w:t>.</w:t>
            </w:r>
            <w:r>
              <w:rPr>
                <w:color w:val="292526"/>
                <w:spacing w:val="31"/>
                <w:w w:val="110"/>
              </w:rPr>
              <w:t xml:space="preserve"> </w:t>
            </w:r>
            <w:r>
              <w:rPr>
                <w:color w:val="292526"/>
                <w:w w:val="110"/>
              </w:rPr>
              <w:t>.</w:t>
            </w:r>
            <w:r>
              <w:rPr>
                <w:color w:val="292526"/>
                <w:spacing w:val="31"/>
                <w:w w:val="110"/>
              </w:rPr>
              <w:t xml:space="preserve"> </w:t>
            </w:r>
            <w:r>
              <w:rPr>
                <w:color w:val="292526"/>
                <w:w w:val="110"/>
              </w:rPr>
              <w:t>.</w:t>
            </w:r>
            <w:r>
              <w:rPr>
                <w:color w:val="292526"/>
                <w:spacing w:val="31"/>
                <w:w w:val="110"/>
              </w:rPr>
              <w:t xml:space="preserve"> </w:t>
            </w:r>
            <w:r>
              <w:rPr>
                <w:color w:val="292526"/>
                <w:w w:val="110"/>
              </w:rPr>
              <w:t>.</w:t>
            </w:r>
            <w:r>
              <w:rPr>
                <w:color w:val="292526"/>
                <w:spacing w:val="31"/>
                <w:w w:val="110"/>
              </w:rPr>
              <w:t xml:space="preserve"> </w:t>
            </w:r>
            <w:r>
              <w:rPr>
                <w:color w:val="292526"/>
                <w:w w:val="110"/>
              </w:rPr>
              <w:t>.</w:t>
            </w:r>
            <w:r>
              <w:rPr>
                <w:color w:val="292526"/>
                <w:spacing w:val="31"/>
                <w:w w:val="110"/>
              </w:rPr>
              <w:t xml:space="preserve"> </w:t>
            </w:r>
            <w:r>
              <w:rPr>
                <w:color w:val="292526"/>
                <w:w w:val="110"/>
              </w:rPr>
              <w:t>.</w:t>
            </w:r>
            <w:r>
              <w:rPr>
                <w:color w:val="292526"/>
                <w:spacing w:val="31"/>
                <w:w w:val="110"/>
              </w:rPr>
              <w:t xml:space="preserve"> </w:t>
            </w:r>
            <w:r>
              <w:rPr>
                <w:color w:val="292526"/>
                <w:spacing w:val="-10"/>
                <w:w w:val="110"/>
              </w:rPr>
              <w:t>.</w:t>
            </w:r>
          </w:p>
        </w:tc>
        <w:tc>
          <w:tcPr>
            <w:tcW w:w="449" w:type="dxa"/>
          </w:tcPr>
          <w:p w14:paraId="350CEFEE" w14:textId="77777777" w:rsidR="001A18BB" w:rsidRDefault="00000000">
            <w:pPr>
              <w:pStyle w:val="TableParagraph"/>
              <w:spacing w:before="25"/>
              <w:ind w:left="235"/>
              <w:jc w:val="center"/>
            </w:pPr>
            <w:r>
              <w:rPr>
                <w:color w:val="292526"/>
                <w:spacing w:val="-10"/>
              </w:rPr>
              <w:t>7</w:t>
            </w:r>
          </w:p>
        </w:tc>
      </w:tr>
      <w:tr w:rsidR="001A18BB" w14:paraId="5DDC58EA" w14:textId="77777777">
        <w:trPr>
          <w:trHeight w:val="325"/>
        </w:trPr>
        <w:tc>
          <w:tcPr>
            <w:tcW w:w="9291" w:type="dxa"/>
          </w:tcPr>
          <w:p w14:paraId="33F67621" w14:textId="77777777" w:rsidR="001A18BB" w:rsidRDefault="00000000">
            <w:pPr>
              <w:pStyle w:val="TableParagraph"/>
              <w:tabs>
                <w:tab w:val="left" w:pos="694"/>
              </w:tabs>
              <w:spacing w:before="25"/>
              <w:ind w:left="0" w:right="130"/>
              <w:jc w:val="right"/>
            </w:pPr>
            <w:hyperlink w:anchor="_bookmark20" w:history="1">
              <w:r>
                <w:rPr>
                  <w:color w:val="4168E1"/>
                  <w:spacing w:val="-4"/>
                  <w:w w:val="115"/>
                </w:rPr>
                <w:t>1.2.3</w:t>
              </w:r>
              <w:r>
                <w:rPr>
                  <w:color w:val="4168E1"/>
                </w:rPr>
                <w:tab/>
              </w:r>
              <w:r>
                <w:rPr>
                  <w:color w:val="4168E1"/>
                  <w:w w:val="115"/>
                </w:rPr>
                <w:t>Les</w:t>
              </w:r>
              <w:r>
                <w:rPr>
                  <w:color w:val="4168E1"/>
                  <w:spacing w:val="-3"/>
                  <w:w w:val="115"/>
                </w:rPr>
                <w:t xml:space="preserve"> </w:t>
              </w:r>
              <w:r>
                <w:rPr>
                  <w:color w:val="4168E1"/>
                  <w:w w:val="115"/>
                </w:rPr>
                <w:t>règles</w:t>
              </w:r>
              <w:r>
                <w:rPr>
                  <w:color w:val="4168E1"/>
                  <w:spacing w:val="-3"/>
                  <w:w w:val="115"/>
                </w:rPr>
                <w:t xml:space="preserve"> </w:t>
              </w:r>
              <w:r>
                <w:rPr>
                  <w:color w:val="4168E1"/>
                  <w:w w:val="115"/>
                </w:rPr>
                <w:t>Snort</w:t>
              </w:r>
            </w:hyperlink>
            <w:r>
              <w:rPr>
                <w:color w:val="4168E1"/>
                <w:spacing w:val="55"/>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spacing w:val="-10"/>
                <w:w w:val="115"/>
              </w:rPr>
              <w:t>.</w:t>
            </w:r>
          </w:p>
        </w:tc>
        <w:tc>
          <w:tcPr>
            <w:tcW w:w="449" w:type="dxa"/>
          </w:tcPr>
          <w:p w14:paraId="111E98E6" w14:textId="77777777" w:rsidR="001A18BB" w:rsidRDefault="00000000">
            <w:pPr>
              <w:pStyle w:val="TableParagraph"/>
              <w:spacing w:before="25"/>
              <w:ind w:left="235"/>
              <w:jc w:val="center"/>
            </w:pPr>
            <w:r>
              <w:rPr>
                <w:color w:val="292526"/>
                <w:spacing w:val="-10"/>
              </w:rPr>
              <w:t>8</w:t>
            </w:r>
          </w:p>
        </w:tc>
      </w:tr>
      <w:tr w:rsidR="001A18BB" w14:paraId="1B331F63" w14:textId="77777777">
        <w:trPr>
          <w:trHeight w:val="325"/>
        </w:trPr>
        <w:tc>
          <w:tcPr>
            <w:tcW w:w="9291" w:type="dxa"/>
          </w:tcPr>
          <w:p w14:paraId="694BED09" w14:textId="77777777" w:rsidR="001A18BB" w:rsidRDefault="00000000">
            <w:pPr>
              <w:pStyle w:val="TableParagraph"/>
              <w:tabs>
                <w:tab w:val="left" w:pos="498"/>
              </w:tabs>
              <w:spacing w:before="25"/>
              <w:ind w:left="0" w:right="130"/>
              <w:jc w:val="right"/>
            </w:pPr>
            <w:hyperlink w:anchor="_bookmark21" w:history="1">
              <w:r>
                <w:rPr>
                  <w:color w:val="4168E1"/>
                  <w:spacing w:val="-5"/>
                  <w:w w:val="115"/>
                </w:rPr>
                <w:t>1.3</w:t>
              </w:r>
              <w:r>
                <w:rPr>
                  <w:color w:val="4168E1"/>
                </w:rPr>
                <w:tab/>
              </w:r>
              <w:r>
                <w:rPr>
                  <w:color w:val="4168E1"/>
                  <w:w w:val="115"/>
                </w:rPr>
                <w:t>Les</w:t>
              </w:r>
              <w:r>
                <w:rPr>
                  <w:color w:val="4168E1"/>
                  <w:spacing w:val="-3"/>
                  <w:w w:val="115"/>
                </w:rPr>
                <w:t xml:space="preserve"> </w:t>
              </w:r>
              <w:r>
                <w:rPr>
                  <w:color w:val="4168E1"/>
                  <w:w w:val="115"/>
                </w:rPr>
                <w:t>systèmes</w:t>
              </w:r>
              <w:r>
                <w:rPr>
                  <w:color w:val="4168E1"/>
                  <w:spacing w:val="-3"/>
                  <w:w w:val="115"/>
                </w:rPr>
                <w:t xml:space="preserve"> </w:t>
              </w:r>
              <w:r>
                <w:rPr>
                  <w:color w:val="4168E1"/>
                  <w:w w:val="115"/>
                </w:rPr>
                <w:t>SIEM</w:t>
              </w:r>
            </w:hyperlink>
            <w:r>
              <w:rPr>
                <w:color w:val="4168E1"/>
                <w:spacing w:val="28"/>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w w:val="115"/>
              </w:rPr>
              <w:t>.</w:t>
            </w:r>
            <w:r>
              <w:rPr>
                <w:color w:val="292526"/>
                <w:spacing w:val="49"/>
                <w:w w:val="115"/>
              </w:rPr>
              <w:t xml:space="preserve"> </w:t>
            </w:r>
            <w:r>
              <w:rPr>
                <w:color w:val="292526"/>
                <w:w w:val="115"/>
              </w:rPr>
              <w:t>.</w:t>
            </w:r>
            <w:r>
              <w:rPr>
                <w:color w:val="292526"/>
                <w:spacing w:val="50"/>
                <w:w w:val="115"/>
              </w:rPr>
              <w:t xml:space="preserve"> </w:t>
            </w:r>
            <w:r>
              <w:rPr>
                <w:color w:val="292526"/>
                <w:w w:val="115"/>
              </w:rPr>
              <w:t>.</w:t>
            </w:r>
            <w:r>
              <w:rPr>
                <w:color w:val="292526"/>
                <w:spacing w:val="50"/>
                <w:w w:val="115"/>
              </w:rPr>
              <w:t xml:space="preserve"> </w:t>
            </w:r>
            <w:r>
              <w:rPr>
                <w:color w:val="292526"/>
                <w:spacing w:val="-10"/>
                <w:w w:val="115"/>
              </w:rPr>
              <w:t>.</w:t>
            </w:r>
          </w:p>
        </w:tc>
        <w:tc>
          <w:tcPr>
            <w:tcW w:w="449" w:type="dxa"/>
          </w:tcPr>
          <w:p w14:paraId="20D15EEB" w14:textId="77777777" w:rsidR="001A18BB" w:rsidRDefault="00000000">
            <w:pPr>
              <w:pStyle w:val="TableParagraph"/>
              <w:spacing w:before="25"/>
              <w:ind w:left="235"/>
              <w:jc w:val="center"/>
            </w:pPr>
            <w:r>
              <w:rPr>
                <w:color w:val="292526"/>
                <w:spacing w:val="-10"/>
              </w:rPr>
              <w:t>9</w:t>
            </w:r>
          </w:p>
        </w:tc>
      </w:tr>
      <w:tr w:rsidR="001A18BB" w14:paraId="5205DF2D" w14:textId="77777777">
        <w:trPr>
          <w:trHeight w:val="325"/>
        </w:trPr>
        <w:tc>
          <w:tcPr>
            <w:tcW w:w="9291" w:type="dxa"/>
          </w:tcPr>
          <w:p w14:paraId="1347CD6B" w14:textId="77777777" w:rsidR="001A18BB" w:rsidRDefault="00000000">
            <w:pPr>
              <w:pStyle w:val="TableParagraph"/>
              <w:tabs>
                <w:tab w:val="left" w:pos="694"/>
              </w:tabs>
              <w:spacing w:before="25"/>
              <w:ind w:left="0" w:right="130"/>
              <w:jc w:val="right"/>
            </w:pPr>
            <w:hyperlink w:anchor="_bookmark22" w:history="1">
              <w:r>
                <w:rPr>
                  <w:color w:val="4168E1"/>
                  <w:spacing w:val="-4"/>
                  <w:w w:val="115"/>
                </w:rPr>
                <w:t>1.3.1</w:t>
              </w:r>
              <w:r>
                <w:rPr>
                  <w:color w:val="4168E1"/>
                </w:rPr>
                <w:tab/>
              </w:r>
              <w:r>
                <w:rPr>
                  <w:color w:val="4168E1"/>
                  <w:w w:val="115"/>
                </w:rPr>
                <w:t>Définition</w:t>
              </w:r>
              <w:r>
                <w:rPr>
                  <w:color w:val="4168E1"/>
                  <w:spacing w:val="-5"/>
                  <w:w w:val="115"/>
                </w:rPr>
                <w:t xml:space="preserve"> </w:t>
              </w:r>
              <w:r>
                <w:rPr>
                  <w:color w:val="4168E1"/>
                  <w:w w:val="115"/>
                </w:rPr>
                <w:t>et</w:t>
              </w:r>
              <w:r>
                <w:rPr>
                  <w:color w:val="4168E1"/>
                  <w:spacing w:val="-4"/>
                  <w:w w:val="115"/>
                </w:rPr>
                <w:t xml:space="preserve"> </w:t>
              </w:r>
              <w:r>
                <w:rPr>
                  <w:color w:val="4168E1"/>
                  <w:w w:val="115"/>
                </w:rPr>
                <w:t>rôle</w:t>
              </w:r>
              <w:r>
                <w:rPr>
                  <w:color w:val="4168E1"/>
                  <w:spacing w:val="-5"/>
                  <w:w w:val="115"/>
                </w:rPr>
                <w:t xml:space="preserve"> </w:t>
              </w:r>
              <w:r>
                <w:rPr>
                  <w:color w:val="4168E1"/>
                  <w:w w:val="115"/>
                </w:rPr>
                <w:t>d’un</w:t>
              </w:r>
              <w:r>
                <w:rPr>
                  <w:color w:val="4168E1"/>
                  <w:spacing w:val="-4"/>
                  <w:w w:val="115"/>
                </w:rPr>
                <w:t xml:space="preserve"> </w:t>
              </w:r>
              <w:r>
                <w:rPr>
                  <w:color w:val="4168E1"/>
                  <w:w w:val="115"/>
                </w:rPr>
                <w:t>SIEM</w:t>
              </w:r>
            </w:hyperlink>
            <w:r>
              <w:rPr>
                <w:color w:val="4168E1"/>
                <w:spacing w:val="6"/>
                <w:w w:val="115"/>
              </w:rPr>
              <w:t xml:space="preserve"> </w:t>
            </w:r>
            <w:r>
              <w:rPr>
                <w:color w:val="292526"/>
                <w:w w:val="115"/>
              </w:rPr>
              <w:t>.</w:t>
            </w:r>
            <w:r>
              <w:rPr>
                <w:color w:val="292526"/>
                <w:spacing w:val="46"/>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w w:val="115"/>
              </w:rPr>
              <w:t>.</w:t>
            </w:r>
            <w:r>
              <w:rPr>
                <w:color w:val="292526"/>
                <w:spacing w:val="46"/>
                <w:w w:val="115"/>
              </w:rPr>
              <w:t xml:space="preserve"> </w:t>
            </w:r>
            <w:r>
              <w:rPr>
                <w:color w:val="292526"/>
                <w:w w:val="115"/>
              </w:rPr>
              <w:t>.</w:t>
            </w:r>
            <w:r>
              <w:rPr>
                <w:color w:val="292526"/>
                <w:spacing w:val="46"/>
                <w:w w:val="115"/>
              </w:rPr>
              <w:t xml:space="preserve"> </w:t>
            </w:r>
            <w:r>
              <w:rPr>
                <w:color w:val="292526"/>
                <w:w w:val="115"/>
              </w:rPr>
              <w:t>.</w:t>
            </w:r>
            <w:r>
              <w:rPr>
                <w:color w:val="292526"/>
                <w:spacing w:val="47"/>
                <w:w w:val="115"/>
              </w:rPr>
              <w:t xml:space="preserve"> </w:t>
            </w:r>
            <w:r>
              <w:rPr>
                <w:color w:val="292526"/>
                <w:spacing w:val="-10"/>
                <w:w w:val="115"/>
              </w:rPr>
              <w:t>.</w:t>
            </w:r>
          </w:p>
        </w:tc>
        <w:tc>
          <w:tcPr>
            <w:tcW w:w="449" w:type="dxa"/>
          </w:tcPr>
          <w:p w14:paraId="44A03B0B" w14:textId="77777777" w:rsidR="001A18BB" w:rsidRDefault="00000000">
            <w:pPr>
              <w:pStyle w:val="TableParagraph"/>
              <w:spacing w:before="25"/>
              <w:ind w:left="235"/>
              <w:jc w:val="center"/>
            </w:pPr>
            <w:r>
              <w:rPr>
                <w:color w:val="292526"/>
                <w:spacing w:val="-10"/>
              </w:rPr>
              <w:t>9</w:t>
            </w:r>
          </w:p>
        </w:tc>
      </w:tr>
      <w:tr w:rsidR="001A18BB" w14:paraId="43F69B67" w14:textId="77777777">
        <w:trPr>
          <w:trHeight w:val="325"/>
        </w:trPr>
        <w:tc>
          <w:tcPr>
            <w:tcW w:w="9291" w:type="dxa"/>
          </w:tcPr>
          <w:p w14:paraId="464F9471" w14:textId="77777777" w:rsidR="001A18BB" w:rsidRDefault="00000000">
            <w:pPr>
              <w:pStyle w:val="TableParagraph"/>
              <w:tabs>
                <w:tab w:val="left" w:pos="694"/>
              </w:tabs>
              <w:spacing w:before="25"/>
              <w:ind w:left="0" w:right="130"/>
              <w:jc w:val="right"/>
            </w:pPr>
            <w:hyperlink w:anchor="_bookmark24" w:history="1">
              <w:r>
                <w:rPr>
                  <w:color w:val="4168E1"/>
                  <w:spacing w:val="-2"/>
                  <w:w w:val="110"/>
                </w:rPr>
                <w:t>1.3.2</w:t>
              </w:r>
              <w:r>
                <w:rPr>
                  <w:color w:val="4168E1"/>
                </w:rPr>
                <w:tab/>
              </w:r>
              <w:r>
                <w:rPr>
                  <w:color w:val="4168E1"/>
                  <w:w w:val="110"/>
                </w:rPr>
                <w:t>Présentation</w:t>
              </w:r>
              <w:r>
                <w:rPr>
                  <w:color w:val="4168E1"/>
                  <w:spacing w:val="-12"/>
                  <w:w w:val="110"/>
                </w:rPr>
                <w:t xml:space="preserve"> </w:t>
              </w:r>
              <w:r>
                <w:rPr>
                  <w:color w:val="4168E1"/>
                  <w:w w:val="110"/>
                </w:rPr>
                <w:t>de</w:t>
              </w:r>
              <w:r>
                <w:rPr>
                  <w:color w:val="4168E1"/>
                  <w:spacing w:val="-12"/>
                  <w:w w:val="110"/>
                </w:rPr>
                <w:t xml:space="preserve"> </w:t>
              </w:r>
              <w:r>
                <w:rPr>
                  <w:color w:val="4168E1"/>
                  <w:w w:val="110"/>
                </w:rPr>
                <w:t>Wazuh</w:t>
              </w:r>
              <w:r>
                <w:rPr>
                  <w:color w:val="4168E1"/>
                  <w:spacing w:val="-12"/>
                  <w:w w:val="110"/>
                </w:rPr>
                <w:t xml:space="preserve"> </w:t>
              </w:r>
              <w:r>
                <w:rPr>
                  <w:color w:val="4168E1"/>
                  <w:w w:val="110"/>
                </w:rPr>
                <w:t>:</w:t>
              </w:r>
              <w:r>
                <w:rPr>
                  <w:color w:val="4168E1"/>
                  <w:spacing w:val="-11"/>
                  <w:w w:val="110"/>
                </w:rPr>
                <w:t xml:space="preserve"> </w:t>
              </w:r>
              <w:r>
                <w:rPr>
                  <w:color w:val="4168E1"/>
                  <w:w w:val="110"/>
                </w:rPr>
                <w:t>architecture</w:t>
              </w:r>
              <w:r>
                <w:rPr>
                  <w:color w:val="4168E1"/>
                  <w:spacing w:val="-12"/>
                  <w:w w:val="110"/>
                </w:rPr>
                <w:t xml:space="preserve"> </w:t>
              </w:r>
              <w:r>
                <w:rPr>
                  <w:color w:val="4168E1"/>
                  <w:w w:val="110"/>
                </w:rPr>
                <w:t>et</w:t>
              </w:r>
              <w:r>
                <w:rPr>
                  <w:color w:val="4168E1"/>
                  <w:spacing w:val="-12"/>
                  <w:w w:val="110"/>
                </w:rPr>
                <w:t xml:space="preserve"> </w:t>
              </w:r>
              <w:r>
                <w:rPr>
                  <w:color w:val="4168E1"/>
                  <w:w w:val="110"/>
                </w:rPr>
                <w:t>fonctionnement</w:t>
              </w:r>
            </w:hyperlink>
            <w:r>
              <w:rPr>
                <w:color w:val="4168E1"/>
                <w:spacing w:val="-3"/>
                <w:w w:val="110"/>
              </w:rPr>
              <w:t xml:space="preserve"> </w:t>
            </w:r>
            <w:r>
              <w:rPr>
                <w:color w:val="292526"/>
                <w:w w:val="110"/>
              </w:rPr>
              <w:t>.</w:t>
            </w:r>
            <w:r>
              <w:rPr>
                <w:color w:val="292526"/>
                <w:spacing w:val="30"/>
                <w:w w:val="110"/>
              </w:rPr>
              <w:t xml:space="preserve"> </w:t>
            </w:r>
            <w:r>
              <w:rPr>
                <w:color w:val="292526"/>
                <w:w w:val="110"/>
              </w:rPr>
              <w:t>.</w:t>
            </w:r>
            <w:r>
              <w:rPr>
                <w:color w:val="292526"/>
                <w:spacing w:val="29"/>
                <w:w w:val="110"/>
              </w:rPr>
              <w:t xml:space="preserve"> </w:t>
            </w:r>
            <w:r>
              <w:rPr>
                <w:color w:val="292526"/>
                <w:w w:val="110"/>
              </w:rPr>
              <w:t>.</w:t>
            </w:r>
            <w:r>
              <w:rPr>
                <w:color w:val="292526"/>
                <w:spacing w:val="30"/>
                <w:w w:val="110"/>
              </w:rPr>
              <w:t xml:space="preserve"> </w:t>
            </w:r>
            <w:r>
              <w:rPr>
                <w:color w:val="292526"/>
                <w:w w:val="110"/>
              </w:rPr>
              <w:t>.</w:t>
            </w:r>
            <w:r>
              <w:rPr>
                <w:color w:val="292526"/>
                <w:spacing w:val="29"/>
                <w:w w:val="110"/>
              </w:rPr>
              <w:t xml:space="preserve"> </w:t>
            </w:r>
            <w:r>
              <w:rPr>
                <w:color w:val="292526"/>
                <w:w w:val="110"/>
              </w:rPr>
              <w:t>.</w:t>
            </w:r>
            <w:r>
              <w:rPr>
                <w:color w:val="292526"/>
                <w:spacing w:val="30"/>
                <w:w w:val="110"/>
              </w:rPr>
              <w:t xml:space="preserve"> </w:t>
            </w:r>
            <w:r>
              <w:rPr>
                <w:color w:val="292526"/>
                <w:w w:val="110"/>
              </w:rPr>
              <w:t>.</w:t>
            </w:r>
            <w:r>
              <w:rPr>
                <w:color w:val="292526"/>
                <w:spacing w:val="29"/>
                <w:w w:val="110"/>
              </w:rPr>
              <w:t xml:space="preserve"> </w:t>
            </w:r>
            <w:r>
              <w:rPr>
                <w:color w:val="292526"/>
                <w:w w:val="110"/>
              </w:rPr>
              <w:t>.</w:t>
            </w:r>
            <w:r>
              <w:rPr>
                <w:color w:val="292526"/>
                <w:spacing w:val="30"/>
                <w:w w:val="110"/>
              </w:rPr>
              <w:t xml:space="preserve"> </w:t>
            </w:r>
            <w:r>
              <w:rPr>
                <w:color w:val="292526"/>
                <w:w w:val="110"/>
              </w:rPr>
              <w:t>.</w:t>
            </w:r>
            <w:r>
              <w:rPr>
                <w:color w:val="292526"/>
                <w:spacing w:val="29"/>
                <w:w w:val="110"/>
              </w:rPr>
              <w:t xml:space="preserve"> </w:t>
            </w:r>
            <w:r>
              <w:rPr>
                <w:color w:val="292526"/>
                <w:w w:val="110"/>
              </w:rPr>
              <w:t>.</w:t>
            </w:r>
            <w:r>
              <w:rPr>
                <w:color w:val="292526"/>
                <w:spacing w:val="30"/>
                <w:w w:val="110"/>
              </w:rPr>
              <w:t xml:space="preserve"> </w:t>
            </w:r>
            <w:r>
              <w:rPr>
                <w:color w:val="292526"/>
                <w:w w:val="110"/>
              </w:rPr>
              <w:t>.</w:t>
            </w:r>
            <w:r>
              <w:rPr>
                <w:color w:val="292526"/>
                <w:spacing w:val="29"/>
                <w:w w:val="110"/>
              </w:rPr>
              <w:t xml:space="preserve"> </w:t>
            </w:r>
            <w:r>
              <w:rPr>
                <w:color w:val="292526"/>
                <w:w w:val="110"/>
              </w:rPr>
              <w:t>.</w:t>
            </w:r>
            <w:r>
              <w:rPr>
                <w:color w:val="292526"/>
                <w:spacing w:val="30"/>
                <w:w w:val="110"/>
              </w:rPr>
              <w:t xml:space="preserve"> </w:t>
            </w:r>
            <w:r>
              <w:rPr>
                <w:color w:val="292526"/>
                <w:w w:val="110"/>
              </w:rPr>
              <w:t>.</w:t>
            </w:r>
            <w:r>
              <w:rPr>
                <w:color w:val="292526"/>
                <w:spacing w:val="29"/>
                <w:w w:val="110"/>
              </w:rPr>
              <w:t xml:space="preserve"> </w:t>
            </w:r>
            <w:r>
              <w:rPr>
                <w:color w:val="292526"/>
                <w:w w:val="110"/>
              </w:rPr>
              <w:t>.</w:t>
            </w:r>
            <w:r>
              <w:rPr>
                <w:color w:val="292526"/>
                <w:spacing w:val="29"/>
                <w:w w:val="110"/>
              </w:rPr>
              <w:t xml:space="preserve"> </w:t>
            </w:r>
            <w:r>
              <w:rPr>
                <w:color w:val="292526"/>
                <w:spacing w:val="-10"/>
                <w:w w:val="110"/>
              </w:rPr>
              <w:t>.</w:t>
            </w:r>
          </w:p>
        </w:tc>
        <w:tc>
          <w:tcPr>
            <w:tcW w:w="449" w:type="dxa"/>
          </w:tcPr>
          <w:p w14:paraId="75FE9DBF" w14:textId="77777777" w:rsidR="001A18BB" w:rsidRDefault="00000000">
            <w:pPr>
              <w:pStyle w:val="TableParagraph"/>
              <w:spacing w:before="25"/>
              <w:ind w:left="126"/>
              <w:jc w:val="center"/>
            </w:pPr>
            <w:r>
              <w:rPr>
                <w:color w:val="292526"/>
                <w:spacing w:val="-5"/>
              </w:rPr>
              <w:t>10</w:t>
            </w:r>
          </w:p>
        </w:tc>
      </w:tr>
      <w:tr w:rsidR="001A18BB" w14:paraId="0FF8C4C2" w14:textId="77777777">
        <w:trPr>
          <w:trHeight w:val="325"/>
        </w:trPr>
        <w:tc>
          <w:tcPr>
            <w:tcW w:w="9291" w:type="dxa"/>
          </w:tcPr>
          <w:p w14:paraId="66B4915D" w14:textId="77777777" w:rsidR="001A18BB" w:rsidRDefault="00000000">
            <w:pPr>
              <w:pStyle w:val="TableParagraph"/>
              <w:tabs>
                <w:tab w:val="left" w:pos="694"/>
                <w:tab w:val="left" w:pos="4302"/>
              </w:tabs>
              <w:spacing w:before="25"/>
              <w:ind w:left="0" w:right="130"/>
              <w:jc w:val="right"/>
            </w:pPr>
            <w:hyperlink w:anchor="_bookmark26" w:history="1">
              <w:r>
                <w:rPr>
                  <w:color w:val="4168E1"/>
                  <w:spacing w:val="-2"/>
                  <w:w w:val="110"/>
                </w:rPr>
                <w:t>1.3.3</w:t>
              </w:r>
              <w:r>
                <w:rPr>
                  <w:color w:val="4168E1"/>
                </w:rPr>
                <w:tab/>
              </w:r>
              <w:r>
                <w:rPr>
                  <w:color w:val="4168E1"/>
                  <w:w w:val="105"/>
                </w:rPr>
                <w:t>Intégration</w:t>
              </w:r>
              <w:r>
                <w:rPr>
                  <w:color w:val="4168E1"/>
                  <w:spacing w:val="-4"/>
                  <w:w w:val="105"/>
                </w:rPr>
                <w:t xml:space="preserve"> </w:t>
              </w:r>
              <w:r>
                <w:rPr>
                  <w:color w:val="4168E1"/>
                  <w:w w:val="105"/>
                </w:rPr>
                <w:t>IDS/SIEM</w:t>
              </w:r>
              <w:r>
                <w:rPr>
                  <w:color w:val="4168E1"/>
                  <w:spacing w:val="-4"/>
                  <w:w w:val="105"/>
                </w:rPr>
                <w:t xml:space="preserve"> </w:t>
              </w:r>
              <w:r>
                <w:rPr>
                  <w:color w:val="4168E1"/>
                  <w:w w:val="105"/>
                </w:rPr>
                <w:t>:</w:t>
              </w:r>
              <w:r>
                <w:rPr>
                  <w:color w:val="4168E1"/>
                  <w:spacing w:val="-4"/>
                  <w:w w:val="105"/>
                </w:rPr>
                <w:t xml:space="preserve"> </w:t>
              </w:r>
              <w:r>
                <w:rPr>
                  <w:color w:val="4168E1"/>
                  <w:w w:val="105"/>
                </w:rPr>
                <w:t>état</w:t>
              </w:r>
              <w:r>
                <w:rPr>
                  <w:color w:val="4168E1"/>
                  <w:spacing w:val="-3"/>
                  <w:w w:val="105"/>
                </w:rPr>
                <w:t xml:space="preserve"> </w:t>
              </w:r>
              <w:r>
                <w:rPr>
                  <w:color w:val="4168E1"/>
                  <w:w w:val="105"/>
                </w:rPr>
                <w:t>de</w:t>
              </w:r>
              <w:r>
                <w:rPr>
                  <w:color w:val="4168E1"/>
                  <w:spacing w:val="-4"/>
                  <w:w w:val="105"/>
                </w:rPr>
                <w:t xml:space="preserve"> </w:t>
              </w:r>
              <w:r>
                <w:rPr>
                  <w:color w:val="4168E1"/>
                  <w:spacing w:val="-2"/>
                  <w:w w:val="105"/>
                </w:rPr>
                <w:t>l’art</w:t>
              </w:r>
            </w:hyperlink>
            <w:r>
              <w:rPr>
                <w:color w:val="4168E1"/>
              </w:rPr>
              <w:tab/>
            </w:r>
            <w:r>
              <w:rPr>
                <w:color w:val="292526"/>
                <w:w w:val="110"/>
              </w:rPr>
              <w:t>.</w:t>
            </w:r>
            <w:r>
              <w:rPr>
                <w:color w:val="292526"/>
                <w:spacing w:val="59"/>
                <w:w w:val="110"/>
              </w:rPr>
              <w:t xml:space="preserve"> </w:t>
            </w:r>
            <w:r>
              <w:rPr>
                <w:color w:val="292526"/>
                <w:w w:val="110"/>
              </w:rPr>
              <w:t>.</w:t>
            </w:r>
            <w:r>
              <w:rPr>
                <w:color w:val="292526"/>
                <w:spacing w:val="60"/>
                <w:w w:val="110"/>
              </w:rPr>
              <w:t xml:space="preserve"> </w:t>
            </w:r>
            <w:r>
              <w:rPr>
                <w:color w:val="292526"/>
                <w:w w:val="110"/>
              </w:rPr>
              <w:t>.</w:t>
            </w:r>
            <w:r>
              <w:rPr>
                <w:color w:val="292526"/>
                <w:spacing w:val="60"/>
                <w:w w:val="110"/>
              </w:rPr>
              <w:t xml:space="preserve"> </w:t>
            </w:r>
            <w:r>
              <w:rPr>
                <w:color w:val="292526"/>
                <w:w w:val="110"/>
              </w:rPr>
              <w:t>.</w:t>
            </w:r>
            <w:r>
              <w:rPr>
                <w:color w:val="292526"/>
                <w:spacing w:val="59"/>
                <w:w w:val="110"/>
              </w:rPr>
              <w:t xml:space="preserve"> </w:t>
            </w:r>
            <w:r>
              <w:rPr>
                <w:color w:val="292526"/>
                <w:w w:val="110"/>
              </w:rPr>
              <w:t>.</w:t>
            </w:r>
            <w:r>
              <w:rPr>
                <w:color w:val="292526"/>
                <w:spacing w:val="60"/>
                <w:w w:val="110"/>
              </w:rPr>
              <w:t xml:space="preserve"> </w:t>
            </w:r>
            <w:r>
              <w:rPr>
                <w:color w:val="292526"/>
                <w:w w:val="110"/>
              </w:rPr>
              <w:t>.</w:t>
            </w:r>
            <w:r>
              <w:rPr>
                <w:color w:val="292526"/>
                <w:spacing w:val="60"/>
                <w:w w:val="110"/>
              </w:rPr>
              <w:t xml:space="preserve"> </w:t>
            </w:r>
            <w:r>
              <w:rPr>
                <w:color w:val="292526"/>
                <w:w w:val="110"/>
              </w:rPr>
              <w:t>.</w:t>
            </w:r>
            <w:r>
              <w:rPr>
                <w:color w:val="292526"/>
                <w:spacing w:val="59"/>
                <w:w w:val="110"/>
              </w:rPr>
              <w:t xml:space="preserve"> </w:t>
            </w:r>
            <w:r>
              <w:rPr>
                <w:color w:val="292526"/>
                <w:w w:val="110"/>
              </w:rPr>
              <w:t>.</w:t>
            </w:r>
            <w:r>
              <w:rPr>
                <w:color w:val="292526"/>
                <w:spacing w:val="60"/>
                <w:w w:val="110"/>
              </w:rPr>
              <w:t xml:space="preserve"> </w:t>
            </w:r>
            <w:r>
              <w:rPr>
                <w:color w:val="292526"/>
                <w:w w:val="110"/>
              </w:rPr>
              <w:t>.</w:t>
            </w:r>
            <w:r>
              <w:rPr>
                <w:color w:val="292526"/>
                <w:spacing w:val="60"/>
                <w:w w:val="110"/>
              </w:rPr>
              <w:t xml:space="preserve"> </w:t>
            </w:r>
            <w:r>
              <w:rPr>
                <w:color w:val="292526"/>
                <w:w w:val="110"/>
              </w:rPr>
              <w:t>.</w:t>
            </w:r>
            <w:r>
              <w:rPr>
                <w:color w:val="292526"/>
                <w:spacing w:val="59"/>
                <w:w w:val="110"/>
              </w:rPr>
              <w:t xml:space="preserve"> </w:t>
            </w:r>
            <w:r>
              <w:rPr>
                <w:color w:val="292526"/>
                <w:w w:val="110"/>
              </w:rPr>
              <w:t>.</w:t>
            </w:r>
            <w:r>
              <w:rPr>
                <w:color w:val="292526"/>
                <w:spacing w:val="60"/>
                <w:w w:val="110"/>
              </w:rPr>
              <w:t xml:space="preserve"> </w:t>
            </w:r>
            <w:r>
              <w:rPr>
                <w:color w:val="292526"/>
                <w:w w:val="110"/>
              </w:rPr>
              <w:t>.</w:t>
            </w:r>
            <w:r>
              <w:rPr>
                <w:color w:val="292526"/>
                <w:spacing w:val="60"/>
                <w:w w:val="110"/>
              </w:rPr>
              <w:t xml:space="preserve"> </w:t>
            </w:r>
            <w:r>
              <w:rPr>
                <w:color w:val="292526"/>
                <w:w w:val="110"/>
              </w:rPr>
              <w:t>.</w:t>
            </w:r>
            <w:r>
              <w:rPr>
                <w:color w:val="292526"/>
                <w:spacing w:val="59"/>
                <w:w w:val="110"/>
              </w:rPr>
              <w:t xml:space="preserve"> </w:t>
            </w:r>
            <w:r>
              <w:rPr>
                <w:color w:val="292526"/>
                <w:w w:val="110"/>
              </w:rPr>
              <w:t>.</w:t>
            </w:r>
            <w:r>
              <w:rPr>
                <w:color w:val="292526"/>
                <w:spacing w:val="60"/>
                <w:w w:val="110"/>
              </w:rPr>
              <w:t xml:space="preserve"> </w:t>
            </w:r>
            <w:r>
              <w:rPr>
                <w:color w:val="292526"/>
                <w:w w:val="110"/>
              </w:rPr>
              <w:t>.</w:t>
            </w:r>
            <w:r>
              <w:rPr>
                <w:color w:val="292526"/>
                <w:spacing w:val="60"/>
                <w:w w:val="110"/>
              </w:rPr>
              <w:t xml:space="preserve"> </w:t>
            </w:r>
            <w:r>
              <w:rPr>
                <w:color w:val="292526"/>
                <w:w w:val="110"/>
              </w:rPr>
              <w:t>.</w:t>
            </w:r>
            <w:r>
              <w:rPr>
                <w:color w:val="292526"/>
                <w:spacing w:val="59"/>
                <w:w w:val="110"/>
              </w:rPr>
              <w:t xml:space="preserve"> </w:t>
            </w:r>
            <w:r>
              <w:rPr>
                <w:color w:val="292526"/>
                <w:w w:val="110"/>
              </w:rPr>
              <w:t>.</w:t>
            </w:r>
            <w:r>
              <w:rPr>
                <w:color w:val="292526"/>
                <w:spacing w:val="60"/>
                <w:w w:val="110"/>
              </w:rPr>
              <w:t xml:space="preserve"> </w:t>
            </w:r>
            <w:r>
              <w:rPr>
                <w:color w:val="292526"/>
                <w:w w:val="110"/>
              </w:rPr>
              <w:t>.</w:t>
            </w:r>
            <w:r>
              <w:rPr>
                <w:color w:val="292526"/>
                <w:spacing w:val="60"/>
                <w:w w:val="110"/>
              </w:rPr>
              <w:t xml:space="preserve"> </w:t>
            </w:r>
            <w:r>
              <w:rPr>
                <w:color w:val="292526"/>
                <w:w w:val="110"/>
              </w:rPr>
              <w:t>.</w:t>
            </w:r>
            <w:r>
              <w:rPr>
                <w:color w:val="292526"/>
                <w:spacing w:val="59"/>
                <w:w w:val="110"/>
              </w:rPr>
              <w:t xml:space="preserve"> </w:t>
            </w:r>
            <w:r>
              <w:rPr>
                <w:color w:val="292526"/>
                <w:w w:val="110"/>
              </w:rPr>
              <w:t>.</w:t>
            </w:r>
            <w:r>
              <w:rPr>
                <w:color w:val="292526"/>
                <w:spacing w:val="60"/>
                <w:w w:val="110"/>
              </w:rPr>
              <w:t xml:space="preserve"> </w:t>
            </w:r>
            <w:r>
              <w:rPr>
                <w:color w:val="292526"/>
                <w:w w:val="110"/>
              </w:rPr>
              <w:t>.</w:t>
            </w:r>
            <w:r>
              <w:rPr>
                <w:color w:val="292526"/>
                <w:spacing w:val="60"/>
                <w:w w:val="110"/>
              </w:rPr>
              <w:t xml:space="preserve"> </w:t>
            </w:r>
            <w:r>
              <w:rPr>
                <w:color w:val="292526"/>
                <w:w w:val="110"/>
              </w:rPr>
              <w:t>.</w:t>
            </w:r>
            <w:r>
              <w:rPr>
                <w:color w:val="292526"/>
                <w:spacing w:val="59"/>
                <w:w w:val="110"/>
              </w:rPr>
              <w:t xml:space="preserve"> </w:t>
            </w:r>
            <w:r>
              <w:rPr>
                <w:color w:val="292526"/>
                <w:w w:val="110"/>
              </w:rPr>
              <w:t>.</w:t>
            </w:r>
            <w:r>
              <w:rPr>
                <w:color w:val="292526"/>
                <w:spacing w:val="60"/>
                <w:w w:val="110"/>
              </w:rPr>
              <w:t xml:space="preserve"> </w:t>
            </w:r>
            <w:r>
              <w:rPr>
                <w:color w:val="292526"/>
                <w:w w:val="110"/>
              </w:rPr>
              <w:t>.</w:t>
            </w:r>
            <w:r>
              <w:rPr>
                <w:color w:val="292526"/>
                <w:spacing w:val="60"/>
                <w:w w:val="110"/>
              </w:rPr>
              <w:t xml:space="preserve"> </w:t>
            </w:r>
            <w:r>
              <w:rPr>
                <w:color w:val="292526"/>
                <w:spacing w:val="-10"/>
                <w:w w:val="110"/>
              </w:rPr>
              <w:t>.</w:t>
            </w:r>
          </w:p>
        </w:tc>
        <w:tc>
          <w:tcPr>
            <w:tcW w:w="449" w:type="dxa"/>
          </w:tcPr>
          <w:p w14:paraId="3839798C" w14:textId="77777777" w:rsidR="001A18BB" w:rsidRDefault="00000000">
            <w:pPr>
              <w:pStyle w:val="TableParagraph"/>
              <w:spacing w:before="25"/>
              <w:ind w:left="126"/>
              <w:jc w:val="center"/>
            </w:pPr>
            <w:r>
              <w:rPr>
                <w:color w:val="292526"/>
                <w:spacing w:val="-5"/>
              </w:rPr>
              <w:t>11</w:t>
            </w:r>
          </w:p>
        </w:tc>
      </w:tr>
      <w:tr w:rsidR="001A18BB" w14:paraId="4C7956B7" w14:textId="77777777">
        <w:trPr>
          <w:trHeight w:val="434"/>
        </w:trPr>
        <w:tc>
          <w:tcPr>
            <w:tcW w:w="9291" w:type="dxa"/>
          </w:tcPr>
          <w:p w14:paraId="55A0F23C" w14:textId="77777777" w:rsidR="001A18BB" w:rsidRDefault="00000000">
            <w:pPr>
              <w:pStyle w:val="TableParagraph"/>
              <w:spacing w:before="25"/>
              <w:ind w:left="0" w:right="130"/>
              <w:jc w:val="right"/>
            </w:pPr>
            <w:hyperlink w:anchor="_bookmark26" w:history="1">
              <w:r>
                <w:rPr>
                  <w:color w:val="4168E1"/>
                  <w:w w:val="115"/>
                </w:rPr>
                <w:t>Conclusion</w:t>
              </w:r>
              <w:r>
                <w:rPr>
                  <w:color w:val="4168E1"/>
                  <w:spacing w:val="-4"/>
                  <w:w w:val="115"/>
                </w:rPr>
                <w:t xml:space="preserve"> </w:t>
              </w:r>
              <w:r>
                <w:rPr>
                  <w:color w:val="4168E1"/>
                  <w:w w:val="115"/>
                </w:rPr>
                <w:t>du</w:t>
              </w:r>
              <w:r>
                <w:rPr>
                  <w:color w:val="4168E1"/>
                  <w:spacing w:val="-4"/>
                  <w:w w:val="115"/>
                </w:rPr>
                <w:t xml:space="preserve"> </w:t>
              </w:r>
              <w:r>
                <w:rPr>
                  <w:color w:val="4168E1"/>
                  <w:w w:val="115"/>
                </w:rPr>
                <w:t>chapitre</w:t>
              </w:r>
              <w:r>
                <w:rPr>
                  <w:color w:val="4168E1"/>
                  <w:spacing w:val="-3"/>
                  <w:w w:val="115"/>
                </w:rPr>
                <w:t xml:space="preserve"> </w:t>
              </w:r>
              <w:r>
                <w:rPr>
                  <w:color w:val="4168E1"/>
                  <w:w w:val="115"/>
                </w:rPr>
                <w:t>1</w:t>
              </w:r>
            </w:hyperlink>
            <w:r>
              <w:rPr>
                <w:color w:val="4168E1"/>
                <w:spacing w:val="33"/>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9"/>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9"/>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9"/>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9"/>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9"/>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w w:val="115"/>
              </w:rPr>
              <w:t>.</w:t>
            </w:r>
            <w:r>
              <w:rPr>
                <w:color w:val="292526"/>
                <w:spacing w:val="49"/>
                <w:w w:val="115"/>
              </w:rPr>
              <w:t xml:space="preserve"> </w:t>
            </w:r>
            <w:r>
              <w:rPr>
                <w:color w:val="292526"/>
                <w:w w:val="115"/>
              </w:rPr>
              <w:t>.</w:t>
            </w:r>
            <w:r>
              <w:rPr>
                <w:color w:val="292526"/>
                <w:spacing w:val="48"/>
                <w:w w:val="115"/>
              </w:rPr>
              <w:t xml:space="preserve"> </w:t>
            </w:r>
            <w:r>
              <w:rPr>
                <w:color w:val="292526"/>
                <w:w w:val="115"/>
              </w:rPr>
              <w:t>.</w:t>
            </w:r>
            <w:r>
              <w:rPr>
                <w:color w:val="292526"/>
                <w:spacing w:val="48"/>
                <w:w w:val="115"/>
              </w:rPr>
              <w:t xml:space="preserve"> </w:t>
            </w:r>
            <w:r>
              <w:rPr>
                <w:color w:val="292526"/>
                <w:spacing w:val="-10"/>
                <w:w w:val="115"/>
              </w:rPr>
              <w:t>.</w:t>
            </w:r>
          </w:p>
        </w:tc>
        <w:tc>
          <w:tcPr>
            <w:tcW w:w="449" w:type="dxa"/>
          </w:tcPr>
          <w:p w14:paraId="1A79C4A3" w14:textId="77777777" w:rsidR="001A18BB" w:rsidRDefault="00000000">
            <w:pPr>
              <w:pStyle w:val="TableParagraph"/>
              <w:spacing w:before="25"/>
              <w:ind w:left="126"/>
              <w:jc w:val="center"/>
            </w:pPr>
            <w:r>
              <w:rPr>
                <w:color w:val="292526"/>
                <w:spacing w:val="-5"/>
              </w:rPr>
              <w:t>12</w:t>
            </w:r>
          </w:p>
        </w:tc>
      </w:tr>
      <w:tr w:rsidR="001A18BB" w14:paraId="11A5A089" w14:textId="77777777">
        <w:trPr>
          <w:trHeight w:val="434"/>
        </w:trPr>
        <w:tc>
          <w:tcPr>
            <w:tcW w:w="9291" w:type="dxa"/>
          </w:tcPr>
          <w:p w14:paraId="6600787B" w14:textId="77777777" w:rsidR="001A18BB" w:rsidRDefault="00000000">
            <w:pPr>
              <w:pStyle w:val="TableParagraph"/>
              <w:tabs>
                <w:tab w:val="left" w:pos="375"/>
              </w:tabs>
              <w:spacing w:before="111"/>
              <w:ind w:left="50"/>
              <w:rPr>
                <w:rFonts w:ascii="Palatino Linotype" w:hAnsi="Palatino Linotype"/>
                <w:b/>
              </w:rPr>
            </w:pPr>
            <w:hyperlink w:anchor="_bookmark27" w:history="1">
              <w:r>
                <w:rPr>
                  <w:rFonts w:ascii="Palatino Linotype" w:hAnsi="Palatino Linotype"/>
                  <w:b/>
                  <w:color w:val="4168E1"/>
                  <w:spacing w:val="-10"/>
                </w:rPr>
                <w:t>2</w:t>
              </w:r>
              <w:r>
                <w:rPr>
                  <w:rFonts w:ascii="Palatino Linotype" w:hAnsi="Palatino Linotype"/>
                  <w:b/>
                  <w:color w:val="4168E1"/>
                </w:rPr>
                <w:tab/>
                <w:t>Analyse,</w:t>
              </w:r>
              <w:r>
                <w:rPr>
                  <w:rFonts w:ascii="Palatino Linotype" w:hAnsi="Palatino Linotype"/>
                  <w:b/>
                  <w:color w:val="4168E1"/>
                  <w:spacing w:val="-8"/>
                </w:rPr>
                <w:t xml:space="preserve"> </w:t>
              </w:r>
              <w:r>
                <w:rPr>
                  <w:rFonts w:ascii="Palatino Linotype" w:hAnsi="Palatino Linotype"/>
                  <w:b/>
                  <w:color w:val="4168E1"/>
                </w:rPr>
                <w:t>choix</w:t>
              </w:r>
              <w:r>
                <w:rPr>
                  <w:rFonts w:ascii="Palatino Linotype" w:hAnsi="Palatino Linotype"/>
                  <w:b/>
                  <w:color w:val="4168E1"/>
                  <w:spacing w:val="-8"/>
                </w:rPr>
                <w:t xml:space="preserve"> </w:t>
              </w:r>
              <w:r>
                <w:rPr>
                  <w:rFonts w:ascii="Palatino Linotype" w:hAnsi="Palatino Linotype"/>
                  <w:b/>
                  <w:color w:val="4168E1"/>
                </w:rPr>
                <w:t>techniques</w:t>
              </w:r>
              <w:r>
                <w:rPr>
                  <w:rFonts w:ascii="Palatino Linotype" w:hAnsi="Palatino Linotype"/>
                  <w:b/>
                  <w:color w:val="4168E1"/>
                  <w:spacing w:val="-8"/>
                </w:rPr>
                <w:t xml:space="preserve"> </w:t>
              </w:r>
              <w:r>
                <w:rPr>
                  <w:rFonts w:ascii="Palatino Linotype" w:hAnsi="Palatino Linotype"/>
                  <w:b/>
                  <w:color w:val="4168E1"/>
                </w:rPr>
                <w:t>et</w:t>
              </w:r>
              <w:r>
                <w:rPr>
                  <w:rFonts w:ascii="Palatino Linotype" w:hAnsi="Palatino Linotype"/>
                  <w:b/>
                  <w:color w:val="4168E1"/>
                  <w:spacing w:val="-7"/>
                </w:rPr>
                <w:t xml:space="preserve"> </w:t>
              </w:r>
              <w:r>
                <w:rPr>
                  <w:rFonts w:ascii="Palatino Linotype" w:hAnsi="Palatino Linotype"/>
                  <w:b/>
                  <w:color w:val="4168E1"/>
                  <w:spacing w:val="-2"/>
                </w:rPr>
                <w:t>implémentation</w:t>
              </w:r>
            </w:hyperlink>
          </w:p>
        </w:tc>
        <w:tc>
          <w:tcPr>
            <w:tcW w:w="449" w:type="dxa"/>
          </w:tcPr>
          <w:p w14:paraId="3B1AE3E5" w14:textId="77777777" w:rsidR="001A18BB" w:rsidRDefault="00000000">
            <w:pPr>
              <w:pStyle w:val="TableParagraph"/>
              <w:spacing w:before="111"/>
              <w:ind w:left="126"/>
              <w:jc w:val="center"/>
              <w:rPr>
                <w:rFonts w:ascii="Palatino Linotype"/>
                <w:b/>
              </w:rPr>
            </w:pPr>
            <w:r>
              <w:rPr>
                <w:rFonts w:ascii="Palatino Linotype"/>
                <w:b/>
                <w:color w:val="292526"/>
                <w:spacing w:val="-5"/>
              </w:rPr>
              <w:t>13</w:t>
            </w:r>
          </w:p>
        </w:tc>
      </w:tr>
      <w:tr w:rsidR="001A18BB" w14:paraId="3FA161B4" w14:textId="77777777">
        <w:trPr>
          <w:trHeight w:val="323"/>
        </w:trPr>
        <w:tc>
          <w:tcPr>
            <w:tcW w:w="9291" w:type="dxa"/>
          </w:tcPr>
          <w:p w14:paraId="1A0C612B" w14:textId="77777777" w:rsidR="001A18BB" w:rsidRDefault="00000000">
            <w:pPr>
              <w:pStyle w:val="TableParagraph"/>
              <w:spacing w:before="23"/>
              <w:ind w:left="0" w:right="130"/>
              <w:jc w:val="right"/>
            </w:pPr>
            <w:hyperlink w:anchor="_bookmark28" w:history="1">
              <w:r>
                <w:rPr>
                  <w:color w:val="4168E1"/>
                  <w:w w:val="120"/>
                </w:rPr>
                <w:t>Introduction</w:t>
              </w:r>
            </w:hyperlink>
            <w:r>
              <w:rPr>
                <w:color w:val="4168E1"/>
                <w:spacing w:val="69"/>
                <w:w w:val="15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w w:val="120"/>
              </w:rPr>
              <w:t>.</w:t>
            </w:r>
            <w:r>
              <w:rPr>
                <w:color w:val="292526"/>
                <w:spacing w:val="46"/>
                <w:w w:val="120"/>
              </w:rPr>
              <w:t xml:space="preserve"> </w:t>
            </w:r>
            <w:r>
              <w:rPr>
                <w:color w:val="292526"/>
                <w:w w:val="120"/>
              </w:rPr>
              <w:t>.</w:t>
            </w:r>
            <w:r>
              <w:rPr>
                <w:color w:val="292526"/>
                <w:spacing w:val="45"/>
                <w:w w:val="120"/>
              </w:rPr>
              <w:t xml:space="preserve"> </w:t>
            </w:r>
            <w:r>
              <w:rPr>
                <w:color w:val="292526"/>
                <w:spacing w:val="-10"/>
                <w:w w:val="120"/>
              </w:rPr>
              <w:t>.</w:t>
            </w:r>
          </w:p>
        </w:tc>
        <w:tc>
          <w:tcPr>
            <w:tcW w:w="449" w:type="dxa"/>
          </w:tcPr>
          <w:p w14:paraId="67F86757" w14:textId="77777777" w:rsidR="001A18BB" w:rsidRDefault="00000000">
            <w:pPr>
              <w:pStyle w:val="TableParagraph"/>
              <w:spacing w:before="23"/>
              <w:ind w:left="126"/>
              <w:jc w:val="center"/>
            </w:pPr>
            <w:r>
              <w:rPr>
                <w:color w:val="292526"/>
                <w:spacing w:val="-5"/>
              </w:rPr>
              <w:t>13</w:t>
            </w:r>
          </w:p>
        </w:tc>
      </w:tr>
      <w:tr w:rsidR="001A18BB" w14:paraId="692F57EF" w14:textId="77777777">
        <w:trPr>
          <w:trHeight w:val="325"/>
        </w:trPr>
        <w:tc>
          <w:tcPr>
            <w:tcW w:w="9291" w:type="dxa"/>
          </w:tcPr>
          <w:p w14:paraId="2D2DFBDA" w14:textId="77777777" w:rsidR="001A18BB" w:rsidRDefault="00000000">
            <w:pPr>
              <w:pStyle w:val="TableParagraph"/>
              <w:tabs>
                <w:tab w:val="left" w:pos="498"/>
              </w:tabs>
              <w:spacing w:before="25"/>
              <w:ind w:left="0" w:right="130"/>
              <w:jc w:val="right"/>
            </w:pPr>
            <w:hyperlink w:anchor="_bookmark29" w:history="1">
              <w:r>
                <w:rPr>
                  <w:color w:val="4168E1"/>
                  <w:spacing w:val="-5"/>
                  <w:w w:val="115"/>
                </w:rPr>
                <w:t>2.1</w:t>
              </w:r>
              <w:r>
                <w:rPr>
                  <w:color w:val="4168E1"/>
                </w:rPr>
                <w:tab/>
              </w:r>
              <w:r>
                <w:rPr>
                  <w:color w:val="4168E1"/>
                  <w:w w:val="115"/>
                </w:rPr>
                <w:t>Présentation</w:t>
              </w:r>
              <w:r>
                <w:rPr>
                  <w:color w:val="4168E1"/>
                  <w:spacing w:val="-10"/>
                  <w:w w:val="115"/>
                </w:rPr>
                <w:t xml:space="preserve"> </w:t>
              </w:r>
              <w:r>
                <w:rPr>
                  <w:color w:val="4168E1"/>
                  <w:w w:val="115"/>
                </w:rPr>
                <w:t>de</w:t>
              </w:r>
              <w:r>
                <w:rPr>
                  <w:color w:val="4168E1"/>
                  <w:spacing w:val="-10"/>
                  <w:w w:val="115"/>
                </w:rPr>
                <w:t xml:space="preserve"> </w:t>
              </w:r>
              <w:r>
                <w:rPr>
                  <w:color w:val="4168E1"/>
                  <w:w w:val="115"/>
                </w:rPr>
                <w:t>l’environnement</w:t>
              </w:r>
              <w:r>
                <w:rPr>
                  <w:color w:val="4168E1"/>
                  <w:spacing w:val="-10"/>
                  <w:w w:val="115"/>
                </w:rPr>
                <w:t xml:space="preserve"> </w:t>
              </w:r>
              <w:r>
                <w:rPr>
                  <w:color w:val="4168E1"/>
                  <w:w w:val="115"/>
                </w:rPr>
                <w:t>de</w:t>
              </w:r>
              <w:r>
                <w:rPr>
                  <w:color w:val="4168E1"/>
                  <w:spacing w:val="-9"/>
                  <w:w w:val="115"/>
                </w:rPr>
                <w:t xml:space="preserve"> </w:t>
              </w:r>
              <w:r>
                <w:rPr>
                  <w:color w:val="4168E1"/>
                  <w:w w:val="115"/>
                </w:rPr>
                <w:t>travail</w:t>
              </w:r>
            </w:hyperlink>
            <w:r>
              <w:rPr>
                <w:color w:val="4168E1"/>
                <w:spacing w:val="77"/>
                <w:w w:val="150"/>
              </w:rPr>
              <w:t xml:space="preserve"> </w:t>
            </w:r>
            <w:r>
              <w:rPr>
                <w:color w:val="292526"/>
                <w:w w:val="115"/>
              </w:rPr>
              <w:t>.</w:t>
            </w:r>
            <w:r>
              <w:rPr>
                <w:color w:val="292526"/>
                <w:spacing w:val="36"/>
                <w:w w:val="115"/>
              </w:rPr>
              <w:t xml:space="preserve"> </w:t>
            </w:r>
            <w:r>
              <w:rPr>
                <w:color w:val="292526"/>
                <w:w w:val="115"/>
              </w:rPr>
              <w:t>.</w:t>
            </w:r>
            <w:r>
              <w:rPr>
                <w:color w:val="292526"/>
                <w:spacing w:val="36"/>
                <w:w w:val="115"/>
              </w:rPr>
              <w:t xml:space="preserve"> </w:t>
            </w:r>
            <w:r>
              <w:rPr>
                <w:color w:val="292526"/>
                <w:w w:val="115"/>
              </w:rPr>
              <w:t>.</w:t>
            </w:r>
            <w:r>
              <w:rPr>
                <w:color w:val="292526"/>
                <w:spacing w:val="36"/>
                <w:w w:val="115"/>
              </w:rPr>
              <w:t xml:space="preserve"> </w:t>
            </w:r>
            <w:r>
              <w:rPr>
                <w:color w:val="292526"/>
                <w:w w:val="115"/>
              </w:rPr>
              <w:t>.</w:t>
            </w:r>
            <w:r>
              <w:rPr>
                <w:color w:val="292526"/>
                <w:spacing w:val="35"/>
                <w:w w:val="115"/>
              </w:rPr>
              <w:t xml:space="preserve"> </w:t>
            </w:r>
            <w:r>
              <w:rPr>
                <w:color w:val="292526"/>
                <w:w w:val="115"/>
              </w:rPr>
              <w:t>.</w:t>
            </w:r>
            <w:r>
              <w:rPr>
                <w:color w:val="292526"/>
                <w:spacing w:val="36"/>
                <w:w w:val="115"/>
              </w:rPr>
              <w:t xml:space="preserve"> </w:t>
            </w:r>
            <w:r>
              <w:rPr>
                <w:color w:val="292526"/>
                <w:w w:val="115"/>
              </w:rPr>
              <w:t>.</w:t>
            </w:r>
            <w:r>
              <w:rPr>
                <w:color w:val="292526"/>
                <w:spacing w:val="36"/>
                <w:w w:val="115"/>
              </w:rPr>
              <w:t xml:space="preserve"> </w:t>
            </w:r>
            <w:r>
              <w:rPr>
                <w:color w:val="292526"/>
                <w:w w:val="115"/>
              </w:rPr>
              <w:t>.</w:t>
            </w:r>
            <w:r>
              <w:rPr>
                <w:color w:val="292526"/>
                <w:spacing w:val="36"/>
                <w:w w:val="115"/>
              </w:rPr>
              <w:t xml:space="preserve"> </w:t>
            </w:r>
            <w:r>
              <w:rPr>
                <w:color w:val="292526"/>
                <w:w w:val="115"/>
              </w:rPr>
              <w:t>.</w:t>
            </w:r>
            <w:r>
              <w:rPr>
                <w:color w:val="292526"/>
                <w:spacing w:val="36"/>
                <w:w w:val="115"/>
              </w:rPr>
              <w:t xml:space="preserve"> </w:t>
            </w:r>
            <w:r>
              <w:rPr>
                <w:color w:val="292526"/>
                <w:w w:val="115"/>
              </w:rPr>
              <w:t>.</w:t>
            </w:r>
            <w:r>
              <w:rPr>
                <w:color w:val="292526"/>
                <w:spacing w:val="36"/>
                <w:w w:val="115"/>
              </w:rPr>
              <w:t xml:space="preserve"> </w:t>
            </w:r>
            <w:r>
              <w:rPr>
                <w:color w:val="292526"/>
                <w:w w:val="115"/>
              </w:rPr>
              <w:t>.</w:t>
            </w:r>
            <w:r>
              <w:rPr>
                <w:color w:val="292526"/>
                <w:spacing w:val="36"/>
                <w:w w:val="115"/>
              </w:rPr>
              <w:t xml:space="preserve"> </w:t>
            </w:r>
            <w:r>
              <w:rPr>
                <w:color w:val="292526"/>
                <w:w w:val="115"/>
              </w:rPr>
              <w:t>.</w:t>
            </w:r>
            <w:r>
              <w:rPr>
                <w:color w:val="292526"/>
                <w:spacing w:val="36"/>
                <w:w w:val="115"/>
              </w:rPr>
              <w:t xml:space="preserve"> </w:t>
            </w:r>
            <w:r>
              <w:rPr>
                <w:color w:val="292526"/>
                <w:w w:val="115"/>
              </w:rPr>
              <w:t>.</w:t>
            </w:r>
            <w:r>
              <w:rPr>
                <w:color w:val="292526"/>
                <w:spacing w:val="36"/>
                <w:w w:val="115"/>
              </w:rPr>
              <w:t xml:space="preserve"> </w:t>
            </w:r>
            <w:r>
              <w:rPr>
                <w:color w:val="292526"/>
                <w:w w:val="115"/>
              </w:rPr>
              <w:t>.</w:t>
            </w:r>
            <w:r>
              <w:rPr>
                <w:color w:val="292526"/>
                <w:spacing w:val="36"/>
                <w:w w:val="115"/>
              </w:rPr>
              <w:t xml:space="preserve"> </w:t>
            </w:r>
            <w:r>
              <w:rPr>
                <w:color w:val="292526"/>
                <w:w w:val="115"/>
              </w:rPr>
              <w:t>.</w:t>
            </w:r>
            <w:r>
              <w:rPr>
                <w:color w:val="292526"/>
                <w:spacing w:val="35"/>
                <w:w w:val="115"/>
              </w:rPr>
              <w:t xml:space="preserve"> </w:t>
            </w:r>
            <w:r>
              <w:rPr>
                <w:color w:val="292526"/>
                <w:w w:val="115"/>
              </w:rPr>
              <w:t>.</w:t>
            </w:r>
            <w:r>
              <w:rPr>
                <w:color w:val="292526"/>
                <w:spacing w:val="36"/>
                <w:w w:val="115"/>
              </w:rPr>
              <w:t xml:space="preserve"> </w:t>
            </w:r>
            <w:r>
              <w:rPr>
                <w:color w:val="292526"/>
                <w:w w:val="115"/>
              </w:rPr>
              <w:t>.</w:t>
            </w:r>
            <w:r>
              <w:rPr>
                <w:color w:val="292526"/>
                <w:spacing w:val="36"/>
                <w:w w:val="115"/>
              </w:rPr>
              <w:t xml:space="preserve"> </w:t>
            </w:r>
            <w:r>
              <w:rPr>
                <w:color w:val="292526"/>
                <w:w w:val="115"/>
              </w:rPr>
              <w:t>.</w:t>
            </w:r>
            <w:r>
              <w:rPr>
                <w:color w:val="292526"/>
                <w:spacing w:val="36"/>
                <w:w w:val="115"/>
              </w:rPr>
              <w:t xml:space="preserve"> </w:t>
            </w:r>
            <w:r>
              <w:rPr>
                <w:color w:val="292526"/>
                <w:w w:val="115"/>
              </w:rPr>
              <w:t>.</w:t>
            </w:r>
            <w:r>
              <w:rPr>
                <w:color w:val="292526"/>
                <w:spacing w:val="36"/>
                <w:w w:val="115"/>
              </w:rPr>
              <w:t xml:space="preserve"> </w:t>
            </w:r>
            <w:r>
              <w:rPr>
                <w:color w:val="292526"/>
                <w:w w:val="115"/>
              </w:rPr>
              <w:t>.</w:t>
            </w:r>
            <w:r>
              <w:rPr>
                <w:color w:val="292526"/>
                <w:spacing w:val="36"/>
                <w:w w:val="115"/>
              </w:rPr>
              <w:t xml:space="preserve"> </w:t>
            </w:r>
            <w:r>
              <w:rPr>
                <w:color w:val="292526"/>
                <w:w w:val="115"/>
              </w:rPr>
              <w:t>.</w:t>
            </w:r>
            <w:r>
              <w:rPr>
                <w:color w:val="292526"/>
                <w:spacing w:val="36"/>
                <w:w w:val="115"/>
              </w:rPr>
              <w:t xml:space="preserve"> </w:t>
            </w:r>
            <w:r>
              <w:rPr>
                <w:color w:val="292526"/>
                <w:w w:val="115"/>
              </w:rPr>
              <w:t>.</w:t>
            </w:r>
            <w:r>
              <w:rPr>
                <w:color w:val="292526"/>
                <w:spacing w:val="36"/>
                <w:w w:val="115"/>
              </w:rPr>
              <w:t xml:space="preserve"> </w:t>
            </w:r>
            <w:r>
              <w:rPr>
                <w:color w:val="292526"/>
                <w:w w:val="115"/>
              </w:rPr>
              <w:t>.</w:t>
            </w:r>
            <w:r>
              <w:rPr>
                <w:color w:val="292526"/>
                <w:spacing w:val="36"/>
                <w:w w:val="115"/>
              </w:rPr>
              <w:t xml:space="preserve"> </w:t>
            </w:r>
            <w:r>
              <w:rPr>
                <w:color w:val="292526"/>
                <w:w w:val="115"/>
              </w:rPr>
              <w:t>.</w:t>
            </w:r>
            <w:r>
              <w:rPr>
                <w:color w:val="292526"/>
                <w:spacing w:val="36"/>
                <w:w w:val="115"/>
              </w:rPr>
              <w:t xml:space="preserve"> </w:t>
            </w:r>
            <w:r>
              <w:rPr>
                <w:color w:val="292526"/>
                <w:w w:val="115"/>
              </w:rPr>
              <w:t>.</w:t>
            </w:r>
            <w:r>
              <w:rPr>
                <w:color w:val="292526"/>
                <w:spacing w:val="35"/>
                <w:w w:val="115"/>
              </w:rPr>
              <w:t xml:space="preserve"> </w:t>
            </w:r>
            <w:r>
              <w:rPr>
                <w:color w:val="292526"/>
                <w:spacing w:val="-10"/>
                <w:w w:val="115"/>
              </w:rPr>
              <w:t>.</w:t>
            </w:r>
          </w:p>
        </w:tc>
        <w:tc>
          <w:tcPr>
            <w:tcW w:w="449" w:type="dxa"/>
          </w:tcPr>
          <w:p w14:paraId="58239C48" w14:textId="77777777" w:rsidR="001A18BB" w:rsidRDefault="00000000">
            <w:pPr>
              <w:pStyle w:val="TableParagraph"/>
              <w:spacing w:before="25"/>
              <w:ind w:left="126"/>
              <w:jc w:val="center"/>
            </w:pPr>
            <w:r>
              <w:rPr>
                <w:color w:val="292526"/>
                <w:spacing w:val="-5"/>
              </w:rPr>
              <w:t>13</w:t>
            </w:r>
          </w:p>
        </w:tc>
      </w:tr>
      <w:tr w:rsidR="001A18BB" w14:paraId="1B5F3914" w14:textId="77777777">
        <w:trPr>
          <w:trHeight w:val="325"/>
        </w:trPr>
        <w:tc>
          <w:tcPr>
            <w:tcW w:w="9291" w:type="dxa"/>
          </w:tcPr>
          <w:p w14:paraId="584D6D99" w14:textId="77777777" w:rsidR="001A18BB" w:rsidRDefault="00000000">
            <w:pPr>
              <w:pStyle w:val="TableParagraph"/>
              <w:tabs>
                <w:tab w:val="left" w:pos="694"/>
                <w:tab w:val="left" w:pos="4466"/>
              </w:tabs>
              <w:spacing w:before="25"/>
              <w:ind w:left="0" w:right="130"/>
              <w:jc w:val="right"/>
            </w:pPr>
            <w:hyperlink w:anchor="_bookmark30" w:history="1">
              <w:r>
                <w:rPr>
                  <w:color w:val="4168E1"/>
                  <w:spacing w:val="-2"/>
                  <w:w w:val="110"/>
                </w:rPr>
                <w:t>2.1.1</w:t>
              </w:r>
              <w:r>
                <w:rPr>
                  <w:color w:val="4168E1"/>
                </w:rPr>
                <w:tab/>
                <w:t>Présentation</w:t>
              </w:r>
              <w:r>
                <w:rPr>
                  <w:color w:val="4168E1"/>
                  <w:spacing w:val="6"/>
                </w:rPr>
                <w:t xml:space="preserve"> </w:t>
              </w:r>
              <w:r>
                <w:rPr>
                  <w:color w:val="4168E1"/>
                </w:rPr>
                <w:t>de</w:t>
              </w:r>
              <w:r>
                <w:rPr>
                  <w:color w:val="4168E1"/>
                  <w:spacing w:val="7"/>
                </w:rPr>
                <w:t xml:space="preserve"> </w:t>
              </w:r>
              <w:r>
                <w:rPr>
                  <w:color w:val="4168E1"/>
                </w:rPr>
                <w:t>la</w:t>
              </w:r>
              <w:r>
                <w:rPr>
                  <w:color w:val="4168E1"/>
                  <w:spacing w:val="6"/>
                </w:rPr>
                <w:t xml:space="preserve"> </w:t>
              </w:r>
              <w:r>
                <w:rPr>
                  <w:color w:val="4168E1"/>
                </w:rPr>
                <w:t>structure</w:t>
              </w:r>
              <w:r>
                <w:rPr>
                  <w:color w:val="4168E1"/>
                  <w:spacing w:val="7"/>
                </w:rPr>
                <w:t xml:space="preserve"> </w:t>
              </w:r>
              <w:r>
                <w:rPr>
                  <w:color w:val="4168E1"/>
                  <w:spacing w:val="-2"/>
                </w:rPr>
                <w:t>d’accueil</w:t>
              </w:r>
            </w:hyperlink>
            <w:r>
              <w:rPr>
                <w:color w:val="4168E1"/>
              </w:rPr>
              <w:tab/>
            </w:r>
            <w:r>
              <w:rPr>
                <w:color w:val="292526"/>
                <w:w w:val="110"/>
              </w:rPr>
              <w:t>.</w:t>
            </w:r>
            <w:r>
              <w:rPr>
                <w:color w:val="292526"/>
                <w:spacing w:val="59"/>
                <w:w w:val="110"/>
              </w:rPr>
              <w:t xml:space="preserve"> </w:t>
            </w:r>
            <w:r>
              <w:rPr>
                <w:color w:val="292526"/>
                <w:w w:val="110"/>
              </w:rPr>
              <w:t>.</w:t>
            </w:r>
            <w:r>
              <w:rPr>
                <w:color w:val="292526"/>
                <w:spacing w:val="60"/>
                <w:w w:val="110"/>
              </w:rPr>
              <w:t xml:space="preserve"> </w:t>
            </w:r>
            <w:r>
              <w:rPr>
                <w:color w:val="292526"/>
                <w:w w:val="110"/>
              </w:rPr>
              <w:t>.</w:t>
            </w:r>
            <w:r>
              <w:rPr>
                <w:color w:val="292526"/>
                <w:spacing w:val="60"/>
                <w:w w:val="110"/>
              </w:rPr>
              <w:t xml:space="preserve"> </w:t>
            </w:r>
            <w:r>
              <w:rPr>
                <w:color w:val="292526"/>
                <w:w w:val="110"/>
              </w:rPr>
              <w:t>.</w:t>
            </w:r>
            <w:r>
              <w:rPr>
                <w:color w:val="292526"/>
                <w:spacing w:val="59"/>
                <w:w w:val="110"/>
              </w:rPr>
              <w:t xml:space="preserve"> </w:t>
            </w:r>
            <w:r>
              <w:rPr>
                <w:color w:val="292526"/>
                <w:w w:val="110"/>
              </w:rPr>
              <w:t>.</w:t>
            </w:r>
            <w:r>
              <w:rPr>
                <w:color w:val="292526"/>
                <w:spacing w:val="60"/>
                <w:w w:val="110"/>
              </w:rPr>
              <w:t xml:space="preserve"> </w:t>
            </w:r>
            <w:r>
              <w:rPr>
                <w:color w:val="292526"/>
                <w:w w:val="110"/>
              </w:rPr>
              <w:t>.</w:t>
            </w:r>
            <w:r>
              <w:rPr>
                <w:color w:val="292526"/>
                <w:spacing w:val="60"/>
                <w:w w:val="110"/>
              </w:rPr>
              <w:t xml:space="preserve"> </w:t>
            </w:r>
            <w:r>
              <w:rPr>
                <w:color w:val="292526"/>
                <w:w w:val="110"/>
              </w:rPr>
              <w:t>.</w:t>
            </w:r>
            <w:r>
              <w:rPr>
                <w:color w:val="292526"/>
                <w:spacing w:val="59"/>
                <w:w w:val="110"/>
              </w:rPr>
              <w:t xml:space="preserve"> </w:t>
            </w:r>
            <w:r>
              <w:rPr>
                <w:color w:val="292526"/>
                <w:w w:val="110"/>
              </w:rPr>
              <w:t>.</w:t>
            </w:r>
            <w:r>
              <w:rPr>
                <w:color w:val="292526"/>
                <w:spacing w:val="60"/>
                <w:w w:val="110"/>
              </w:rPr>
              <w:t xml:space="preserve"> </w:t>
            </w:r>
            <w:r>
              <w:rPr>
                <w:color w:val="292526"/>
                <w:w w:val="110"/>
              </w:rPr>
              <w:t>.</w:t>
            </w:r>
            <w:r>
              <w:rPr>
                <w:color w:val="292526"/>
                <w:spacing w:val="60"/>
                <w:w w:val="110"/>
              </w:rPr>
              <w:t xml:space="preserve"> </w:t>
            </w:r>
            <w:r>
              <w:rPr>
                <w:color w:val="292526"/>
                <w:w w:val="110"/>
              </w:rPr>
              <w:t>.</w:t>
            </w:r>
            <w:r>
              <w:rPr>
                <w:color w:val="292526"/>
                <w:spacing w:val="59"/>
                <w:w w:val="110"/>
              </w:rPr>
              <w:t xml:space="preserve"> </w:t>
            </w:r>
            <w:r>
              <w:rPr>
                <w:color w:val="292526"/>
                <w:w w:val="110"/>
              </w:rPr>
              <w:t>.</w:t>
            </w:r>
            <w:r>
              <w:rPr>
                <w:color w:val="292526"/>
                <w:spacing w:val="60"/>
                <w:w w:val="110"/>
              </w:rPr>
              <w:t xml:space="preserve"> </w:t>
            </w:r>
            <w:r>
              <w:rPr>
                <w:color w:val="292526"/>
                <w:w w:val="110"/>
              </w:rPr>
              <w:t>.</w:t>
            </w:r>
            <w:r>
              <w:rPr>
                <w:color w:val="292526"/>
                <w:spacing w:val="60"/>
                <w:w w:val="110"/>
              </w:rPr>
              <w:t xml:space="preserve"> </w:t>
            </w:r>
            <w:r>
              <w:rPr>
                <w:color w:val="292526"/>
                <w:w w:val="110"/>
              </w:rPr>
              <w:t>.</w:t>
            </w:r>
            <w:r>
              <w:rPr>
                <w:color w:val="292526"/>
                <w:spacing w:val="59"/>
                <w:w w:val="110"/>
              </w:rPr>
              <w:t xml:space="preserve"> </w:t>
            </w:r>
            <w:r>
              <w:rPr>
                <w:color w:val="292526"/>
                <w:w w:val="110"/>
              </w:rPr>
              <w:t>.</w:t>
            </w:r>
            <w:r>
              <w:rPr>
                <w:color w:val="292526"/>
                <w:spacing w:val="60"/>
                <w:w w:val="110"/>
              </w:rPr>
              <w:t xml:space="preserve"> </w:t>
            </w:r>
            <w:r>
              <w:rPr>
                <w:color w:val="292526"/>
                <w:w w:val="110"/>
              </w:rPr>
              <w:t>.</w:t>
            </w:r>
            <w:r>
              <w:rPr>
                <w:color w:val="292526"/>
                <w:spacing w:val="60"/>
                <w:w w:val="110"/>
              </w:rPr>
              <w:t xml:space="preserve"> </w:t>
            </w:r>
            <w:r>
              <w:rPr>
                <w:color w:val="292526"/>
                <w:w w:val="110"/>
              </w:rPr>
              <w:t>.</w:t>
            </w:r>
            <w:r>
              <w:rPr>
                <w:color w:val="292526"/>
                <w:spacing w:val="59"/>
                <w:w w:val="110"/>
              </w:rPr>
              <w:t xml:space="preserve"> </w:t>
            </w:r>
            <w:r>
              <w:rPr>
                <w:color w:val="292526"/>
                <w:w w:val="110"/>
              </w:rPr>
              <w:t>.</w:t>
            </w:r>
            <w:r>
              <w:rPr>
                <w:color w:val="292526"/>
                <w:spacing w:val="60"/>
                <w:w w:val="110"/>
              </w:rPr>
              <w:t xml:space="preserve"> </w:t>
            </w:r>
            <w:r>
              <w:rPr>
                <w:color w:val="292526"/>
                <w:w w:val="110"/>
              </w:rPr>
              <w:t>.</w:t>
            </w:r>
            <w:r>
              <w:rPr>
                <w:color w:val="292526"/>
                <w:spacing w:val="60"/>
                <w:w w:val="110"/>
              </w:rPr>
              <w:t xml:space="preserve"> </w:t>
            </w:r>
            <w:r>
              <w:rPr>
                <w:color w:val="292526"/>
                <w:w w:val="110"/>
              </w:rPr>
              <w:t>.</w:t>
            </w:r>
            <w:r>
              <w:rPr>
                <w:color w:val="292526"/>
                <w:spacing w:val="59"/>
                <w:w w:val="110"/>
              </w:rPr>
              <w:t xml:space="preserve"> </w:t>
            </w:r>
            <w:r>
              <w:rPr>
                <w:color w:val="292526"/>
                <w:w w:val="110"/>
              </w:rPr>
              <w:t>.</w:t>
            </w:r>
            <w:r>
              <w:rPr>
                <w:color w:val="292526"/>
                <w:spacing w:val="60"/>
                <w:w w:val="110"/>
              </w:rPr>
              <w:t xml:space="preserve"> </w:t>
            </w:r>
            <w:r>
              <w:rPr>
                <w:color w:val="292526"/>
                <w:w w:val="110"/>
              </w:rPr>
              <w:t>.</w:t>
            </w:r>
            <w:r>
              <w:rPr>
                <w:color w:val="292526"/>
                <w:spacing w:val="60"/>
                <w:w w:val="110"/>
              </w:rPr>
              <w:t xml:space="preserve"> </w:t>
            </w:r>
            <w:r>
              <w:rPr>
                <w:color w:val="292526"/>
                <w:w w:val="110"/>
              </w:rPr>
              <w:t>.</w:t>
            </w:r>
            <w:r>
              <w:rPr>
                <w:color w:val="292526"/>
                <w:spacing w:val="59"/>
                <w:w w:val="110"/>
              </w:rPr>
              <w:t xml:space="preserve"> </w:t>
            </w:r>
            <w:r>
              <w:rPr>
                <w:color w:val="292526"/>
                <w:w w:val="110"/>
              </w:rPr>
              <w:t>.</w:t>
            </w:r>
            <w:r>
              <w:rPr>
                <w:color w:val="292526"/>
                <w:spacing w:val="60"/>
                <w:w w:val="110"/>
              </w:rPr>
              <w:t xml:space="preserve"> </w:t>
            </w:r>
            <w:r>
              <w:rPr>
                <w:color w:val="292526"/>
                <w:spacing w:val="-10"/>
                <w:w w:val="110"/>
              </w:rPr>
              <w:t>.</w:t>
            </w:r>
          </w:p>
        </w:tc>
        <w:tc>
          <w:tcPr>
            <w:tcW w:w="449" w:type="dxa"/>
          </w:tcPr>
          <w:p w14:paraId="2D727780" w14:textId="77777777" w:rsidR="001A18BB" w:rsidRDefault="00000000">
            <w:pPr>
              <w:pStyle w:val="TableParagraph"/>
              <w:spacing w:before="25"/>
              <w:ind w:left="126"/>
              <w:jc w:val="center"/>
            </w:pPr>
            <w:r>
              <w:rPr>
                <w:color w:val="292526"/>
                <w:spacing w:val="-5"/>
              </w:rPr>
              <w:t>13</w:t>
            </w:r>
          </w:p>
        </w:tc>
      </w:tr>
      <w:tr w:rsidR="001A18BB" w14:paraId="1C839886" w14:textId="77777777">
        <w:trPr>
          <w:trHeight w:val="325"/>
        </w:trPr>
        <w:tc>
          <w:tcPr>
            <w:tcW w:w="9291" w:type="dxa"/>
          </w:tcPr>
          <w:p w14:paraId="2F1D63FF" w14:textId="77777777" w:rsidR="001A18BB" w:rsidRDefault="00000000">
            <w:pPr>
              <w:pStyle w:val="TableParagraph"/>
              <w:tabs>
                <w:tab w:val="left" w:pos="694"/>
              </w:tabs>
              <w:spacing w:before="25"/>
              <w:ind w:left="0" w:right="130"/>
              <w:jc w:val="right"/>
            </w:pPr>
            <w:hyperlink w:anchor="_bookmark31" w:history="1">
              <w:r>
                <w:rPr>
                  <w:color w:val="4168E1"/>
                  <w:spacing w:val="-2"/>
                  <w:w w:val="110"/>
                </w:rPr>
                <w:t>2.1.2</w:t>
              </w:r>
              <w:r>
                <w:rPr>
                  <w:color w:val="4168E1"/>
                </w:rPr>
                <w:tab/>
              </w:r>
              <w:r>
                <w:rPr>
                  <w:color w:val="4168E1"/>
                  <w:w w:val="110"/>
                </w:rPr>
                <w:t>Contraintes</w:t>
              </w:r>
              <w:r>
                <w:rPr>
                  <w:color w:val="4168E1"/>
                  <w:spacing w:val="-1"/>
                  <w:w w:val="110"/>
                </w:rPr>
                <w:t xml:space="preserve"> </w:t>
              </w:r>
              <w:r>
                <w:rPr>
                  <w:color w:val="4168E1"/>
                  <w:w w:val="110"/>
                </w:rPr>
                <w:t>rencontrées</w:t>
              </w:r>
            </w:hyperlink>
            <w:r>
              <w:rPr>
                <w:color w:val="4168E1"/>
                <w:spacing w:val="28"/>
                <w:w w:val="110"/>
              </w:rPr>
              <w:t xml:space="preserve">  </w:t>
            </w:r>
            <w:r>
              <w:rPr>
                <w:color w:val="292526"/>
                <w:w w:val="110"/>
              </w:rPr>
              <w:t>.</w:t>
            </w:r>
            <w:r>
              <w:rPr>
                <w:color w:val="292526"/>
                <w:spacing w:val="52"/>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2"/>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2"/>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2"/>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2"/>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2"/>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2"/>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2"/>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2"/>
                <w:w w:val="110"/>
              </w:rPr>
              <w:t xml:space="preserve"> </w:t>
            </w:r>
            <w:r>
              <w:rPr>
                <w:color w:val="292526"/>
                <w:w w:val="110"/>
              </w:rPr>
              <w:t>.</w:t>
            </w:r>
            <w:r>
              <w:rPr>
                <w:color w:val="292526"/>
                <w:spacing w:val="53"/>
                <w:w w:val="110"/>
              </w:rPr>
              <w:t xml:space="preserve"> </w:t>
            </w:r>
            <w:r>
              <w:rPr>
                <w:color w:val="292526"/>
                <w:w w:val="110"/>
              </w:rPr>
              <w:t>.</w:t>
            </w:r>
            <w:r>
              <w:rPr>
                <w:color w:val="292526"/>
                <w:spacing w:val="53"/>
                <w:w w:val="110"/>
              </w:rPr>
              <w:t xml:space="preserve"> </w:t>
            </w:r>
            <w:r>
              <w:rPr>
                <w:color w:val="292526"/>
                <w:w w:val="110"/>
              </w:rPr>
              <w:t>.</w:t>
            </w:r>
            <w:r>
              <w:rPr>
                <w:color w:val="292526"/>
                <w:spacing w:val="52"/>
                <w:w w:val="110"/>
              </w:rPr>
              <w:t xml:space="preserve"> </w:t>
            </w:r>
            <w:r>
              <w:rPr>
                <w:color w:val="292526"/>
                <w:spacing w:val="-10"/>
                <w:w w:val="110"/>
              </w:rPr>
              <w:t>.</w:t>
            </w:r>
          </w:p>
        </w:tc>
        <w:tc>
          <w:tcPr>
            <w:tcW w:w="449" w:type="dxa"/>
          </w:tcPr>
          <w:p w14:paraId="1591FC2A" w14:textId="77777777" w:rsidR="001A18BB" w:rsidRDefault="00000000">
            <w:pPr>
              <w:pStyle w:val="TableParagraph"/>
              <w:spacing w:before="25"/>
              <w:ind w:left="126"/>
              <w:jc w:val="center"/>
            </w:pPr>
            <w:r>
              <w:rPr>
                <w:color w:val="292526"/>
                <w:spacing w:val="-5"/>
              </w:rPr>
              <w:t>14</w:t>
            </w:r>
          </w:p>
        </w:tc>
      </w:tr>
      <w:tr w:rsidR="001A18BB" w14:paraId="30EF76A8" w14:textId="77777777">
        <w:trPr>
          <w:trHeight w:val="325"/>
        </w:trPr>
        <w:tc>
          <w:tcPr>
            <w:tcW w:w="9291" w:type="dxa"/>
          </w:tcPr>
          <w:p w14:paraId="7F7F082B" w14:textId="77777777" w:rsidR="001A18BB" w:rsidRDefault="00000000">
            <w:pPr>
              <w:pStyle w:val="TableParagraph"/>
              <w:tabs>
                <w:tab w:val="left" w:pos="498"/>
              </w:tabs>
              <w:spacing w:before="25"/>
              <w:ind w:left="0" w:right="130"/>
              <w:jc w:val="right"/>
            </w:pPr>
            <w:hyperlink w:anchor="_bookmark32" w:history="1">
              <w:r>
                <w:rPr>
                  <w:color w:val="4168E1"/>
                  <w:spacing w:val="-5"/>
                  <w:w w:val="110"/>
                </w:rPr>
                <w:t>2.2</w:t>
              </w:r>
              <w:r>
                <w:rPr>
                  <w:color w:val="4168E1"/>
                </w:rPr>
                <w:tab/>
              </w:r>
              <w:r>
                <w:rPr>
                  <w:color w:val="4168E1"/>
                  <w:w w:val="110"/>
                </w:rPr>
                <w:t>Architecture</w:t>
              </w:r>
              <w:r>
                <w:rPr>
                  <w:color w:val="4168E1"/>
                  <w:spacing w:val="-2"/>
                  <w:w w:val="110"/>
                </w:rPr>
                <w:t xml:space="preserve"> </w:t>
              </w:r>
              <w:r>
                <w:rPr>
                  <w:color w:val="4168E1"/>
                  <w:w w:val="110"/>
                </w:rPr>
                <w:t>de</w:t>
              </w:r>
              <w:r>
                <w:rPr>
                  <w:color w:val="4168E1"/>
                  <w:spacing w:val="-1"/>
                  <w:w w:val="110"/>
                </w:rPr>
                <w:t xml:space="preserve"> </w:t>
              </w:r>
              <w:r>
                <w:rPr>
                  <w:color w:val="4168E1"/>
                  <w:w w:val="110"/>
                </w:rPr>
                <w:t>la</w:t>
              </w:r>
              <w:r>
                <w:rPr>
                  <w:color w:val="4168E1"/>
                  <w:spacing w:val="-1"/>
                  <w:w w:val="110"/>
                </w:rPr>
                <w:t xml:space="preserve"> </w:t>
              </w:r>
              <w:r>
                <w:rPr>
                  <w:color w:val="4168E1"/>
                  <w:w w:val="110"/>
                </w:rPr>
                <w:t>solution</w:t>
              </w:r>
              <w:r>
                <w:rPr>
                  <w:color w:val="4168E1"/>
                  <w:spacing w:val="-2"/>
                  <w:w w:val="110"/>
                </w:rPr>
                <w:t xml:space="preserve"> </w:t>
              </w:r>
              <w:r>
                <w:rPr>
                  <w:color w:val="4168E1"/>
                  <w:w w:val="110"/>
                </w:rPr>
                <w:t>proposée</w:t>
              </w:r>
            </w:hyperlink>
            <w:r>
              <w:rPr>
                <w:color w:val="4168E1"/>
                <w:spacing w:val="66"/>
                <w:w w:val="150"/>
              </w:rPr>
              <w:t xml:space="preserve"> </w:t>
            </w:r>
            <w:r>
              <w:rPr>
                <w:color w:val="292526"/>
                <w:w w:val="110"/>
              </w:rPr>
              <w:t>.</w:t>
            </w:r>
            <w:r>
              <w:rPr>
                <w:color w:val="292526"/>
                <w:spacing w:val="51"/>
                <w:w w:val="110"/>
              </w:rPr>
              <w:t xml:space="preserve"> </w:t>
            </w:r>
            <w:r>
              <w:rPr>
                <w:color w:val="292526"/>
                <w:w w:val="110"/>
              </w:rPr>
              <w:t>.</w:t>
            </w:r>
            <w:r>
              <w:rPr>
                <w:color w:val="292526"/>
                <w:spacing w:val="50"/>
                <w:w w:val="110"/>
              </w:rPr>
              <w:t xml:space="preserve"> </w:t>
            </w:r>
            <w:r>
              <w:rPr>
                <w:color w:val="292526"/>
                <w:w w:val="110"/>
              </w:rPr>
              <w:t>.</w:t>
            </w:r>
            <w:r>
              <w:rPr>
                <w:color w:val="292526"/>
                <w:spacing w:val="50"/>
                <w:w w:val="110"/>
              </w:rPr>
              <w:t xml:space="preserve"> </w:t>
            </w:r>
            <w:r>
              <w:rPr>
                <w:color w:val="292526"/>
                <w:w w:val="110"/>
              </w:rPr>
              <w:t>.</w:t>
            </w:r>
            <w:r>
              <w:rPr>
                <w:color w:val="292526"/>
                <w:spacing w:val="50"/>
                <w:w w:val="110"/>
              </w:rPr>
              <w:t xml:space="preserve"> </w:t>
            </w:r>
            <w:r>
              <w:rPr>
                <w:color w:val="292526"/>
                <w:w w:val="110"/>
              </w:rPr>
              <w:t>.</w:t>
            </w:r>
            <w:r>
              <w:rPr>
                <w:color w:val="292526"/>
                <w:spacing w:val="51"/>
                <w:w w:val="110"/>
              </w:rPr>
              <w:t xml:space="preserve"> </w:t>
            </w:r>
            <w:r>
              <w:rPr>
                <w:color w:val="292526"/>
                <w:w w:val="110"/>
              </w:rPr>
              <w:t>.</w:t>
            </w:r>
            <w:r>
              <w:rPr>
                <w:color w:val="292526"/>
                <w:spacing w:val="50"/>
                <w:w w:val="110"/>
              </w:rPr>
              <w:t xml:space="preserve"> </w:t>
            </w:r>
            <w:r>
              <w:rPr>
                <w:color w:val="292526"/>
                <w:w w:val="110"/>
              </w:rPr>
              <w:t>.</w:t>
            </w:r>
            <w:r>
              <w:rPr>
                <w:color w:val="292526"/>
                <w:spacing w:val="50"/>
                <w:w w:val="110"/>
              </w:rPr>
              <w:t xml:space="preserve"> </w:t>
            </w:r>
            <w:r>
              <w:rPr>
                <w:color w:val="292526"/>
                <w:w w:val="110"/>
              </w:rPr>
              <w:t>.</w:t>
            </w:r>
            <w:r>
              <w:rPr>
                <w:color w:val="292526"/>
                <w:spacing w:val="50"/>
                <w:w w:val="110"/>
              </w:rPr>
              <w:t xml:space="preserve"> </w:t>
            </w:r>
            <w:r>
              <w:rPr>
                <w:color w:val="292526"/>
                <w:w w:val="110"/>
              </w:rPr>
              <w:t>.</w:t>
            </w:r>
            <w:r>
              <w:rPr>
                <w:color w:val="292526"/>
                <w:spacing w:val="50"/>
                <w:w w:val="110"/>
              </w:rPr>
              <w:t xml:space="preserve"> </w:t>
            </w:r>
            <w:r>
              <w:rPr>
                <w:color w:val="292526"/>
                <w:w w:val="110"/>
              </w:rPr>
              <w:t>.</w:t>
            </w:r>
            <w:r>
              <w:rPr>
                <w:color w:val="292526"/>
                <w:spacing w:val="51"/>
                <w:w w:val="110"/>
              </w:rPr>
              <w:t xml:space="preserve"> </w:t>
            </w:r>
            <w:r>
              <w:rPr>
                <w:color w:val="292526"/>
                <w:w w:val="110"/>
              </w:rPr>
              <w:t>.</w:t>
            </w:r>
            <w:r>
              <w:rPr>
                <w:color w:val="292526"/>
                <w:spacing w:val="50"/>
                <w:w w:val="110"/>
              </w:rPr>
              <w:t xml:space="preserve"> </w:t>
            </w:r>
            <w:r>
              <w:rPr>
                <w:color w:val="292526"/>
                <w:w w:val="110"/>
              </w:rPr>
              <w:t>.</w:t>
            </w:r>
            <w:r>
              <w:rPr>
                <w:color w:val="292526"/>
                <w:spacing w:val="50"/>
                <w:w w:val="110"/>
              </w:rPr>
              <w:t xml:space="preserve"> </w:t>
            </w:r>
            <w:r>
              <w:rPr>
                <w:color w:val="292526"/>
                <w:w w:val="110"/>
              </w:rPr>
              <w:t>.</w:t>
            </w:r>
            <w:r>
              <w:rPr>
                <w:color w:val="292526"/>
                <w:spacing w:val="50"/>
                <w:w w:val="110"/>
              </w:rPr>
              <w:t xml:space="preserve"> </w:t>
            </w:r>
            <w:r>
              <w:rPr>
                <w:color w:val="292526"/>
                <w:w w:val="110"/>
              </w:rPr>
              <w:t>.</w:t>
            </w:r>
            <w:r>
              <w:rPr>
                <w:color w:val="292526"/>
                <w:spacing w:val="51"/>
                <w:w w:val="110"/>
              </w:rPr>
              <w:t xml:space="preserve"> </w:t>
            </w:r>
            <w:r>
              <w:rPr>
                <w:color w:val="292526"/>
                <w:w w:val="110"/>
              </w:rPr>
              <w:t>.</w:t>
            </w:r>
            <w:r>
              <w:rPr>
                <w:color w:val="292526"/>
                <w:spacing w:val="50"/>
                <w:w w:val="110"/>
              </w:rPr>
              <w:t xml:space="preserve"> </w:t>
            </w:r>
            <w:r>
              <w:rPr>
                <w:color w:val="292526"/>
                <w:w w:val="110"/>
              </w:rPr>
              <w:t>.</w:t>
            </w:r>
            <w:r>
              <w:rPr>
                <w:color w:val="292526"/>
                <w:spacing w:val="50"/>
                <w:w w:val="110"/>
              </w:rPr>
              <w:t xml:space="preserve"> </w:t>
            </w:r>
            <w:r>
              <w:rPr>
                <w:color w:val="292526"/>
                <w:w w:val="110"/>
              </w:rPr>
              <w:t>.</w:t>
            </w:r>
            <w:r>
              <w:rPr>
                <w:color w:val="292526"/>
                <w:spacing w:val="50"/>
                <w:w w:val="110"/>
              </w:rPr>
              <w:t xml:space="preserve"> </w:t>
            </w:r>
            <w:r>
              <w:rPr>
                <w:color w:val="292526"/>
                <w:w w:val="110"/>
              </w:rPr>
              <w:t>.</w:t>
            </w:r>
            <w:r>
              <w:rPr>
                <w:color w:val="292526"/>
                <w:spacing w:val="51"/>
                <w:w w:val="110"/>
              </w:rPr>
              <w:t xml:space="preserve"> </w:t>
            </w:r>
            <w:r>
              <w:rPr>
                <w:color w:val="292526"/>
                <w:w w:val="110"/>
              </w:rPr>
              <w:t>.</w:t>
            </w:r>
            <w:r>
              <w:rPr>
                <w:color w:val="292526"/>
                <w:spacing w:val="50"/>
                <w:w w:val="110"/>
              </w:rPr>
              <w:t xml:space="preserve"> </w:t>
            </w:r>
            <w:r>
              <w:rPr>
                <w:color w:val="292526"/>
                <w:w w:val="110"/>
              </w:rPr>
              <w:t>.</w:t>
            </w:r>
            <w:r>
              <w:rPr>
                <w:color w:val="292526"/>
                <w:spacing w:val="50"/>
                <w:w w:val="110"/>
              </w:rPr>
              <w:t xml:space="preserve"> </w:t>
            </w:r>
            <w:r>
              <w:rPr>
                <w:color w:val="292526"/>
                <w:w w:val="110"/>
              </w:rPr>
              <w:t>.</w:t>
            </w:r>
            <w:r>
              <w:rPr>
                <w:color w:val="292526"/>
                <w:spacing w:val="50"/>
                <w:w w:val="110"/>
              </w:rPr>
              <w:t xml:space="preserve"> </w:t>
            </w:r>
            <w:r>
              <w:rPr>
                <w:color w:val="292526"/>
                <w:w w:val="110"/>
              </w:rPr>
              <w:t>.</w:t>
            </w:r>
            <w:r>
              <w:rPr>
                <w:color w:val="292526"/>
                <w:spacing w:val="50"/>
                <w:w w:val="110"/>
              </w:rPr>
              <w:t xml:space="preserve"> </w:t>
            </w:r>
            <w:r>
              <w:rPr>
                <w:color w:val="292526"/>
                <w:w w:val="110"/>
              </w:rPr>
              <w:t>.</w:t>
            </w:r>
            <w:r>
              <w:rPr>
                <w:color w:val="292526"/>
                <w:spacing w:val="51"/>
                <w:w w:val="110"/>
              </w:rPr>
              <w:t xml:space="preserve"> </w:t>
            </w:r>
            <w:r>
              <w:rPr>
                <w:color w:val="292526"/>
                <w:w w:val="110"/>
              </w:rPr>
              <w:t>.</w:t>
            </w:r>
            <w:r>
              <w:rPr>
                <w:color w:val="292526"/>
                <w:spacing w:val="50"/>
                <w:w w:val="110"/>
              </w:rPr>
              <w:t xml:space="preserve"> </w:t>
            </w:r>
            <w:r>
              <w:rPr>
                <w:color w:val="292526"/>
                <w:w w:val="110"/>
              </w:rPr>
              <w:t>.</w:t>
            </w:r>
            <w:r>
              <w:rPr>
                <w:color w:val="292526"/>
                <w:spacing w:val="50"/>
                <w:w w:val="110"/>
              </w:rPr>
              <w:t xml:space="preserve"> </w:t>
            </w:r>
            <w:r>
              <w:rPr>
                <w:color w:val="292526"/>
                <w:w w:val="110"/>
              </w:rPr>
              <w:t>.</w:t>
            </w:r>
            <w:r>
              <w:rPr>
                <w:color w:val="292526"/>
                <w:spacing w:val="50"/>
                <w:w w:val="110"/>
              </w:rPr>
              <w:t xml:space="preserve"> </w:t>
            </w:r>
            <w:r>
              <w:rPr>
                <w:color w:val="292526"/>
                <w:w w:val="110"/>
              </w:rPr>
              <w:t>.</w:t>
            </w:r>
            <w:r>
              <w:rPr>
                <w:color w:val="292526"/>
                <w:spacing w:val="51"/>
                <w:w w:val="110"/>
              </w:rPr>
              <w:t xml:space="preserve"> </w:t>
            </w:r>
            <w:r>
              <w:rPr>
                <w:color w:val="292526"/>
                <w:w w:val="110"/>
              </w:rPr>
              <w:t>.</w:t>
            </w:r>
            <w:r>
              <w:rPr>
                <w:color w:val="292526"/>
                <w:spacing w:val="50"/>
                <w:w w:val="110"/>
              </w:rPr>
              <w:t xml:space="preserve"> </w:t>
            </w:r>
            <w:r>
              <w:rPr>
                <w:color w:val="292526"/>
                <w:spacing w:val="-10"/>
                <w:w w:val="110"/>
              </w:rPr>
              <w:t>.</w:t>
            </w:r>
          </w:p>
        </w:tc>
        <w:tc>
          <w:tcPr>
            <w:tcW w:w="449" w:type="dxa"/>
          </w:tcPr>
          <w:p w14:paraId="4769625D" w14:textId="77777777" w:rsidR="001A18BB" w:rsidRDefault="00000000">
            <w:pPr>
              <w:pStyle w:val="TableParagraph"/>
              <w:spacing w:before="25"/>
              <w:ind w:left="126"/>
              <w:jc w:val="center"/>
            </w:pPr>
            <w:r>
              <w:rPr>
                <w:color w:val="292526"/>
                <w:spacing w:val="-5"/>
              </w:rPr>
              <w:t>14</w:t>
            </w:r>
          </w:p>
        </w:tc>
      </w:tr>
      <w:tr w:rsidR="001A18BB" w14:paraId="3346C14E" w14:textId="77777777">
        <w:trPr>
          <w:trHeight w:val="296"/>
        </w:trPr>
        <w:tc>
          <w:tcPr>
            <w:tcW w:w="9291" w:type="dxa"/>
          </w:tcPr>
          <w:p w14:paraId="6DA7E1F2" w14:textId="77777777" w:rsidR="001A18BB" w:rsidRDefault="00000000">
            <w:pPr>
              <w:pStyle w:val="TableParagraph"/>
              <w:tabs>
                <w:tab w:val="left" w:pos="694"/>
              </w:tabs>
              <w:spacing w:before="25" w:line="251" w:lineRule="exact"/>
              <w:ind w:left="0" w:right="130"/>
              <w:jc w:val="right"/>
            </w:pPr>
            <w:hyperlink w:anchor="_bookmark33" w:history="1">
              <w:r>
                <w:rPr>
                  <w:color w:val="4168E1"/>
                  <w:spacing w:val="-4"/>
                  <w:w w:val="115"/>
                </w:rPr>
                <w:t>2.2.1</w:t>
              </w:r>
              <w:r>
                <w:rPr>
                  <w:color w:val="4168E1"/>
                </w:rPr>
                <w:tab/>
              </w:r>
              <w:r>
                <w:rPr>
                  <w:color w:val="4168E1"/>
                  <w:w w:val="115"/>
                </w:rPr>
                <w:t>Topologie</w:t>
              </w:r>
              <w:r>
                <w:rPr>
                  <w:color w:val="4168E1"/>
                  <w:spacing w:val="-6"/>
                  <w:w w:val="115"/>
                </w:rPr>
                <w:t xml:space="preserve"> </w:t>
              </w:r>
              <w:r>
                <w:rPr>
                  <w:color w:val="4168E1"/>
                  <w:w w:val="115"/>
                </w:rPr>
                <w:t>du</w:t>
              </w:r>
              <w:r>
                <w:rPr>
                  <w:color w:val="4168E1"/>
                  <w:spacing w:val="-6"/>
                  <w:w w:val="115"/>
                </w:rPr>
                <w:t xml:space="preserve"> </w:t>
              </w:r>
              <w:r>
                <w:rPr>
                  <w:color w:val="4168E1"/>
                  <w:w w:val="115"/>
                </w:rPr>
                <w:t>réseau</w:t>
              </w:r>
              <w:r>
                <w:rPr>
                  <w:color w:val="4168E1"/>
                  <w:spacing w:val="-5"/>
                  <w:w w:val="115"/>
                </w:rPr>
                <w:t xml:space="preserve"> </w:t>
              </w:r>
              <w:r>
                <w:rPr>
                  <w:color w:val="4168E1"/>
                  <w:w w:val="115"/>
                </w:rPr>
                <w:t>de</w:t>
              </w:r>
              <w:r>
                <w:rPr>
                  <w:color w:val="4168E1"/>
                  <w:spacing w:val="-6"/>
                  <w:w w:val="115"/>
                </w:rPr>
                <w:t xml:space="preserve"> </w:t>
              </w:r>
              <w:r>
                <w:rPr>
                  <w:color w:val="4168E1"/>
                  <w:w w:val="115"/>
                </w:rPr>
                <w:t>test</w:t>
              </w:r>
            </w:hyperlink>
            <w:r>
              <w:rPr>
                <w:color w:val="4168E1"/>
                <w:spacing w:val="79"/>
                <w:w w:val="115"/>
              </w:rPr>
              <w:t xml:space="preserve"> </w:t>
            </w:r>
            <w:r>
              <w:rPr>
                <w:color w:val="292526"/>
                <w:w w:val="115"/>
              </w:rPr>
              <w:t>.</w:t>
            </w:r>
            <w:r>
              <w:rPr>
                <w:color w:val="292526"/>
                <w:spacing w:val="44"/>
                <w:w w:val="115"/>
              </w:rPr>
              <w:t xml:space="preserve"> </w:t>
            </w:r>
            <w:r>
              <w:rPr>
                <w:color w:val="292526"/>
                <w:w w:val="115"/>
              </w:rPr>
              <w:t>.</w:t>
            </w:r>
            <w:r>
              <w:rPr>
                <w:color w:val="292526"/>
                <w:spacing w:val="44"/>
                <w:w w:val="115"/>
              </w:rPr>
              <w:t xml:space="preserve"> </w:t>
            </w:r>
            <w:r>
              <w:rPr>
                <w:color w:val="292526"/>
                <w:w w:val="115"/>
              </w:rPr>
              <w:t>.</w:t>
            </w:r>
            <w:r>
              <w:rPr>
                <w:color w:val="292526"/>
                <w:spacing w:val="44"/>
                <w:w w:val="115"/>
              </w:rPr>
              <w:t xml:space="preserve"> </w:t>
            </w:r>
            <w:r>
              <w:rPr>
                <w:color w:val="292526"/>
                <w:w w:val="115"/>
              </w:rPr>
              <w:t>.</w:t>
            </w:r>
            <w:r>
              <w:rPr>
                <w:color w:val="292526"/>
                <w:spacing w:val="44"/>
                <w:w w:val="115"/>
              </w:rPr>
              <w:t xml:space="preserve"> </w:t>
            </w:r>
            <w:r>
              <w:rPr>
                <w:color w:val="292526"/>
                <w:w w:val="115"/>
              </w:rPr>
              <w:t>.</w:t>
            </w:r>
            <w:r>
              <w:rPr>
                <w:color w:val="292526"/>
                <w:spacing w:val="45"/>
                <w:w w:val="115"/>
              </w:rPr>
              <w:t xml:space="preserve"> </w:t>
            </w:r>
            <w:r>
              <w:rPr>
                <w:color w:val="292526"/>
                <w:w w:val="115"/>
              </w:rPr>
              <w:t>.</w:t>
            </w:r>
            <w:r>
              <w:rPr>
                <w:color w:val="292526"/>
                <w:spacing w:val="44"/>
                <w:w w:val="115"/>
              </w:rPr>
              <w:t xml:space="preserve"> </w:t>
            </w:r>
            <w:r>
              <w:rPr>
                <w:color w:val="292526"/>
                <w:w w:val="115"/>
              </w:rPr>
              <w:t>.</w:t>
            </w:r>
            <w:r>
              <w:rPr>
                <w:color w:val="292526"/>
                <w:spacing w:val="44"/>
                <w:w w:val="115"/>
              </w:rPr>
              <w:t xml:space="preserve"> </w:t>
            </w:r>
            <w:r>
              <w:rPr>
                <w:color w:val="292526"/>
                <w:w w:val="115"/>
              </w:rPr>
              <w:t>.</w:t>
            </w:r>
            <w:r>
              <w:rPr>
                <w:color w:val="292526"/>
                <w:spacing w:val="44"/>
                <w:w w:val="115"/>
              </w:rPr>
              <w:t xml:space="preserve"> </w:t>
            </w:r>
            <w:r>
              <w:rPr>
                <w:color w:val="292526"/>
                <w:w w:val="115"/>
              </w:rPr>
              <w:t>.</w:t>
            </w:r>
            <w:r>
              <w:rPr>
                <w:color w:val="292526"/>
                <w:spacing w:val="44"/>
                <w:w w:val="115"/>
              </w:rPr>
              <w:t xml:space="preserve"> </w:t>
            </w:r>
            <w:r>
              <w:rPr>
                <w:color w:val="292526"/>
                <w:w w:val="115"/>
              </w:rPr>
              <w:t>.</w:t>
            </w:r>
            <w:r>
              <w:rPr>
                <w:color w:val="292526"/>
                <w:spacing w:val="45"/>
                <w:w w:val="115"/>
              </w:rPr>
              <w:t xml:space="preserve"> </w:t>
            </w:r>
            <w:r>
              <w:rPr>
                <w:color w:val="292526"/>
                <w:w w:val="115"/>
              </w:rPr>
              <w:t>.</w:t>
            </w:r>
            <w:r>
              <w:rPr>
                <w:color w:val="292526"/>
                <w:spacing w:val="44"/>
                <w:w w:val="115"/>
              </w:rPr>
              <w:t xml:space="preserve"> </w:t>
            </w:r>
            <w:r>
              <w:rPr>
                <w:color w:val="292526"/>
                <w:w w:val="115"/>
              </w:rPr>
              <w:t>.</w:t>
            </w:r>
            <w:r>
              <w:rPr>
                <w:color w:val="292526"/>
                <w:spacing w:val="44"/>
                <w:w w:val="115"/>
              </w:rPr>
              <w:t xml:space="preserve"> </w:t>
            </w:r>
            <w:r>
              <w:rPr>
                <w:color w:val="292526"/>
                <w:w w:val="115"/>
              </w:rPr>
              <w:t>.</w:t>
            </w:r>
            <w:r>
              <w:rPr>
                <w:color w:val="292526"/>
                <w:spacing w:val="44"/>
                <w:w w:val="115"/>
              </w:rPr>
              <w:t xml:space="preserve"> </w:t>
            </w:r>
            <w:r>
              <w:rPr>
                <w:color w:val="292526"/>
                <w:w w:val="115"/>
              </w:rPr>
              <w:t>.</w:t>
            </w:r>
            <w:r>
              <w:rPr>
                <w:color w:val="292526"/>
                <w:spacing w:val="45"/>
                <w:w w:val="115"/>
              </w:rPr>
              <w:t xml:space="preserve"> </w:t>
            </w:r>
            <w:r>
              <w:rPr>
                <w:color w:val="292526"/>
                <w:w w:val="115"/>
              </w:rPr>
              <w:t>.</w:t>
            </w:r>
            <w:r>
              <w:rPr>
                <w:color w:val="292526"/>
                <w:spacing w:val="44"/>
                <w:w w:val="115"/>
              </w:rPr>
              <w:t xml:space="preserve"> </w:t>
            </w:r>
            <w:r>
              <w:rPr>
                <w:color w:val="292526"/>
                <w:w w:val="115"/>
              </w:rPr>
              <w:t>.</w:t>
            </w:r>
            <w:r>
              <w:rPr>
                <w:color w:val="292526"/>
                <w:spacing w:val="44"/>
                <w:w w:val="115"/>
              </w:rPr>
              <w:t xml:space="preserve"> </w:t>
            </w:r>
            <w:r>
              <w:rPr>
                <w:color w:val="292526"/>
                <w:w w:val="115"/>
              </w:rPr>
              <w:t>.</w:t>
            </w:r>
            <w:r>
              <w:rPr>
                <w:color w:val="292526"/>
                <w:spacing w:val="44"/>
                <w:w w:val="115"/>
              </w:rPr>
              <w:t xml:space="preserve"> </w:t>
            </w:r>
            <w:r>
              <w:rPr>
                <w:color w:val="292526"/>
                <w:w w:val="115"/>
              </w:rPr>
              <w:t>.</w:t>
            </w:r>
            <w:r>
              <w:rPr>
                <w:color w:val="292526"/>
                <w:spacing w:val="44"/>
                <w:w w:val="115"/>
              </w:rPr>
              <w:t xml:space="preserve"> </w:t>
            </w:r>
            <w:r>
              <w:rPr>
                <w:color w:val="292526"/>
                <w:w w:val="115"/>
              </w:rPr>
              <w:t>.</w:t>
            </w:r>
            <w:r>
              <w:rPr>
                <w:color w:val="292526"/>
                <w:spacing w:val="45"/>
                <w:w w:val="115"/>
              </w:rPr>
              <w:t xml:space="preserve"> </w:t>
            </w:r>
            <w:r>
              <w:rPr>
                <w:color w:val="292526"/>
                <w:w w:val="115"/>
              </w:rPr>
              <w:t>.</w:t>
            </w:r>
            <w:r>
              <w:rPr>
                <w:color w:val="292526"/>
                <w:spacing w:val="44"/>
                <w:w w:val="115"/>
              </w:rPr>
              <w:t xml:space="preserve"> </w:t>
            </w:r>
            <w:r>
              <w:rPr>
                <w:color w:val="292526"/>
                <w:w w:val="115"/>
              </w:rPr>
              <w:t>.</w:t>
            </w:r>
            <w:r>
              <w:rPr>
                <w:color w:val="292526"/>
                <w:spacing w:val="44"/>
                <w:w w:val="115"/>
              </w:rPr>
              <w:t xml:space="preserve"> </w:t>
            </w:r>
            <w:r>
              <w:rPr>
                <w:color w:val="292526"/>
                <w:w w:val="115"/>
              </w:rPr>
              <w:t>.</w:t>
            </w:r>
            <w:r>
              <w:rPr>
                <w:color w:val="292526"/>
                <w:spacing w:val="44"/>
                <w:w w:val="115"/>
              </w:rPr>
              <w:t xml:space="preserve"> </w:t>
            </w:r>
            <w:r>
              <w:rPr>
                <w:color w:val="292526"/>
                <w:w w:val="115"/>
              </w:rPr>
              <w:t>.</w:t>
            </w:r>
            <w:r>
              <w:rPr>
                <w:color w:val="292526"/>
                <w:spacing w:val="44"/>
                <w:w w:val="115"/>
              </w:rPr>
              <w:t xml:space="preserve"> </w:t>
            </w:r>
            <w:r>
              <w:rPr>
                <w:color w:val="292526"/>
                <w:w w:val="115"/>
              </w:rPr>
              <w:t>.</w:t>
            </w:r>
            <w:r>
              <w:rPr>
                <w:color w:val="292526"/>
                <w:spacing w:val="45"/>
                <w:w w:val="115"/>
              </w:rPr>
              <w:t xml:space="preserve"> </w:t>
            </w:r>
            <w:r>
              <w:rPr>
                <w:color w:val="292526"/>
                <w:w w:val="115"/>
              </w:rPr>
              <w:t>.</w:t>
            </w:r>
            <w:r>
              <w:rPr>
                <w:color w:val="292526"/>
                <w:spacing w:val="44"/>
                <w:w w:val="115"/>
              </w:rPr>
              <w:t xml:space="preserve"> </w:t>
            </w:r>
            <w:r>
              <w:rPr>
                <w:color w:val="292526"/>
                <w:w w:val="115"/>
              </w:rPr>
              <w:t>.</w:t>
            </w:r>
            <w:r>
              <w:rPr>
                <w:color w:val="292526"/>
                <w:spacing w:val="44"/>
                <w:w w:val="115"/>
              </w:rPr>
              <w:t xml:space="preserve"> </w:t>
            </w:r>
            <w:r>
              <w:rPr>
                <w:color w:val="292526"/>
                <w:w w:val="115"/>
              </w:rPr>
              <w:t>.</w:t>
            </w:r>
            <w:r>
              <w:rPr>
                <w:color w:val="292526"/>
                <w:spacing w:val="44"/>
                <w:w w:val="115"/>
              </w:rPr>
              <w:t xml:space="preserve"> </w:t>
            </w:r>
            <w:r>
              <w:rPr>
                <w:color w:val="292526"/>
                <w:w w:val="115"/>
              </w:rPr>
              <w:t>.</w:t>
            </w:r>
            <w:r>
              <w:rPr>
                <w:color w:val="292526"/>
                <w:spacing w:val="44"/>
                <w:w w:val="115"/>
              </w:rPr>
              <w:t xml:space="preserve"> </w:t>
            </w:r>
            <w:r>
              <w:rPr>
                <w:color w:val="292526"/>
                <w:w w:val="115"/>
              </w:rPr>
              <w:t>.</w:t>
            </w:r>
            <w:r>
              <w:rPr>
                <w:color w:val="292526"/>
                <w:spacing w:val="45"/>
                <w:w w:val="115"/>
              </w:rPr>
              <w:t xml:space="preserve"> </w:t>
            </w:r>
            <w:r>
              <w:rPr>
                <w:color w:val="292526"/>
                <w:spacing w:val="-10"/>
                <w:w w:val="115"/>
              </w:rPr>
              <w:t>.</w:t>
            </w:r>
          </w:p>
        </w:tc>
        <w:tc>
          <w:tcPr>
            <w:tcW w:w="449" w:type="dxa"/>
          </w:tcPr>
          <w:p w14:paraId="5C93F5BA" w14:textId="77777777" w:rsidR="001A18BB" w:rsidRDefault="00000000">
            <w:pPr>
              <w:pStyle w:val="TableParagraph"/>
              <w:spacing w:before="25" w:line="251" w:lineRule="exact"/>
              <w:ind w:left="126"/>
              <w:jc w:val="center"/>
            </w:pPr>
            <w:r>
              <w:rPr>
                <w:color w:val="292526"/>
                <w:spacing w:val="-5"/>
              </w:rPr>
              <w:t>14</w:t>
            </w:r>
          </w:p>
        </w:tc>
      </w:tr>
    </w:tbl>
    <w:p w14:paraId="3C7293EB" w14:textId="77777777" w:rsidR="001A18BB" w:rsidRDefault="001A18BB">
      <w:pPr>
        <w:pStyle w:val="TableParagraph"/>
        <w:spacing w:line="251" w:lineRule="exact"/>
        <w:jc w:val="center"/>
        <w:sectPr w:rsidR="001A18BB">
          <w:headerReference w:type="default" r:id="rId114"/>
          <w:footerReference w:type="default" r:id="rId115"/>
          <w:pgSz w:w="11910" w:h="16840"/>
          <w:pgMar w:top="1920" w:right="425" w:bottom="680" w:left="992" w:header="0" w:footer="482" w:gutter="0"/>
          <w:cols w:space="720"/>
        </w:sectPr>
      </w:pPr>
    </w:p>
    <w:sdt>
      <w:sdtPr>
        <w:rPr>
          <w:rFonts w:ascii="Palatino Linotype" w:eastAsia="Palatino Linotype" w:hAnsi="Palatino Linotype" w:cs="Palatino Linotype"/>
          <w:b/>
          <w:bCs/>
        </w:rPr>
        <w:id w:val="1622955563"/>
        <w:docPartObj>
          <w:docPartGallery w:val="Table of Contents"/>
          <w:docPartUnique/>
        </w:docPartObj>
      </w:sdtPr>
      <w:sdtContent>
        <w:p w14:paraId="12A17C42" w14:textId="77777777" w:rsidR="001A18BB" w:rsidRDefault="00000000">
          <w:pPr>
            <w:pStyle w:val="TOC4"/>
            <w:numPr>
              <w:ilvl w:val="2"/>
              <w:numId w:val="3"/>
            </w:numPr>
            <w:tabs>
              <w:tab w:val="left" w:pos="1660"/>
              <w:tab w:val="right" w:leader="dot" w:pos="9779"/>
            </w:tabs>
            <w:spacing w:before="500"/>
            <w:ind w:hanging="694"/>
          </w:pPr>
          <w:hyperlink w:anchor="_bookmark35" w:history="1">
            <w:r>
              <w:rPr>
                <w:color w:val="4168E1"/>
              </w:rPr>
              <w:t>Outils</w:t>
            </w:r>
            <w:r>
              <w:rPr>
                <w:color w:val="4168E1"/>
                <w:spacing w:val="18"/>
              </w:rPr>
              <w:t xml:space="preserve"> </w:t>
            </w:r>
            <w:r>
              <w:rPr>
                <w:color w:val="4168E1"/>
              </w:rPr>
              <w:t>et</w:t>
            </w:r>
            <w:r>
              <w:rPr>
                <w:color w:val="4168E1"/>
                <w:spacing w:val="19"/>
              </w:rPr>
              <w:t xml:space="preserve"> </w:t>
            </w:r>
            <w:r>
              <w:rPr>
                <w:color w:val="4168E1"/>
              </w:rPr>
              <w:t>technologies</w:t>
            </w:r>
            <w:r>
              <w:rPr>
                <w:color w:val="4168E1"/>
                <w:spacing w:val="18"/>
              </w:rPr>
              <w:t xml:space="preserve"> </w:t>
            </w:r>
            <w:r>
              <w:rPr>
                <w:color w:val="4168E1"/>
                <w:spacing w:val="-2"/>
              </w:rPr>
              <w:t>retenus</w:t>
            </w:r>
          </w:hyperlink>
          <w:r>
            <w:rPr>
              <w:rFonts w:ascii="Times New Roman"/>
              <w:color w:val="4168E1"/>
            </w:rPr>
            <w:tab/>
          </w:r>
          <w:r>
            <w:rPr>
              <w:color w:val="292526"/>
              <w:spacing w:val="-5"/>
            </w:rPr>
            <w:t>15</w:t>
          </w:r>
        </w:p>
        <w:p w14:paraId="5828BA4E" w14:textId="77777777" w:rsidR="001A18BB" w:rsidRDefault="00000000">
          <w:pPr>
            <w:pStyle w:val="TOC4"/>
            <w:numPr>
              <w:ilvl w:val="2"/>
              <w:numId w:val="3"/>
            </w:numPr>
            <w:tabs>
              <w:tab w:val="left" w:pos="1660"/>
              <w:tab w:val="right" w:leader="dot" w:pos="9779"/>
            </w:tabs>
            <w:ind w:hanging="694"/>
          </w:pPr>
          <w:hyperlink w:anchor="_bookmark37" w:history="1">
            <w:r>
              <w:rPr>
                <w:color w:val="4168E1"/>
              </w:rPr>
              <w:t>Environnement</w:t>
            </w:r>
            <w:r>
              <w:rPr>
                <w:color w:val="4168E1"/>
                <w:spacing w:val="22"/>
              </w:rPr>
              <w:t xml:space="preserve"> </w:t>
            </w:r>
            <w:r>
              <w:rPr>
                <w:color w:val="4168E1"/>
              </w:rPr>
              <w:t>de</w:t>
            </w:r>
            <w:r>
              <w:rPr>
                <w:color w:val="4168E1"/>
                <w:spacing w:val="22"/>
              </w:rPr>
              <w:t xml:space="preserve"> </w:t>
            </w:r>
            <w:r>
              <w:rPr>
                <w:color w:val="4168E1"/>
                <w:spacing w:val="-2"/>
              </w:rPr>
              <w:t>virtualisation</w:t>
            </w:r>
          </w:hyperlink>
          <w:r>
            <w:rPr>
              <w:rFonts w:ascii="Times New Roman"/>
              <w:color w:val="4168E1"/>
            </w:rPr>
            <w:tab/>
          </w:r>
          <w:r>
            <w:rPr>
              <w:color w:val="292526"/>
              <w:spacing w:val="-5"/>
            </w:rPr>
            <w:t>15</w:t>
          </w:r>
        </w:p>
        <w:p w14:paraId="2D80235F" w14:textId="77777777" w:rsidR="001A18BB" w:rsidRDefault="00000000">
          <w:pPr>
            <w:pStyle w:val="TOC3"/>
            <w:numPr>
              <w:ilvl w:val="1"/>
              <w:numId w:val="2"/>
            </w:numPr>
            <w:tabs>
              <w:tab w:val="left" w:pos="966"/>
              <w:tab w:val="right" w:leader="dot" w:pos="9779"/>
            </w:tabs>
            <w:spacing w:before="68"/>
          </w:pPr>
          <w:hyperlink w:anchor="_bookmark38" w:history="1">
            <w:r>
              <w:rPr>
                <w:color w:val="4168E1"/>
              </w:rPr>
              <w:t>Installation</w:t>
            </w:r>
            <w:r>
              <w:rPr>
                <w:color w:val="4168E1"/>
                <w:spacing w:val="14"/>
              </w:rPr>
              <w:t xml:space="preserve"> </w:t>
            </w:r>
            <w:r>
              <w:rPr>
                <w:color w:val="4168E1"/>
              </w:rPr>
              <w:t>et</w:t>
            </w:r>
            <w:r>
              <w:rPr>
                <w:color w:val="4168E1"/>
                <w:spacing w:val="15"/>
              </w:rPr>
              <w:t xml:space="preserve"> </w:t>
            </w:r>
            <w:r>
              <w:rPr>
                <w:color w:val="4168E1"/>
              </w:rPr>
              <w:t>configuration</w:t>
            </w:r>
            <w:r>
              <w:rPr>
                <w:color w:val="4168E1"/>
                <w:spacing w:val="15"/>
              </w:rPr>
              <w:t xml:space="preserve"> </w:t>
            </w:r>
            <w:r>
              <w:rPr>
                <w:color w:val="4168E1"/>
              </w:rPr>
              <w:t>de</w:t>
            </w:r>
            <w:r>
              <w:rPr>
                <w:color w:val="4168E1"/>
                <w:spacing w:val="15"/>
              </w:rPr>
              <w:t xml:space="preserve"> </w:t>
            </w:r>
            <w:r>
              <w:rPr>
                <w:color w:val="4168E1"/>
                <w:spacing w:val="-2"/>
              </w:rPr>
              <w:t>Snort</w:t>
            </w:r>
          </w:hyperlink>
          <w:r>
            <w:rPr>
              <w:rFonts w:ascii="Times New Roman"/>
              <w:color w:val="4168E1"/>
            </w:rPr>
            <w:tab/>
          </w:r>
          <w:r>
            <w:rPr>
              <w:color w:val="292526"/>
              <w:spacing w:val="-5"/>
            </w:rPr>
            <w:t>16</w:t>
          </w:r>
        </w:p>
        <w:p w14:paraId="27D9AF9B" w14:textId="77777777" w:rsidR="001A18BB" w:rsidRDefault="00000000">
          <w:pPr>
            <w:pStyle w:val="TOC4"/>
            <w:numPr>
              <w:ilvl w:val="2"/>
              <w:numId w:val="2"/>
            </w:numPr>
            <w:tabs>
              <w:tab w:val="left" w:pos="1660"/>
              <w:tab w:val="right" w:leader="dot" w:pos="9779"/>
            </w:tabs>
            <w:ind w:hanging="694"/>
          </w:pPr>
          <w:hyperlink w:anchor="_bookmark39" w:history="1">
            <w:r>
              <w:rPr>
                <w:color w:val="4168E1"/>
              </w:rPr>
              <w:t>Installation</w:t>
            </w:r>
            <w:r>
              <w:rPr>
                <w:color w:val="4168E1"/>
                <w:spacing w:val="14"/>
              </w:rPr>
              <w:t xml:space="preserve"> </w:t>
            </w:r>
            <w:r>
              <w:rPr>
                <w:color w:val="4168E1"/>
              </w:rPr>
              <w:t>de</w:t>
            </w:r>
            <w:r>
              <w:rPr>
                <w:color w:val="4168E1"/>
                <w:spacing w:val="15"/>
              </w:rPr>
              <w:t xml:space="preserve"> </w:t>
            </w:r>
            <w:r>
              <w:rPr>
                <w:color w:val="4168E1"/>
                <w:spacing w:val="-2"/>
              </w:rPr>
              <w:t>Snort</w:t>
            </w:r>
          </w:hyperlink>
          <w:r>
            <w:rPr>
              <w:rFonts w:ascii="Times New Roman"/>
              <w:color w:val="4168E1"/>
            </w:rPr>
            <w:tab/>
          </w:r>
          <w:r>
            <w:rPr>
              <w:color w:val="292526"/>
              <w:spacing w:val="-5"/>
            </w:rPr>
            <w:t>16</w:t>
          </w:r>
        </w:p>
        <w:p w14:paraId="65329AB5" w14:textId="77777777" w:rsidR="001A18BB" w:rsidRDefault="00000000">
          <w:pPr>
            <w:pStyle w:val="TOC4"/>
            <w:numPr>
              <w:ilvl w:val="2"/>
              <w:numId w:val="2"/>
            </w:numPr>
            <w:tabs>
              <w:tab w:val="left" w:pos="1660"/>
              <w:tab w:val="right" w:leader="dot" w:pos="9779"/>
            </w:tabs>
            <w:ind w:hanging="694"/>
          </w:pPr>
          <w:hyperlink w:anchor="_bookmark41" w:history="1">
            <w:r>
              <w:rPr>
                <w:color w:val="4168E1"/>
              </w:rPr>
              <w:t>Configuration</w:t>
            </w:r>
            <w:r>
              <w:rPr>
                <w:color w:val="4168E1"/>
                <w:spacing w:val="41"/>
              </w:rPr>
              <w:t xml:space="preserve"> </w:t>
            </w:r>
            <w:r>
              <w:rPr>
                <w:color w:val="4168E1"/>
              </w:rPr>
              <w:t>de</w:t>
            </w:r>
            <w:r>
              <w:rPr>
                <w:color w:val="4168E1"/>
                <w:spacing w:val="42"/>
              </w:rPr>
              <w:t xml:space="preserve"> </w:t>
            </w:r>
            <w:r>
              <w:rPr>
                <w:color w:val="4168E1"/>
                <w:spacing w:val="-2"/>
              </w:rPr>
              <w:t>Snort</w:t>
            </w:r>
          </w:hyperlink>
          <w:r>
            <w:rPr>
              <w:rFonts w:ascii="Times New Roman"/>
              <w:color w:val="4168E1"/>
            </w:rPr>
            <w:tab/>
          </w:r>
          <w:r>
            <w:rPr>
              <w:color w:val="292526"/>
              <w:spacing w:val="-5"/>
            </w:rPr>
            <w:t>17</w:t>
          </w:r>
        </w:p>
        <w:p w14:paraId="616603F1" w14:textId="77777777" w:rsidR="001A18BB" w:rsidRDefault="00000000">
          <w:pPr>
            <w:pStyle w:val="TOC4"/>
            <w:numPr>
              <w:ilvl w:val="2"/>
              <w:numId w:val="2"/>
            </w:numPr>
            <w:tabs>
              <w:tab w:val="left" w:pos="1660"/>
              <w:tab w:val="right" w:leader="dot" w:pos="9779"/>
            </w:tabs>
            <w:ind w:hanging="694"/>
          </w:pPr>
          <w:hyperlink w:anchor="_bookmark43" w:history="1">
            <w:r>
              <w:rPr>
                <w:color w:val="4168E1"/>
              </w:rPr>
              <w:t>Configuration</w:t>
            </w:r>
            <w:r>
              <w:rPr>
                <w:color w:val="4168E1"/>
                <w:spacing w:val="24"/>
              </w:rPr>
              <w:t xml:space="preserve"> </w:t>
            </w:r>
            <w:r>
              <w:rPr>
                <w:color w:val="4168E1"/>
              </w:rPr>
              <w:t>des</w:t>
            </w:r>
            <w:r>
              <w:rPr>
                <w:color w:val="4168E1"/>
                <w:spacing w:val="25"/>
              </w:rPr>
              <w:t xml:space="preserve"> </w:t>
            </w:r>
            <w:r>
              <w:rPr>
                <w:color w:val="4168E1"/>
              </w:rPr>
              <w:t>règles</w:t>
            </w:r>
            <w:r>
              <w:rPr>
                <w:color w:val="4168E1"/>
                <w:spacing w:val="25"/>
              </w:rPr>
              <w:t xml:space="preserve"> </w:t>
            </w:r>
            <w:r>
              <w:rPr>
                <w:color w:val="4168E1"/>
              </w:rPr>
              <w:t>de</w:t>
            </w:r>
            <w:r>
              <w:rPr>
                <w:color w:val="4168E1"/>
                <w:spacing w:val="24"/>
              </w:rPr>
              <w:t xml:space="preserve"> </w:t>
            </w:r>
            <w:r>
              <w:rPr>
                <w:color w:val="4168E1"/>
                <w:spacing w:val="-2"/>
              </w:rPr>
              <w:t>détection</w:t>
            </w:r>
          </w:hyperlink>
          <w:r>
            <w:rPr>
              <w:rFonts w:ascii="Times New Roman" w:hAnsi="Times New Roman"/>
              <w:color w:val="4168E1"/>
            </w:rPr>
            <w:tab/>
          </w:r>
          <w:r>
            <w:rPr>
              <w:color w:val="292526"/>
              <w:spacing w:val="-5"/>
            </w:rPr>
            <w:t>18</w:t>
          </w:r>
        </w:p>
        <w:p w14:paraId="21B22DDD" w14:textId="77777777" w:rsidR="001A18BB" w:rsidRDefault="00000000">
          <w:pPr>
            <w:pStyle w:val="TOC4"/>
            <w:numPr>
              <w:ilvl w:val="2"/>
              <w:numId w:val="2"/>
            </w:numPr>
            <w:tabs>
              <w:tab w:val="left" w:pos="1660"/>
              <w:tab w:val="right" w:leader="dot" w:pos="9779"/>
            </w:tabs>
            <w:spacing w:before="68"/>
            <w:ind w:hanging="694"/>
          </w:pPr>
          <w:hyperlink w:anchor="_bookmark45" w:history="1">
            <w:r>
              <w:rPr>
                <w:color w:val="4168E1"/>
              </w:rPr>
              <w:t>Évaluation</w:t>
            </w:r>
            <w:r>
              <w:rPr>
                <w:color w:val="4168E1"/>
                <w:spacing w:val="21"/>
              </w:rPr>
              <w:t xml:space="preserve"> </w:t>
            </w:r>
            <w:r>
              <w:rPr>
                <w:color w:val="4168E1"/>
              </w:rPr>
              <w:t>des</w:t>
            </w:r>
            <w:r>
              <w:rPr>
                <w:color w:val="4168E1"/>
                <w:spacing w:val="22"/>
              </w:rPr>
              <w:t xml:space="preserve"> </w:t>
            </w:r>
            <w:r>
              <w:rPr>
                <w:color w:val="4168E1"/>
              </w:rPr>
              <w:t>performances</w:t>
            </w:r>
            <w:r>
              <w:rPr>
                <w:color w:val="4168E1"/>
                <w:spacing w:val="22"/>
              </w:rPr>
              <w:t xml:space="preserve"> </w:t>
            </w:r>
            <w:r>
              <w:rPr>
                <w:color w:val="4168E1"/>
              </w:rPr>
              <w:t>de</w:t>
            </w:r>
            <w:r>
              <w:rPr>
                <w:color w:val="4168E1"/>
                <w:spacing w:val="22"/>
              </w:rPr>
              <w:t xml:space="preserve"> </w:t>
            </w:r>
            <w:r>
              <w:rPr>
                <w:color w:val="4168E1"/>
                <w:spacing w:val="-2"/>
              </w:rPr>
              <w:t>Snort</w:t>
            </w:r>
          </w:hyperlink>
          <w:r>
            <w:rPr>
              <w:rFonts w:ascii="Times New Roman" w:hAnsi="Times New Roman"/>
              <w:color w:val="4168E1"/>
            </w:rPr>
            <w:tab/>
          </w:r>
          <w:r>
            <w:rPr>
              <w:color w:val="292526"/>
              <w:spacing w:val="-5"/>
            </w:rPr>
            <w:t>19</w:t>
          </w:r>
        </w:p>
        <w:p w14:paraId="4B962DAF" w14:textId="77777777" w:rsidR="001A18BB" w:rsidRDefault="00000000">
          <w:pPr>
            <w:pStyle w:val="TOC3"/>
            <w:numPr>
              <w:ilvl w:val="1"/>
              <w:numId w:val="2"/>
            </w:numPr>
            <w:tabs>
              <w:tab w:val="left" w:pos="966"/>
              <w:tab w:val="right" w:leader="dot" w:pos="9779"/>
            </w:tabs>
          </w:pPr>
          <w:hyperlink w:anchor="_bookmark47" w:history="1">
            <w:r>
              <w:rPr>
                <w:color w:val="4168E1"/>
              </w:rPr>
              <w:t>Installation</w:t>
            </w:r>
            <w:r>
              <w:rPr>
                <w:color w:val="4168E1"/>
                <w:spacing w:val="14"/>
              </w:rPr>
              <w:t xml:space="preserve"> </w:t>
            </w:r>
            <w:r>
              <w:rPr>
                <w:color w:val="4168E1"/>
              </w:rPr>
              <w:t>et</w:t>
            </w:r>
            <w:r>
              <w:rPr>
                <w:color w:val="4168E1"/>
                <w:spacing w:val="15"/>
              </w:rPr>
              <w:t xml:space="preserve"> </w:t>
            </w:r>
            <w:r>
              <w:rPr>
                <w:color w:val="4168E1"/>
              </w:rPr>
              <w:t>configuration</w:t>
            </w:r>
            <w:r>
              <w:rPr>
                <w:color w:val="4168E1"/>
                <w:spacing w:val="15"/>
              </w:rPr>
              <w:t xml:space="preserve"> </w:t>
            </w:r>
            <w:r>
              <w:rPr>
                <w:color w:val="4168E1"/>
              </w:rPr>
              <w:t>de</w:t>
            </w:r>
            <w:r>
              <w:rPr>
                <w:color w:val="4168E1"/>
                <w:spacing w:val="15"/>
              </w:rPr>
              <w:t xml:space="preserve"> </w:t>
            </w:r>
            <w:r>
              <w:rPr>
                <w:color w:val="4168E1"/>
                <w:spacing w:val="-2"/>
              </w:rPr>
              <w:t>Wazuh</w:t>
            </w:r>
          </w:hyperlink>
          <w:r>
            <w:rPr>
              <w:rFonts w:ascii="Times New Roman"/>
              <w:color w:val="4168E1"/>
            </w:rPr>
            <w:tab/>
          </w:r>
          <w:r>
            <w:rPr>
              <w:color w:val="292526"/>
              <w:spacing w:val="-5"/>
            </w:rPr>
            <w:t>20</w:t>
          </w:r>
        </w:p>
        <w:p w14:paraId="5B636777" w14:textId="77777777" w:rsidR="001A18BB" w:rsidRDefault="00000000">
          <w:pPr>
            <w:pStyle w:val="TOC4"/>
            <w:numPr>
              <w:ilvl w:val="2"/>
              <w:numId w:val="2"/>
            </w:numPr>
            <w:tabs>
              <w:tab w:val="left" w:pos="1660"/>
              <w:tab w:val="right" w:leader="dot" w:pos="9779"/>
            </w:tabs>
            <w:ind w:hanging="694"/>
          </w:pPr>
          <w:hyperlink w:anchor="_bookmark48" w:history="1">
            <w:r>
              <w:rPr>
                <w:color w:val="4168E1"/>
              </w:rPr>
              <w:t>Installation</w:t>
            </w:r>
            <w:r>
              <w:rPr>
                <w:color w:val="4168E1"/>
                <w:spacing w:val="16"/>
              </w:rPr>
              <w:t xml:space="preserve"> </w:t>
            </w:r>
            <w:r>
              <w:rPr>
                <w:color w:val="4168E1"/>
              </w:rPr>
              <w:t>du</w:t>
            </w:r>
            <w:r>
              <w:rPr>
                <w:color w:val="4168E1"/>
                <w:spacing w:val="16"/>
              </w:rPr>
              <w:t xml:space="preserve"> </w:t>
            </w:r>
            <w:r>
              <w:rPr>
                <w:color w:val="4168E1"/>
              </w:rPr>
              <w:t>serveur</w:t>
            </w:r>
            <w:r>
              <w:rPr>
                <w:color w:val="4168E1"/>
                <w:spacing w:val="16"/>
              </w:rPr>
              <w:t xml:space="preserve"> </w:t>
            </w:r>
            <w:r>
              <w:rPr>
                <w:color w:val="4168E1"/>
                <w:spacing w:val="-2"/>
              </w:rPr>
              <w:t>Wazuh</w:t>
            </w:r>
          </w:hyperlink>
          <w:r>
            <w:rPr>
              <w:rFonts w:ascii="Times New Roman"/>
              <w:color w:val="4168E1"/>
            </w:rPr>
            <w:tab/>
          </w:r>
          <w:r>
            <w:rPr>
              <w:color w:val="292526"/>
              <w:spacing w:val="-5"/>
            </w:rPr>
            <w:t>20</w:t>
          </w:r>
        </w:p>
        <w:p w14:paraId="0F8538B8" w14:textId="77777777" w:rsidR="001A18BB" w:rsidRDefault="00000000">
          <w:pPr>
            <w:pStyle w:val="TOC4"/>
            <w:numPr>
              <w:ilvl w:val="2"/>
              <w:numId w:val="2"/>
            </w:numPr>
            <w:tabs>
              <w:tab w:val="left" w:pos="1660"/>
              <w:tab w:val="right" w:leader="dot" w:pos="9779"/>
            </w:tabs>
            <w:ind w:hanging="694"/>
          </w:pPr>
          <w:hyperlink w:anchor="_bookmark50" w:history="1">
            <w:r>
              <w:rPr>
                <w:color w:val="4168E1"/>
              </w:rPr>
              <w:t>Intégration</w:t>
            </w:r>
            <w:r>
              <w:rPr>
                <w:color w:val="4168E1"/>
                <w:spacing w:val="11"/>
              </w:rPr>
              <w:t xml:space="preserve"> </w:t>
            </w:r>
            <w:r>
              <w:rPr>
                <w:color w:val="4168E1"/>
              </w:rPr>
              <w:t>de</w:t>
            </w:r>
            <w:r>
              <w:rPr>
                <w:color w:val="4168E1"/>
                <w:spacing w:val="11"/>
              </w:rPr>
              <w:t xml:space="preserve"> </w:t>
            </w:r>
            <w:r>
              <w:rPr>
                <w:color w:val="4168E1"/>
              </w:rPr>
              <w:t>Snort</w:t>
            </w:r>
            <w:r>
              <w:rPr>
                <w:color w:val="4168E1"/>
                <w:spacing w:val="12"/>
              </w:rPr>
              <w:t xml:space="preserve"> </w:t>
            </w:r>
            <w:r>
              <w:rPr>
                <w:color w:val="4168E1"/>
              </w:rPr>
              <w:t>comme</w:t>
            </w:r>
            <w:r>
              <w:rPr>
                <w:color w:val="4168E1"/>
                <w:spacing w:val="11"/>
              </w:rPr>
              <w:t xml:space="preserve"> </w:t>
            </w:r>
            <w:r>
              <w:rPr>
                <w:color w:val="4168E1"/>
              </w:rPr>
              <w:t>source</w:t>
            </w:r>
            <w:r>
              <w:rPr>
                <w:color w:val="4168E1"/>
                <w:spacing w:val="12"/>
              </w:rPr>
              <w:t xml:space="preserve"> </w:t>
            </w:r>
            <w:r>
              <w:rPr>
                <w:color w:val="4168E1"/>
                <w:spacing w:val="-2"/>
              </w:rPr>
              <w:t>d’alertes</w:t>
            </w:r>
          </w:hyperlink>
          <w:r>
            <w:rPr>
              <w:rFonts w:ascii="Times New Roman" w:hAnsi="Times New Roman"/>
              <w:color w:val="4168E1"/>
            </w:rPr>
            <w:tab/>
          </w:r>
          <w:r>
            <w:rPr>
              <w:color w:val="292526"/>
              <w:spacing w:val="-5"/>
            </w:rPr>
            <w:t>21</w:t>
          </w:r>
        </w:p>
        <w:p w14:paraId="04DDA152" w14:textId="77777777" w:rsidR="001A18BB" w:rsidRDefault="00000000">
          <w:pPr>
            <w:pStyle w:val="TOC4"/>
            <w:numPr>
              <w:ilvl w:val="2"/>
              <w:numId w:val="2"/>
            </w:numPr>
            <w:tabs>
              <w:tab w:val="left" w:pos="1660"/>
              <w:tab w:val="right" w:leader="dot" w:pos="9779"/>
            </w:tabs>
            <w:spacing w:before="68"/>
            <w:ind w:hanging="694"/>
          </w:pPr>
          <w:hyperlink w:anchor="_bookmark52" w:history="1">
            <w:r>
              <w:rPr>
                <w:color w:val="4168E1"/>
              </w:rPr>
              <w:t>Configuration</w:t>
            </w:r>
            <w:r>
              <w:rPr>
                <w:color w:val="4168E1"/>
                <w:spacing w:val="24"/>
              </w:rPr>
              <w:t xml:space="preserve"> </w:t>
            </w:r>
            <w:r>
              <w:rPr>
                <w:color w:val="4168E1"/>
              </w:rPr>
              <w:t>des</w:t>
            </w:r>
            <w:r>
              <w:rPr>
                <w:color w:val="4168E1"/>
                <w:spacing w:val="25"/>
              </w:rPr>
              <w:t xml:space="preserve"> </w:t>
            </w:r>
            <w:r>
              <w:rPr>
                <w:color w:val="4168E1"/>
              </w:rPr>
              <w:t>tableaux</w:t>
            </w:r>
            <w:r>
              <w:rPr>
                <w:color w:val="4168E1"/>
                <w:spacing w:val="25"/>
              </w:rPr>
              <w:t xml:space="preserve"> </w:t>
            </w:r>
            <w:r>
              <w:rPr>
                <w:color w:val="4168E1"/>
              </w:rPr>
              <w:t>de</w:t>
            </w:r>
            <w:r>
              <w:rPr>
                <w:color w:val="4168E1"/>
                <w:spacing w:val="25"/>
              </w:rPr>
              <w:t xml:space="preserve"> </w:t>
            </w:r>
            <w:r>
              <w:rPr>
                <w:color w:val="4168E1"/>
              </w:rPr>
              <w:t>bord</w:t>
            </w:r>
            <w:r>
              <w:rPr>
                <w:color w:val="4168E1"/>
                <w:spacing w:val="25"/>
              </w:rPr>
              <w:t xml:space="preserve"> </w:t>
            </w:r>
            <w:r>
              <w:rPr>
                <w:color w:val="4168E1"/>
                <w:spacing w:val="-2"/>
              </w:rPr>
              <w:t>Wazuh</w:t>
            </w:r>
          </w:hyperlink>
          <w:r>
            <w:rPr>
              <w:rFonts w:ascii="Times New Roman"/>
              <w:color w:val="4168E1"/>
            </w:rPr>
            <w:tab/>
          </w:r>
          <w:r>
            <w:rPr>
              <w:color w:val="292526"/>
              <w:spacing w:val="-5"/>
            </w:rPr>
            <w:t>22</w:t>
          </w:r>
        </w:p>
        <w:p w14:paraId="45827C4A" w14:textId="77777777" w:rsidR="001A18BB" w:rsidRDefault="00000000">
          <w:pPr>
            <w:pStyle w:val="TOC4"/>
            <w:numPr>
              <w:ilvl w:val="2"/>
              <w:numId w:val="2"/>
            </w:numPr>
            <w:tabs>
              <w:tab w:val="left" w:pos="1660"/>
              <w:tab w:val="right" w:leader="dot" w:pos="9779"/>
            </w:tabs>
            <w:ind w:hanging="694"/>
          </w:pPr>
          <w:hyperlink w:anchor="_bookmark54" w:history="1">
            <w:r>
              <w:rPr>
                <w:color w:val="4168E1"/>
              </w:rPr>
              <w:t>Configuration</w:t>
            </w:r>
            <w:r>
              <w:rPr>
                <w:color w:val="4168E1"/>
                <w:spacing w:val="24"/>
              </w:rPr>
              <w:t xml:space="preserve"> </w:t>
            </w:r>
            <w:r>
              <w:rPr>
                <w:color w:val="4168E1"/>
              </w:rPr>
              <w:t>de</w:t>
            </w:r>
            <w:r>
              <w:rPr>
                <w:color w:val="4168E1"/>
                <w:spacing w:val="24"/>
              </w:rPr>
              <w:t xml:space="preserve"> </w:t>
            </w:r>
            <w:r>
              <w:rPr>
                <w:color w:val="4168E1"/>
              </w:rPr>
              <w:t>la</w:t>
            </w:r>
            <w:r>
              <w:rPr>
                <w:color w:val="4168E1"/>
                <w:spacing w:val="24"/>
              </w:rPr>
              <w:t xml:space="preserve"> </w:t>
            </w:r>
            <w:r>
              <w:rPr>
                <w:color w:val="4168E1"/>
              </w:rPr>
              <w:t>liste</w:t>
            </w:r>
            <w:r>
              <w:rPr>
                <w:color w:val="4168E1"/>
                <w:spacing w:val="24"/>
              </w:rPr>
              <w:t xml:space="preserve"> </w:t>
            </w:r>
            <w:r>
              <w:rPr>
                <w:color w:val="4168E1"/>
                <w:spacing w:val="-2"/>
              </w:rPr>
              <w:t>blanche</w:t>
            </w:r>
          </w:hyperlink>
          <w:r>
            <w:rPr>
              <w:rFonts w:ascii="Times New Roman"/>
              <w:color w:val="4168E1"/>
            </w:rPr>
            <w:tab/>
          </w:r>
          <w:r>
            <w:rPr>
              <w:color w:val="292526"/>
              <w:spacing w:val="-5"/>
            </w:rPr>
            <w:t>23</w:t>
          </w:r>
        </w:p>
        <w:p w14:paraId="39E6F0E2" w14:textId="77777777" w:rsidR="001A18BB" w:rsidRDefault="00000000">
          <w:pPr>
            <w:pStyle w:val="TOC3"/>
            <w:tabs>
              <w:tab w:val="right" w:leader="dot" w:pos="9779"/>
            </w:tabs>
            <w:ind w:left="467" w:firstLine="0"/>
          </w:pPr>
          <w:hyperlink w:anchor="_bookmark54" w:history="1">
            <w:r>
              <w:rPr>
                <w:color w:val="4168E1"/>
                <w:spacing w:val="-2"/>
              </w:rPr>
              <w:t>Conclusion</w:t>
            </w:r>
          </w:hyperlink>
          <w:r>
            <w:rPr>
              <w:rFonts w:ascii="Times New Roman"/>
              <w:color w:val="4168E1"/>
            </w:rPr>
            <w:tab/>
          </w:r>
          <w:r>
            <w:rPr>
              <w:color w:val="292526"/>
              <w:spacing w:val="-5"/>
            </w:rPr>
            <w:t>23</w:t>
          </w:r>
        </w:p>
        <w:p w14:paraId="6BB3EB4F" w14:textId="77777777" w:rsidR="001A18BB" w:rsidRDefault="00000000">
          <w:pPr>
            <w:pStyle w:val="TOC2"/>
            <w:numPr>
              <w:ilvl w:val="0"/>
              <w:numId w:val="1"/>
            </w:numPr>
            <w:tabs>
              <w:tab w:val="left" w:pos="467"/>
              <w:tab w:val="right" w:pos="9779"/>
            </w:tabs>
            <w:spacing w:before="262"/>
          </w:pPr>
          <w:hyperlink w:anchor="_bookmark55" w:history="1">
            <w:r>
              <w:rPr>
                <w:color w:val="4168E1"/>
              </w:rPr>
              <w:t>Présentation</w:t>
            </w:r>
            <w:r>
              <w:rPr>
                <w:color w:val="4168E1"/>
                <w:spacing w:val="-8"/>
              </w:rPr>
              <w:t xml:space="preserve"> </w:t>
            </w:r>
            <w:r>
              <w:rPr>
                <w:color w:val="4168E1"/>
              </w:rPr>
              <w:t>des</w:t>
            </w:r>
            <w:r>
              <w:rPr>
                <w:color w:val="4168E1"/>
                <w:spacing w:val="-8"/>
              </w:rPr>
              <w:t xml:space="preserve"> </w:t>
            </w:r>
            <w:r>
              <w:rPr>
                <w:color w:val="4168E1"/>
              </w:rPr>
              <w:t>résultats</w:t>
            </w:r>
            <w:r>
              <w:rPr>
                <w:color w:val="4168E1"/>
                <w:spacing w:val="-7"/>
              </w:rPr>
              <w:t xml:space="preserve"> </w:t>
            </w:r>
            <w:r>
              <w:rPr>
                <w:color w:val="4168E1"/>
              </w:rPr>
              <w:t>et</w:t>
            </w:r>
            <w:r>
              <w:rPr>
                <w:color w:val="4168E1"/>
                <w:spacing w:val="-8"/>
              </w:rPr>
              <w:t xml:space="preserve"> </w:t>
            </w:r>
            <w:r>
              <w:rPr>
                <w:color w:val="4168E1"/>
                <w:spacing w:val="-2"/>
              </w:rPr>
              <w:t>perspectives</w:t>
            </w:r>
          </w:hyperlink>
          <w:r>
            <w:rPr>
              <w:rFonts w:ascii="Times New Roman" w:hAnsi="Times New Roman"/>
              <w:b w:val="0"/>
              <w:color w:val="4168E1"/>
            </w:rPr>
            <w:tab/>
          </w:r>
          <w:r>
            <w:rPr>
              <w:color w:val="292526"/>
              <w:spacing w:val="-5"/>
            </w:rPr>
            <w:t>25</w:t>
          </w:r>
        </w:p>
        <w:p w14:paraId="70573466" w14:textId="77777777" w:rsidR="001A18BB" w:rsidRDefault="00000000">
          <w:pPr>
            <w:pStyle w:val="TOC3"/>
            <w:tabs>
              <w:tab w:val="right" w:leader="dot" w:pos="9779"/>
            </w:tabs>
            <w:spacing w:before="51"/>
            <w:ind w:left="467" w:firstLine="0"/>
          </w:pPr>
          <w:hyperlink w:anchor="_bookmark56" w:history="1">
            <w:r>
              <w:rPr>
                <w:color w:val="4168E1"/>
                <w:spacing w:val="-2"/>
              </w:rPr>
              <w:t>Introduction</w:t>
            </w:r>
          </w:hyperlink>
          <w:r>
            <w:rPr>
              <w:rFonts w:ascii="Times New Roman"/>
              <w:color w:val="4168E1"/>
            </w:rPr>
            <w:tab/>
          </w:r>
          <w:r>
            <w:rPr>
              <w:color w:val="292526"/>
              <w:spacing w:val="-5"/>
            </w:rPr>
            <w:t>25</w:t>
          </w:r>
        </w:p>
        <w:p w14:paraId="5C823340" w14:textId="77777777" w:rsidR="001A18BB" w:rsidRDefault="00000000">
          <w:pPr>
            <w:pStyle w:val="TOC3"/>
            <w:numPr>
              <w:ilvl w:val="1"/>
              <w:numId w:val="1"/>
            </w:numPr>
            <w:tabs>
              <w:tab w:val="left" w:pos="966"/>
              <w:tab w:val="right" w:leader="dot" w:pos="9779"/>
            </w:tabs>
          </w:pPr>
          <w:hyperlink w:anchor="_bookmark57" w:history="1">
            <w:r>
              <w:rPr>
                <w:color w:val="4168E1"/>
              </w:rPr>
              <w:t>Simulation</w:t>
            </w:r>
            <w:r>
              <w:rPr>
                <w:color w:val="4168E1"/>
                <w:spacing w:val="22"/>
              </w:rPr>
              <w:t xml:space="preserve"> </w:t>
            </w:r>
            <w:r>
              <w:rPr>
                <w:color w:val="4168E1"/>
              </w:rPr>
              <w:t>des</w:t>
            </w:r>
            <w:r>
              <w:rPr>
                <w:color w:val="4168E1"/>
                <w:spacing w:val="23"/>
              </w:rPr>
              <w:t xml:space="preserve"> </w:t>
            </w:r>
            <w:r>
              <w:rPr>
                <w:color w:val="4168E1"/>
                <w:spacing w:val="-2"/>
              </w:rPr>
              <w:t>attaques</w:t>
            </w:r>
          </w:hyperlink>
          <w:r>
            <w:rPr>
              <w:rFonts w:ascii="Times New Roman"/>
              <w:color w:val="4168E1"/>
            </w:rPr>
            <w:tab/>
          </w:r>
          <w:r>
            <w:rPr>
              <w:color w:val="292526"/>
              <w:spacing w:val="-5"/>
            </w:rPr>
            <w:t>25</w:t>
          </w:r>
        </w:p>
        <w:p w14:paraId="09F50462" w14:textId="77777777" w:rsidR="001A18BB" w:rsidRDefault="00000000">
          <w:pPr>
            <w:pStyle w:val="TOC4"/>
            <w:numPr>
              <w:ilvl w:val="2"/>
              <w:numId w:val="1"/>
            </w:numPr>
            <w:tabs>
              <w:tab w:val="left" w:pos="1660"/>
              <w:tab w:val="right" w:leader="dot" w:pos="9779"/>
            </w:tabs>
            <w:ind w:hanging="694"/>
          </w:pPr>
          <w:hyperlink w:anchor="_bookmark58" w:history="1">
            <w:r>
              <w:rPr>
                <w:color w:val="4168E1"/>
              </w:rPr>
              <w:t>Outils</w:t>
            </w:r>
            <w:r>
              <w:rPr>
                <w:color w:val="4168E1"/>
                <w:spacing w:val="18"/>
              </w:rPr>
              <w:t xml:space="preserve"> </w:t>
            </w:r>
            <w:r>
              <w:rPr>
                <w:color w:val="4168E1"/>
              </w:rPr>
              <w:t>utilisés</w:t>
            </w:r>
            <w:r>
              <w:rPr>
                <w:color w:val="4168E1"/>
                <w:spacing w:val="19"/>
              </w:rPr>
              <w:t xml:space="preserve"> </w:t>
            </w:r>
            <w:r>
              <w:rPr>
                <w:color w:val="4168E1"/>
              </w:rPr>
              <w:t>pour</w:t>
            </w:r>
            <w:r>
              <w:rPr>
                <w:color w:val="4168E1"/>
                <w:spacing w:val="19"/>
              </w:rPr>
              <w:t xml:space="preserve"> </w:t>
            </w:r>
            <w:r>
              <w:rPr>
                <w:color w:val="4168E1"/>
              </w:rPr>
              <w:t>les</w:t>
            </w:r>
            <w:r>
              <w:rPr>
                <w:color w:val="4168E1"/>
                <w:spacing w:val="18"/>
              </w:rPr>
              <w:t xml:space="preserve"> </w:t>
            </w:r>
            <w:r>
              <w:rPr>
                <w:color w:val="4168E1"/>
                <w:spacing w:val="-2"/>
              </w:rPr>
              <w:t>simulations</w:t>
            </w:r>
          </w:hyperlink>
          <w:r>
            <w:rPr>
              <w:rFonts w:ascii="Times New Roman" w:hAnsi="Times New Roman"/>
              <w:color w:val="4168E1"/>
            </w:rPr>
            <w:tab/>
          </w:r>
          <w:r>
            <w:rPr>
              <w:color w:val="292526"/>
              <w:spacing w:val="-5"/>
            </w:rPr>
            <w:t>25</w:t>
          </w:r>
        </w:p>
        <w:p w14:paraId="17B5C6D2" w14:textId="77777777" w:rsidR="001A18BB" w:rsidRDefault="00000000">
          <w:pPr>
            <w:pStyle w:val="TOC4"/>
            <w:numPr>
              <w:ilvl w:val="2"/>
              <w:numId w:val="1"/>
            </w:numPr>
            <w:tabs>
              <w:tab w:val="left" w:pos="1660"/>
              <w:tab w:val="right" w:leader="dot" w:pos="9779"/>
            </w:tabs>
            <w:ind w:hanging="694"/>
          </w:pPr>
          <w:hyperlink w:anchor="_bookmark59" w:history="1">
            <w:r>
              <w:rPr>
                <w:color w:val="4168E1"/>
              </w:rPr>
              <w:t>Simulation</w:t>
            </w:r>
            <w:r>
              <w:rPr>
                <w:color w:val="4168E1"/>
                <w:spacing w:val="16"/>
              </w:rPr>
              <w:t xml:space="preserve"> </w:t>
            </w:r>
            <w:r>
              <w:rPr>
                <w:color w:val="4168E1"/>
              </w:rPr>
              <w:t>de</w:t>
            </w:r>
            <w:r>
              <w:rPr>
                <w:color w:val="4168E1"/>
                <w:spacing w:val="16"/>
              </w:rPr>
              <w:t xml:space="preserve"> </w:t>
            </w:r>
            <w:r>
              <w:rPr>
                <w:color w:val="4168E1"/>
              </w:rPr>
              <w:t>l’attaque</w:t>
            </w:r>
            <w:r>
              <w:rPr>
                <w:color w:val="4168E1"/>
                <w:spacing w:val="17"/>
              </w:rPr>
              <w:t xml:space="preserve"> </w:t>
            </w:r>
            <w:r>
              <w:rPr>
                <w:color w:val="4168E1"/>
              </w:rPr>
              <w:t>par</w:t>
            </w:r>
            <w:r>
              <w:rPr>
                <w:color w:val="4168E1"/>
                <w:spacing w:val="16"/>
              </w:rPr>
              <w:t xml:space="preserve"> </w:t>
            </w:r>
            <w:r>
              <w:rPr>
                <w:color w:val="4168E1"/>
              </w:rPr>
              <w:t>force</w:t>
            </w:r>
            <w:r>
              <w:rPr>
                <w:color w:val="4168E1"/>
                <w:spacing w:val="16"/>
              </w:rPr>
              <w:t xml:space="preserve"> </w:t>
            </w:r>
            <w:r>
              <w:rPr>
                <w:color w:val="4168E1"/>
                <w:spacing w:val="-2"/>
              </w:rPr>
              <w:t>brute</w:t>
            </w:r>
          </w:hyperlink>
          <w:r>
            <w:rPr>
              <w:rFonts w:ascii="Times New Roman" w:hAnsi="Times New Roman"/>
              <w:color w:val="4168E1"/>
            </w:rPr>
            <w:tab/>
          </w:r>
          <w:r>
            <w:rPr>
              <w:color w:val="292526"/>
              <w:spacing w:val="-5"/>
            </w:rPr>
            <w:t>25</w:t>
          </w:r>
        </w:p>
        <w:p w14:paraId="33992801" w14:textId="77777777" w:rsidR="001A18BB" w:rsidRDefault="00000000">
          <w:pPr>
            <w:pStyle w:val="TOC4"/>
            <w:numPr>
              <w:ilvl w:val="2"/>
              <w:numId w:val="1"/>
            </w:numPr>
            <w:tabs>
              <w:tab w:val="left" w:pos="1660"/>
              <w:tab w:val="right" w:leader="dot" w:pos="9779"/>
            </w:tabs>
            <w:spacing w:before="68"/>
            <w:ind w:hanging="694"/>
          </w:pPr>
          <w:hyperlink w:anchor="_bookmark61" w:history="1">
            <w:r>
              <w:rPr>
                <w:color w:val="4168E1"/>
              </w:rPr>
              <w:t>Simulation</w:t>
            </w:r>
            <w:r>
              <w:rPr>
                <w:color w:val="4168E1"/>
                <w:spacing w:val="21"/>
              </w:rPr>
              <w:t xml:space="preserve"> </w:t>
            </w:r>
            <w:r>
              <w:rPr>
                <w:color w:val="4168E1"/>
              </w:rPr>
              <w:t>de</w:t>
            </w:r>
            <w:r>
              <w:rPr>
                <w:color w:val="4168E1"/>
                <w:spacing w:val="22"/>
              </w:rPr>
              <w:t xml:space="preserve"> </w:t>
            </w:r>
            <w:r>
              <w:rPr>
                <w:color w:val="4168E1"/>
              </w:rPr>
              <w:t>l’injection</w:t>
            </w:r>
            <w:r>
              <w:rPr>
                <w:color w:val="4168E1"/>
                <w:spacing w:val="21"/>
              </w:rPr>
              <w:t xml:space="preserve"> </w:t>
            </w:r>
            <w:r>
              <w:rPr>
                <w:color w:val="4168E1"/>
                <w:spacing w:val="-5"/>
              </w:rPr>
              <w:t>SQL</w:t>
            </w:r>
          </w:hyperlink>
          <w:r>
            <w:rPr>
              <w:rFonts w:ascii="Times New Roman" w:hAnsi="Times New Roman"/>
              <w:color w:val="4168E1"/>
            </w:rPr>
            <w:tab/>
          </w:r>
          <w:r>
            <w:rPr>
              <w:color w:val="292526"/>
              <w:spacing w:val="-5"/>
            </w:rPr>
            <w:t>26</w:t>
          </w:r>
        </w:p>
        <w:p w14:paraId="15A06D4E" w14:textId="77777777" w:rsidR="001A18BB" w:rsidRDefault="00000000">
          <w:pPr>
            <w:pStyle w:val="TOC3"/>
            <w:numPr>
              <w:ilvl w:val="1"/>
              <w:numId w:val="1"/>
            </w:numPr>
            <w:tabs>
              <w:tab w:val="left" w:pos="966"/>
              <w:tab w:val="right" w:leader="dot" w:pos="9779"/>
            </w:tabs>
          </w:pPr>
          <w:hyperlink w:anchor="_bookmark63" w:history="1">
            <w:r>
              <w:rPr>
                <w:color w:val="4168E1"/>
              </w:rPr>
              <w:t>Analyse</w:t>
            </w:r>
            <w:r>
              <w:rPr>
                <w:color w:val="4168E1"/>
                <w:spacing w:val="29"/>
              </w:rPr>
              <w:t xml:space="preserve"> </w:t>
            </w:r>
            <w:r>
              <w:rPr>
                <w:color w:val="4168E1"/>
              </w:rPr>
              <w:t>des</w:t>
            </w:r>
            <w:r>
              <w:rPr>
                <w:color w:val="4168E1"/>
                <w:spacing w:val="30"/>
              </w:rPr>
              <w:t xml:space="preserve"> </w:t>
            </w:r>
            <w:r>
              <w:rPr>
                <w:color w:val="4168E1"/>
                <w:spacing w:val="-2"/>
              </w:rPr>
              <w:t>résultats</w:t>
            </w:r>
          </w:hyperlink>
          <w:r>
            <w:rPr>
              <w:rFonts w:ascii="Times New Roman" w:hAnsi="Times New Roman"/>
              <w:color w:val="4168E1"/>
            </w:rPr>
            <w:tab/>
          </w:r>
          <w:r>
            <w:rPr>
              <w:color w:val="292526"/>
              <w:spacing w:val="-5"/>
            </w:rPr>
            <w:t>27</w:t>
          </w:r>
        </w:p>
        <w:p w14:paraId="468E12FE" w14:textId="77777777" w:rsidR="001A18BB" w:rsidRDefault="00000000">
          <w:pPr>
            <w:pStyle w:val="TOC4"/>
            <w:numPr>
              <w:ilvl w:val="2"/>
              <w:numId w:val="1"/>
            </w:numPr>
            <w:tabs>
              <w:tab w:val="left" w:pos="1660"/>
              <w:tab w:val="right" w:leader="dot" w:pos="9779"/>
            </w:tabs>
            <w:ind w:hanging="694"/>
          </w:pPr>
          <w:hyperlink w:anchor="_bookmark64" w:history="1">
            <w:r>
              <w:rPr>
                <w:color w:val="4168E1"/>
              </w:rPr>
              <w:t>Alertes</w:t>
            </w:r>
            <w:r>
              <w:rPr>
                <w:color w:val="4168E1"/>
                <w:spacing w:val="10"/>
              </w:rPr>
              <w:t xml:space="preserve"> </w:t>
            </w:r>
            <w:r>
              <w:rPr>
                <w:color w:val="4168E1"/>
              </w:rPr>
              <w:t>générées</w:t>
            </w:r>
            <w:r>
              <w:rPr>
                <w:color w:val="4168E1"/>
                <w:spacing w:val="11"/>
              </w:rPr>
              <w:t xml:space="preserve"> </w:t>
            </w:r>
            <w:r>
              <w:rPr>
                <w:color w:val="4168E1"/>
              </w:rPr>
              <w:t>par</w:t>
            </w:r>
            <w:r>
              <w:rPr>
                <w:color w:val="4168E1"/>
                <w:spacing w:val="11"/>
              </w:rPr>
              <w:t xml:space="preserve"> </w:t>
            </w:r>
            <w:r>
              <w:rPr>
                <w:color w:val="4168E1"/>
                <w:spacing w:val="-2"/>
              </w:rPr>
              <w:t>Snort</w:t>
            </w:r>
          </w:hyperlink>
          <w:r>
            <w:rPr>
              <w:rFonts w:ascii="Times New Roman" w:hAnsi="Times New Roman"/>
              <w:color w:val="4168E1"/>
            </w:rPr>
            <w:tab/>
          </w:r>
          <w:r>
            <w:rPr>
              <w:color w:val="292526"/>
              <w:spacing w:val="-5"/>
            </w:rPr>
            <w:t>27</w:t>
          </w:r>
        </w:p>
        <w:p w14:paraId="537B62F4" w14:textId="77777777" w:rsidR="001A18BB" w:rsidRDefault="00000000">
          <w:pPr>
            <w:pStyle w:val="TOC4"/>
            <w:numPr>
              <w:ilvl w:val="2"/>
              <w:numId w:val="1"/>
            </w:numPr>
            <w:tabs>
              <w:tab w:val="left" w:pos="1660"/>
              <w:tab w:val="right" w:leader="dot" w:pos="9779"/>
            </w:tabs>
            <w:spacing w:before="68"/>
            <w:ind w:hanging="694"/>
          </w:pPr>
          <w:hyperlink w:anchor="_bookmark67" w:history="1">
            <w:r>
              <w:rPr>
                <w:color w:val="4168E1"/>
              </w:rPr>
              <w:t>Réponse</w:t>
            </w:r>
            <w:r>
              <w:rPr>
                <w:color w:val="4168E1"/>
                <w:spacing w:val="21"/>
              </w:rPr>
              <w:t xml:space="preserve"> </w:t>
            </w:r>
            <w:r>
              <w:rPr>
                <w:color w:val="4168E1"/>
              </w:rPr>
              <w:t>active</w:t>
            </w:r>
            <w:r>
              <w:rPr>
                <w:color w:val="4168E1"/>
                <w:spacing w:val="21"/>
              </w:rPr>
              <w:t xml:space="preserve"> </w:t>
            </w:r>
            <w:r>
              <w:rPr>
                <w:color w:val="4168E1"/>
              </w:rPr>
              <w:t>Blocage</w:t>
            </w:r>
            <w:r>
              <w:rPr>
                <w:color w:val="4168E1"/>
                <w:spacing w:val="21"/>
              </w:rPr>
              <w:t xml:space="preserve"> </w:t>
            </w:r>
            <w:r>
              <w:rPr>
                <w:color w:val="4168E1"/>
              </w:rPr>
              <w:t>automatique</w:t>
            </w:r>
            <w:r>
              <w:rPr>
                <w:color w:val="4168E1"/>
                <w:spacing w:val="22"/>
              </w:rPr>
              <w:t xml:space="preserve"> </w:t>
            </w:r>
            <w:r>
              <w:rPr>
                <w:color w:val="4168E1"/>
              </w:rPr>
              <w:t>de</w:t>
            </w:r>
            <w:r>
              <w:rPr>
                <w:color w:val="4168E1"/>
                <w:spacing w:val="21"/>
              </w:rPr>
              <w:t xml:space="preserve"> </w:t>
            </w:r>
            <w:r>
              <w:rPr>
                <w:color w:val="4168E1"/>
              </w:rPr>
              <w:t>l’IP</w:t>
            </w:r>
            <w:r>
              <w:rPr>
                <w:color w:val="4168E1"/>
                <w:spacing w:val="21"/>
              </w:rPr>
              <w:t xml:space="preserve"> </w:t>
            </w:r>
            <w:r>
              <w:rPr>
                <w:color w:val="4168E1"/>
                <w:spacing w:val="-2"/>
              </w:rPr>
              <w:t>attaquante</w:t>
            </w:r>
          </w:hyperlink>
          <w:r>
            <w:rPr>
              <w:rFonts w:ascii="Times New Roman" w:hAnsi="Times New Roman"/>
              <w:color w:val="4168E1"/>
            </w:rPr>
            <w:tab/>
          </w:r>
          <w:r>
            <w:rPr>
              <w:color w:val="292526"/>
              <w:spacing w:val="-5"/>
            </w:rPr>
            <w:t>28</w:t>
          </w:r>
        </w:p>
        <w:p w14:paraId="3F900BD3" w14:textId="77777777" w:rsidR="001A18BB" w:rsidRDefault="00000000">
          <w:pPr>
            <w:pStyle w:val="TOC4"/>
            <w:numPr>
              <w:ilvl w:val="2"/>
              <w:numId w:val="1"/>
            </w:numPr>
            <w:tabs>
              <w:tab w:val="left" w:pos="1660"/>
              <w:tab w:val="right" w:leader="dot" w:pos="9779"/>
            </w:tabs>
            <w:ind w:hanging="694"/>
          </w:pPr>
          <w:hyperlink w:anchor="_bookmark69" w:history="1">
            <w:r>
              <w:rPr>
                <w:color w:val="4168E1"/>
              </w:rPr>
              <w:t>Notification</w:t>
            </w:r>
            <w:r>
              <w:rPr>
                <w:color w:val="4168E1"/>
                <w:spacing w:val="24"/>
              </w:rPr>
              <w:t xml:space="preserve"> </w:t>
            </w:r>
            <w:r>
              <w:rPr>
                <w:color w:val="4168E1"/>
              </w:rPr>
              <w:t>email</w:t>
            </w:r>
            <w:r>
              <w:rPr>
                <w:color w:val="4168E1"/>
                <w:spacing w:val="25"/>
              </w:rPr>
              <w:t xml:space="preserve"> </w:t>
            </w:r>
            <w:r>
              <w:rPr>
                <w:color w:val="4168E1"/>
              </w:rPr>
              <w:t>à</w:t>
            </w:r>
            <w:r>
              <w:rPr>
                <w:color w:val="4168E1"/>
                <w:spacing w:val="24"/>
              </w:rPr>
              <w:t xml:space="preserve"> </w:t>
            </w:r>
            <w:r>
              <w:rPr>
                <w:color w:val="4168E1"/>
                <w:spacing w:val="-2"/>
              </w:rPr>
              <w:t>l’administrateur</w:t>
            </w:r>
          </w:hyperlink>
          <w:r>
            <w:rPr>
              <w:rFonts w:ascii="Times New Roman" w:hAnsi="Times New Roman"/>
              <w:color w:val="4168E1"/>
            </w:rPr>
            <w:tab/>
          </w:r>
          <w:r>
            <w:rPr>
              <w:color w:val="292526"/>
              <w:spacing w:val="-5"/>
            </w:rPr>
            <w:t>28</w:t>
          </w:r>
        </w:p>
        <w:p w14:paraId="142267AF" w14:textId="77777777" w:rsidR="001A18BB" w:rsidRDefault="00000000">
          <w:pPr>
            <w:pStyle w:val="TOC4"/>
            <w:numPr>
              <w:ilvl w:val="2"/>
              <w:numId w:val="1"/>
            </w:numPr>
            <w:tabs>
              <w:tab w:val="left" w:pos="1660"/>
              <w:tab w:val="right" w:leader="dot" w:pos="9779"/>
            </w:tabs>
            <w:ind w:hanging="694"/>
          </w:pPr>
          <w:hyperlink w:anchor="_bookmark72" w:history="1">
            <w:r>
              <w:rPr>
                <w:color w:val="4168E1"/>
              </w:rPr>
              <w:t>Validation</w:t>
            </w:r>
            <w:r>
              <w:rPr>
                <w:color w:val="4168E1"/>
                <w:spacing w:val="14"/>
              </w:rPr>
              <w:t xml:space="preserve"> </w:t>
            </w:r>
            <w:r>
              <w:rPr>
                <w:color w:val="4168E1"/>
              </w:rPr>
              <w:t>de</w:t>
            </w:r>
            <w:r>
              <w:rPr>
                <w:color w:val="4168E1"/>
                <w:spacing w:val="14"/>
              </w:rPr>
              <w:t xml:space="preserve"> </w:t>
            </w:r>
            <w:r>
              <w:rPr>
                <w:color w:val="4168E1"/>
              </w:rPr>
              <w:t>la</w:t>
            </w:r>
            <w:r>
              <w:rPr>
                <w:color w:val="4168E1"/>
                <w:spacing w:val="15"/>
              </w:rPr>
              <w:t xml:space="preserve"> </w:t>
            </w:r>
            <w:r>
              <w:rPr>
                <w:color w:val="4168E1"/>
              </w:rPr>
              <w:t>liste</w:t>
            </w:r>
            <w:r>
              <w:rPr>
                <w:color w:val="4168E1"/>
                <w:spacing w:val="14"/>
              </w:rPr>
              <w:t xml:space="preserve"> </w:t>
            </w:r>
            <w:r>
              <w:rPr>
                <w:color w:val="4168E1"/>
                <w:spacing w:val="-2"/>
              </w:rPr>
              <w:t>blanche</w:t>
            </w:r>
          </w:hyperlink>
          <w:r>
            <w:rPr>
              <w:rFonts w:ascii="Times New Roman"/>
              <w:color w:val="4168E1"/>
            </w:rPr>
            <w:tab/>
          </w:r>
          <w:r>
            <w:rPr>
              <w:color w:val="292526"/>
              <w:spacing w:val="-5"/>
            </w:rPr>
            <w:t>29</w:t>
          </w:r>
        </w:p>
        <w:p w14:paraId="06F069BD" w14:textId="77777777" w:rsidR="001A18BB" w:rsidRDefault="00000000">
          <w:pPr>
            <w:pStyle w:val="TOC3"/>
            <w:numPr>
              <w:ilvl w:val="1"/>
              <w:numId w:val="1"/>
            </w:numPr>
            <w:tabs>
              <w:tab w:val="left" w:pos="966"/>
              <w:tab w:val="right" w:leader="dot" w:pos="9779"/>
            </w:tabs>
          </w:pPr>
          <w:hyperlink w:anchor="_bookmark73" w:history="1">
            <w:r>
              <w:rPr>
                <w:color w:val="4168E1"/>
              </w:rPr>
              <w:t>Évaluation</w:t>
            </w:r>
            <w:r>
              <w:rPr>
                <w:color w:val="4168E1"/>
                <w:spacing w:val="23"/>
              </w:rPr>
              <w:t xml:space="preserve"> </w:t>
            </w:r>
            <w:r>
              <w:rPr>
                <w:color w:val="4168E1"/>
              </w:rPr>
              <w:t>de</w:t>
            </w:r>
            <w:r>
              <w:rPr>
                <w:color w:val="4168E1"/>
                <w:spacing w:val="23"/>
              </w:rPr>
              <w:t xml:space="preserve"> </w:t>
            </w:r>
            <w:r>
              <w:rPr>
                <w:color w:val="4168E1"/>
              </w:rPr>
              <w:t>la</w:t>
            </w:r>
            <w:r>
              <w:rPr>
                <w:color w:val="4168E1"/>
                <w:spacing w:val="24"/>
              </w:rPr>
              <w:t xml:space="preserve"> </w:t>
            </w:r>
            <w:r>
              <w:rPr>
                <w:color w:val="4168E1"/>
                <w:spacing w:val="-2"/>
              </w:rPr>
              <w:t>solution</w:t>
            </w:r>
          </w:hyperlink>
          <w:r>
            <w:rPr>
              <w:rFonts w:ascii="Times New Roman" w:hAnsi="Times New Roman"/>
              <w:color w:val="4168E1"/>
            </w:rPr>
            <w:tab/>
          </w:r>
          <w:r>
            <w:rPr>
              <w:color w:val="292526"/>
              <w:spacing w:val="-5"/>
            </w:rPr>
            <w:t>30</w:t>
          </w:r>
        </w:p>
        <w:p w14:paraId="50151DDF" w14:textId="77777777" w:rsidR="001A18BB" w:rsidRDefault="00000000">
          <w:pPr>
            <w:pStyle w:val="TOC4"/>
            <w:numPr>
              <w:ilvl w:val="2"/>
              <w:numId w:val="1"/>
            </w:numPr>
            <w:tabs>
              <w:tab w:val="left" w:pos="1660"/>
              <w:tab w:val="right" w:leader="dot" w:pos="9779"/>
            </w:tabs>
            <w:spacing w:before="68"/>
            <w:ind w:hanging="694"/>
          </w:pPr>
          <w:hyperlink w:anchor="_bookmark74" w:history="1">
            <w:r>
              <w:rPr>
                <w:color w:val="4168E1"/>
              </w:rPr>
              <w:t>Points</w:t>
            </w:r>
            <w:r>
              <w:rPr>
                <w:color w:val="4168E1"/>
                <w:spacing w:val="8"/>
              </w:rPr>
              <w:t xml:space="preserve"> </w:t>
            </w:r>
            <w:r>
              <w:rPr>
                <w:color w:val="4168E1"/>
              </w:rPr>
              <w:t>forts</w:t>
            </w:r>
            <w:r>
              <w:rPr>
                <w:color w:val="4168E1"/>
                <w:spacing w:val="8"/>
              </w:rPr>
              <w:t xml:space="preserve"> </w:t>
            </w:r>
            <w:r>
              <w:rPr>
                <w:color w:val="4168E1"/>
              </w:rPr>
              <w:t>de</w:t>
            </w:r>
            <w:r>
              <w:rPr>
                <w:color w:val="4168E1"/>
                <w:spacing w:val="9"/>
              </w:rPr>
              <w:t xml:space="preserve"> </w:t>
            </w:r>
            <w:r>
              <w:rPr>
                <w:color w:val="4168E1"/>
              </w:rPr>
              <w:t>l’architecture</w:t>
            </w:r>
            <w:r>
              <w:rPr>
                <w:color w:val="4168E1"/>
                <w:spacing w:val="8"/>
              </w:rPr>
              <w:t xml:space="preserve"> </w:t>
            </w:r>
            <w:r>
              <w:rPr>
                <w:color w:val="4168E1"/>
                <w:spacing w:val="-2"/>
              </w:rPr>
              <w:t>déployée</w:t>
            </w:r>
          </w:hyperlink>
          <w:r>
            <w:rPr>
              <w:rFonts w:ascii="Times New Roman" w:hAnsi="Times New Roman"/>
              <w:color w:val="4168E1"/>
            </w:rPr>
            <w:tab/>
          </w:r>
          <w:r>
            <w:rPr>
              <w:color w:val="292526"/>
              <w:spacing w:val="-5"/>
            </w:rPr>
            <w:t>30</w:t>
          </w:r>
        </w:p>
        <w:p w14:paraId="5527E647" w14:textId="77777777" w:rsidR="001A18BB" w:rsidRDefault="00000000">
          <w:pPr>
            <w:pStyle w:val="TOC4"/>
            <w:numPr>
              <w:ilvl w:val="2"/>
              <w:numId w:val="1"/>
            </w:numPr>
            <w:tabs>
              <w:tab w:val="left" w:pos="1660"/>
              <w:tab w:val="right" w:leader="dot" w:pos="9779"/>
            </w:tabs>
            <w:ind w:hanging="694"/>
          </w:pPr>
          <w:hyperlink w:anchor="_bookmark75" w:history="1">
            <w:r>
              <w:rPr>
                <w:color w:val="4168E1"/>
              </w:rPr>
              <w:t>Limites</w:t>
            </w:r>
            <w:r>
              <w:rPr>
                <w:color w:val="4168E1"/>
                <w:spacing w:val="26"/>
              </w:rPr>
              <w:t xml:space="preserve"> </w:t>
            </w:r>
            <w:r>
              <w:rPr>
                <w:color w:val="4168E1"/>
                <w:spacing w:val="-2"/>
              </w:rPr>
              <w:t>identifiées</w:t>
            </w:r>
          </w:hyperlink>
          <w:r>
            <w:rPr>
              <w:rFonts w:ascii="Times New Roman" w:hAnsi="Times New Roman"/>
              <w:color w:val="4168E1"/>
            </w:rPr>
            <w:tab/>
          </w:r>
          <w:r>
            <w:rPr>
              <w:color w:val="292526"/>
              <w:spacing w:val="-5"/>
            </w:rPr>
            <w:t>30</w:t>
          </w:r>
        </w:p>
        <w:p w14:paraId="76BA0BB4" w14:textId="77777777" w:rsidR="001A18BB" w:rsidRDefault="00000000">
          <w:pPr>
            <w:pStyle w:val="TOC3"/>
            <w:numPr>
              <w:ilvl w:val="1"/>
              <w:numId w:val="1"/>
            </w:numPr>
            <w:tabs>
              <w:tab w:val="left" w:pos="966"/>
              <w:tab w:val="right" w:leader="dot" w:pos="9779"/>
            </w:tabs>
          </w:pPr>
          <w:hyperlink w:anchor="_bookmark76" w:history="1">
            <w:r>
              <w:rPr>
                <w:color w:val="4168E1"/>
                <w:spacing w:val="-2"/>
              </w:rPr>
              <w:t>Perspectives</w:t>
            </w:r>
          </w:hyperlink>
          <w:r>
            <w:rPr>
              <w:rFonts w:ascii="Times New Roman"/>
              <w:color w:val="4168E1"/>
            </w:rPr>
            <w:tab/>
          </w:r>
          <w:r>
            <w:rPr>
              <w:color w:val="292526"/>
              <w:spacing w:val="-5"/>
            </w:rPr>
            <w:t>31</w:t>
          </w:r>
        </w:p>
        <w:p w14:paraId="5A5FF765" w14:textId="77777777" w:rsidR="001A18BB" w:rsidRDefault="00000000">
          <w:pPr>
            <w:pStyle w:val="TOC3"/>
            <w:numPr>
              <w:ilvl w:val="1"/>
              <w:numId w:val="1"/>
            </w:numPr>
            <w:tabs>
              <w:tab w:val="left" w:pos="966"/>
              <w:tab w:val="right" w:leader="dot" w:pos="9779"/>
            </w:tabs>
          </w:pPr>
          <w:hyperlink w:anchor="_bookmark77" w:history="1">
            <w:r>
              <w:rPr>
                <w:color w:val="4168E1"/>
              </w:rPr>
              <w:t>Recommandations</w:t>
            </w:r>
            <w:r>
              <w:rPr>
                <w:color w:val="4168E1"/>
                <w:spacing w:val="20"/>
              </w:rPr>
              <w:t xml:space="preserve"> </w:t>
            </w:r>
            <w:r>
              <w:rPr>
                <w:color w:val="4168E1"/>
              </w:rPr>
              <w:t>pour</w:t>
            </w:r>
            <w:r>
              <w:rPr>
                <w:color w:val="4168E1"/>
                <w:spacing w:val="21"/>
              </w:rPr>
              <w:t xml:space="preserve"> </w:t>
            </w:r>
            <w:r>
              <w:rPr>
                <w:color w:val="4168E1"/>
              </w:rPr>
              <w:t>le</w:t>
            </w:r>
            <w:r>
              <w:rPr>
                <w:color w:val="4168E1"/>
                <w:spacing w:val="21"/>
              </w:rPr>
              <w:t xml:space="preserve"> </w:t>
            </w:r>
            <w:r>
              <w:rPr>
                <w:color w:val="4168E1"/>
              </w:rPr>
              <w:t>déploiement</w:t>
            </w:r>
            <w:r>
              <w:rPr>
                <w:color w:val="4168E1"/>
                <w:spacing w:val="20"/>
              </w:rPr>
              <w:t xml:space="preserve"> </w:t>
            </w:r>
            <w:r>
              <w:rPr>
                <w:color w:val="4168E1"/>
              </w:rPr>
              <w:t>à</w:t>
            </w:r>
            <w:r>
              <w:rPr>
                <w:color w:val="4168E1"/>
                <w:spacing w:val="21"/>
              </w:rPr>
              <w:t xml:space="preserve"> </w:t>
            </w:r>
            <w:r>
              <w:rPr>
                <w:color w:val="4168E1"/>
                <w:spacing w:val="-2"/>
              </w:rPr>
              <w:t>l’ABMS</w:t>
            </w:r>
          </w:hyperlink>
          <w:r>
            <w:rPr>
              <w:rFonts w:ascii="Times New Roman" w:hAnsi="Times New Roman"/>
              <w:color w:val="4168E1"/>
            </w:rPr>
            <w:tab/>
          </w:r>
          <w:r>
            <w:rPr>
              <w:color w:val="292526"/>
              <w:spacing w:val="-5"/>
            </w:rPr>
            <w:t>31</w:t>
          </w:r>
        </w:p>
        <w:p w14:paraId="2EA2B309" w14:textId="77777777" w:rsidR="001A18BB" w:rsidRDefault="00000000">
          <w:pPr>
            <w:pStyle w:val="TOC4"/>
            <w:numPr>
              <w:ilvl w:val="2"/>
              <w:numId w:val="1"/>
            </w:numPr>
            <w:tabs>
              <w:tab w:val="left" w:pos="1660"/>
              <w:tab w:val="right" w:leader="dot" w:pos="9779"/>
            </w:tabs>
            <w:spacing w:before="68"/>
            <w:ind w:hanging="694"/>
          </w:pPr>
          <w:hyperlink w:anchor="_bookmark78" w:history="1">
            <w:r>
              <w:rPr>
                <w:color w:val="4168E1"/>
              </w:rPr>
              <w:t>Plan</w:t>
            </w:r>
            <w:r>
              <w:rPr>
                <w:color w:val="4168E1"/>
                <w:spacing w:val="20"/>
              </w:rPr>
              <w:t xml:space="preserve"> </w:t>
            </w:r>
            <w:r>
              <w:rPr>
                <w:color w:val="4168E1"/>
              </w:rPr>
              <w:t>de</w:t>
            </w:r>
            <w:r>
              <w:rPr>
                <w:color w:val="4168E1"/>
                <w:spacing w:val="20"/>
              </w:rPr>
              <w:t xml:space="preserve"> </w:t>
            </w:r>
            <w:r>
              <w:rPr>
                <w:color w:val="4168E1"/>
              </w:rPr>
              <w:t>déploiement</w:t>
            </w:r>
            <w:r>
              <w:rPr>
                <w:color w:val="4168E1"/>
                <w:spacing w:val="21"/>
              </w:rPr>
              <w:t xml:space="preserve"> </w:t>
            </w:r>
            <w:r>
              <w:rPr>
                <w:color w:val="4168E1"/>
                <w:spacing w:val="-2"/>
              </w:rPr>
              <w:t>progressif</w:t>
            </w:r>
          </w:hyperlink>
          <w:r>
            <w:rPr>
              <w:rFonts w:ascii="Times New Roman" w:hAnsi="Times New Roman"/>
              <w:color w:val="4168E1"/>
            </w:rPr>
            <w:tab/>
          </w:r>
          <w:r>
            <w:rPr>
              <w:color w:val="292526"/>
              <w:spacing w:val="-5"/>
            </w:rPr>
            <w:t>31</w:t>
          </w:r>
        </w:p>
        <w:p w14:paraId="32BB35D7" w14:textId="77777777" w:rsidR="001A18BB" w:rsidRDefault="00000000">
          <w:pPr>
            <w:pStyle w:val="TOC4"/>
            <w:numPr>
              <w:ilvl w:val="2"/>
              <w:numId w:val="1"/>
            </w:numPr>
            <w:tabs>
              <w:tab w:val="left" w:pos="1660"/>
              <w:tab w:val="right" w:leader="dot" w:pos="9779"/>
            </w:tabs>
            <w:ind w:hanging="694"/>
          </w:pPr>
          <w:hyperlink w:anchor="_bookmark79" w:history="1">
            <w:r>
              <w:rPr>
                <w:color w:val="4168E1"/>
              </w:rPr>
              <w:t>Estimation</w:t>
            </w:r>
            <w:r>
              <w:rPr>
                <w:color w:val="4168E1"/>
                <w:spacing w:val="19"/>
              </w:rPr>
              <w:t xml:space="preserve"> </w:t>
            </w:r>
            <w:r>
              <w:rPr>
                <w:color w:val="4168E1"/>
              </w:rPr>
              <w:t>budgétaire</w:t>
            </w:r>
            <w:r>
              <w:rPr>
                <w:color w:val="4168E1"/>
                <w:spacing w:val="20"/>
              </w:rPr>
              <w:t xml:space="preserve"> </w:t>
            </w:r>
            <w:r>
              <w:rPr>
                <w:color w:val="4168E1"/>
              </w:rPr>
              <w:t>pour</w:t>
            </w:r>
            <w:r>
              <w:rPr>
                <w:color w:val="4168E1"/>
                <w:spacing w:val="20"/>
              </w:rPr>
              <w:t xml:space="preserve"> </w:t>
            </w:r>
            <w:r>
              <w:rPr>
                <w:color w:val="4168E1"/>
              </w:rPr>
              <w:t>un</w:t>
            </w:r>
            <w:r>
              <w:rPr>
                <w:color w:val="4168E1"/>
                <w:spacing w:val="19"/>
              </w:rPr>
              <w:t xml:space="preserve"> </w:t>
            </w:r>
            <w:r>
              <w:rPr>
                <w:color w:val="4168E1"/>
              </w:rPr>
              <w:t>déploiement</w:t>
            </w:r>
            <w:r>
              <w:rPr>
                <w:color w:val="4168E1"/>
                <w:spacing w:val="20"/>
              </w:rPr>
              <w:t xml:space="preserve"> </w:t>
            </w:r>
            <w:r>
              <w:rPr>
                <w:color w:val="4168E1"/>
              </w:rPr>
              <w:t>à</w:t>
            </w:r>
            <w:r>
              <w:rPr>
                <w:color w:val="4168E1"/>
                <w:spacing w:val="20"/>
              </w:rPr>
              <w:t xml:space="preserve"> </w:t>
            </w:r>
            <w:r>
              <w:rPr>
                <w:color w:val="4168E1"/>
                <w:spacing w:val="-2"/>
              </w:rPr>
              <w:t>l’ABMS</w:t>
            </w:r>
          </w:hyperlink>
          <w:r>
            <w:rPr>
              <w:rFonts w:ascii="Times New Roman" w:hAnsi="Times New Roman"/>
              <w:color w:val="4168E1"/>
            </w:rPr>
            <w:tab/>
          </w:r>
          <w:r>
            <w:rPr>
              <w:color w:val="292526"/>
              <w:spacing w:val="-5"/>
            </w:rPr>
            <w:t>31</w:t>
          </w:r>
        </w:p>
        <w:p w14:paraId="530D3D37" w14:textId="77777777" w:rsidR="001A18BB" w:rsidRDefault="00000000">
          <w:pPr>
            <w:pStyle w:val="TOC3"/>
            <w:tabs>
              <w:tab w:val="right" w:leader="dot" w:pos="9779"/>
            </w:tabs>
            <w:ind w:left="467" w:firstLine="0"/>
          </w:pPr>
          <w:hyperlink w:anchor="_bookmark80" w:history="1">
            <w:r>
              <w:rPr>
                <w:color w:val="4168E1"/>
                <w:spacing w:val="-2"/>
              </w:rPr>
              <w:t>Conclusion</w:t>
            </w:r>
          </w:hyperlink>
          <w:r>
            <w:rPr>
              <w:rFonts w:ascii="Times New Roman"/>
              <w:color w:val="4168E1"/>
            </w:rPr>
            <w:tab/>
          </w:r>
          <w:r>
            <w:rPr>
              <w:color w:val="292526"/>
              <w:spacing w:val="-5"/>
            </w:rPr>
            <w:t>32</w:t>
          </w:r>
        </w:p>
        <w:p w14:paraId="3DF24517" w14:textId="77777777" w:rsidR="001A18BB" w:rsidRDefault="00000000">
          <w:pPr>
            <w:pStyle w:val="TOC2"/>
            <w:tabs>
              <w:tab w:val="right" w:pos="9779"/>
            </w:tabs>
            <w:spacing w:before="262"/>
          </w:pPr>
          <w:hyperlink w:anchor="_bookmark81" w:history="1">
            <w:r>
              <w:rPr>
                <w:color w:val="4168E1"/>
                <w:spacing w:val="-2"/>
              </w:rPr>
              <w:t>Conclusion</w:t>
            </w:r>
          </w:hyperlink>
          <w:r>
            <w:rPr>
              <w:rFonts w:ascii="Times New Roman"/>
              <w:b w:val="0"/>
              <w:color w:val="4168E1"/>
            </w:rPr>
            <w:tab/>
          </w:r>
          <w:r>
            <w:rPr>
              <w:color w:val="292526"/>
              <w:spacing w:val="-5"/>
            </w:rPr>
            <w:t>33</w:t>
          </w:r>
        </w:p>
        <w:p w14:paraId="12516298" w14:textId="77777777" w:rsidR="001A18BB" w:rsidRDefault="00000000">
          <w:pPr>
            <w:pStyle w:val="TOC2"/>
            <w:tabs>
              <w:tab w:val="right" w:pos="9779"/>
            </w:tabs>
            <w:spacing w:before="246"/>
          </w:pPr>
          <w:hyperlink w:anchor="_bookmark81" w:history="1">
            <w:r>
              <w:rPr>
                <w:color w:val="4168E1"/>
                <w:spacing w:val="-2"/>
              </w:rPr>
              <w:t>Bibliographie</w:t>
            </w:r>
          </w:hyperlink>
          <w:r>
            <w:rPr>
              <w:rFonts w:ascii="Times New Roman"/>
              <w:b w:val="0"/>
              <w:color w:val="4168E1"/>
            </w:rPr>
            <w:tab/>
          </w:r>
          <w:r>
            <w:rPr>
              <w:color w:val="292526"/>
              <w:spacing w:val="-5"/>
            </w:rPr>
            <w:t>34</w:t>
          </w:r>
        </w:p>
        <w:p w14:paraId="57400F86" w14:textId="77777777" w:rsidR="001A18BB" w:rsidRDefault="00000000">
          <w:pPr>
            <w:pStyle w:val="TOC2"/>
            <w:tabs>
              <w:tab w:val="right" w:pos="9779"/>
            </w:tabs>
          </w:pPr>
          <w:hyperlink w:anchor="_bookmark82" w:history="1">
            <w:r>
              <w:rPr>
                <w:color w:val="4168E1"/>
                <w:spacing w:val="-2"/>
              </w:rPr>
              <w:t>Bibliographie</w:t>
            </w:r>
          </w:hyperlink>
          <w:r>
            <w:rPr>
              <w:rFonts w:ascii="Times New Roman"/>
              <w:b w:val="0"/>
              <w:color w:val="4168E1"/>
            </w:rPr>
            <w:tab/>
          </w:r>
          <w:r>
            <w:rPr>
              <w:color w:val="292526"/>
              <w:spacing w:val="-5"/>
            </w:rPr>
            <w:t>34</w:t>
          </w:r>
        </w:p>
        <w:p w14:paraId="4FA06B42" w14:textId="77777777" w:rsidR="001A18BB" w:rsidRDefault="00000000">
          <w:pPr>
            <w:pStyle w:val="TOC1"/>
            <w:tabs>
              <w:tab w:val="right" w:pos="9779"/>
            </w:tabs>
          </w:pPr>
          <w:hyperlink w:anchor="_bookmark109" w:history="1">
            <w:r>
              <w:rPr>
                <w:color w:val="4168E1"/>
                <w:spacing w:val="-2"/>
              </w:rPr>
              <w:t>Table</w:t>
            </w:r>
            <w:r>
              <w:rPr>
                <w:color w:val="4168E1"/>
                <w:spacing w:val="-11"/>
              </w:rPr>
              <w:t xml:space="preserve"> </w:t>
            </w:r>
            <w:r>
              <w:rPr>
                <w:color w:val="4168E1"/>
                <w:spacing w:val="-2"/>
              </w:rPr>
              <w:t>des</w:t>
            </w:r>
            <w:r>
              <w:rPr>
                <w:color w:val="4168E1"/>
                <w:spacing w:val="-10"/>
              </w:rPr>
              <w:t xml:space="preserve"> </w:t>
            </w:r>
            <w:r>
              <w:rPr>
                <w:color w:val="4168E1"/>
                <w:spacing w:val="-2"/>
              </w:rPr>
              <w:t>matières</w:t>
            </w:r>
          </w:hyperlink>
          <w:r>
            <w:rPr>
              <w:rFonts w:ascii="Times New Roman" w:hAnsi="Times New Roman"/>
              <w:b w:val="0"/>
              <w:color w:val="4168E1"/>
            </w:rPr>
            <w:tab/>
          </w:r>
          <w:r>
            <w:rPr>
              <w:color w:val="292526"/>
              <w:spacing w:val="-5"/>
            </w:rPr>
            <w:t>36</w:t>
          </w:r>
        </w:p>
      </w:sdtContent>
    </w:sdt>
    <w:p w14:paraId="583FAC2D" w14:textId="77777777" w:rsidR="001A18BB" w:rsidRDefault="001A18BB">
      <w:pPr>
        <w:pStyle w:val="TOC1"/>
        <w:sectPr w:rsidR="001A18BB">
          <w:headerReference w:type="default" r:id="rId116"/>
          <w:footerReference w:type="default" r:id="rId117"/>
          <w:pgSz w:w="11910" w:h="16840"/>
          <w:pgMar w:top="700" w:right="425" w:bottom="680" w:left="992" w:header="503" w:footer="482" w:gutter="0"/>
          <w:cols w:space="720"/>
        </w:sectPr>
      </w:pPr>
    </w:p>
    <w:p w14:paraId="1DBD1517" w14:textId="77777777" w:rsidR="001A18BB" w:rsidRDefault="001A18BB">
      <w:pPr>
        <w:pStyle w:val="BodyText"/>
        <w:spacing w:before="11"/>
        <w:rPr>
          <w:rFonts w:ascii="Palatino Linotype"/>
          <w:b/>
          <w:sz w:val="14"/>
        </w:rPr>
      </w:pPr>
    </w:p>
    <w:sectPr w:rsidR="001A18BB">
      <w:pgSz w:w="11910" w:h="16840"/>
      <w:pgMar w:top="700" w:right="425" w:bottom="680" w:left="992" w:header="503" w:footer="48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Grace Fanta KOUNOU" w:date="2026-07-18T09:51:00Z" w:initials="GK">
    <w:p w14:paraId="3C038C7E" w14:textId="77777777" w:rsidR="003F6593" w:rsidRDefault="003F6593" w:rsidP="003F6593">
      <w:pPr>
        <w:pStyle w:val="CommentText"/>
      </w:pPr>
      <w:r>
        <w:rPr>
          <w:rStyle w:val="CommentReference"/>
        </w:rPr>
        <w:annotationRef/>
      </w:r>
      <w:r>
        <w:t xml:space="preserve">y a d'accent sur mon prénom </w:t>
      </w:r>
    </w:p>
  </w:comment>
  <w:comment w:id="12" w:author="Grace Fanta KOUNOU" w:date="2026-07-18T09:53:00Z" w:initials="GK">
    <w:p w14:paraId="49076544" w14:textId="77777777" w:rsidR="001D0130" w:rsidRDefault="001D0130" w:rsidP="001D0130">
      <w:pPr>
        <w:pStyle w:val="CommentText"/>
      </w:pPr>
      <w:r>
        <w:rPr>
          <w:rStyle w:val="CommentReference"/>
        </w:rPr>
        <w:annotationRef/>
      </w:r>
      <w:r>
        <w:t>il faudrait revoir ici, pour retirer le [26] et le [24] des 1.1 et 1.2</w:t>
      </w:r>
    </w:p>
  </w:comment>
  <w:comment w:id="16" w:author="Grace Fanta KOUNOU" w:date="2026-07-18T09:55:00Z" w:initials="GK">
    <w:p w14:paraId="5E511535" w14:textId="77777777" w:rsidR="0072620D" w:rsidRDefault="0072620D" w:rsidP="0072620D">
      <w:pPr>
        <w:pStyle w:val="CommentText"/>
      </w:pPr>
      <w:r>
        <w:rPr>
          <w:rStyle w:val="CommentReference"/>
        </w:rPr>
        <w:annotationRef/>
      </w:r>
      <w:r>
        <w:t>à ce niveau, il faut mettre une référence qui justifie tes dires</w:t>
      </w:r>
    </w:p>
  </w:comment>
  <w:comment w:id="17" w:author="Analyse IA" w:date="2026-07-18T19:15:53Z" w:initials="AI">
    <w:p w14:paraId="5947D8A9" w14:textId="77777777">
      <w:r>
        <w:rPr>
          <w:rStyle w:val="CommentReference"/>
        </w:rPr>
        <w:annotationRef/>
      </w:r>
      <w:r>
        <w:rPr>
          <w:color w:val="000000"/>
          <w:sz w:val="20"/>
          <w:szCs w:val="20"/>
        </w:rPr>
        <w:t xml:space="preserve">Passage qui « sonne IA » : formule de conclusion générique et répétitive (la même structure revient presque mot pour mot plus loin pour Wazuh). Recommandation : argumenter le choix avec des mots plus personnels, moins symétriques.</w:t>
      </w:r>
    </w:p>
  </w:comment>
  <w:comment w:id="18" w:author="Analyse IA" w:date="2026-07-18T19:16:15Z" w:initials="AI">
    <w:p w14:paraId="3A41C18C" w14:textId="77777777">
      <w:r>
        <w:rPr>
          <w:rStyle w:val="CommentReference"/>
        </w:rPr>
        <w:annotationRef/>
      </w:r>
      <w:r>
        <w:rPr>
          <w:color w:val="000000"/>
          <w:sz w:val="20"/>
          <w:szCs w:val="20"/>
        </w:rPr>
        <w:t xml:space="preserve">Passage qui « sonne IA » : même formule que pour Snort plus haut (« il ressort que X constitue le choix le plus adapté à notre contexte » suivi d'une liste de qualités). Cette répétition quasi mécanique entre les deux sections est un signe classique de texte généré par IA. Recommandation : varier l'argumentation.</w:t>
      </w:r>
    </w:p>
  </w:comment>
  <w:comment w:id="19" w:author="Analyse IA" w:date="2026-07-18T19:16:25Z" w:initials="AI">
    <w:p w14:paraId="7BC1D716" w14:textId="77777777">
      <w:r>
        <w:rPr>
          <w:rStyle w:val="CommentReference"/>
        </w:rPr>
        <w:annotationRef/>
      </w:r>
      <w:r>
        <w:rPr>
          <w:color w:val="000000"/>
          <w:sz w:val="20"/>
          <w:szCs w:val="20"/>
        </w:rPr>
        <w:t xml:space="preserve">Redondance typique d'un texte généré par IA : la même idée (« le tableau présente une comparaison afin de justifier le choix ») est répétée deux fois de suite avec presque les mêmes mots, juste avant et juste après l'appel au tableau. À fusionner en une seule phrase.</w:t>
      </w:r>
    </w:p>
  </w:comment>
  <w:comment w:id="20" w:author="Analyse IA" w:date="2026-07-18T19:17:08Z" w:initials="AI">
    <w:p w14:paraId="5FC0E47B" w14:textId="77777777">
      <w:r>
        <w:rPr>
          <w:rStyle w:val="CommentReference"/>
        </w:rPr>
        <w:annotationRef/>
      </w:r>
      <w:r>
        <w:rPr>
          <w:color w:val="000000"/>
          <w:sz w:val="20"/>
          <w:szCs w:val="20"/>
        </w:rPr>
        <w:t xml:space="preserve">Même schéma de redondance que pour le tableau IDS plus haut : la phrase « le tableau présente une comparaison afin de justifier le choix retenu » est répétée deux fois de suite (avant et après la référence au tableau). Ce doublon mécanique est un signe de génération par IA.</w:t>
      </w:r>
    </w:p>
  </w:comment>
  <w:comment w:id="21" w:author="Analyse IA" w:date="2026-07-18T19:17:25Z" w:initials="AI">
    <w:p w14:paraId="105632C6" w14:textId="77777777">
      <w:r>
        <w:rPr>
          <w:rStyle w:val="CommentReference"/>
        </w:rPr>
        <w:annotationRef/>
      </w:r>
      <w:r>
        <w:rPr>
          <w:color w:val="000000"/>
          <w:sz w:val="20"/>
          <w:szCs w:val="20"/>
        </w:rPr>
        <w:t xml:space="preserve">Amorce très scolaire et impersonnelle (« Ce chapitre présente... »), utilisée de façon quasi identique 4 à 5 fois dans tout le document pour introduire chaque chapitre/section. Cette répétition mécanique de la même formule-cadre est un signe typique de texte généré par IA. Recommandation : varier les formulations d'introduction.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038C7E" w15:done="0"/>
  <w15:commentEx w15:paraId="49076544" w15:done="0"/>
  <w15:commentEx w15:paraId="5E511535" w15:done="0"/>
  <w15:commentEx w15:paraId="5947D8A9" w15:done="0"/>
  <w15:commentEx w15:paraId="3A41C18C" w15:done="0"/>
  <w15:commentEx w15:paraId="7BC1D716" w15:done="0"/>
  <w15:commentEx w15:paraId="5FC0E47B" w15:done="0"/>
  <w15:commentEx w15:paraId="105632C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9438E17" w16cex:dateUtc="2026-07-18T08:51:00Z"/>
  <w16cex:commentExtensible w16cex:durableId="368DA486" w16cex:dateUtc="2026-07-18T08:53:00Z"/>
  <w16cex:commentExtensible w16cex:durableId="50B39C83" w16cex:dateUtc="2026-07-18T08:55:00Z"/>
  <w16cex:commentExtensible w16cex:durableId="29F355C0" w16cex:dateUtc="2026-07-18T19:15:53Z"/>
  <w16cex:commentExtensible w16cex:durableId="7D4240F2" w16cex:dateUtc="2026-07-18T19:16:15Z"/>
  <w16cex:commentExtensible w16cex:durableId="61264627" w16cex:dateUtc="2026-07-18T19:16:25Z"/>
  <w16cex:commentExtensible w16cex:durableId="452BDB41" w16cex:dateUtc="2026-07-18T19:17:08Z"/>
  <w16cex:commentExtensible w16cex:durableId="2172AB86" w16cex:dateUtc="2026-07-18T19:17:25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038C7E" w16cid:durableId="29438E17"/>
  <w16cid:commentId w16cid:paraId="49076544" w16cid:durableId="368DA486"/>
  <w16cid:commentId w16cid:paraId="5E511535" w16cid:durableId="50B39C83"/>
  <w16cid:commentId w16cid:paraId="5947D8A9" w16cid:durableId="29F355C0"/>
  <w16cid:commentId w16cid:paraId="3A41C18C" w16cid:durableId="7D4240F2"/>
  <w16cid:commentId w16cid:paraId="7BC1D716" w16cid:durableId="61264627"/>
  <w16cid:commentId w16cid:paraId="5FC0E47B" w16cid:durableId="452BDB41"/>
  <w16cid:commentId w16cid:paraId="105632C6" w16cid:durableId="2172AB8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90C2A" w14:textId="77777777" w:rsidR="00BE05F3" w:rsidRDefault="00BE05F3">
      <w:r>
        <w:separator/>
      </w:r>
    </w:p>
  </w:endnote>
  <w:endnote w:type="continuationSeparator" w:id="0">
    <w:p w14:paraId="66BBA5BC" w14:textId="77777777" w:rsidR="00BE05F3" w:rsidRDefault="00BE0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Cambria">
    <w:altName w:val="Cambria"/>
    <w:panose1 w:val="02040503050406030204"/>
    <w:charset w:val="01"/>
    <w:family w:val="roman"/>
    <w:pitch w:val="variable"/>
    <w:sig w:usb0="E00006FF" w:usb1="420024FF" w:usb2="02000000" w:usb3="00000000" w:csb0="0000019F" w:csb1="00000000"/>
  </w:font>
  <w:font w:name="Palatino Linotype">
    <w:panose1 w:val="02040502050505030304"/>
    <w:charset w:val="01"/>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MT">
    <w:altName w:val="Arial"/>
    <w:charset w:val="01"/>
    <w:family w:val="swiss"/>
    <w:pitch w:val="variable"/>
  </w:font>
  <w:font w:name="Arial">
    <w:panose1 w:val="020B0604020202020204"/>
    <w:charset w:val="01"/>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CE9DB"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36512" behindDoc="1" locked="0" layoutInCell="1" allowOverlap="1" wp14:anchorId="29886CD1" wp14:editId="71C346B8">
              <wp:simplePos x="0" y="0"/>
              <wp:positionH relativeFrom="page">
                <wp:posOffset>3706825</wp:posOffset>
              </wp:positionH>
              <wp:positionV relativeFrom="page">
                <wp:posOffset>10246191</wp:posOffset>
              </wp:positionV>
              <wp:extent cx="146685" cy="1955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195580"/>
                      </a:xfrm>
                      <a:prstGeom prst="rect">
                        <a:avLst/>
                      </a:prstGeom>
                    </wps:spPr>
                    <wps:txbx>
                      <w:txbxContent>
                        <w:p w14:paraId="477B86B0" w14:textId="77777777" w:rsidR="001A18BB" w:rsidRDefault="00000000">
                          <w:pPr>
                            <w:pStyle w:val="BodyText"/>
                            <w:spacing w:before="16"/>
                            <w:ind w:left="20"/>
                          </w:pPr>
                          <w:r>
                            <w:rPr>
                              <w:color w:val="292526"/>
                              <w:spacing w:val="-5"/>
                              <w:w w:val="105"/>
                            </w:rPr>
                            <w:fldChar w:fldCharType="begin"/>
                          </w:r>
                          <w:r>
                            <w:rPr>
                              <w:color w:val="292526"/>
                              <w:spacing w:val="-5"/>
                              <w:w w:val="105"/>
                            </w:rPr>
                            <w:instrText xml:space="preserve"> PAGE  \* roman </w:instrText>
                          </w:r>
                          <w:r>
                            <w:rPr>
                              <w:color w:val="292526"/>
                              <w:spacing w:val="-5"/>
                              <w:w w:val="105"/>
                            </w:rPr>
                            <w:fldChar w:fldCharType="separate"/>
                          </w:r>
                          <w:r>
                            <w:rPr>
                              <w:color w:val="292526"/>
                              <w:spacing w:val="-5"/>
                              <w:w w:val="105"/>
                            </w:rPr>
                            <w:t>iii</w:t>
                          </w:r>
                          <w:r>
                            <w:rPr>
                              <w:color w:val="292526"/>
                              <w:spacing w:val="-5"/>
                              <w:w w:val="105"/>
                            </w:rPr>
                            <w:fldChar w:fldCharType="end"/>
                          </w:r>
                        </w:p>
                      </w:txbxContent>
                    </wps:txbx>
                    <wps:bodyPr wrap="square" lIns="0" tIns="0" rIns="0" bIns="0" rtlCol="0">
                      <a:noAutofit/>
                    </wps:bodyPr>
                  </wps:wsp>
                </a:graphicData>
              </a:graphic>
            </wp:anchor>
          </w:drawing>
        </mc:Choice>
        <mc:Fallback>
          <w:pict>
            <v:shapetype w14:anchorId="29886CD1" id="_x0000_t202" coordsize="21600,21600" o:spt="202" path="m,l,21600r21600,l21600,xe">
              <v:stroke joinstyle="miter"/>
              <v:path gradientshapeok="t" o:connecttype="rect"/>
            </v:shapetype>
            <v:shape id="Textbox 3" o:spid="_x0000_s1026" type="#_x0000_t202" style="position:absolute;margin-left:291.9pt;margin-top:806.8pt;width:11.55pt;height:15.4pt;z-index:-16979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" filled="f" stroked="f">
              <v:textbox inset="0,0,0,0">
                <w:txbxContent>
                  <w:p w14:paraId="477B86B0" w14:textId="77777777" w:rsidR="001A18BB" w:rsidRDefault="00000000">
                    <w:pPr>
                      <w:pStyle w:val="BodyText"/>
                      <w:spacing w:before="16"/>
                      <w:ind w:left="20"/>
                    </w:pPr>
                    <w:r>
                      <w:rPr>
                        <w:color w:val="292526"/>
                        <w:spacing w:val="-5"/>
                        <w:w w:val="105"/>
                      </w:rPr>
                      <w:fldChar w:fldCharType="begin"/>
                    </w:r>
                    <w:r>
                      <w:rPr>
                        <w:color w:val="292526"/>
                        <w:spacing w:val="-5"/>
                        <w:w w:val="105"/>
                      </w:rPr>
                      <w:instrText xml:space="preserve"> PAGE  \* roman </w:instrText>
                    </w:r>
                    <w:r>
                      <w:rPr>
                        <w:color w:val="292526"/>
                        <w:spacing w:val="-5"/>
                        <w:w w:val="105"/>
                      </w:rPr>
                      <w:fldChar w:fldCharType="separate"/>
                    </w:r>
                    <w:r>
                      <w:rPr>
                        <w:color w:val="292526"/>
                        <w:spacing w:val="-5"/>
                        <w:w w:val="105"/>
                      </w:rPr>
                      <w:t>iii</w:t>
                    </w:r>
                    <w:r>
                      <w:rPr>
                        <w:color w:val="292526"/>
                        <w:spacing w:val="-5"/>
                        <w:w w:val="10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C67E3" w14:textId="77777777" w:rsidR="001A18BB" w:rsidRDefault="001A18BB">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3620D"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37024" behindDoc="1" locked="0" layoutInCell="1" allowOverlap="1" wp14:anchorId="6B7CF4E8" wp14:editId="33CC500F">
              <wp:simplePos x="0" y="0"/>
              <wp:positionH relativeFrom="page">
                <wp:posOffset>3682606</wp:posOffset>
              </wp:positionH>
              <wp:positionV relativeFrom="page">
                <wp:posOffset>10246191</wp:posOffset>
              </wp:positionV>
              <wp:extent cx="227965" cy="19558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965" cy="195580"/>
                      </a:xfrm>
                      <a:prstGeom prst="rect">
                        <a:avLst/>
                      </a:prstGeom>
                    </wps:spPr>
                    <wps:txbx>
                      <w:txbxContent>
                        <w:p w14:paraId="1682B233" w14:textId="77777777" w:rsidR="001A18BB" w:rsidRDefault="00000000">
                          <w:pPr>
                            <w:pStyle w:val="BodyText"/>
                            <w:spacing w:before="16"/>
                            <w:ind w:left="28"/>
                          </w:pPr>
                          <w:r>
                            <w:rPr>
                              <w:color w:val="292526"/>
                              <w:spacing w:val="-5"/>
                              <w:w w:val="105"/>
                            </w:rPr>
                            <w:fldChar w:fldCharType="begin"/>
                          </w:r>
                          <w:r>
                            <w:rPr>
                              <w:color w:val="292526"/>
                              <w:spacing w:val="-5"/>
                              <w:w w:val="105"/>
                            </w:rPr>
                            <w:instrText xml:space="preserve"> PAGE  \* roman </w:instrText>
                          </w:r>
                          <w:r>
                            <w:rPr>
                              <w:color w:val="292526"/>
                              <w:spacing w:val="-5"/>
                              <w:w w:val="105"/>
                            </w:rPr>
                            <w:fldChar w:fldCharType="separate"/>
                          </w:r>
                          <w:r>
                            <w:rPr>
                              <w:color w:val="292526"/>
                              <w:spacing w:val="-5"/>
                              <w:w w:val="105"/>
                            </w:rPr>
                            <w:t>vii</w:t>
                          </w:r>
                          <w:r>
                            <w:rPr>
                              <w:color w:val="292526"/>
                              <w:spacing w:val="-5"/>
                              <w:w w:val="105"/>
                            </w:rPr>
                            <w:fldChar w:fldCharType="end"/>
                          </w:r>
                        </w:p>
                      </w:txbxContent>
                    </wps:txbx>
                    <wps:bodyPr wrap="square" lIns="0" tIns="0" rIns="0" bIns="0" rtlCol="0">
                      <a:noAutofit/>
                    </wps:bodyPr>
                  </wps:wsp>
                </a:graphicData>
              </a:graphic>
            </wp:anchor>
          </w:drawing>
        </mc:Choice>
        <mc:Fallback>
          <w:pict>
            <v:shapetype w14:anchorId="6B7CF4E8" id="_x0000_t202" coordsize="21600,21600" o:spt="202" path="m,l,21600r21600,l21600,xe">
              <v:stroke joinstyle="miter"/>
              <v:path gradientshapeok="t" o:connecttype="rect"/>
            </v:shapetype>
            <v:shape id="Textbox 4" o:spid="_x0000_s1027" type="#_x0000_t202" style="position:absolute;margin-left:289.95pt;margin-top:806.8pt;width:17.95pt;height:15.4pt;z-index:-1697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" filled="f" stroked="f">
              <v:textbox inset="0,0,0,0">
                <w:txbxContent>
                  <w:p w14:paraId="1682B233" w14:textId="77777777" w:rsidR="001A18BB" w:rsidRDefault="00000000">
                    <w:pPr>
                      <w:pStyle w:val="BodyText"/>
                      <w:spacing w:before="16"/>
                      <w:ind w:left="28"/>
                    </w:pPr>
                    <w:r>
                      <w:rPr>
                        <w:color w:val="292526"/>
                        <w:spacing w:val="-5"/>
                        <w:w w:val="105"/>
                      </w:rPr>
                      <w:fldChar w:fldCharType="begin"/>
                    </w:r>
                    <w:r>
                      <w:rPr>
                        <w:color w:val="292526"/>
                        <w:spacing w:val="-5"/>
                        <w:w w:val="105"/>
                      </w:rPr>
                      <w:instrText xml:space="preserve"> PAGE  \* roman </w:instrText>
                    </w:r>
                    <w:r>
                      <w:rPr>
                        <w:color w:val="292526"/>
                        <w:spacing w:val="-5"/>
                        <w:w w:val="105"/>
                      </w:rPr>
                      <w:fldChar w:fldCharType="separate"/>
                    </w:r>
                    <w:r>
                      <w:rPr>
                        <w:color w:val="292526"/>
                        <w:spacing w:val="-5"/>
                        <w:w w:val="105"/>
                      </w:rPr>
                      <w:t>vii</w:t>
                    </w:r>
                    <w:r>
                      <w:rPr>
                        <w:color w:val="292526"/>
                        <w:spacing w:val="-5"/>
                        <w:w w:val="10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30B73"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37536" behindDoc="1" locked="0" layoutInCell="1" allowOverlap="1" wp14:anchorId="402818F4" wp14:editId="5D5229BF">
              <wp:simplePos x="0" y="0"/>
              <wp:positionH relativeFrom="page">
                <wp:posOffset>3707269</wp:posOffset>
              </wp:positionH>
              <wp:positionV relativeFrom="page">
                <wp:posOffset>10246191</wp:posOffset>
              </wp:positionV>
              <wp:extent cx="158750" cy="1955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95580"/>
                      </a:xfrm>
                      <a:prstGeom prst="rect">
                        <a:avLst/>
                      </a:prstGeom>
                    </wps:spPr>
                    <wps:txbx>
                      <w:txbxContent>
                        <w:p w14:paraId="7268656A" w14:textId="77777777" w:rsidR="001A18BB" w:rsidRDefault="00000000">
                          <w:pPr>
                            <w:pStyle w:val="BodyText"/>
                            <w:spacing w:before="16"/>
                            <w:ind w:left="60"/>
                          </w:pPr>
                          <w:r>
                            <w:rPr>
                              <w:color w:val="292526"/>
                              <w:spacing w:val="-10"/>
                            </w:rPr>
                            <w:fldChar w:fldCharType="begin"/>
                          </w:r>
                          <w:r>
                            <w:rPr>
                              <w:color w:val="292526"/>
                              <w:spacing w:val="-10"/>
                            </w:rPr>
                            <w:instrText xml:space="preserve"> PAGE </w:instrText>
                          </w:r>
                          <w:r>
                            <w:rPr>
                              <w:color w:val="292526"/>
                              <w:spacing w:val="-10"/>
                            </w:rPr>
                            <w:fldChar w:fldCharType="separate"/>
                          </w:r>
                          <w:r>
                            <w:rPr>
                              <w:color w:val="292526"/>
                              <w:spacing w:val="-10"/>
                            </w:rPr>
                            <w:t>1</w:t>
                          </w:r>
                          <w:r>
                            <w:rPr>
                              <w:color w:val="292526"/>
                              <w:spacing w:val="-10"/>
                            </w:rPr>
                            <w:fldChar w:fldCharType="end"/>
                          </w:r>
                        </w:p>
                      </w:txbxContent>
                    </wps:txbx>
                    <wps:bodyPr wrap="square" lIns="0" tIns="0" rIns="0" bIns="0" rtlCol="0">
                      <a:noAutofit/>
                    </wps:bodyPr>
                  </wps:wsp>
                </a:graphicData>
              </a:graphic>
            </wp:anchor>
          </w:drawing>
        </mc:Choice>
        <mc:Fallback>
          <w:pict>
            <v:shapetype w14:anchorId="402818F4" id="_x0000_t202" coordsize="21600,21600" o:spt="202" path="m,l,21600r21600,l21600,xe">
              <v:stroke joinstyle="miter"/>
              <v:path gradientshapeok="t" o:connecttype="rect"/>
            </v:shapetype>
            <v:shape id="Textbox 5" o:spid="_x0000_s1028" type="#_x0000_t202" style="position:absolute;margin-left:291.9pt;margin-top:806.8pt;width:12.5pt;height:15.4pt;z-index:-16978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" filled="f" stroked="f">
              <v:textbox inset="0,0,0,0">
                <w:txbxContent>
                  <w:p w14:paraId="7268656A" w14:textId="77777777" w:rsidR="001A18BB" w:rsidRDefault="00000000">
                    <w:pPr>
                      <w:pStyle w:val="BodyText"/>
                      <w:spacing w:before="16"/>
                      <w:ind w:left="60"/>
                    </w:pPr>
                    <w:r>
                      <w:rPr>
                        <w:color w:val="292526"/>
                        <w:spacing w:val="-10"/>
                      </w:rPr>
                      <w:fldChar w:fldCharType="begin"/>
                    </w:r>
                    <w:r>
                      <w:rPr>
                        <w:color w:val="292526"/>
                        <w:spacing w:val="-10"/>
                      </w:rPr>
                      <w:instrText xml:space="preserve"> PAGE </w:instrText>
                    </w:r>
                    <w:r>
                      <w:rPr>
                        <w:color w:val="292526"/>
                        <w:spacing w:val="-10"/>
                      </w:rPr>
                      <w:fldChar w:fldCharType="separate"/>
                    </w:r>
                    <w:r>
                      <w:rPr>
                        <w:color w:val="292526"/>
                        <w:spacing w:val="-10"/>
                      </w:rPr>
                      <w:t>1</w:t>
                    </w:r>
                    <w:r>
                      <w:rPr>
                        <w:color w:val="292526"/>
                        <w:spacing w:val="-1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C9051"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39584" behindDoc="1" locked="0" layoutInCell="1" allowOverlap="1" wp14:anchorId="3BC45BE8" wp14:editId="7706B80F">
              <wp:simplePos x="0" y="0"/>
              <wp:positionH relativeFrom="page">
                <wp:posOffset>3707269</wp:posOffset>
              </wp:positionH>
              <wp:positionV relativeFrom="page">
                <wp:posOffset>10246191</wp:posOffset>
              </wp:positionV>
              <wp:extent cx="158750" cy="19558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95580"/>
                      </a:xfrm>
                      <a:prstGeom prst="rect">
                        <a:avLst/>
                      </a:prstGeom>
                    </wps:spPr>
                    <wps:txbx>
                      <w:txbxContent>
                        <w:p w14:paraId="7BC5B0F5" w14:textId="77777777" w:rsidR="001A18BB" w:rsidRDefault="00000000">
                          <w:pPr>
                            <w:pStyle w:val="BodyText"/>
                            <w:spacing w:before="16"/>
                            <w:ind w:left="60"/>
                          </w:pPr>
                          <w:r>
                            <w:rPr>
                              <w:color w:val="292526"/>
                              <w:spacing w:val="-10"/>
                            </w:rPr>
                            <w:fldChar w:fldCharType="begin"/>
                          </w:r>
                          <w:r>
                            <w:rPr>
                              <w:color w:val="292526"/>
                              <w:spacing w:val="-10"/>
                            </w:rPr>
                            <w:instrText xml:space="preserve"> PAGE </w:instrText>
                          </w:r>
                          <w:r>
                            <w:rPr>
                              <w:color w:val="292526"/>
                              <w:spacing w:val="-10"/>
                            </w:rPr>
                            <w:fldChar w:fldCharType="separate"/>
                          </w:r>
                          <w:r>
                            <w:rPr>
                              <w:color w:val="292526"/>
                              <w:spacing w:val="-10"/>
                            </w:rPr>
                            <w:t>2</w:t>
                          </w:r>
                          <w:r>
                            <w:rPr>
                              <w:color w:val="292526"/>
                              <w:spacing w:val="-10"/>
                            </w:rPr>
                            <w:fldChar w:fldCharType="end"/>
                          </w:r>
                        </w:p>
                      </w:txbxContent>
                    </wps:txbx>
                    <wps:bodyPr wrap="square" lIns="0" tIns="0" rIns="0" bIns="0" rtlCol="0">
                      <a:noAutofit/>
                    </wps:bodyPr>
                  </wps:wsp>
                </a:graphicData>
              </a:graphic>
            </wp:anchor>
          </w:drawing>
        </mc:Choice>
        <mc:Fallback>
          <w:pict>
            <v:shapetype w14:anchorId="3BC45BE8" id="_x0000_t202" coordsize="21600,21600" o:spt="202" path="m,l,21600r21600,l21600,xe">
              <v:stroke joinstyle="miter"/>
              <v:path gradientshapeok="t" o:connecttype="rect"/>
            </v:shapetype>
            <v:shape id="Textbox 9" o:spid="_x0000_s1031" type="#_x0000_t202" style="position:absolute;margin-left:291.9pt;margin-top:806.8pt;width:12.5pt;height:15.4pt;z-index:-16976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" filled="f" stroked="f">
              <v:textbox inset="0,0,0,0">
                <w:txbxContent>
                  <w:p w14:paraId="7BC5B0F5" w14:textId="77777777" w:rsidR="001A18BB" w:rsidRDefault="00000000">
                    <w:pPr>
                      <w:pStyle w:val="BodyText"/>
                      <w:spacing w:before="16"/>
                      <w:ind w:left="60"/>
                    </w:pPr>
                    <w:r>
                      <w:rPr>
                        <w:color w:val="292526"/>
                        <w:spacing w:val="-10"/>
                      </w:rPr>
                      <w:fldChar w:fldCharType="begin"/>
                    </w:r>
                    <w:r>
                      <w:rPr>
                        <w:color w:val="292526"/>
                        <w:spacing w:val="-10"/>
                      </w:rPr>
                      <w:instrText xml:space="preserve"> PAGE </w:instrText>
                    </w:r>
                    <w:r>
                      <w:rPr>
                        <w:color w:val="292526"/>
                        <w:spacing w:val="-10"/>
                      </w:rPr>
                      <w:fldChar w:fldCharType="separate"/>
                    </w:r>
                    <w:r>
                      <w:rPr>
                        <w:color w:val="292526"/>
                        <w:spacing w:val="-10"/>
                      </w:rPr>
                      <w:t>2</w:t>
                    </w:r>
                    <w:r>
                      <w:rPr>
                        <w:color w:val="292526"/>
                        <w:spacing w:val="-1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CA51"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40096" behindDoc="1" locked="0" layoutInCell="1" allowOverlap="1" wp14:anchorId="57CFFD0D" wp14:editId="612BC140">
              <wp:simplePos x="0" y="0"/>
              <wp:positionH relativeFrom="page">
                <wp:posOffset>3707269</wp:posOffset>
              </wp:positionH>
              <wp:positionV relativeFrom="page">
                <wp:posOffset>10246191</wp:posOffset>
              </wp:positionV>
              <wp:extent cx="158750" cy="19558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95580"/>
                      </a:xfrm>
                      <a:prstGeom prst="rect">
                        <a:avLst/>
                      </a:prstGeom>
                    </wps:spPr>
                    <wps:txbx>
                      <w:txbxContent>
                        <w:p w14:paraId="4AE0772E" w14:textId="77777777" w:rsidR="001A18BB" w:rsidRDefault="00000000">
                          <w:pPr>
                            <w:pStyle w:val="BodyText"/>
                            <w:spacing w:before="16"/>
                            <w:ind w:left="60"/>
                          </w:pPr>
                          <w:r>
                            <w:rPr>
                              <w:color w:val="292526"/>
                              <w:spacing w:val="-10"/>
                            </w:rPr>
                            <w:fldChar w:fldCharType="begin"/>
                          </w:r>
                          <w:r>
                            <w:rPr>
                              <w:color w:val="292526"/>
                              <w:spacing w:val="-10"/>
                            </w:rPr>
                            <w:instrText xml:space="preserve"> PAGE </w:instrText>
                          </w:r>
                          <w:r>
                            <w:rPr>
                              <w:color w:val="292526"/>
                              <w:spacing w:val="-10"/>
                            </w:rPr>
                            <w:fldChar w:fldCharType="separate"/>
                          </w:r>
                          <w:r>
                            <w:rPr>
                              <w:color w:val="292526"/>
                              <w:spacing w:val="-10"/>
                            </w:rPr>
                            <w:t>4</w:t>
                          </w:r>
                          <w:r>
                            <w:rPr>
                              <w:color w:val="292526"/>
                              <w:spacing w:val="-10"/>
                            </w:rPr>
                            <w:fldChar w:fldCharType="end"/>
                          </w:r>
                        </w:p>
                      </w:txbxContent>
                    </wps:txbx>
                    <wps:bodyPr wrap="square" lIns="0" tIns="0" rIns="0" bIns="0" rtlCol="0">
                      <a:noAutofit/>
                    </wps:bodyPr>
                  </wps:wsp>
                </a:graphicData>
              </a:graphic>
            </wp:anchor>
          </w:drawing>
        </mc:Choice>
        <mc:Fallback>
          <w:pict>
            <v:shapetype w14:anchorId="57CFFD0D" id="_x0000_t202" coordsize="21600,21600" o:spt="202" path="m,l,21600r21600,l21600,xe">
              <v:stroke joinstyle="miter"/>
              <v:path gradientshapeok="t" o:connecttype="rect"/>
            </v:shapetype>
            <v:shape id="Textbox 10" o:spid="_x0000_s1032" type="#_x0000_t202" style="position:absolute;margin-left:291.9pt;margin-top:806.8pt;width:12.5pt;height:15.4pt;z-index:-1697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" filled="f" stroked="f">
              <v:textbox inset="0,0,0,0">
                <w:txbxContent>
                  <w:p w14:paraId="4AE0772E" w14:textId="77777777" w:rsidR="001A18BB" w:rsidRDefault="00000000">
                    <w:pPr>
                      <w:pStyle w:val="BodyText"/>
                      <w:spacing w:before="16"/>
                      <w:ind w:left="60"/>
                    </w:pPr>
                    <w:r>
                      <w:rPr>
                        <w:color w:val="292526"/>
                        <w:spacing w:val="-10"/>
                      </w:rPr>
                      <w:fldChar w:fldCharType="begin"/>
                    </w:r>
                    <w:r>
                      <w:rPr>
                        <w:color w:val="292526"/>
                        <w:spacing w:val="-10"/>
                      </w:rPr>
                      <w:instrText xml:space="preserve"> PAGE </w:instrText>
                    </w:r>
                    <w:r>
                      <w:rPr>
                        <w:color w:val="292526"/>
                        <w:spacing w:val="-10"/>
                      </w:rPr>
                      <w:fldChar w:fldCharType="separate"/>
                    </w:r>
                    <w:r>
                      <w:rPr>
                        <w:color w:val="292526"/>
                        <w:spacing w:val="-10"/>
                      </w:rPr>
                      <w:t>4</w:t>
                    </w:r>
                    <w:r>
                      <w:rPr>
                        <w:color w:val="292526"/>
                        <w:spacing w:val="-1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7BFF6"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42144" behindDoc="1" locked="0" layoutInCell="1" allowOverlap="1" wp14:anchorId="651AE239" wp14:editId="53659373">
              <wp:simplePos x="0" y="0"/>
              <wp:positionH relativeFrom="page">
                <wp:posOffset>3707269</wp:posOffset>
              </wp:positionH>
              <wp:positionV relativeFrom="page">
                <wp:posOffset>10246191</wp:posOffset>
              </wp:positionV>
              <wp:extent cx="158750" cy="19558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95580"/>
                      </a:xfrm>
                      <a:prstGeom prst="rect">
                        <a:avLst/>
                      </a:prstGeom>
                    </wps:spPr>
                    <wps:txbx>
                      <w:txbxContent>
                        <w:p w14:paraId="4F5BA53B" w14:textId="77777777" w:rsidR="001A18BB" w:rsidRDefault="00000000">
                          <w:pPr>
                            <w:pStyle w:val="BodyText"/>
                            <w:spacing w:before="16"/>
                            <w:ind w:left="60"/>
                          </w:pPr>
                          <w:r>
                            <w:rPr>
                              <w:color w:val="292526"/>
                              <w:spacing w:val="-10"/>
                            </w:rPr>
                            <w:fldChar w:fldCharType="begin"/>
                          </w:r>
                          <w:r>
                            <w:rPr>
                              <w:color w:val="292526"/>
                              <w:spacing w:val="-10"/>
                            </w:rPr>
                            <w:instrText xml:space="preserve"> PAGE </w:instrText>
                          </w:r>
                          <w:r>
                            <w:rPr>
                              <w:color w:val="292526"/>
                              <w:spacing w:val="-10"/>
                            </w:rPr>
                            <w:fldChar w:fldCharType="separate"/>
                          </w:r>
                          <w:r>
                            <w:rPr>
                              <w:color w:val="292526"/>
                              <w:spacing w:val="-10"/>
                            </w:rPr>
                            <w:t>5</w:t>
                          </w:r>
                          <w:r>
                            <w:rPr>
                              <w:color w:val="292526"/>
                              <w:spacing w:val="-10"/>
                            </w:rPr>
                            <w:fldChar w:fldCharType="end"/>
                          </w:r>
                        </w:p>
                      </w:txbxContent>
                    </wps:txbx>
                    <wps:bodyPr wrap="square" lIns="0" tIns="0" rIns="0" bIns="0" rtlCol="0">
                      <a:noAutofit/>
                    </wps:bodyPr>
                  </wps:wsp>
                </a:graphicData>
              </a:graphic>
            </wp:anchor>
          </w:drawing>
        </mc:Choice>
        <mc:Fallback>
          <w:pict>
            <v:shapetype w14:anchorId="651AE239" id="_x0000_t202" coordsize="21600,21600" o:spt="202" path="m,l,21600r21600,l21600,xe">
              <v:stroke joinstyle="miter"/>
              <v:path gradientshapeok="t" o:connecttype="rect"/>
            </v:shapetype>
            <v:shape id="Textbox 20" o:spid="_x0000_s1035" type="#_x0000_t202" style="position:absolute;margin-left:291.9pt;margin-top:806.8pt;width:12.5pt;height:15.4pt;z-index:-16974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" filled="f" stroked="f">
              <v:textbox inset="0,0,0,0">
                <w:txbxContent>
                  <w:p w14:paraId="4F5BA53B" w14:textId="77777777" w:rsidR="001A18BB" w:rsidRDefault="00000000">
                    <w:pPr>
                      <w:pStyle w:val="BodyText"/>
                      <w:spacing w:before="16"/>
                      <w:ind w:left="60"/>
                    </w:pPr>
                    <w:r>
                      <w:rPr>
                        <w:color w:val="292526"/>
                        <w:spacing w:val="-10"/>
                      </w:rPr>
                      <w:fldChar w:fldCharType="begin"/>
                    </w:r>
                    <w:r>
                      <w:rPr>
                        <w:color w:val="292526"/>
                        <w:spacing w:val="-10"/>
                      </w:rPr>
                      <w:instrText xml:space="preserve"> PAGE </w:instrText>
                    </w:r>
                    <w:r>
                      <w:rPr>
                        <w:color w:val="292526"/>
                        <w:spacing w:val="-10"/>
                      </w:rPr>
                      <w:fldChar w:fldCharType="separate"/>
                    </w:r>
                    <w:r>
                      <w:rPr>
                        <w:color w:val="292526"/>
                        <w:spacing w:val="-10"/>
                      </w:rPr>
                      <w:t>5</w:t>
                    </w:r>
                    <w:r>
                      <w:rPr>
                        <w:color w:val="292526"/>
                        <w:spacing w:val="-1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F519"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44192" behindDoc="1" locked="0" layoutInCell="1" allowOverlap="1" wp14:anchorId="03691850" wp14:editId="71D655F4">
              <wp:simplePos x="0" y="0"/>
              <wp:positionH relativeFrom="page">
                <wp:posOffset>3707269</wp:posOffset>
              </wp:positionH>
              <wp:positionV relativeFrom="page">
                <wp:posOffset>10246191</wp:posOffset>
              </wp:positionV>
              <wp:extent cx="158750" cy="19558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95580"/>
                      </a:xfrm>
                      <a:prstGeom prst="rect">
                        <a:avLst/>
                      </a:prstGeom>
                    </wps:spPr>
                    <wps:txbx>
                      <w:txbxContent>
                        <w:p w14:paraId="4AE99847" w14:textId="77777777" w:rsidR="001A18BB" w:rsidRDefault="00000000">
                          <w:pPr>
                            <w:pStyle w:val="BodyText"/>
                            <w:spacing w:before="16"/>
                            <w:ind w:left="60"/>
                          </w:pPr>
                          <w:r>
                            <w:rPr>
                              <w:color w:val="292526"/>
                              <w:spacing w:val="-10"/>
                            </w:rPr>
                            <w:fldChar w:fldCharType="begin"/>
                          </w:r>
                          <w:r>
                            <w:rPr>
                              <w:color w:val="292526"/>
                              <w:spacing w:val="-10"/>
                            </w:rPr>
                            <w:instrText xml:space="preserve"> PAGE </w:instrText>
                          </w:r>
                          <w:r>
                            <w:rPr>
                              <w:color w:val="292526"/>
                              <w:spacing w:val="-10"/>
                            </w:rPr>
                            <w:fldChar w:fldCharType="separate"/>
                          </w:r>
                          <w:r>
                            <w:rPr>
                              <w:color w:val="292526"/>
                              <w:spacing w:val="-10"/>
                            </w:rPr>
                            <w:t>6</w:t>
                          </w:r>
                          <w:r>
                            <w:rPr>
                              <w:color w:val="292526"/>
                              <w:spacing w:val="-10"/>
                            </w:rPr>
                            <w:fldChar w:fldCharType="end"/>
                          </w:r>
                        </w:p>
                      </w:txbxContent>
                    </wps:txbx>
                    <wps:bodyPr wrap="square" lIns="0" tIns="0" rIns="0" bIns="0" rtlCol="0">
                      <a:noAutofit/>
                    </wps:bodyPr>
                  </wps:wsp>
                </a:graphicData>
              </a:graphic>
            </wp:anchor>
          </w:drawing>
        </mc:Choice>
        <mc:Fallback>
          <w:pict>
            <v:shapetype w14:anchorId="03691850" id="_x0000_t202" coordsize="21600,21600" o:spt="202" path="m,l,21600r21600,l21600,xe">
              <v:stroke joinstyle="miter"/>
              <v:path gradientshapeok="t" o:connecttype="rect"/>
            </v:shapetype>
            <v:shape id="Textbox 24" o:spid="_x0000_s1038" type="#_x0000_t202" style="position:absolute;margin-left:291.9pt;margin-top:806.8pt;width:12.5pt;height:15.4pt;z-index:-1697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" filled="f" stroked="f">
              <v:textbox inset="0,0,0,0">
                <w:txbxContent>
                  <w:p w14:paraId="4AE99847" w14:textId="77777777" w:rsidR="001A18BB" w:rsidRDefault="00000000">
                    <w:pPr>
                      <w:pStyle w:val="BodyText"/>
                      <w:spacing w:before="16"/>
                      <w:ind w:left="60"/>
                    </w:pPr>
                    <w:r>
                      <w:rPr>
                        <w:color w:val="292526"/>
                        <w:spacing w:val="-10"/>
                      </w:rPr>
                      <w:fldChar w:fldCharType="begin"/>
                    </w:r>
                    <w:r>
                      <w:rPr>
                        <w:color w:val="292526"/>
                        <w:spacing w:val="-10"/>
                      </w:rPr>
                      <w:instrText xml:space="preserve"> PAGE </w:instrText>
                    </w:r>
                    <w:r>
                      <w:rPr>
                        <w:color w:val="292526"/>
                        <w:spacing w:val="-10"/>
                      </w:rPr>
                      <w:fldChar w:fldCharType="separate"/>
                    </w:r>
                    <w:r>
                      <w:rPr>
                        <w:color w:val="292526"/>
                        <w:spacing w:val="-10"/>
                      </w:rPr>
                      <w:t>6</w:t>
                    </w:r>
                    <w:r>
                      <w:rPr>
                        <w:color w:val="292526"/>
                        <w:spacing w:val="-1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878C4"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46240" behindDoc="1" locked="0" layoutInCell="1" allowOverlap="1" wp14:anchorId="04530DF3" wp14:editId="014AD393">
              <wp:simplePos x="0" y="0"/>
              <wp:positionH relativeFrom="page">
                <wp:posOffset>3698024</wp:posOffset>
              </wp:positionH>
              <wp:positionV relativeFrom="page">
                <wp:posOffset>10246191</wp:posOffset>
              </wp:positionV>
              <wp:extent cx="164465" cy="19558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465" cy="195580"/>
                      </a:xfrm>
                      <a:prstGeom prst="rect">
                        <a:avLst/>
                      </a:prstGeom>
                    </wps:spPr>
                    <wps:txbx>
                      <w:txbxContent>
                        <w:p w14:paraId="68E731A0" w14:textId="77777777" w:rsidR="001A18BB" w:rsidRDefault="00000000">
                          <w:pPr>
                            <w:pStyle w:val="BodyText"/>
                            <w:spacing w:before="16"/>
                            <w:ind w:left="20"/>
                          </w:pPr>
                          <w:r>
                            <w:rPr>
                              <w:color w:val="292526"/>
                              <w:spacing w:val="-9"/>
                            </w:rPr>
                            <w:fldChar w:fldCharType="begin"/>
                          </w:r>
                          <w:r>
                            <w:rPr>
                              <w:color w:val="292526"/>
                              <w:spacing w:val="-9"/>
                            </w:rPr>
                            <w:instrText xml:space="preserve"> PAGE </w:instrText>
                          </w:r>
                          <w:r>
                            <w:rPr>
                              <w:color w:val="292526"/>
                              <w:spacing w:val="-9"/>
                            </w:rPr>
                            <w:fldChar w:fldCharType="separate"/>
                          </w:r>
                          <w:r>
                            <w:rPr>
                              <w:color w:val="292526"/>
                              <w:spacing w:val="-9"/>
                            </w:rPr>
                            <w:t>10</w:t>
                          </w:r>
                          <w:r>
                            <w:rPr>
                              <w:color w:val="292526"/>
                              <w:spacing w:val="-9"/>
                            </w:rPr>
                            <w:fldChar w:fldCharType="end"/>
                          </w:r>
                        </w:p>
                      </w:txbxContent>
                    </wps:txbx>
                    <wps:bodyPr wrap="square" lIns="0" tIns="0" rIns="0" bIns="0" rtlCol="0">
                      <a:noAutofit/>
                    </wps:bodyPr>
                  </wps:wsp>
                </a:graphicData>
              </a:graphic>
            </wp:anchor>
          </w:drawing>
        </mc:Choice>
        <mc:Fallback>
          <w:pict>
            <v:shapetype w14:anchorId="04530DF3" id="_x0000_t202" coordsize="21600,21600" o:spt="202" path="m,l,21600r21600,l21600,xe">
              <v:stroke joinstyle="miter"/>
              <v:path gradientshapeok="t" o:connecttype="rect"/>
            </v:shapetype>
            <v:shape id="Textbox 29" o:spid="_x0000_s1041" type="#_x0000_t202" style="position:absolute;margin-left:291.2pt;margin-top:806.8pt;width:12.95pt;height:15.4pt;z-index:-16970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" filled="f" stroked="f">
              <v:textbox inset="0,0,0,0">
                <w:txbxContent>
                  <w:p w14:paraId="68E731A0" w14:textId="77777777" w:rsidR="001A18BB" w:rsidRDefault="00000000">
                    <w:pPr>
                      <w:pStyle w:val="BodyText"/>
                      <w:spacing w:before="16"/>
                      <w:ind w:left="20"/>
                    </w:pPr>
                    <w:r>
                      <w:rPr>
                        <w:color w:val="292526"/>
                        <w:spacing w:val="-9"/>
                      </w:rPr>
                      <w:fldChar w:fldCharType="begin"/>
                    </w:r>
                    <w:r>
                      <w:rPr>
                        <w:color w:val="292526"/>
                        <w:spacing w:val="-9"/>
                      </w:rPr>
                      <w:instrText xml:space="preserve"> PAGE </w:instrText>
                    </w:r>
                    <w:r>
                      <w:rPr>
                        <w:color w:val="292526"/>
                        <w:spacing w:val="-9"/>
                      </w:rPr>
                      <w:fldChar w:fldCharType="separate"/>
                    </w:r>
                    <w:r>
                      <w:rPr>
                        <w:color w:val="292526"/>
                        <w:spacing w:val="-9"/>
                      </w:rPr>
                      <w:t>10</w:t>
                    </w:r>
                    <w:r>
                      <w:rPr>
                        <w:color w:val="292526"/>
                        <w:spacing w:val="-9"/>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02261"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46752" behindDoc="1" locked="0" layoutInCell="1" allowOverlap="1" wp14:anchorId="2EA35148" wp14:editId="4A72130F">
              <wp:simplePos x="0" y="0"/>
              <wp:positionH relativeFrom="page">
                <wp:posOffset>3672624</wp:posOffset>
              </wp:positionH>
              <wp:positionV relativeFrom="page">
                <wp:posOffset>10246191</wp:posOffset>
              </wp:positionV>
              <wp:extent cx="227965" cy="19558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965" cy="195580"/>
                      </a:xfrm>
                      <a:prstGeom prst="rect">
                        <a:avLst/>
                      </a:prstGeom>
                    </wps:spPr>
                    <wps:txbx>
                      <w:txbxContent>
                        <w:p w14:paraId="0FEF37D9"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13</w:t>
                          </w:r>
                          <w:r>
                            <w:rPr>
                              <w:color w:val="292526"/>
                              <w:spacing w:val="-5"/>
                            </w:rPr>
                            <w:fldChar w:fldCharType="end"/>
                          </w:r>
                        </w:p>
                      </w:txbxContent>
                    </wps:txbx>
                    <wps:bodyPr wrap="square" lIns="0" tIns="0" rIns="0" bIns="0" rtlCol="0">
                      <a:noAutofit/>
                    </wps:bodyPr>
                  </wps:wsp>
                </a:graphicData>
              </a:graphic>
            </wp:anchor>
          </w:drawing>
        </mc:Choice>
        <mc:Fallback>
          <w:pict>
            <v:shapetype w14:anchorId="2EA35148" id="_x0000_t202" coordsize="21600,21600" o:spt="202" path="m,l,21600r21600,l21600,xe">
              <v:stroke joinstyle="miter"/>
              <v:path gradientshapeok="t" o:connecttype="rect"/>
            </v:shapetype>
            <v:shape id="Textbox 31" o:spid="_x0000_s1042" type="#_x0000_t202" style="position:absolute;margin-left:289.2pt;margin-top:806.8pt;width:17.95pt;height:15.4pt;z-index:-16969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" filled="f" stroked="f">
              <v:textbox inset="0,0,0,0">
                <w:txbxContent>
                  <w:p w14:paraId="0FEF37D9"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13</w:t>
                    </w:r>
                    <w:r>
                      <w:rPr>
                        <w:color w:val="292526"/>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2318B"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48800" behindDoc="1" locked="0" layoutInCell="1" allowOverlap="1" wp14:anchorId="1C2A8E6C" wp14:editId="27A67BEF">
              <wp:simplePos x="0" y="0"/>
              <wp:positionH relativeFrom="page">
                <wp:posOffset>3672624</wp:posOffset>
              </wp:positionH>
              <wp:positionV relativeFrom="page">
                <wp:posOffset>10246191</wp:posOffset>
              </wp:positionV>
              <wp:extent cx="227965" cy="19558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965" cy="195580"/>
                      </a:xfrm>
                      <a:prstGeom prst="rect">
                        <a:avLst/>
                      </a:prstGeom>
                    </wps:spPr>
                    <wps:txbx>
                      <w:txbxContent>
                        <w:p w14:paraId="20C22224"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14</w:t>
                          </w:r>
                          <w:r>
                            <w:rPr>
                              <w:color w:val="292526"/>
                              <w:spacing w:val="-5"/>
                            </w:rPr>
                            <w:fldChar w:fldCharType="end"/>
                          </w:r>
                        </w:p>
                      </w:txbxContent>
                    </wps:txbx>
                    <wps:bodyPr wrap="square" lIns="0" tIns="0" rIns="0" bIns="0" rtlCol="0">
                      <a:noAutofit/>
                    </wps:bodyPr>
                  </wps:wsp>
                </a:graphicData>
              </a:graphic>
            </wp:anchor>
          </w:drawing>
        </mc:Choice>
        <mc:Fallback>
          <w:pict>
            <v:shapetype w14:anchorId="1C2A8E6C" id="_x0000_t202" coordsize="21600,21600" o:spt="202" path="m,l,21600r21600,l21600,xe">
              <v:stroke joinstyle="miter"/>
              <v:path gradientshapeok="t" o:connecttype="rect"/>
            </v:shapetype>
            <v:shape id="Textbox 41" o:spid="_x0000_s1045" type="#_x0000_t202" style="position:absolute;margin-left:289.2pt;margin-top:806.8pt;width:17.95pt;height:15.4pt;z-index:-16967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" filled="f" stroked="f">
              <v:textbox inset="0,0,0,0">
                <w:txbxContent>
                  <w:p w14:paraId="20C22224"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14</w:t>
                    </w:r>
                    <w:r>
                      <w:rPr>
                        <w:color w:val="292526"/>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088FA"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50848" behindDoc="1" locked="0" layoutInCell="1" allowOverlap="1" wp14:anchorId="54EB4676" wp14:editId="60FB0671">
              <wp:simplePos x="0" y="0"/>
              <wp:positionH relativeFrom="page">
                <wp:posOffset>3672624</wp:posOffset>
              </wp:positionH>
              <wp:positionV relativeFrom="page">
                <wp:posOffset>10246191</wp:posOffset>
              </wp:positionV>
              <wp:extent cx="227965" cy="19558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965" cy="195580"/>
                      </a:xfrm>
                      <a:prstGeom prst="rect">
                        <a:avLst/>
                      </a:prstGeom>
                    </wps:spPr>
                    <wps:txbx>
                      <w:txbxContent>
                        <w:p w14:paraId="386F2C6D"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16</w:t>
                          </w:r>
                          <w:r>
                            <w:rPr>
                              <w:color w:val="292526"/>
                              <w:spacing w:val="-5"/>
                            </w:rPr>
                            <w:fldChar w:fldCharType="end"/>
                          </w:r>
                        </w:p>
                      </w:txbxContent>
                    </wps:txbx>
                    <wps:bodyPr wrap="square" lIns="0" tIns="0" rIns="0" bIns="0" rtlCol="0">
                      <a:noAutofit/>
                    </wps:bodyPr>
                  </wps:wsp>
                </a:graphicData>
              </a:graphic>
            </wp:anchor>
          </w:drawing>
        </mc:Choice>
        <mc:Fallback>
          <w:pict>
            <v:shapetype w14:anchorId="54EB4676" id="_x0000_t202" coordsize="21600,21600" o:spt="202" path="m,l,21600r21600,l21600,xe">
              <v:stroke joinstyle="miter"/>
              <v:path gradientshapeok="t" o:connecttype="rect"/>
            </v:shapetype>
            <v:shape id="Textbox 46" o:spid="_x0000_s1048" type="#_x0000_t202" style="position:absolute;margin-left:289.2pt;margin-top:806.8pt;width:17.95pt;height:15.4pt;z-index:-16965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" filled="f" stroked="f">
              <v:textbox inset="0,0,0,0">
                <w:txbxContent>
                  <w:p w14:paraId="386F2C6D"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16</w:t>
                    </w:r>
                    <w:r>
                      <w:rPr>
                        <w:color w:val="292526"/>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E188C"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52896" behindDoc="1" locked="0" layoutInCell="1" allowOverlap="1" wp14:anchorId="2B041F2F" wp14:editId="582D05BF">
              <wp:simplePos x="0" y="0"/>
              <wp:positionH relativeFrom="page">
                <wp:posOffset>3672624</wp:posOffset>
              </wp:positionH>
              <wp:positionV relativeFrom="page">
                <wp:posOffset>10246191</wp:posOffset>
              </wp:positionV>
              <wp:extent cx="227965" cy="19558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965" cy="195580"/>
                      </a:xfrm>
                      <a:prstGeom prst="rect">
                        <a:avLst/>
                      </a:prstGeom>
                    </wps:spPr>
                    <wps:txbx>
                      <w:txbxContent>
                        <w:p w14:paraId="1DEF60CB"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20</w:t>
                          </w:r>
                          <w:r>
                            <w:rPr>
                              <w:color w:val="292526"/>
                              <w:spacing w:val="-5"/>
                            </w:rPr>
                            <w:fldChar w:fldCharType="end"/>
                          </w:r>
                        </w:p>
                      </w:txbxContent>
                    </wps:txbx>
                    <wps:bodyPr wrap="square" lIns="0" tIns="0" rIns="0" bIns="0" rtlCol="0">
                      <a:noAutofit/>
                    </wps:bodyPr>
                  </wps:wsp>
                </a:graphicData>
              </a:graphic>
            </wp:anchor>
          </w:drawing>
        </mc:Choice>
        <mc:Fallback>
          <w:pict>
            <v:shapetype w14:anchorId="2B041F2F" id="_x0000_t202" coordsize="21600,21600" o:spt="202" path="m,l,21600r21600,l21600,xe">
              <v:stroke joinstyle="miter"/>
              <v:path gradientshapeok="t" o:connecttype="rect"/>
            </v:shapetype>
            <v:shape id="Textbox 53" o:spid="_x0000_s1051" type="#_x0000_t202" style="position:absolute;margin-left:289.2pt;margin-top:806.8pt;width:17.95pt;height:15.4pt;z-index:-16963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" filled="f" stroked="f">
              <v:textbox inset="0,0,0,0">
                <w:txbxContent>
                  <w:p w14:paraId="1DEF60CB"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20</w:t>
                    </w:r>
                    <w:r>
                      <w:rPr>
                        <w:color w:val="292526"/>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6734"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53408" behindDoc="1" locked="0" layoutInCell="1" allowOverlap="1" wp14:anchorId="524248A7" wp14:editId="53EA0775">
              <wp:simplePos x="0" y="0"/>
              <wp:positionH relativeFrom="page">
                <wp:posOffset>3672624</wp:posOffset>
              </wp:positionH>
              <wp:positionV relativeFrom="page">
                <wp:posOffset>10246191</wp:posOffset>
              </wp:positionV>
              <wp:extent cx="227965" cy="19558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965" cy="195580"/>
                      </a:xfrm>
                      <a:prstGeom prst="rect">
                        <a:avLst/>
                      </a:prstGeom>
                    </wps:spPr>
                    <wps:txbx>
                      <w:txbxContent>
                        <w:p w14:paraId="3E341C76"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25</w:t>
                          </w:r>
                          <w:r>
                            <w:rPr>
                              <w:color w:val="292526"/>
                              <w:spacing w:val="-5"/>
                            </w:rPr>
                            <w:fldChar w:fldCharType="end"/>
                          </w:r>
                        </w:p>
                      </w:txbxContent>
                    </wps:txbx>
                    <wps:bodyPr wrap="square" lIns="0" tIns="0" rIns="0" bIns="0" rtlCol="0">
                      <a:noAutofit/>
                    </wps:bodyPr>
                  </wps:wsp>
                </a:graphicData>
              </a:graphic>
            </wp:anchor>
          </w:drawing>
        </mc:Choice>
        <mc:Fallback>
          <w:pict>
            <v:shapetype w14:anchorId="524248A7" id="_x0000_t202" coordsize="21600,21600" o:spt="202" path="m,l,21600r21600,l21600,xe">
              <v:stroke joinstyle="miter"/>
              <v:path gradientshapeok="t" o:connecttype="rect"/>
            </v:shapetype>
            <v:shape id="Textbox 58" o:spid="_x0000_s1052" type="#_x0000_t202" style="position:absolute;margin-left:289.2pt;margin-top:806.8pt;width:17.95pt;height:15.4pt;z-index:-16963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" filled="f" stroked="f">
              <v:textbox inset="0,0,0,0">
                <w:txbxContent>
                  <w:p w14:paraId="3E341C76"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25</w:t>
                    </w:r>
                    <w:r>
                      <w:rPr>
                        <w:color w:val="292526"/>
                        <w:spacing w:val="-5"/>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D3D14"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55456" behindDoc="1" locked="0" layoutInCell="1" allowOverlap="1" wp14:anchorId="6CE78925" wp14:editId="09853D04">
              <wp:simplePos x="0" y="0"/>
              <wp:positionH relativeFrom="page">
                <wp:posOffset>3672624</wp:posOffset>
              </wp:positionH>
              <wp:positionV relativeFrom="page">
                <wp:posOffset>10246191</wp:posOffset>
              </wp:positionV>
              <wp:extent cx="227965" cy="195580"/>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965" cy="195580"/>
                      </a:xfrm>
                      <a:prstGeom prst="rect">
                        <a:avLst/>
                      </a:prstGeom>
                    </wps:spPr>
                    <wps:txbx>
                      <w:txbxContent>
                        <w:p w14:paraId="77B01551"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26</w:t>
                          </w:r>
                          <w:r>
                            <w:rPr>
                              <w:color w:val="292526"/>
                              <w:spacing w:val="-5"/>
                            </w:rPr>
                            <w:fldChar w:fldCharType="end"/>
                          </w:r>
                        </w:p>
                      </w:txbxContent>
                    </wps:txbx>
                    <wps:bodyPr wrap="square" lIns="0" tIns="0" rIns="0" bIns="0" rtlCol="0">
                      <a:noAutofit/>
                    </wps:bodyPr>
                  </wps:wsp>
                </a:graphicData>
              </a:graphic>
            </wp:anchor>
          </w:drawing>
        </mc:Choice>
        <mc:Fallback>
          <w:pict>
            <v:shapetype w14:anchorId="6CE78925" id="_x0000_t202" coordsize="21600,21600" o:spt="202" path="m,l,21600r21600,l21600,xe">
              <v:stroke joinstyle="miter"/>
              <v:path gradientshapeok="t" o:connecttype="rect"/>
            </v:shapetype>
            <v:shape id="Textbox 68" o:spid="_x0000_s1055" type="#_x0000_t202" style="position:absolute;margin-left:289.2pt;margin-top:806.8pt;width:17.95pt;height:15.4pt;z-index:-16961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" filled="f" stroked="f">
              <v:textbox inset="0,0,0,0">
                <w:txbxContent>
                  <w:p w14:paraId="77B01551"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26</w:t>
                    </w:r>
                    <w:r>
                      <w:rPr>
                        <w:color w:val="292526"/>
                        <w:spacing w:val="-5"/>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96D5F"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57504" behindDoc="1" locked="0" layoutInCell="1" allowOverlap="1" wp14:anchorId="2E4C7C3E" wp14:editId="47473216">
              <wp:simplePos x="0" y="0"/>
              <wp:positionH relativeFrom="page">
                <wp:posOffset>3672624</wp:posOffset>
              </wp:positionH>
              <wp:positionV relativeFrom="page">
                <wp:posOffset>10246191</wp:posOffset>
              </wp:positionV>
              <wp:extent cx="227965" cy="19558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965" cy="195580"/>
                      </a:xfrm>
                      <a:prstGeom prst="rect">
                        <a:avLst/>
                      </a:prstGeom>
                    </wps:spPr>
                    <wps:txbx>
                      <w:txbxContent>
                        <w:p w14:paraId="38C83D37"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27</w:t>
                          </w:r>
                          <w:r>
                            <w:rPr>
                              <w:color w:val="292526"/>
                              <w:spacing w:val="-5"/>
                            </w:rPr>
                            <w:fldChar w:fldCharType="end"/>
                          </w:r>
                        </w:p>
                      </w:txbxContent>
                    </wps:txbx>
                    <wps:bodyPr wrap="square" lIns="0" tIns="0" rIns="0" bIns="0" rtlCol="0">
                      <a:noAutofit/>
                    </wps:bodyPr>
                  </wps:wsp>
                </a:graphicData>
              </a:graphic>
            </wp:anchor>
          </w:drawing>
        </mc:Choice>
        <mc:Fallback>
          <w:pict>
            <v:shapetype w14:anchorId="2E4C7C3E" id="_x0000_t202" coordsize="21600,21600" o:spt="202" path="m,l,21600r21600,l21600,xe">
              <v:stroke joinstyle="miter"/>
              <v:path gradientshapeok="t" o:connecttype="rect"/>
            </v:shapetype>
            <v:shape id="Textbox 73" o:spid="_x0000_s1058" type="#_x0000_t202" style="position:absolute;margin-left:289.2pt;margin-top:806.8pt;width:17.95pt;height:15.4pt;z-index:-16958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" filled="f" stroked="f">
              <v:textbox inset="0,0,0,0">
                <w:txbxContent>
                  <w:p w14:paraId="38C83D37"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27</w:t>
                    </w:r>
                    <w:r>
                      <w:rPr>
                        <w:color w:val="292526"/>
                        <w:spacing w:val="-5"/>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8A053"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59552" behindDoc="1" locked="0" layoutInCell="1" allowOverlap="1" wp14:anchorId="7C9C6CC4" wp14:editId="18058874">
              <wp:simplePos x="0" y="0"/>
              <wp:positionH relativeFrom="page">
                <wp:posOffset>3672624</wp:posOffset>
              </wp:positionH>
              <wp:positionV relativeFrom="page">
                <wp:posOffset>10246191</wp:posOffset>
              </wp:positionV>
              <wp:extent cx="227965" cy="19558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965" cy="195580"/>
                      </a:xfrm>
                      <a:prstGeom prst="rect">
                        <a:avLst/>
                      </a:prstGeom>
                    </wps:spPr>
                    <wps:txbx>
                      <w:txbxContent>
                        <w:p w14:paraId="1A4B45AF"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30</w:t>
                          </w:r>
                          <w:r>
                            <w:rPr>
                              <w:color w:val="292526"/>
                              <w:spacing w:val="-5"/>
                            </w:rPr>
                            <w:fldChar w:fldCharType="end"/>
                          </w:r>
                        </w:p>
                      </w:txbxContent>
                    </wps:txbx>
                    <wps:bodyPr wrap="square" lIns="0" tIns="0" rIns="0" bIns="0" rtlCol="0">
                      <a:noAutofit/>
                    </wps:bodyPr>
                  </wps:wsp>
                </a:graphicData>
              </a:graphic>
            </wp:anchor>
          </w:drawing>
        </mc:Choice>
        <mc:Fallback>
          <w:pict>
            <v:shapetype w14:anchorId="7C9C6CC4" id="_x0000_t202" coordsize="21600,21600" o:spt="202" path="m,l,21600r21600,l21600,xe">
              <v:stroke joinstyle="miter"/>
              <v:path gradientshapeok="t" o:connecttype="rect"/>
            </v:shapetype>
            <v:shape id="Textbox 83" o:spid="_x0000_s1061" type="#_x0000_t202" style="position:absolute;margin-left:289.2pt;margin-top:806.8pt;width:17.95pt;height:15.4pt;z-index:-16956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" filled="f" stroked="f">
              <v:textbox inset="0,0,0,0">
                <w:txbxContent>
                  <w:p w14:paraId="1A4B45AF"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30</w:t>
                    </w:r>
                    <w:r>
                      <w:rPr>
                        <w:color w:val="292526"/>
                        <w:spacing w:val="-5"/>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740B2"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61600" behindDoc="1" locked="0" layoutInCell="1" allowOverlap="1" wp14:anchorId="3ADD1F65" wp14:editId="500A25FB">
              <wp:simplePos x="0" y="0"/>
              <wp:positionH relativeFrom="page">
                <wp:posOffset>3672624</wp:posOffset>
              </wp:positionH>
              <wp:positionV relativeFrom="page">
                <wp:posOffset>10246191</wp:posOffset>
              </wp:positionV>
              <wp:extent cx="227965" cy="195580"/>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965" cy="195580"/>
                      </a:xfrm>
                      <a:prstGeom prst="rect">
                        <a:avLst/>
                      </a:prstGeom>
                    </wps:spPr>
                    <wps:txbx>
                      <w:txbxContent>
                        <w:p w14:paraId="555B96E2"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31</w:t>
                          </w:r>
                          <w:r>
                            <w:rPr>
                              <w:color w:val="292526"/>
                              <w:spacing w:val="-5"/>
                            </w:rPr>
                            <w:fldChar w:fldCharType="end"/>
                          </w:r>
                        </w:p>
                      </w:txbxContent>
                    </wps:txbx>
                    <wps:bodyPr wrap="square" lIns="0" tIns="0" rIns="0" bIns="0" rtlCol="0">
                      <a:noAutofit/>
                    </wps:bodyPr>
                  </wps:wsp>
                </a:graphicData>
              </a:graphic>
            </wp:anchor>
          </w:drawing>
        </mc:Choice>
        <mc:Fallback>
          <w:pict>
            <v:shapetype w14:anchorId="3ADD1F65" id="_x0000_t202" coordsize="21600,21600" o:spt="202" path="m,l,21600r21600,l21600,xe">
              <v:stroke joinstyle="miter"/>
              <v:path gradientshapeok="t" o:connecttype="rect"/>
            </v:shapetype>
            <v:shape id="Textbox 87" o:spid="_x0000_s1064" type="#_x0000_t202" style="position:absolute;margin-left:289.2pt;margin-top:806.8pt;width:17.95pt;height:15.4pt;z-index:-16954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" filled="f" stroked="f">
              <v:textbox inset="0,0,0,0">
                <w:txbxContent>
                  <w:p w14:paraId="555B96E2"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31</w:t>
                    </w:r>
                    <w:r>
                      <w:rPr>
                        <w:color w:val="292526"/>
                        <w:spacing w:val="-5"/>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E277"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63648" behindDoc="1" locked="0" layoutInCell="1" allowOverlap="1" wp14:anchorId="248104C9" wp14:editId="04A15FE6">
              <wp:simplePos x="0" y="0"/>
              <wp:positionH relativeFrom="page">
                <wp:posOffset>3672624</wp:posOffset>
              </wp:positionH>
              <wp:positionV relativeFrom="page">
                <wp:posOffset>10246191</wp:posOffset>
              </wp:positionV>
              <wp:extent cx="227965" cy="195580"/>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965" cy="195580"/>
                      </a:xfrm>
                      <a:prstGeom prst="rect">
                        <a:avLst/>
                      </a:prstGeom>
                    </wps:spPr>
                    <wps:txbx>
                      <w:txbxContent>
                        <w:p w14:paraId="139B6951"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32</w:t>
                          </w:r>
                          <w:r>
                            <w:rPr>
                              <w:color w:val="292526"/>
                              <w:spacing w:val="-5"/>
                            </w:rPr>
                            <w:fldChar w:fldCharType="end"/>
                          </w:r>
                        </w:p>
                      </w:txbxContent>
                    </wps:txbx>
                    <wps:bodyPr wrap="square" lIns="0" tIns="0" rIns="0" bIns="0" rtlCol="0">
                      <a:noAutofit/>
                    </wps:bodyPr>
                  </wps:wsp>
                </a:graphicData>
              </a:graphic>
            </wp:anchor>
          </w:drawing>
        </mc:Choice>
        <mc:Fallback>
          <w:pict>
            <v:shapetype w14:anchorId="248104C9" id="_x0000_t202" coordsize="21600,21600" o:spt="202" path="m,l,21600r21600,l21600,xe">
              <v:stroke joinstyle="miter"/>
              <v:path gradientshapeok="t" o:connecttype="rect"/>
            </v:shapetype>
            <v:shape id="Textbox 91" o:spid="_x0000_s1067" type="#_x0000_t202" style="position:absolute;margin-left:289.2pt;margin-top:806.8pt;width:17.95pt;height:15.4pt;z-index:-16952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" filled="f" stroked="f">
              <v:textbox inset="0,0,0,0">
                <w:txbxContent>
                  <w:p w14:paraId="139B6951"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32</w:t>
                    </w:r>
                    <w:r>
                      <w:rPr>
                        <w:color w:val="292526"/>
                        <w:spacing w:val="-5"/>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3AE0"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64160" behindDoc="1" locked="0" layoutInCell="1" allowOverlap="1" wp14:anchorId="3DE8BBF8" wp14:editId="247FE287">
              <wp:simplePos x="0" y="0"/>
              <wp:positionH relativeFrom="page">
                <wp:posOffset>3672624</wp:posOffset>
              </wp:positionH>
              <wp:positionV relativeFrom="page">
                <wp:posOffset>10246191</wp:posOffset>
              </wp:positionV>
              <wp:extent cx="227965" cy="19558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965" cy="195580"/>
                      </a:xfrm>
                      <a:prstGeom prst="rect">
                        <a:avLst/>
                      </a:prstGeom>
                    </wps:spPr>
                    <wps:txbx>
                      <w:txbxContent>
                        <w:p w14:paraId="1B80BEB9"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33</w:t>
                          </w:r>
                          <w:r>
                            <w:rPr>
                              <w:color w:val="292526"/>
                              <w:spacing w:val="-5"/>
                            </w:rPr>
                            <w:fldChar w:fldCharType="end"/>
                          </w:r>
                        </w:p>
                      </w:txbxContent>
                    </wps:txbx>
                    <wps:bodyPr wrap="square" lIns="0" tIns="0" rIns="0" bIns="0" rtlCol="0">
                      <a:noAutofit/>
                    </wps:bodyPr>
                  </wps:wsp>
                </a:graphicData>
              </a:graphic>
            </wp:anchor>
          </w:drawing>
        </mc:Choice>
        <mc:Fallback>
          <w:pict>
            <v:shapetype w14:anchorId="3DE8BBF8" id="_x0000_t202" coordsize="21600,21600" o:spt="202" path="m,l,21600r21600,l21600,xe">
              <v:stroke joinstyle="miter"/>
              <v:path gradientshapeok="t" o:connecttype="rect"/>
            </v:shapetype>
            <v:shape id="Textbox 92" o:spid="_x0000_s1068" type="#_x0000_t202" style="position:absolute;margin-left:289.2pt;margin-top:806.8pt;width:17.95pt;height:15.4pt;z-index:-16952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" filled="f" stroked="f">
              <v:textbox inset="0,0,0,0">
                <w:txbxContent>
                  <w:p w14:paraId="1B80BEB9"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33</w:t>
                    </w:r>
                    <w:r>
                      <w:rPr>
                        <w:color w:val="292526"/>
                        <w:spacing w:val="-5"/>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2420"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64672" behindDoc="1" locked="0" layoutInCell="1" allowOverlap="1" wp14:anchorId="592208D1" wp14:editId="09B92779">
              <wp:simplePos x="0" y="0"/>
              <wp:positionH relativeFrom="page">
                <wp:posOffset>3672624</wp:posOffset>
              </wp:positionH>
              <wp:positionV relativeFrom="page">
                <wp:posOffset>10246191</wp:posOffset>
              </wp:positionV>
              <wp:extent cx="227965" cy="19558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965" cy="195580"/>
                      </a:xfrm>
                      <a:prstGeom prst="rect">
                        <a:avLst/>
                      </a:prstGeom>
                    </wps:spPr>
                    <wps:txbx>
                      <w:txbxContent>
                        <w:p w14:paraId="5FC64EE8"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34</w:t>
                          </w:r>
                          <w:r>
                            <w:rPr>
                              <w:color w:val="292526"/>
                              <w:spacing w:val="-5"/>
                            </w:rPr>
                            <w:fldChar w:fldCharType="end"/>
                          </w:r>
                        </w:p>
                      </w:txbxContent>
                    </wps:txbx>
                    <wps:bodyPr wrap="square" lIns="0" tIns="0" rIns="0" bIns="0" rtlCol="0">
                      <a:noAutofit/>
                    </wps:bodyPr>
                  </wps:wsp>
                </a:graphicData>
              </a:graphic>
            </wp:anchor>
          </w:drawing>
        </mc:Choice>
        <mc:Fallback>
          <w:pict>
            <v:shapetype w14:anchorId="592208D1" id="_x0000_t202" coordsize="21600,21600" o:spt="202" path="m,l,21600r21600,l21600,xe">
              <v:stroke joinstyle="miter"/>
              <v:path gradientshapeok="t" o:connecttype="rect"/>
            </v:shapetype>
            <v:shape id="Textbox 93" o:spid="_x0000_s1069" type="#_x0000_t202" style="position:absolute;margin-left:289.2pt;margin-top:806.8pt;width:17.95pt;height:15.4pt;z-index:-16951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" filled="f" stroked="f">
              <v:textbox inset="0,0,0,0">
                <w:txbxContent>
                  <w:p w14:paraId="5FC64EE8"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34</w:t>
                    </w:r>
                    <w:r>
                      <w:rPr>
                        <w:color w:val="292526"/>
                        <w:spacing w:val="-5"/>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C783B"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65184" behindDoc="1" locked="0" layoutInCell="1" allowOverlap="1" wp14:anchorId="1F2C15DD" wp14:editId="794F8F01">
              <wp:simplePos x="0" y="0"/>
              <wp:positionH relativeFrom="page">
                <wp:posOffset>3672624</wp:posOffset>
              </wp:positionH>
              <wp:positionV relativeFrom="page">
                <wp:posOffset>10246191</wp:posOffset>
              </wp:positionV>
              <wp:extent cx="227965" cy="195580"/>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965" cy="195580"/>
                      </a:xfrm>
                      <a:prstGeom prst="rect">
                        <a:avLst/>
                      </a:prstGeom>
                    </wps:spPr>
                    <wps:txbx>
                      <w:txbxContent>
                        <w:p w14:paraId="5D458AF4"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35</w:t>
                          </w:r>
                          <w:r>
                            <w:rPr>
                              <w:color w:val="292526"/>
                              <w:spacing w:val="-5"/>
                            </w:rPr>
                            <w:fldChar w:fldCharType="end"/>
                          </w:r>
                        </w:p>
                      </w:txbxContent>
                    </wps:txbx>
                    <wps:bodyPr wrap="square" lIns="0" tIns="0" rIns="0" bIns="0" rtlCol="0">
                      <a:noAutofit/>
                    </wps:bodyPr>
                  </wps:wsp>
                </a:graphicData>
              </a:graphic>
            </wp:anchor>
          </w:drawing>
        </mc:Choice>
        <mc:Fallback>
          <w:pict>
            <v:shapetype w14:anchorId="1F2C15DD" id="_x0000_t202" coordsize="21600,21600" o:spt="202" path="m,l,21600r21600,l21600,xe">
              <v:stroke joinstyle="miter"/>
              <v:path gradientshapeok="t" o:connecttype="rect"/>
            </v:shapetype>
            <v:shape id="Textbox 94" o:spid="_x0000_s1070" type="#_x0000_t202" style="position:absolute;margin-left:289.2pt;margin-top:806.8pt;width:17.95pt;height:15.4pt;z-index:-16951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" filled="f" stroked="f">
              <v:textbox inset="0,0,0,0">
                <w:txbxContent>
                  <w:p w14:paraId="5D458AF4"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35</w:t>
                    </w:r>
                    <w:r>
                      <w:rPr>
                        <w:color w:val="292526"/>
                        <w:spacing w:val="-5"/>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DD0EA"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65696" behindDoc="1" locked="0" layoutInCell="1" allowOverlap="1" wp14:anchorId="7C2E23C1" wp14:editId="111E8FD6">
              <wp:simplePos x="0" y="0"/>
              <wp:positionH relativeFrom="page">
                <wp:posOffset>3672624</wp:posOffset>
              </wp:positionH>
              <wp:positionV relativeFrom="page">
                <wp:posOffset>10246191</wp:posOffset>
              </wp:positionV>
              <wp:extent cx="227965" cy="195580"/>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965" cy="195580"/>
                      </a:xfrm>
                      <a:prstGeom prst="rect">
                        <a:avLst/>
                      </a:prstGeom>
                    </wps:spPr>
                    <wps:txbx>
                      <w:txbxContent>
                        <w:p w14:paraId="5B10736E"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36</w:t>
                          </w:r>
                          <w:r>
                            <w:rPr>
                              <w:color w:val="292526"/>
                              <w:spacing w:val="-5"/>
                            </w:rPr>
                            <w:fldChar w:fldCharType="end"/>
                          </w:r>
                        </w:p>
                      </w:txbxContent>
                    </wps:txbx>
                    <wps:bodyPr wrap="square" lIns="0" tIns="0" rIns="0" bIns="0" rtlCol="0">
                      <a:noAutofit/>
                    </wps:bodyPr>
                  </wps:wsp>
                </a:graphicData>
              </a:graphic>
            </wp:anchor>
          </w:drawing>
        </mc:Choice>
        <mc:Fallback>
          <w:pict>
            <v:shapetype w14:anchorId="7C2E23C1" id="_x0000_t202" coordsize="21600,21600" o:spt="202" path="m,l,21600r21600,l21600,xe">
              <v:stroke joinstyle="miter"/>
              <v:path gradientshapeok="t" o:connecttype="rect"/>
            </v:shapetype>
            <v:shape id="Textbox 97" o:spid="_x0000_s1071" type="#_x0000_t202" style="position:absolute;margin-left:289.2pt;margin-top:806.8pt;width:17.95pt;height:15.4pt;z-index:-1695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" filled="f" stroked="f">
              <v:textbox inset="0,0,0,0">
                <w:txbxContent>
                  <w:p w14:paraId="5B10736E"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36</w:t>
                    </w:r>
                    <w:r>
                      <w:rPr>
                        <w:color w:val="292526"/>
                        <w:spacing w:val="-5"/>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5054B"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66720" behindDoc="1" locked="0" layoutInCell="1" allowOverlap="1" wp14:anchorId="17E5A95B" wp14:editId="609ECF17">
              <wp:simplePos x="0" y="0"/>
              <wp:positionH relativeFrom="page">
                <wp:posOffset>3672624</wp:posOffset>
              </wp:positionH>
              <wp:positionV relativeFrom="page">
                <wp:posOffset>10246191</wp:posOffset>
              </wp:positionV>
              <wp:extent cx="227965" cy="195580"/>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965" cy="195580"/>
                      </a:xfrm>
                      <a:prstGeom prst="rect">
                        <a:avLst/>
                      </a:prstGeom>
                    </wps:spPr>
                    <wps:txbx>
                      <w:txbxContent>
                        <w:p w14:paraId="4492AFFE"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37</w:t>
                          </w:r>
                          <w:r>
                            <w:rPr>
                              <w:color w:val="292526"/>
                              <w:spacing w:val="-5"/>
                            </w:rPr>
                            <w:fldChar w:fldCharType="end"/>
                          </w:r>
                        </w:p>
                      </w:txbxContent>
                    </wps:txbx>
                    <wps:bodyPr wrap="square" lIns="0" tIns="0" rIns="0" bIns="0" rtlCol="0">
                      <a:noAutofit/>
                    </wps:bodyPr>
                  </wps:wsp>
                </a:graphicData>
              </a:graphic>
            </wp:anchor>
          </w:drawing>
        </mc:Choice>
        <mc:Fallback>
          <w:pict>
            <v:shapetype w14:anchorId="17E5A95B" id="_x0000_t202" coordsize="21600,21600" o:spt="202" path="m,l,21600r21600,l21600,xe">
              <v:stroke joinstyle="miter"/>
              <v:path gradientshapeok="t" o:connecttype="rect"/>
            </v:shapetype>
            <v:shape id="Textbox 99" o:spid="_x0000_s1072" type="#_x0000_t202" style="position:absolute;margin-left:289.2pt;margin-top:806.8pt;width:17.95pt;height:15.4pt;z-index:-1694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" filled="f" stroked="f">
              <v:textbox inset="0,0,0,0">
                <w:txbxContent>
                  <w:p w14:paraId="4492AFFE" w14:textId="77777777" w:rsidR="001A18BB" w:rsidRDefault="00000000">
                    <w:pPr>
                      <w:pStyle w:val="BodyText"/>
                      <w:spacing w:before="16"/>
                      <w:ind w:left="60"/>
                    </w:pPr>
                    <w:r>
                      <w:rPr>
                        <w:color w:val="292526"/>
                        <w:spacing w:val="-5"/>
                      </w:rPr>
                      <w:fldChar w:fldCharType="begin"/>
                    </w:r>
                    <w:r>
                      <w:rPr>
                        <w:color w:val="292526"/>
                        <w:spacing w:val="-5"/>
                      </w:rPr>
                      <w:instrText xml:space="preserve"> PAGE </w:instrText>
                    </w:r>
                    <w:r>
                      <w:rPr>
                        <w:color w:val="292526"/>
                        <w:spacing w:val="-5"/>
                      </w:rPr>
                      <w:fldChar w:fldCharType="separate"/>
                    </w:r>
                    <w:r>
                      <w:rPr>
                        <w:color w:val="292526"/>
                        <w:spacing w:val="-5"/>
                      </w:rPr>
                      <w:t>37</w:t>
                    </w:r>
                    <w:r>
                      <w:rPr>
                        <w:color w:val="292526"/>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C82C9" w14:textId="77777777" w:rsidR="00BE05F3" w:rsidRDefault="00BE05F3">
      <w:r>
        <w:separator/>
      </w:r>
    </w:p>
  </w:footnote>
  <w:footnote w:type="continuationSeparator" w:id="0">
    <w:p w14:paraId="3F3BBDBD" w14:textId="77777777" w:rsidR="00BE05F3" w:rsidRDefault="00BE0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985FA"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38048" behindDoc="1" locked="0" layoutInCell="1" allowOverlap="1" wp14:anchorId="34186DD0" wp14:editId="28398DD8">
              <wp:simplePos x="0" y="0"/>
              <wp:positionH relativeFrom="page">
                <wp:posOffset>720001</wp:posOffset>
              </wp:positionH>
              <wp:positionV relativeFrom="page">
                <wp:posOffset>444182</wp:posOffset>
              </wp:positionV>
              <wp:extent cx="6120130"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5054">
                        <a:solidFill>
                          <a:srgbClr val="29252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978432" from="56.693001pt,34.975014pt" to="538.583001pt,34.975014pt" stroked="true" strokeweight=".398pt" strokecolor="#292526">
              <v:stroke dashstyle="solid"/>
              <w10:wrap type="none"/>
            </v:line>
          </w:pict>
        </mc:Fallback>
      </mc:AlternateContent>
    </w:r>
    <w:r>
      <w:rPr>
        <w:noProof/>
        <w:sz w:val="20"/>
      </w:rPr>
      <mc:AlternateContent>
        <mc:Choice Requires="wps">
          <w:drawing>
            <wp:anchor distT="0" distB="0" distL="0" distR="0" simplePos="0" relativeHeight="486338560" behindDoc="1" locked="0" layoutInCell="1" allowOverlap="1" wp14:anchorId="430363AC" wp14:editId="74138CE8">
              <wp:simplePos x="0" y="0"/>
              <wp:positionH relativeFrom="page">
                <wp:posOffset>5766523</wp:posOffset>
              </wp:positionH>
              <wp:positionV relativeFrom="page">
                <wp:posOffset>297436</wp:posOffset>
              </wp:positionV>
              <wp:extent cx="1086485" cy="14986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6485" cy="149860"/>
                      </a:xfrm>
                      <a:prstGeom prst="rect">
                        <a:avLst/>
                      </a:prstGeom>
                    </wps:spPr>
                    <wps:txbx>
                      <w:txbxContent>
                        <w:p w14:paraId="7F502392" w14:textId="77777777" w:rsidR="001A18BB" w:rsidRDefault="00000000">
                          <w:pPr>
                            <w:spacing w:before="18"/>
                            <w:ind w:left="20"/>
                            <w:rPr>
                              <w:sz w:val="16"/>
                            </w:rPr>
                          </w:pPr>
                          <w:r>
                            <w:rPr>
                              <w:color w:val="292526"/>
                              <w:w w:val="110"/>
                              <w:sz w:val="16"/>
                            </w:rPr>
                            <w:t>LISTE</w:t>
                          </w:r>
                          <w:r>
                            <w:rPr>
                              <w:color w:val="292526"/>
                              <w:spacing w:val="-9"/>
                              <w:w w:val="110"/>
                              <w:sz w:val="16"/>
                            </w:rPr>
                            <w:t xml:space="preserve"> </w:t>
                          </w:r>
                          <w:r>
                            <w:rPr>
                              <w:color w:val="292526"/>
                              <w:w w:val="110"/>
                              <w:sz w:val="16"/>
                            </w:rPr>
                            <w:t>DES</w:t>
                          </w:r>
                          <w:r>
                            <w:rPr>
                              <w:color w:val="292526"/>
                              <w:spacing w:val="-9"/>
                              <w:w w:val="110"/>
                              <w:sz w:val="16"/>
                            </w:rPr>
                            <w:t xml:space="preserve"> </w:t>
                          </w:r>
                          <w:r>
                            <w:rPr>
                              <w:color w:val="292526"/>
                              <w:spacing w:val="-2"/>
                              <w:w w:val="110"/>
                              <w:sz w:val="16"/>
                            </w:rPr>
                            <w:t>TABLEAUX</w:t>
                          </w:r>
                        </w:p>
                      </w:txbxContent>
                    </wps:txbx>
                    <wps:bodyPr wrap="square" lIns="0" tIns="0" rIns="0" bIns="0" rtlCol="0">
                      <a:noAutofit/>
                    </wps:bodyPr>
                  </wps:wsp>
                </a:graphicData>
              </a:graphic>
            </wp:anchor>
          </w:drawing>
        </mc:Choice>
        <mc:Fallback>
          <w:pict>
            <v:shapetype w14:anchorId="430363AC" id="_x0000_t202" coordsize="21600,21600" o:spt="202" path="m,l,21600r21600,l21600,xe">
              <v:stroke joinstyle="miter"/>
              <v:path gradientshapeok="t" o:connecttype="rect"/>
            </v:shapetype>
            <v:shape id="Textbox 7" o:spid="_x0000_s1029" type="#_x0000_t202" style="position:absolute;margin-left:454.05pt;margin-top:23.4pt;width:85.55pt;height:11.8pt;z-index:-16977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" filled="f" stroked="f">
              <v:textbox inset="0,0,0,0">
                <w:txbxContent>
                  <w:p w14:paraId="7F502392" w14:textId="77777777" w:rsidR="001A18BB" w:rsidRDefault="00000000">
                    <w:pPr>
                      <w:spacing w:before="18"/>
                      <w:ind w:left="20"/>
                      <w:rPr>
                        <w:sz w:val="16"/>
                      </w:rPr>
                    </w:pPr>
                    <w:r>
                      <w:rPr>
                        <w:color w:val="292526"/>
                        <w:w w:val="110"/>
                        <w:sz w:val="16"/>
                      </w:rPr>
                      <w:t>LISTE</w:t>
                    </w:r>
                    <w:r>
                      <w:rPr>
                        <w:color w:val="292526"/>
                        <w:spacing w:val="-9"/>
                        <w:w w:val="110"/>
                        <w:sz w:val="16"/>
                      </w:rPr>
                      <w:t xml:space="preserve"> </w:t>
                    </w:r>
                    <w:r>
                      <w:rPr>
                        <w:color w:val="292526"/>
                        <w:w w:val="110"/>
                        <w:sz w:val="16"/>
                      </w:rPr>
                      <w:t>DES</w:t>
                    </w:r>
                    <w:r>
                      <w:rPr>
                        <w:color w:val="292526"/>
                        <w:spacing w:val="-9"/>
                        <w:w w:val="110"/>
                        <w:sz w:val="16"/>
                      </w:rPr>
                      <w:t xml:space="preserve"> </w:t>
                    </w:r>
                    <w:r>
                      <w:rPr>
                        <w:color w:val="292526"/>
                        <w:spacing w:val="-2"/>
                        <w:w w:val="110"/>
                        <w:sz w:val="16"/>
                      </w:rPr>
                      <w:t>TABLEAUX</w:t>
                    </w:r>
                  </w:p>
                </w:txbxContent>
              </v:textbox>
              <w10:wrap anchorx="page" anchory="page"/>
            </v:shape>
          </w:pict>
        </mc:Fallback>
      </mc:AlternateContent>
    </w:r>
    <w:r>
      <w:rPr>
        <w:noProof/>
        <w:sz w:val="20"/>
      </w:rPr>
      <mc:AlternateContent>
        <mc:Choice Requires="wps">
          <w:drawing>
            <wp:anchor distT="0" distB="0" distL="0" distR="0" simplePos="0" relativeHeight="486339072" behindDoc="1" locked="0" layoutInCell="1" allowOverlap="1" wp14:anchorId="2D118ECD" wp14:editId="15A02551">
              <wp:simplePos x="0" y="0"/>
              <wp:positionH relativeFrom="page">
                <wp:posOffset>707301</wp:posOffset>
              </wp:positionH>
              <wp:positionV relativeFrom="page">
                <wp:posOffset>321299</wp:posOffset>
              </wp:positionV>
              <wp:extent cx="821055" cy="11874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1055" cy="118745"/>
                      </a:xfrm>
                      <a:prstGeom prst="rect">
                        <a:avLst/>
                      </a:prstGeom>
                    </wps:spPr>
                    <wps:txbx>
                      <w:txbxContent>
                        <w:p w14:paraId="60B3B6A7" w14:textId="77777777" w:rsidR="001A18BB" w:rsidRDefault="00000000">
                          <w:pPr>
                            <w:spacing w:before="18"/>
                            <w:ind w:left="20"/>
                            <w:rPr>
                              <w:sz w:val="12"/>
                            </w:rPr>
                          </w:pPr>
                          <w:r>
                            <w:rPr>
                              <w:color w:val="292526"/>
                              <w:w w:val="110"/>
                              <w:sz w:val="12"/>
                            </w:rPr>
                            <w:t>LISTE</w:t>
                          </w:r>
                          <w:r>
                            <w:rPr>
                              <w:color w:val="292526"/>
                              <w:spacing w:val="-7"/>
                              <w:w w:val="110"/>
                              <w:sz w:val="12"/>
                            </w:rPr>
                            <w:t xml:space="preserve"> </w:t>
                          </w:r>
                          <w:r>
                            <w:rPr>
                              <w:color w:val="292526"/>
                              <w:w w:val="110"/>
                              <w:sz w:val="12"/>
                            </w:rPr>
                            <w:t>DES</w:t>
                          </w:r>
                          <w:r>
                            <w:rPr>
                              <w:color w:val="292526"/>
                              <w:spacing w:val="-7"/>
                              <w:w w:val="110"/>
                              <w:sz w:val="12"/>
                            </w:rPr>
                            <w:t xml:space="preserve"> </w:t>
                          </w:r>
                          <w:r>
                            <w:rPr>
                              <w:color w:val="292526"/>
                              <w:spacing w:val="-2"/>
                              <w:w w:val="110"/>
                              <w:sz w:val="12"/>
                            </w:rPr>
                            <w:t>TABLEAUX</w:t>
                          </w:r>
                        </w:p>
                      </w:txbxContent>
                    </wps:txbx>
                    <wps:bodyPr wrap="square" lIns="0" tIns="0" rIns="0" bIns="0" rtlCol="0">
                      <a:noAutofit/>
                    </wps:bodyPr>
                  </wps:wsp>
                </a:graphicData>
              </a:graphic>
            </wp:anchor>
          </w:drawing>
        </mc:Choice>
        <mc:Fallback>
          <w:pict>
            <v:shape w14:anchorId="2D118ECD" id="Textbox 8" o:spid="_x0000_s1030" type="#_x0000_t202" style="position:absolute;margin-left:55.7pt;margin-top:25.3pt;width:64.65pt;height:9.35pt;z-index:-16977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" filled="f" stroked="f">
              <v:textbox inset="0,0,0,0">
                <w:txbxContent>
                  <w:p w14:paraId="60B3B6A7" w14:textId="77777777" w:rsidR="001A18BB" w:rsidRDefault="00000000">
                    <w:pPr>
                      <w:spacing w:before="18"/>
                      <w:ind w:left="20"/>
                      <w:rPr>
                        <w:sz w:val="12"/>
                      </w:rPr>
                    </w:pPr>
                    <w:r>
                      <w:rPr>
                        <w:color w:val="292526"/>
                        <w:w w:val="110"/>
                        <w:sz w:val="12"/>
                      </w:rPr>
                      <w:t>LISTE</w:t>
                    </w:r>
                    <w:r>
                      <w:rPr>
                        <w:color w:val="292526"/>
                        <w:spacing w:val="-7"/>
                        <w:w w:val="110"/>
                        <w:sz w:val="12"/>
                      </w:rPr>
                      <w:t xml:space="preserve"> </w:t>
                    </w:r>
                    <w:r>
                      <w:rPr>
                        <w:color w:val="292526"/>
                        <w:w w:val="110"/>
                        <w:sz w:val="12"/>
                      </w:rPr>
                      <w:t>DES</w:t>
                    </w:r>
                    <w:r>
                      <w:rPr>
                        <w:color w:val="292526"/>
                        <w:spacing w:val="-7"/>
                        <w:w w:val="110"/>
                        <w:sz w:val="12"/>
                      </w:rPr>
                      <w:t xml:space="preserve"> </w:t>
                    </w:r>
                    <w:r>
                      <w:rPr>
                        <w:color w:val="292526"/>
                        <w:spacing w:val="-2"/>
                        <w:w w:val="110"/>
                        <w:sz w:val="12"/>
                      </w:rPr>
                      <w:t>TABLEAUX</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95986" w14:textId="77777777" w:rsidR="001A18BB" w:rsidRDefault="001A18BB">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02911"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40608" behindDoc="1" locked="0" layoutInCell="1" allowOverlap="1" wp14:anchorId="66A192CF" wp14:editId="5F89F1E1">
              <wp:simplePos x="0" y="0"/>
              <wp:positionH relativeFrom="page">
                <wp:posOffset>720001</wp:posOffset>
              </wp:positionH>
              <wp:positionV relativeFrom="page">
                <wp:posOffset>444182</wp:posOffset>
              </wp:positionV>
              <wp:extent cx="6120130" cy="12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5054">
                        <a:solidFill>
                          <a:srgbClr val="29252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975872" from="56.693001pt,34.975014pt" to="538.583001pt,34.975014pt" stroked="true" strokeweight=".398pt" strokecolor="#292526">
              <v:stroke dashstyle="solid"/>
              <w10:wrap type="none"/>
            </v:line>
          </w:pict>
        </mc:Fallback>
      </mc:AlternateContent>
    </w:r>
    <w:r>
      <w:rPr>
        <w:noProof/>
        <w:sz w:val="20"/>
      </w:rPr>
      <mc:AlternateContent>
        <mc:Choice Requires="wps">
          <w:drawing>
            <wp:anchor distT="0" distB="0" distL="0" distR="0" simplePos="0" relativeHeight="486341120" behindDoc="1" locked="0" layoutInCell="1" allowOverlap="1" wp14:anchorId="4A11270B" wp14:editId="0F13B6D4">
              <wp:simplePos x="0" y="0"/>
              <wp:positionH relativeFrom="page">
                <wp:posOffset>5365089</wp:posOffset>
              </wp:positionH>
              <wp:positionV relativeFrom="page">
                <wp:posOffset>297436</wp:posOffset>
              </wp:positionV>
              <wp:extent cx="1487805" cy="14986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7805" cy="149860"/>
                      </a:xfrm>
                      <a:prstGeom prst="rect">
                        <a:avLst/>
                      </a:prstGeom>
                    </wps:spPr>
                    <wps:txbx>
                      <w:txbxContent>
                        <w:p w14:paraId="2C12F6F4" w14:textId="77777777" w:rsidR="001A18BB" w:rsidRDefault="00000000">
                          <w:pPr>
                            <w:spacing w:before="18"/>
                            <w:ind w:left="20"/>
                            <w:rPr>
                              <w:sz w:val="16"/>
                            </w:rPr>
                          </w:pPr>
                          <w:r>
                            <w:rPr>
                              <w:color w:val="292526"/>
                              <w:sz w:val="16"/>
                            </w:rPr>
                            <w:t>1.1.</w:t>
                          </w:r>
                          <w:r>
                            <w:rPr>
                              <w:color w:val="292526"/>
                              <w:spacing w:val="6"/>
                              <w:sz w:val="16"/>
                            </w:rPr>
                            <w:t xml:space="preserve"> </w:t>
                          </w:r>
                          <w:r>
                            <w:rPr>
                              <w:color w:val="292526"/>
                              <w:sz w:val="16"/>
                            </w:rPr>
                            <w:t>La</w:t>
                          </w:r>
                          <w:r>
                            <w:rPr>
                              <w:color w:val="292526"/>
                              <w:spacing w:val="6"/>
                              <w:sz w:val="16"/>
                            </w:rPr>
                            <w:t xml:space="preserve"> </w:t>
                          </w:r>
                          <w:r>
                            <w:rPr>
                              <w:color w:val="292526"/>
                              <w:sz w:val="16"/>
                            </w:rPr>
                            <w:t>sécurité</w:t>
                          </w:r>
                          <w:r>
                            <w:rPr>
                              <w:color w:val="292526"/>
                              <w:spacing w:val="6"/>
                              <w:sz w:val="16"/>
                            </w:rPr>
                            <w:t xml:space="preserve"> </w:t>
                          </w:r>
                          <w:r>
                            <w:rPr>
                              <w:color w:val="292526"/>
                              <w:sz w:val="16"/>
                            </w:rPr>
                            <w:t>des</w:t>
                          </w:r>
                          <w:r>
                            <w:rPr>
                              <w:color w:val="292526"/>
                              <w:spacing w:val="7"/>
                              <w:sz w:val="16"/>
                            </w:rPr>
                            <w:t xml:space="preserve"> </w:t>
                          </w:r>
                          <w:r>
                            <w:rPr>
                              <w:color w:val="292526"/>
                              <w:sz w:val="16"/>
                            </w:rPr>
                            <w:t>serveurs</w:t>
                          </w:r>
                          <w:r>
                            <w:rPr>
                              <w:color w:val="292526"/>
                              <w:spacing w:val="6"/>
                              <w:sz w:val="16"/>
                            </w:rPr>
                            <w:t xml:space="preserve"> </w:t>
                          </w:r>
                          <w:r>
                            <w:rPr>
                              <w:color w:val="292526"/>
                              <w:spacing w:val="-5"/>
                              <w:sz w:val="16"/>
                            </w:rPr>
                            <w:t>web</w:t>
                          </w:r>
                        </w:p>
                      </w:txbxContent>
                    </wps:txbx>
                    <wps:bodyPr wrap="square" lIns="0" tIns="0" rIns="0" bIns="0" rtlCol="0">
                      <a:noAutofit/>
                    </wps:bodyPr>
                  </wps:wsp>
                </a:graphicData>
              </a:graphic>
            </wp:anchor>
          </w:drawing>
        </mc:Choice>
        <mc:Fallback>
          <w:pict>
            <v:shapetype w14:anchorId="4A11270B" id="_x0000_t202" coordsize="21600,21600" o:spt="202" path="m,l,21600r21600,l21600,xe">
              <v:stroke joinstyle="miter"/>
              <v:path gradientshapeok="t" o:connecttype="rect"/>
            </v:shapetype>
            <v:shape id="Textbox 18" o:spid="_x0000_s1033" type="#_x0000_t202" style="position:absolute;margin-left:422.45pt;margin-top:23.4pt;width:117.15pt;height:11.8pt;z-index:-1697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" filled="f" stroked="f">
              <v:textbox inset="0,0,0,0">
                <w:txbxContent>
                  <w:p w14:paraId="2C12F6F4" w14:textId="77777777" w:rsidR="001A18BB" w:rsidRDefault="00000000">
                    <w:pPr>
                      <w:spacing w:before="18"/>
                      <w:ind w:left="20"/>
                      <w:rPr>
                        <w:sz w:val="16"/>
                      </w:rPr>
                    </w:pPr>
                    <w:r>
                      <w:rPr>
                        <w:color w:val="292526"/>
                        <w:sz w:val="16"/>
                      </w:rPr>
                      <w:t>1.1.</w:t>
                    </w:r>
                    <w:r>
                      <w:rPr>
                        <w:color w:val="292526"/>
                        <w:spacing w:val="6"/>
                        <w:sz w:val="16"/>
                      </w:rPr>
                      <w:t xml:space="preserve"> </w:t>
                    </w:r>
                    <w:r>
                      <w:rPr>
                        <w:color w:val="292526"/>
                        <w:sz w:val="16"/>
                      </w:rPr>
                      <w:t>La</w:t>
                    </w:r>
                    <w:r>
                      <w:rPr>
                        <w:color w:val="292526"/>
                        <w:spacing w:val="6"/>
                        <w:sz w:val="16"/>
                      </w:rPr>
                      <w:t xml:space="preserve"> </w:t>
                    </w:r>
                    <w:r>
                      <w:rPr>
                        <w:color w:val="292526"/>
                        <w:sz w:val="16"/>
                      </w:rPr>
                      <w:t>sécurité</w:t>
                    </w:r>
                    <w:r>
                      <w:rPr>
                        <w:color w:val="292526"/>
                        <w:spacing w:val="6"/>
                        <w:sz w:val="16"/>
                      </w:rPr>
                      <w:t xml:space="preserve"> </w:t>
                    </w:r>
                    <w:r>
                      <w:rPr>
                        <w:color w:val="292526"/>
                        <w:sz w:val="16"/>
                      </w:rPr>
                      <w:t>des</w:t>
                    </w:r>
                    <w:r>
                      <w:rPr>
                        <w:color w:val="292526"/>
                        <w:spacing w:val="7"/>
                        <w:sz w:val="16"/>
                      </w:rPr>
                      <w:t xml:space="preserve"> </w:t>
                    </w:r>
                    <w:r>
                      <w:rPr>
                        <w:color w:val="292526"/>
                        <w:sz w:val="16"/>
                      </w:rPr>
                      <w:t>serveurs</w:t>
                    </w:r>
                    <w:r>
                      <w:rPr>
                        <w:color w:val="292526"/>
                        <w:spacing w:val="6"/>
                        <w:sz w:val="16"/>
                      </w:rPr>
                      <w:t xml:space="preserve"> </w:t>
                    </w:r>
                    <w:r>
                      <w:rPr>
                        <w:color w:val="292526"/>
                        <w:spacing w:val="-5"/>
                        <w:sz w:val="16"/>
                      </w:rPr>
                      <w:t>web</w:t>
                    </w:r>
                  </w:p>
                </w:txbxContent>
              </v:textbox>
              <w10:wrap anchorx="page" anchory="page"/>
            </v:shape>
          </w:pict>
        </mc:Fallback>
      </mc:AlternateContent>
    </w:r>
    <w:r>
      <w:rPr>
        <w:noProof/>
        <w:sz w:val="20"/>
      </w:rPr>
      <mc:AlternateContent>
        <mc:Choice Requires="wps">
          <w:drawing>
            <wp:anchor distT="0" distB="0" distL="0" distR="0" simplePos="0" relativeHeight="486341632" behindDoc="1" locked="0" layoutInCell="1" allowOverlap="1" wp14:anchorId="025990BA" wp14:editId="4111DB67">
              <wp:simplePos x="0" y="0"/>
              <wp:positionH relativeFrom="page">
                <wp:posOffset>707301</wp:posOffset>
              </wp:positionH>
              <wp:positionV relativeFrom="page">
                <wp:posOffset>321299</wp:posOffset>
              </wp:positionV>
              <wp:extent cx="1099185" cy="11874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9185" cy="118745"/>
                      </a:xfrm>
                      <a:prstGeom prst="rect">
                        <a:avLst/>
                      </a:prstGeom>
                    </wps:spPr>
                    <wps:txbx>
                      <w:txbxContent>
                        <w:p w14:paraId="75D44DEA" w14:textId="77777777" w:rsidR="001A18BB" w:rsidRDefault="00000000">
                          <w:pPr>
                            <w:spacing w:before="18"/>
                            <w:ind w:left="20"/>
                            <w:rPr>
                              <w:sz w:val="12"/>
                            </w:rPr>
                          </w:pPr>
                          <w:r>
                            <w:rPr>
                              <w:color w:val="292526"/>
                              <w:sz w:val="12"/>
                            </w:rPr>
                            <w:t>Chapitre</w:t>
                          </w:r>
                          <w:r>
                            <w:rPr>
                              <w:color w:val="292526"/>
                              <w:spacing w:val="9"/>
                              <w:sz w:val="12"/>
                            </w:rPr>
                            <w:t xml:space="preserve"> </w:t>
                          </w:r>
                          <w:r>
                            <w:rPr>
                              <w:color w:val="292526"/>
                              <w:sz w:val="12"/>
                            </w:rPr>
                            <w:t>1.</w:t>
                          </w:r>
                          <w:r>
                            <w:rPr>
                              <w:color w:val="292526"/>
                              <w:spacing w:val="46"/>
                              <w:sz w:val="12"/>
                            </w:rPr>
                            <w:t xml:space="preserve"> </w:t>
                          </w:r>
                          <w:r>
                            <w:rPr>
                              <w:color w:val="292526"/>
                              <w:sz w:val="12"/>
                            </w:rPr>
                            <w:t>Revue</w:t>
                          </w:r>
                          <w:r>
                            <w:rPr>
                              <w:color w:val="292526"/>
                              <w:spacing w:val="10"/>
                              <w:sz w:val="12"/>
                            </w:rPr>
                            <w:t xml:space="preserve"> </w:t>
                          </w:r>
                          <w:r>
                            <w:rPr>
                              <w:color w:val="292526"/>
                              <w:sz w:val="12"/>
                            </w:rPr>
                            <w:t>de</w:t>
                          </w:r>
                          <w:r>
                            <w:rPr>
                              <w:color w:val="292526"/>
                              <w:spacing w:val="10"/>
                              <w:sz w:val="12"/>
                            </w:rPr>
                            <w:t xml:space="preserve"> </w:t>
                          </w:r>
                          <w:r>
                            <w:rPr>
                              <w:color w:val="292526"/>
                              <w:spacing w:val="-2"/>
                              <w:sz w:val="12"/>
                            </w:rPr>
                            <w:t>littérature</w:t>
                          </w:r>
                        </w:p>
                      </w:txbxContent>
                    </wps:txbx>
                    <wps:bodyPr wrap="square" lIns="0" tIns="0" rIns="0" bIns="0" rtlCol="0">
                      <a:noAutofit/>
                    </wps:bodyPr>
                  </wps:wsp>
                </a:graphicData>
              </a:graphic>
            </wp:anchor>
          </w:drawing>
        </mc:Choice>
        <mc:Fallback>
          <w:pict>
            <v:shape w14:anchorId="025990BA" id="Textbox 19" o:spid="_x0000_s1034" type="#_x0000_t202" style="position:absolute;margin-left:55.7pt;margin-top:25.3pt;width:86.55pt;height:9.35pt;z-index:-16974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" filled="f" stroked="f">
              <v:textbox inset="0,0,0,0">
                <w:txbxContent>
                  <w:p w14:paraId="75D44DEA" w14:textId="77777777" w:rsidR="001A18BB" w:rsidRDefault="00000000">
                    <w:pPr>
                      <w:spacing w:before="18"/>
                      <w:ind w:left="20"/>
                      <w:rPr>
                        <w:sz w:val="12"/>
                      </w:rPr>
                    </w:pPr>
                    <w:r>
                      <w:rPr>
                        <w:color w:val="292526"/>
                        <w:sz w:val="12"/>
                      </w:rPr>
                      <w:t>Chapitre</w:t>
                    </w:r>
                    <w:r>
                      <w:rPr>
                        <w:color w:val="292526"/>
                        <w:spacing w:val="9"/>
                        <w:sz w:val="12"/>
                      </w:rPr>
                      <w:t xml:space="preserve"> </w:t>
                    </w:r>
                    <w:r>
                      <w:rPr>
                        <w:color w:val="292526"/>
                        <w:sz w:val="12"/>
                      </w:rPr>
                      <w:t>1.</w:t>
                    </w:r>
                    <w:r>
                      <w:rPr>
                        <w:color w:val="292526"/>
                        <w:spacing w:val="46"/>
                        <w:sz w:val="12"/>
                      </w:rPr>
                      <w:t xml:space="preserve"> </w:t>
                    </w:r>
                    <w:r>
                      <w:rPr>
                        <w:color w:val="292526"/>
                        <w:sz w:val="12"/>
                      </w:rPr>
                      <w:t>Revue</w:t>
                    </w:r>
                    <w:r>
                      <w:rPr>
                        <w:color w:val="292526"/>
                        <w:spacing w:val="10"/>
                        <w:sz w:val="12"/>
                      </w:rPr>
                      <w:t xml:space="preserve"> </w:t>
                    </w:r>
                    <w:r>
                      <w:rPr>
                        <w:color w:val="292526"/>
                        <w:sz w:val="12"/>
                      </w:rPr>
                      <w:t>de</w:t>
                    </w:r>
                    <w:r>
                      <w:rPr>
                        <w:color w:val="292526"/>
                        <w:spacing w:val="10"/>
                        <w:sz w:val="12"/>
                      </w:rPr>
                      <w:t xml:space="preserve"> </w:t>
                    </w:r>
                    <w:r>
                      <w:rPr>
                        <w:color w:val="292526"/>
                        <w:spacing w:val="-2"/>
                        <w:sz w:val="12"/>
                      </w:rPr>
                      <w:t>littérature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7F4DA"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42656" behindDoc="1" locked="0" layoutInCell="1" allowOverlap="1" wp14:anchorId="7AD68E72" wp14:editId="1423AC4B">
              <wp:simplePos x="0" y="0"/>
              <wp:positionH relativeFrom="page">
                <wp:posOffset>720001</wp:posOffset>
              </wp:positionH>
              <wp:positionV relativeFrom="page">
                <wp:posOffset>444182</wp:posOffset>
              </wp:positionV>
              <wp:extent cx="6120130"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5054">
                        <a:solidFill>
                          <a:srgbClr val="29252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973824" from="56.693001pt,34.975014pt" to="538.583001pt,34.975014pt" stroked="true" strokeweight=".398pt" strokecolor="#292526">
              <v:stroke dashstyle="solid"/>
              <w10:wrap type="none"/>
            </v:line>
          </w:pict>
        </mc:Fallback>
      </mc:AlternateContent>
    </w:r>
    <w:r>
      <w:rPr>
        <w:noProof/>
        <w:sz w:val="20"/>
      </w:rPr>
      <mc:AlternateContent>
        <mc:Choice Requires="wps">
          <w:drawing>
            <wp:anchor distT="0" distB="0" distL="0" distR="0" simplePos="0" relativeHeight="486343168" behindDoc="1" locked="0" layoutInCell="1" allowOverlap="1" wp14:anchorId="37957CE8" wp14:editId="7CE5AAF1">
              <wp:simplePos x="0" y="0"/>
              <wp:positionH relativeFrom="page">
                <wp:posOffset>4711204</wp:posOffset>
              </wp:positionH>
              <wp:positionV relativeFrom="page">
                <wp:posOffset>297436</wp:posOffset>
              </wp:positionV>
              <wp:extent cx="2141855" cy="14986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1855" cy="149860"/>
                      </a:xfrm>
                      <a:prstGeom prst="rect">
                        <a:avLst/>
                      </a:prstGeom>
                    </wps:spPr>
                    <wps:txbx>
                      <w:txbxContent>
                        <w:p w14:paraId="3B0A3FDD" w14:textId="77777777" w:rsidR="001A18BB" w:rsidRDefault="00000000">
                          <w:pPr>
                            <w:spacing w:before="18"/>
                            <w:ind w:left="20"/>
                            <w:rPr>
                              <w:sz w:val="16"/>
                            </w:rPr>
                          </w:pPr>
                          <w:r>
                            <w:rPr>
                              <w:color w:val="292526"/>
                              <w:sz w:val="16"/>
                            </w:rPr>
                            <w:t>1.2.</w:t>
                          </w:r>
                          <w:r>
                            <w:rPr>
                              <w:color w:val="292526"/>
                              <w:spacing w:val="11"/>
                              <w:sz w:val="16"/>
                            </w:rPr>
                            <w:t xml:space="preserve"> </w:t>
                          </w:r>
                          <w:r>
                            <w:rPr>
                              <w:color w:val="292526"/>
                              <w:sz w:val="16"/>
                            </w:rPr>
                            <w:t>Les</w:t>
                          </w:r>
                          <w:r>
                            <w:rPr>
                              <w:color w:val="292526"/>
                              <w:spacing w:val="12"/>
                              <w:sz w:val="16"/>
                            </w:rPr>
                            <w:t xml:space="preserve"> </w:t>
                          </w:r>
                          <w:r>
                            <w:rPr>
                              <w:color w:val="292526"/>
                              <w:sz w:val="16"/>
                            </w:rPr>
                            <w:t>systèmes</w:t>
                          </w:r>
                          <w:r>
                            <w:rPr>
                              <w:color w:val="292526"/>
                              <w:spacing w:val="11"/>
                              <w:sz w:val="16"/>
                            </w:rPr>
                            <w:t xml:space="preserve"> </w:t>
                          </w:r>
                          <w:r>
                            <w:rPr>
                              <w:color w:val="292526"/>
                              <w:sz w:val="16"/>
                            </w:rPr>
                            <w:t>de</w:t>
                          </w:r>
                          <w:r>
                            <w:rPr>
                              <w:color w:val="292526"/>
                              <w:spacing w:val="12"/>
                              <w:sz w:val="16"/>
                            </w:rPr>
                            <w:t xml:space="preserve"> </w:t>
                          </w:r>
                          <w:r>
                            <w:rPr>
                              <w:color w:val="292526"/>
                              <w:sz w:val="16"/>
                            </w:rPr>
                            <w:t>détection</w:t>
                          </w:r>
                          <w:r>
                            <w:rPr>
                              <w:color w:val="292526"/>
                              <w:spacing w:val="12"/>
                              <w:sz w:val="16"/>
                            </w:rPr>
                            <w:t xml:space="preserve"> </w:t>
                          </w:r>
                          <w:r>
                            <w:rPr>
                              <w:color w:val="292526"/>
                              <w:sz w:val="16"/>
                            </w:rPr>
                            <w:t>d’intrusion</w:t>
                          </w:r>
                          <w:r>
                            <w:rPr>
                              <w:color w:val="292526"/>
                              <w:spacing w:val="11"/>
                              <w:sz w:val="16"/>
                            </w:rPr>
                            <w:t xml:space="preserve"> </w:t>
                          </w:r>
                          <w:r>
                            <w:rPr>
                              <w:color w:val="292526"/>
                              <w:spacing w:val="-2"/>
                              <w:sz w:val="16"/>
                            </w:rPr>
                            <w:t>(IDS)</w:t>
                          </w:r>
                        </w:p>
                      </w:txbxContent>
                    </wps:txbx>
                    <wps:bodyPr wrap="square" lIns="0" tIns="0" rIns="0" bIns="0" rtlCol="0">
                      <a:noAutofit/>
                    </wps:bodyPr>
                  </wps:wsp>
                </a:graphicData>
              </a:graphic>
            </wp:anchor>
          </w:drawing>
        </mc:Choice>
        <mc:Fallback>
          <w:pict>
            <v:shapetype w14:anchorId="37957CE8" id="_x0000_t202" coordsize="21600,21600" o:spt="202" path="m,l,21600r21600,l21600,xe">
              <v:stroke joinstyle="miter"/>
              <v:path gradientshapeok="t" o:connecttype="rect"/>
            </v:shapetype>
            <v:shape id="Textbox 22" o:spid="_x0000_s1036" type="#_x0000_t202" style="position:absolute;margin-left:370.95pt;margin-top:23.4pt;width:168.65pt;height:11.8pt;z-index:-16973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" filled="f" stroked="f">
              <v:textbox inset="0,0,0,0">
                <w:txbxContent>
                  <w:p w14:paraId="3B0A3FDD" w14:textId="77777777" w:rsidR="001A18BB" w:rsidRDefault="00000000">
                    <w:pPr>
                      <w:spacing w:before="18"/>
                      <w:ind w:left="20"/>
                      <w:rPr>
                        <w:sz w:val="16"/>
                      </w:rPr>
                    </w:pPr>
                    <w:r>
                      <w:rPr>
                        <w:color w:val="292526"/>
                        <w:sz w:val="16"/>
                      </w:rPr>
                      <w:t>1.2.</w:t>
                    </w:r>
                    <w:r>
                      <w:rPr>
                        <w:color w:val="292526"/>
                        <w:spacing w:val="11"/>
                        <w:sz w:val="16"/>
                      </w:rPr>
                      <w:t xml:space="preserve"> </w:t>
                    </w:r>
                    <w:r>
                      <w:rPr>
                        <w:color w:val="292526"/>
                        <w:sz w:val="16"/>
                      </w:rPr>
                      <w:t>Les</w:t>
                    </w:r>
                    <w:r>
                      <w:rPr>
                        <w:color w:val="292526"/>
                        <w:spacing w:val="12"/>
                        <w:sz w:val="16"/>
                      </w:rPr>
                      <w:t xml:space="preserve"> </w:t>
                    </w:r>
                    <w:r>
                      <w:rPr>
                        <w:color w:val="292526"/>
                        <w:sz w:val="16"/>
                      </w:rPr>
                      <w:t>systèmes</w:t>
                    </w:r>
                    <w:r>
                      <w:rPr>
                        <w:color w:val="292526"/>
                        <w:spacing w:val="11"/>
                        <w:sz w:val="16"/>
                      </w:rPr>
                      <w:t xml:space="preserve"> </w:t>
                    </w:r>
                    <w:r>
                      <w:rPr>
                        <w:color w:val="292526"/>
                        <w:sz w:val="16"/>
                      </w:rPr>
                      <w:t>de</w:t>
                    </w:r>
                    <w:r>
                      <w:rPr>
                        <w:color w:val="292526"/>
                        <w:spacing w:val="12"/>
                        <w:sz w:val="16"/>
                      </w:rPr>
                      <w:t xml:space="preserve"> </w:t>
                    </w:r>
                    <w:r>
                      <w:rPr>
                        <w:color w:val="292526"/>
                        <w:sz w:val="16"/>
                      </w:rPr>
                      <w:t>détection</w:t>
                    </w:r>
                    <w:r>
                      <w:rPr>
                        <w:color w:val="292526"/>
                        <w:spacing w:val="12"/>
                        <w:sz w:val="16"/>
                      </w:rPr>
                      <w:t xml:space="preserve"> </w:t>
                    </w:r>
                    <w:r>
                      <w:rPr>
                        <w:color w:val="292526"/>
                        <w:sz w:val="16"/>
                      </w:rPr>
                      <w:t>d’intrusion</w:t>
                    </w:r>
                    <w:r>
                      <w:rPr>
                        <w:color w:val="292526"/>
                        <w:spacing w:val="11"/>
                        <w:sz w:val="16"/>
                      </w:rPr>
                      <w:t xml:space="preserve"> </w:t>
                    </w:r>
                    <w:r>
                      <w:rPr>
                        <w:color w:val="292526"/>
                        <w:spacing w:val="-2"/>
                        <w:sz w:val="16"/>
                      </w:rPr>
                      <w:t>(IDS)</w:t>
                    </w:r>
                  </w:p>
                </w:txbxContent>
              </v:textbox>
              <w10:wrap anchorx="page" anchory="page"/>
            </v:shape>
          </w:pict>
        </mc:Fallback>
      </mc:AlternateContent>
    </w:r>
    <w:r>
      <w:rPr>
        <w:noProof/>
        <w:sz w:val="20"/>
      </w:rPr>
      <mc:AlternateContent>
        <mc:Choice Requires="wps">
          <w:drawing>
            <wp:anchor distT="0" distB="0" distL="0" distR="0" simplePos="0" relativeHeight="486343680" behindDoc="1" locked="0" layoutInCell="1" allowOverlap="1" wp14:anchorId="11DBD784" wp14:editId="39E78F16">
              <wp:simplePos x="0" y="0"/>
              <wp:positionH relativeFrom="page">
                <wp:posOffset>707301</wp:posOffset>
              </wp:positionH>
              <wp:positionV relativeFrom="page">
                <wp:posOffset>321299</wp:posOffset>
              </wp:positionV>
              <wp:extent cx="1099185" cy="11874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9185" cy="118745"/>
                      </a:xfrm>
                      <a:prstGeom prst="rect">
                        <a:avLst/>
                      </a:prstGeom>
                    </wps:spPr>
                    <wps:txbx>
                      <w:txbxContent>
                        <w:p w14:paraId="3987F348" w14:textId="77777777" w:rsidR="001A18BB" w:rsidRDefault="00000000">
                          <w:pPr>
                            <w:spacing w:before="18"/>
                            <w:ind w:left="20"/>
                            <w:rPr>
                              <w:sz w:val="12"/>
                            </w:rPr>
                          </w:pPr>
                          <w:r>
                            <w:rPr>
                              <w:color w:val="292526"/>
                              <w:sz w:val="12"/>
                            </w:rPr>
                            <w:t>Chapitre</w:t>
                          </w:r>
                          <w:r>
                            <w:rPr>
                              <w:color w:val="292526"/>
                              <w:spacing w:val="9"/>
                              <w:sz w:val="12"/>
                            </w:rPr>
                            <w:t xml:space="preserve"> </w:t>
                          </w:r>
                          <w:r>
                            <w:rPr>
                              <w:color w:val="292526"/>
                              <w:sz w:val="12"/>
                            </w:rPr>
                            <w:t>1.</w:t>
                          </w:r>
                          <w:r>
                            <w:rPr>
                              <w:color w:val="292526"/>
                              <w:spacing w:val="46"/>
                              <w:sz w:val="12"/>
                            </w:rPr>
                            <w:t xml:space="preserve"> </w:t>
                          </w:r>
                          <w:r>
                            <w:rPr>
                              <w:color w:val="292526"/>
                              <w:sz w:val="12"/>
                            </w:rPr>
                            <w:t>Revue</w:t>
                          </w:r>
                          <w:r>
                            <w:rPr>
                              <w:color w:val="292526"/>
                              <w:spacing w:val="10"/>
                              <w:sz w:val="12"/>
                            </w:rPr>
                            <w:t xml:space="preserve"> </w:t>
                          </w:r>
                          <w:r>
                            <w:rPr>
                              <w:color w:val="292526"/>
                              <w:sz w:val="12"/>
                            </w:rPr>
                            <w:t>de</w:t>
                          </w:r>
                          <w:r>
                            <w:rPr>
                              <w:color w:val="292526"/>
                              <w:spacing w:val="10"/>
                              <w:sz w:val="12"/>
                            </w:rPr>
                            <w:t xml:space="preserve"> </w:t>
                          </w:r>
                          <w:r>
                            <w:rPr>
                              <w:color w:val="292526"/>
                              <w:spacing w:val="-2"/>
                              <w:sz w:val="12"/>
                            </w:rPr>
                            <w:t>littérature</w:t>
                          </w:r>
                        </w:p>
                      </w:txbxContent>
                    </wps:txbx>
                    <wps:bodyPr wrap="square" lIns="0" tIns="0" rIns="0" bIns="0" rtlCol="0">
                      <a:noAutofit/>
                    </wps:bodyPr>
                  </wps:wsp>
                </a:graphicData>
              </a:graphic>
            </wp:anchor>
          </w:drawing>
        </mc:Choice>
        <mc:Fallback>
          <w:pict>
            <v:shape w14:anchorId="11DBD784" id="Textbox 23" o:spid="_x0000_s1037" type="#_x0000_t202" style="position:absolute;margin-left:55.7pt;margin-top:25.3pt;width:86.55pt;height:9.35pt;z-index:-1697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" filled="f" stroked="f">
              <v:textbox inset="0,0,0,0">
                <w:txbxContent>
                  <w:p w14:paraId="3987F348" w14:textId="77777777" w:rsidR="001A18BB" w:rsidRDefault="00000000">
                    <w:pPr>
                      <w:spacing w:before="18"/>
                      <w:ind w:left="20"/>
                      <w:rPr>
                        <w:sz w:val="12"/>
                      </w:rPr>
                    </w:pPr>
                    <w:r>
                      <w:rPr>
                        <w:color w:val="292526"/>
                        <w:sz w:val="12"/>
                      </w:rPr>
                      <w:t>Chapitre</w:t>
                    </w:r>
                    <w:r>
                      <w:rPr>
                        <w:color w:val="292526"/>
                        <w:spacing w:val="9"/>
                        <w:sz w:val="12"/>
                      </w:rPr>
                      <w:t xml:space="preserve"> </w:t>
                    </w:r>
                    <w:r>
                      <w:rPr>
                        <w:color w:val="292526"/>
                        <w:sz w:val="12"/>
                      </w:rPr>
                      <w:t>1.</w:t>
                    </w:r>
                    <w:r>
                      <w:rPr>
                        <w:color w:val="292526"/>
                        <w:spacing w:val="46"/>
                        <w:sz w:val="12"/>
                      </w:rPr>
                      <w:t xml:space="preserve"> </w:t>
                    </w:r>
                    <w:r>
                      <w:rPr>
                        <w:color w:val="292526"/>
                        <w:sz w:val="12"/>
                      </w:rPr>
                      <w:t>Revue</w:t>
                    </w:r>
                    <w:r>
                      <w:rPr>
                        <w:color w:val="292526"/>
                        <w:spacing w:val="10"/>
                        <w:sz w:val="12"/>
                      </w:rPr>
                      <w:t xml:space="preserve"> </w:t>
                    </w:r>
                    <w:r>
                      <w:rPr>
                        <w:color w:val="292526"/>
                        <w:sz w:val="12"/>
                      </w:rPr>
                      <w:t>de</w:t>
                    </w:r>
                    <w:r>
                      <w:rPr>
                        <w:color w:val="292526"/>
                        <w:spacing w:val="10"/>
                        <w:sz w:val="12"/>
                      </w:rPr>
                      <w:t xml:space="preserve"> </w:t>
                    </w:r>
                    <w:r>
                      <w:rPr>
                        <w:color w:val="292526"/>
                        <w:spacing w:val="-2"/>
                        <w:sz w:val="12"/>
                      </w:rPr>
                      <w:t>littérature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9D09"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44704" behindDoc="1" locked="0" layoutInCell="1" allowOverlap="1" wp14:anchorId="46AC67E1" wp14:editId="5F19EE57">
              <wp:simplePos x="0" y="0"/>
              <wp:positionH relativeFrom="page">
                <wp:posOffset>720001</wp:posOffset>
              </wp:positionH>
              <wp:positionV relativeFrom="page">
                <wp:posOffset>444182</wp:posOffset>
              </wp:positionV>
              <wp:extent cx="6120130" cy="12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5054">
                        <a:solidFill>
                          <a:srgbClr val="29252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971776" from="56.693001pt,34.975014pt" to="538.583001pt,34.975014pt" stroked="true" strokeweight=".398pt" strokecolor="#292526">
              <v:stroke dashstyle="solid"/>
              <w10:wrap type="none"/>
            </v:line>
          </w:pict>
        </mc:Fallback>
      </mc:AlternateContent>
    </w:r>
    <w:r>
      <w:rPr>
        <w:noProof/>
        <w:sz w:val="20"/>
      </w:rPr>
      <mc:AlternateContent>
        <mc:Choice Requires="wps">
          <w:drawing>
            <wp:anchor distT="0" distB="0" distL="0" distR="0" simplePos="0" relativeHeight="486345216" behindDoc="1" locked="0" layoutInCell="1" allowOverlap="1" wp14:anchorId="00D96403" wp14:editId="2EDE89DA">
              <wp:simplePos x="0" y="0"/>
              <wp:positionH relativeFrom="page">
                <wp:posOffset>5797080</wp:posOffset>
              </wp:positionH>
              <wp:positionV relativeFrom="page">
                <wp:posOffset>297436</wp:posOffset>
              </wp:positionV>
              <wp:extent cx="1056005" cy="14986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6005" cy="149860"/>
                      </a:xfrm>
                      <a:prstGeom prst="rect">
                        <a:avLst/>
                      </a:prstGeom>
                    </wps:spPr>
                    <wps:txbx>
                      <w:txbxContent>
                        <w:p w14:paraId="1B8034AF" w14:textId="77777777" w:rsidR="001A18BB" w:rsidRDefault="00000000">
                          <w:pPr>
                            <w:spacing w:before="18"/>
                            <w:ind w:left="20"/>
                            <w:rPr>
                              <w:sz w:val="16"/>
                            </w:rPr>
                          </w:pPr>
                          <w:r>
                            <w:rPr>
                              <w:color w:val="292526"/>
                              <w:sz w:val="16"/>
                            </w:rPr>
                            <w:t>1.3.</w:t>
                          </w:r>
                          <w:r>
                            <w:rPr>
                              <w:color w:val="292526"/>
                              <w:spacing w:val="6"/>
                              <w:sz w:val="16"/>
                            </w:rPr>
                            <w:t xml:space="preserve"> </w:t>
                          </w:r>
                          <w:r>
                            <w:rPr>
                              <w:color w:val="292526"/>
                              <w:sz w:val="16"/>
                            </w:rPr>
                            <w:t>Les</w:t>
                          </w:r>
                          <w:r>
                            <w:rPr>
                              <w:color w:val="292526"/>
                              <w:spacing w:val="7"/>
                              <w:sz w:val="16"/>
                            </w:rPr>
                            <w:t xml:space="preserve"> </w:t>
                          </w:r>
                          <w:r>
                            <w:rPr>
                              <w:color w:val="292526"/>
                              <w:sz w:val="16"/>
                            </w:rPr>
                            <w:t>systèmes</w:t>
                          </w:r>
                          <w:r>
                            <w:rPr>
                              <w:color w:val="292526"/>
                              <w:spacing w:val="7"/>
                              <w:sz w:val="16"/>
                            </w:rPr>
                            <w:t xml:space="preserve"> </w:t>
                          </w:r>
                          <w:r>
                            <w:rPr>
                              <w:color w:val="292526"/>
                              <w:spacing w:val="-4"/>
                              <w:sz w:val="16"/>
                            </w:rPr>
                            <w:t>SIEM</w:t>
                          </w:r>
                        </w:p>
                      </w:txbxContent>
                    </wps:txbx>
                    <wps:bodyPr wrap="square" lIns="0" tIns="0" rIns="0" bIns="0" rtlCol="0">
                      <a:noAutofit/>
                    </wps:bodyPr>
                  </wps:wsp>
                </a:graphicData>
              </a:graphic>
            </wp:anchor>
          </w:drawing>
        </mc:Choice>
        <mc:Fallback>
          <w:pict>
            <v:shapetype w14:anchorId="00D96403" id="_x0000_t202" coordsize="21600,21600" o:spt="202" path="m,l,21600r21600,l21600,xe">
              <v:stroke joinstyle="miter"/>
              <v:path gradientshapeok="t" o:connecttype="rect"/>
            </v:shapetype>
            <v:shape id="Textbox 27" o:spid="_x0000_s1039" type="#_x0000_t202" style="position:absolute;margin-left:456.45pt;margin-top:23.4pt;width:83.15pt;height:11.8pt;z-index:-1697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" filled="f" stroked="f">
              <v:textbox inset="0,0,0,0">
                <w:txbxContent>
                  <w:p w14:paraId="1B8034AF" w14:textId="77777777" w:rsidR="001A18BB" w:rsidRDefault="00000000">
                    <w:pPr>
                      <w:spacing w:before="18"/>
                      <w:ind w:left="20"/>
                      <w:rPr>
                        <w:sz w:val="16"/>
                      </w:rPr>
                    </w:pPr>
                    <w:r>
                      <w:rPr>
                        <w:color w:val="292526"/>
                        <w:sz w:val="16"/>
                      </w:rPr>
                      <w:t>1.3.</w:t>
                    </w:r>
                    <w:r>
                      <w:rPr>
                        <w:color w:val="292526"/>
                        <w:spacing w:val="6"/>
                        <w:sz w:val="16"/>
                      </w:rPr>
                      <w:t xml:space="preserve"> </w:t>
                    </w:r>
                    <w:r>
                      <w:rPr>
                        <w:color w:val="292526"/>
                        <w:sz w:val="16"/>
                      </w:rPr>
                      <w:t>Les</w:t>
                    </w:r>
                    <w:r>
                      <w:rPr>
                        <w:color w:val="292526"/>
                        <w:spacing w:val="7"/>
                        <w:sz w:val="16"/>
                      </w:rPr>
                      <w:t xml:space="preserve"> </w:t>
                    </w:r>
                    <w:r>
                      <w:rPr>
                        <w:color w:val="292526"/>
                        <w:sz w:val="16"/>
                      </w:rPr>
                      <w:t>systèmes</w:t>
                    </w:r>
                    <w:r>
                      <w:rPr>
                        <w:color w:val="292526"/>
                        <w:spacing w:val="7"/>
                        <w:sz w:val="16"/>
                      </w:rPr>
                      <w:t xml:space="preserve"> </w:t>
                    </w:r>
                    <w:r>
                      <w:rPr>
                        <w:color w:val="292526"/>
                        <w:spacing w:val="-4"/>
                        <w:sz w:val="16"/>
                      </w:rPr>
                      <w:t>SIEM</w:t>
                    </w:r>
                  </w:p>
                </w:txbxContent>
              </v:textbox>
              <w10:wrap anchorx="page" anchory="page"/>
            </v:shape>
          </w:pict>
        </mc:Fallback>
      </mc:AlternateContent>
    </w:r>
    <w:r>
      <w:rPr>
        <w:noProof/>
        <w:sz w:val="20"/>
      </w:rPr>
      <mc:AlternateContent>
        <mc:Choice Requires="wps">
          <w:drawing>
            <wp:anchor distT="0" distB="0" distL="0" distR="0" simplePos="0" relativeHeight="486345728" behindDoc="1" locked="0" layoutInCell="1" allowOverlap="1" wp14:anchorId="2A5B43F8" wp14:editId="0A4B42EC">
              <wp:simplePos x="0" y="0"/>
              <wp:positionH relativeFrom="page">
                <wp:posOffset>707301</wp:posOffset>
              </wp:positionH>
              <wp:positionV relativeFrom="page">
                <wp:posOffset>321299</wp:posOffset>
              </wp:positionV>
              <wp:extent cx="1099185" cy="11874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9185" cy="118745"/>
                      </a:xfrm>
                      <a:prstGeom prst="rect">
                        <a:avLst/>
                      </a:prstGeom>
                    </wps:spPr>
                    <wps:txbx>
                      <w:txbxContent>
                        <w:p w14:paraId="4C928D2F" w14:textId="77777777" w:rsidR="001A18BB" w:rsidRDefault="00000000">
                          <w:pPr>
                            <w:spacing w:before="18"/>
                            <w:ind w:left="20"/>
                            <w:rPr>
                              <w:sz w:val="12"/>
                            </w:rPr>
                          </w:pPr>
                          <w:r>
                            <w:rPr>
                              <w:color w:val="292526"/>
                              <w:sz w:val="12"/>
                            </w:rPr>
                            <w:t>Chapitre</w:t>
                          </w:r>
                          <w:r>
                            <w:rPr>
                              <w:color w:val="292526"/>
                              <w:spacing w:val="9"/>
                              <w:sz w:val="12"/>
                            </w:rPr>
                            <w:t xml:space="preserve"> </w:t>
                          </w:r>
                          <w:r>
                            <w:rPr>
                              <w:color w:val="292526"/>
                              <w:sz w:val="12"/>
                            </w:rPr>
                            <w:t>1.</w:t>
                          </w:r>
                          <w:r>
                            <w:rPr>
                              <w:color w:val="292526"/>
                              <w:spacing w:val="46"/>
                              <w:sz w:val="12"/>
                            </w:rPr>
                            <w:t xml:space="preserve"> </w:t>
                          </w:r>
                          <w:r>
                            <w:rPr>
                              <w:color w:val="292526"/>
                              <w:sz w:val="12"/>
                            </w:rPr>
                            <w:t>Revue</w:t>
                          </w:r>
                          <w:r>
                            <w:rPr>
                              <w:color w:val="292526"/>
                              <w:spacing w:val="10"/>
                              <w:sz w:val="12"/>
                            </w:rPr>
                            <w:t xml:space="preserve"> </w:t>
                          </w:r>
                          <w:r>
                            <w:rPr>
                              <w:color w:val="292526"/>
                              <w:sz w:val="12"/>
                            </w:rPr>
                            <w:t>de</w:t>
                          </w:r>
                          <w:r>
                            <w:rPr>
                              <w:color w:val="292526"/>
                              <w:spacing w:val="10"/>
                              <w:sz w:val="12"/>
                            </w:rPr>
                            <w:t xml:space="preserve"> </w:t>
                          </w:r>
                          <w:r>
                            <w:rPr>
                              <w:color w:val="292526"/>
                              <w:spacing w:val="-2"/>
                              <w:sz w:val="12"/>
                            </w:rPr>
                            <w:t>littérature</w:t>
                          </w:r>
                        </w:p>
                      </w:txbxContent>
                    </wps:txbx>
                    <wps:bodyPr wrap="square" lIns="0" tIns="0" rIns="0" bIns="0" rtlCol="0">
                      <a:noAutofit/>
                    </wps:bodyPr>
                  </wps:wsp>
                </a:graphicData>
              </a:graphic>
            </wp:anchor>
          </w:drawing>
        </mc:Choice>
        <mc:Fallback>
          <w:pict>
            <v:shape w14:anchorId="2A5B43F8" id="Textbox 28" o:spid="_x0000_s1040" type="#_x0000_t202" style="position:absolute;margin-left:55.7pt;margin-top:25.3pt;width:86.55pt;height:9.35pt;z-index:-16970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" filled="f" stroked="f">
              <v:textbox inset="0,0,0,0">
                <w:txbxContent>
                  <w:p w14:paraId="4C928D2F" w14:textId="77777777" w:rsidR="001A18BB" w:rsidRDefault="00000000">
                    <w:pPr>
                      <w:spacing w:before="18"/>
                      <w:ind w:left="20"/>
                      <w:rPr>
                        <w:sz w:val="12"/>
                      </w:rPr>
                    </w:pPr>
                    <w:r>
                      <w:rPr>
                        <w:color w:val="292526"/>
                        <w:sz w:val="12"/>
                      </w:rPr>
                      <w:t>Chapitre</w:t>
                    </w:r>
                    <w:r>
                      <w:rPr>
                        <w:color w:val="292526"/>
                        <w:spacing w:val="9"/>
                        <w:sz w:val="12"/>
                      </w:rPr>
                      <w:t xml:space="preserve"> </w:t>
                    </w:r>
                    <w:r>
                      <w:rPr>
                        <w:color w:val="292526"/>
                        <w:sz w:val="12"/>
                      </w:rPr>
                      <w:t>1.</w:t>
                    </w:r>
                    <w:r>
                      <w:rPr>
                        <w:color w:val="292526"/>
                        <w:spacing w:val="46"/>
                        <w:sz w:val="12"/>
                      </w:rPr>
                      <w:t xml:space="preserve"> </w:t>
                    </w:r>
                    <w:r>
                      <w:rPr>
                        <w:color w:val="292526"/>
                        <w:sz w:val="12"/>
                      </w:rPr>
                      <w:t>Revue</w:t>
                    </w:r>
                    <w:r>
                      <w:rPr>
                        <w:color w:val="292526"/>
                        <w:spacing w:val="10"/>
                        <w:sz w:val="12"/>
                      </w:rPr>
                      <w:t xml:space="preserve"> </w:t>
                    </w:r>
                    <w:r>
                      <w:rPr>
                        <w:color w:val="292526"/>
                        <w:sz w:val="12"/>
                      </w:rPr>
                      <w:t>de</w:t>
                    </w:r>
                    <w:r>
                      <w:rPr>
                        <w:color w:val="292526"/>
                        <w:spacing w:val="10"/>
                        <w:sz w:val="12"/>
                      </w:rPr>
                      <w:t xml:space="preserve"> </w:t>
                    </w:r>
                    <w:r>
                      <w:rPr>
                        <w:color w:val="292526"/>
                        <w:spacing w:val="-2"/>
                        <w:sz w:val="12"/>
                      </w:rPr>
                      <w:t>littérature</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6AA27" w14:textId="77777777" w:rsidR="001A18BB" w:rsidRDefault="001A18BB">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82402"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47264" behindDoc="1" locked="0" layoutInCell="1" allowOverlap="1" wp14:anchorId="1551F042" wp14:editId="037AC43C">
              <wp:simplePos x="0" y="0"/>
              <wp:positionH relativeFrom="page">
                <wp:posOffset>720001</wp:posOffset>
              </wp:positionH>
              <wp:positionV relativeFrom="page">
                <wp:posOffset>444182</wp:posOffset>
              </wp:positionV>
              <wp:extent cx="6120130" cy="127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5054">
                        <a:solidFill>
                          <a:srgbClr val="29252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969216" from="56.693001pt,34.975014pt" to="538.583001pt,34.975014pt" stroked="true" strokeweight=".398pt" strokecolor="#292526">
              <v:stroke dashstyle="solid"/>
              <w10:wrap type="none"/>
            </v:line>
          </w:pict>
        </mc:Fallback>
      </mc:AlternateContent>
    </w:r>
    <w:r>
      <w:rPr>
        <w:noProof/>
        <w:sz w:val="20"/>
      </w:rPr>
      <mc:AlternateContent>
        <mc:Choice Requires="wps">
          <w:drawing>
            <wp:anchor distT="0" distB="0" distL="0" distR="0" simplePos="0" relativeHeight="486347776" behindDoc="1" locked="0" layoutInCell="1" allowOverlap="1" wp14:anchorId="17C6E460" wp14:editId="443401A7">
              <wp:simplePos x="0" y="0"/>
              <wp:positionH relativeFrom="page">
                <wp:posOffset>5025694</wp:posOffset>
              </wp:positionH>
              <wp:positionV relativeFrom="page">
                <wp:posOffset>297436</wp:posOffset>
              </wp:positionV>
              <wp:extent cx="1827530" cy="14986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7530" cy="149860"/>
                      </a:xfrm>
                      <a:prstGeom prst="rect">
                        <a:avLst/>
                      </a:prstGeom>
                    </wps:spPr>
                    <wps:txbx>
                      <w:txbxContent>
                        <w:p w14:paraId="576E78F1" w14:textId="77777777" w:rsidR="001A18BB" w:rsidRDefault="00000000">
                          <w:pPr>
                            <w:spacing w:before="18"/>
                            <w:ind w:left="20"/>
                            <w:rPr>
                              <w:sz w:val="16"/>
                            </w:rPr>
                          </w:pPr>
                          <w:r>
                            <w:rPr>
                              <w:color w:val="292526"/>
                              <w:sz w:val="16"/>
                            </w:rPr>
                            <w:t>2.2.</w:t>
                          </w:r>
                          <w:r>
                            <w:rPr>
                              <w:color w:val="292526"/>
                              <w:spacing w:val="10"/>
                              <w:sz w:val="16"/>
                            </w:rPr>
                            <w:t xml:space="preserve"> </w:t>
                          </w:r>
                          <w:r>
                            <w:rPr>
                              <w:color w:val="292526"/>
                              <w:sz w:val="16"/>
                            </w:rPr>
                            <w:t>Architecture</w:t>
                          </w:r>
                          <w:r>
                            <w:rPr>
                              <w:color w:val="292526"/>
                              <w:spacing w:val="11"/>
                              <w:sz w:val="16"/>
                            </w:rPr>
                            <w:t xml:space="preserve"> </w:t>
                          </w:r>
                          <w:r>
                            <w:rPr>
                              <w:color w:val="292526"/>
                              <w:sz w:val="16"/>
                            </w:rPr>
                            <w:t>de</w:t>
                          </w:r>
                          <w:r>
                            <w:rPr>
                              <w:color w:val="292526"/>
                              <w:spacing w:val="11"/>
                              <w:sz w:val="16"/>
                            </w:rPr>
                            <w:t xml:space="preserve"> </w:t>
                          </w:r>
                          <w:r>
                            <w:rPr>
                              <w:color w:val="292526"/>
                              <w:sz w:val="16"/>
                            </w:rPr>
                            <w:t>la</w:t>
                          </w:r>
                          <w:r>
                            <w:rPr>
                              <w:color w:val="292526"/>
                              <w:spacing w:val="11"/>
                              <w:sz w:val="16"/>
                            </w:rPr>
                            <w:t xml:space="preserve"> </w:t>
                          </w:r>
                          <w:r>
                            <w:rPr>
                              <w:color w:val="292526"/>
                              <w:sz w:val="16"/>
                            </w:rPr>
                            <w:t>solution</w:t>
                          </w:r>
                          <w:r>
                            <w:rPr>
                              <w:color w:val="292526"/>
                              <w:spacing w:val="10"/>
                              <w:sz w:val="16"/>
                            </w:rPr>
                            <w:t xml:space="preserve"> </w:t>
                          </w:r>
                          <w:r>
                            <w:rPr>
                              <w:color w:val="292526"/>
                              <w:spacing w:val="-2"/>
                              <w:sz w:val="16"/>
                            </w:rPr>
                            <w:t>proposée</w:t>
                          </w:r>
                        </w:p>
                      </w:txbxContent>
                    </wps:txbx>
                    <wps:bodyPr wrap="square" lIns="0" tIns="0" rIns="0" bIns="0" rtlCol="0">
                      <a:noAutofit/>
                    </wps:bodyPr>
                  </wps:wsp>
                </a:graphicData>
              </a:graphic>
            </wp:anchor>
          </w:drawing>
        </mc:Choice>
        <mc:Fallback>
          <w:pict>
            <v:shapetype w14:anchorId="17C6E460" id="_x0000_t202" coordsize="21600,21600" o:spt="202" path="m,l,21600r21600,l21600,xe">
              <v:stroke joinstyle="miter"/>
              <v:path gradientshapeok="t" o:connecttype="rect"/>
            </v:shapetype>
            <v:shape id="Textbox 39" o:spid="_x0000_s1043" type="#_x0000_t202" style="position:absolute;margin-left:395.7pt;margin-top:23.4pt;width:143.9pt;height:11.8pt;z-index:-16968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" filled="f" stroked="f">
              <v:textbox inset="0,0,0,0">
                <w:txbxContent>
                  <w:p w14:paraId="576E78F1" w14:textId="77777777" w:rsidR="001A18BB" w:rsidRDefault="00000000">
                    <w:pPr>
                      <w:spacing w:before="18"/>
                      <w:ind w:left="20"/>
                      <w:rPr>
                        <w:sz w:val="16"/>
                      </w:rPr>
                    </w:pPr>
                    <w:r>
                      <w:rPr>
                        <w:color w:val="292526"/>
                        <w:sz w:val="16"/>
                      </w:rPr>
                      <w:t>2.2.</w:t>
                    </w:r>
                    <w:r>
                      <w:rPr>
                        <w:color w:val="292526"/>
                        <w:spacing w:val="10"/>
                        <w:sz w:val="16"/>
                      </w:rPr>
                      <w:t xml:space="preserve"> </w:t>
                    </w:r>
                    <w:r>
                      <w:rPr>
                        <w:color w:val="292526"/>
                        <w:sz w:val="16"/>
                      </w:rPr>
                      <w:t>Architecture</w:t>
                    </w:r>
                    <w:r>
                      <w:rPr>
                        <w:color w:val="292526"/>
                        <w:spacing w:val="11"/>
                        <w:sz w:val="16"/>
                      </w:rPr>
                      <w:t xml:space="preserve"> </w:t>
                    </w:r>
                    <w:r>
                      <w:rPr>
                        <w:color w:val="292526"/>
                        <w:sz w:val="16"/>
                      </w:rPr>
                      <w:t>de</w:t>
                    </w:r>
                    <w:r>
                      <w:rPr>
                        <w:color w:val="292526"/>
                        <w:spacing w:val="11"/>
                        <w:sz w:val="16"/>
                      </w:rPr>
                      <w:t xml:space="preserve"> </w:t>
                    </w:r>
                    <w:r>
                      <w:rPr>
                        <w:color w:val="292526"/>
                        <w:sz w:val="16"/>
                      </w:rPr>
                      <w:t>la</w:t>
                    </w:r>
                    <w:r>
                      <w:rPr>
                        <w:color w:val="292526"/>
                        <w:spacing w:val="11"/>
                        <w:sz w:val="16"/>
                      </w:rPr>
                      <w:t xml:space="preserve"> </w:t>
                    </w:r>
                    <w:r>
                      <w:rPr>
                        <w:color w:val="292526"/>
                        <w:sz w:val="16"/>
                      </w:rPr>
                      <w:t>solution</w:t>
                    </w:r>
                    <w:r>
                      <w:rPr>
                        <w:color w:val="292526"/>
                        <w:spacing w:val="10"/>
                        <w:sz w:val="16"/>
                      </w:rPr>
                      <w:t xml:space="preserve"> </w:t>
                    </w:r>
                    <w:r>
                      <w:rPr>
                        <w:color w:val="292526"/>
                        <w:spacing w:val="-2"/>
                        <w:sz w:val="16"/>
                      </w:rPr>
                      <w:t>proposée</w:t>
                    </w:r>
                  </w:p>
                </w:txbxContent>
              </v:textbox>
              <w10:wrap anchorx="page" anchory="page"/>
            </v:shape>
          </w:pict>
        </mc:Fallback>
      </mc:AlternateContent>
    </w:r>
    <w:r>
      <w:rPr>
        <w:noProof/>
        <w:sz w:val="20"/>
      </w:rPr>
      <mc:AlternateContent>
        <mc:Choice Requires="wps">
          <w:drawing>
            <wp:anchor distT="0" distB="0" distL="0" distR="0" simplePos="0" relativeHeight="486348288" behindDoc="1" locked="0" layoutInCell="1" allowOverlap="1" wp14:anchorId="1A304826" wp14:editId="494CA389">
              <wp:simplePos x="0" y="0"/>
              <wp:positionH relativeFrom="page">
                <wp:posOffset>707301</wp:posOffset>
              </wp:positionH>
              <wp:positionV relativeFrom="page">
                <wp:posOffset>321299</wp:posOffset>
              </wp:positionV>
              <wp:extent cx="1941830" cy="11874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1830" cy="118745"/>
                      </a:xfrm>
                      <a:prstGeom prst="rect">
                        <a:avLst/>
                      </a:prstGeom>
                    </wps:spPr>
                    <wps:txbx>
                      <w:txbxContent>
                        <w:p w14:paraId="7C87C523" w14:textId="77777777" w:rsidR="001A18BB" w:rsidRDefault="00000000">
                          <w:pPr>
                            <w:spacing w:before="18"/>
                            <w:ind w:left="20"/>
                            <w:rPr>
                              <w:sz w:val="12"/>
                            </w:rPr>
                          </w:pPr>
                          <w:r>
                            <w:rPr>
                              <w:color w:val="292526"/>
                              <w:sz w:val="12"/>
                            </w:rPr>
                            <w:t>Chapitre</w:t>
                          </w:r>
                          <w:r>
                            <w:rPr>
                              <w:color w:val="292526"/>
                              <w:spacing w:val="11"/>
                              <w:sz w:val="12"/>
                            </w:rPr>
                            <w:t xml:space="preserve"> </w:t>
                          </w:r>
                          <w:r>
                            <w:rPr>
                              <w:color w:val="292526"/>
                              <w:sz w:val="12"/>
                            </w:rPr>
                            <w:t>2.</w:t>
                          </w:r>
                          <w:r>
                            <w:rPr>
                              <w:color w:val="292526"/>
                              <w:spacing w:val="48"/>
                              <w:sz w:val="12"/>
                            </w:rPr>
                            <w:t xml:space="preserve"> </w:t>
                          </w:r>
                          <w:r>
                            <w:rPr>
                              <w:color w:val="292526"/>
                              <w:sz w:val="12"/>
                            </w:rPr>
                            <w:t>Analyse,</w:t>
                          </w:r>
                          <w:r>
                            <w:rPr>
                              <w:color w:val="292526"/>
                              <w:spacing w:val="11"/>
                              <w:sz w:val="12"/>
                            </w:rPr>
                            <w:t xml:space="preserve"> </w:t>
                          </w:r>
                          <w:r>
                            <w:rPr>
                              <w:color w:val="292526"/>
                              <w:sz w:val="12"/>
                            </w:rPr>
                            <w:t>choix</w:t>
                          </w:r>
                          <w:r>
                            <w:rPr>
                              <w:color w:val="292526"/>
                              <w:spacing w:val="11"/>
                              <w:sz w:val="12"/>
                            </w:rPr>
                            <w:t xml:space="preserve"> </w:t>
                          </w:r>
                          <w:r>
                            <w:rPr>
                              <w:color w:val="292526"/>
                              <w:sz w:val="12"/>
                            </w:rPr>
                            <w:t>techniques</w:t>
                          </w:r>
                          <w:r>
                            <w:rPr>
                              <w:color w:val="292526"/>
                              <w:spacing w:val="12"/>
                              <w:sz w:val="12"/>
                            </w:rPr>
                            <w:t xml:space="preserve"> </w:t>
                          </w:r>
                          <w:r>
                            <w:rPr>
                              <w:color w:val="292526"/>
                              <w:sz w:val="12"/>
                            </w:rPr>
                            <w:t>et</w:t>
                          </w:r>
                          <w:r>
                            <w:rPr>
                              <w:color w:val="292526"/>
                              <w:spacing w:val="11"/>
                              <w:sz w:val="12"/>
                            </w:rPr>
                            <w:t xml:space="preserve"> </w:t>
                          </w:r>
                          <w:r>
                            <w:rPr>
                              <w:color w:val="292526"/>
                              <w:spacing w:val="-2"/>
                              <w:sz w:val="12"/>
                            </w:rPr>
                            <w:t>implémentation</w:t>
                          </w:r>
                        </w:p>
                      </w:txbxContent>
                    </wps:txbx>
                    <wps:bodyPr wrap="square" lIns="0" tIns="0" rIns="0" bIns="0" rtlCol="0">
                      <a:noAutofit/>
                    </wps:bodyPr>
                  </wps:wsp>
                </a:graphicData>
              </a:graphic>
            </wp:anchor>
          </w:drawing>
        </mc:Choice>
        <mc:Fallback>
          <w:pict>
            <v:shape w14:anchorId="1A304826" id="Textbox 40" o:spid="_x0000_s1044" type="#_x0000_t202" style="position:absolute;margin-left:55.7pt;margin-top:25.3pt;width:152.9pt;height:9.35pt;z-index:-16968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" filled="f" stroked="f">
              <v:textbox inset="0,0,0,0">
                <w:txbxContent>
                  <w:p w14:paraId="7C87C523" w14:textId="77777777" w:rsidR="001A18BB" w:rsidRDefault="00000000">
                    <w:pPr>
                      <w:spacing w:before="18"/>
                      <w:ind w:left="20"/>
                      <w:rPr>
                        <w:sz w:val="12"/>
                      </w:rPr>
                    </w:pPr>
                    <w:r>
                      <w:rPr>
                        <w:color w:val="292526"/>
                        <w:sz w:val="12"/>
                      </w:rPr>
                      <w:t>Chapitre</w:t>
                    </w:r>
                    <w:r>
                      <w:rPr>
                        <w:color w:val="292526"/>
                        <w:spacing w:val="11"/>
                        <w:sz w:val="12"/>
                      </w:rPr>
                      <w:t xml:space="preserve"> </w:t>
                    </w:r>
                    <w:r>
                      <w:rPr>
                        <w:color w:val="292526"/>
                        <w:sz w:val="12"/>
                      </w:rPr>
                      <w:t>2.</w:t>
                    </w:r>
                    <w:r>
                      <w:rPr>
                        <w:color w:val="292526"/>
                        <w:spacing w:val="48"/>
                        <w:sz w:val="12"/>
                      </w:rPr>
                      <w:t xml:space="preserve"> </w:t>
                    </w:r>
                    <w:r>
                      <w:rPr>
                        <w:color w:val="292526"/>
                        <w:sz w:val="12"/>
                      </w:rPr>
                      <w:t>Analyse,</w:t>
                    </w:r>
                    <w:r>
                      <w:rPr>
                        <w:color w:val="292526"/>
                        <w:spacing w:val="11"/>
                        <w:sz w:val="12"/>
                      </w:rPr>
                      <w:t xml:space="preserve"> </w:t>
                    </w:r>
                    <w:r>
                      <w:rPr>
                        <w:color w:val="292526"/>
                        <w:sz w:val="12"/>
                      </w:rPr>
                      <w:t>choix</w:t>
                    </w:r>
                    <w:r>
                      <w:rPr>
                        <w:color w:val="292526"/>
                        <w:spacing w:val="11"/>
                        <w:sz w:val="12"/>
                      </w:rPr>
                      <w:t xml:space="preserve"> </w:t>
                    </w:r>
                    <w:r>
                      <w:rPr>
                        <w:color w:val="292526"/>
                        <w:sz w:val="12"/>
                      </w:rPr>
                      <w:t>techniques</w:t>
                    </w:r>
                    <w:r>
                      <w:rPr>
                        <w:color w:val="292526"/>
                        <w:spacing w:val="12"/>
                        <w:sz w:val="12"/>
                      </w:rPr>
                      <w:t xml:space="preserve"> </w:t>
                    </w:r>
                    <w:r>
                      <w:rPr>
                        <w:color w:val="292526"/>
                        <w:sz w:val="12"/>
                      </w:rPr>
                      <w:t>et</w:t>
                    </w:r>
                    <w:r>
                      <w:rPr>
                        <w:color w:val="292526"/>
                        <w:spacing w:val="11"/>
                        <w:sz w:val="12"/>
                      </w:rPr>
                      <w:t xml:space="preserve"> </w:t>
                    </w:r>
                    <w:r>
                      <w:rPr>
                        <w:color w:val="292526"/>
                        <w:spacing w:val="-2"/>
                        <w:sz w:val="12"/>
                      </w:rPr>
                      <w:t>implémentation</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AC81"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49312" behindDoc="1" locked="0" layoutInCell="1" allowOverlap="1" wp14:anchorId="38ED4A3B" wp14:editId="02457B13">
              <wp:simplePos x="0" y="0"/>
              <wp:positionH relativeFrom="page">
                <wp:posOffset>720001</wp:posOffset>
              </wp:positionH>
              <wp:positionV relativeFrom="page">
                <wp:posOffset>444182</wp:posOffset>
              </wp:positionV>
              <wp:extent cx="6120130" cy="127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5054">
                        <a:solidFill>
                          <a:srgbClr val="29252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967168" from="56.693001pt,34.975014pt" to="538.583001pt,34.975014pt" stroked="true" strokeweight=".398pt" strokecolor="#292526">
              <v:stroke dashstyle="solid"/>
              <w10:wrap type="none"/>
            </v:line>
          </w:pict>
        </mc:Fallback>
      </mc:AlternateContent>
    </w:r>
    <w:r>
      <w:rPr>
        <w:noProof/>
        <w:sz w:val="20"/>
      </w:rPr>
      <mc:AlternateContent>
        <mc:Choice Requires="wps">
          <w:drawing>
            <wp:anchor distT="0" distB="0" distL="0" distR="0" simplePos="0" relativeHeight="486349824" behindDoc="1" locked="0" layoutInCell="1" allowOverlap="1" wp14:anchorId="3E8F3FE0" wp14:editId="18924228">
              <wp:simplePos x="0" y="0"/>
              <wp:positionH relativeFrom="page">
                <wp:posOffset>5006263</wp:posOffset>
              </wp:positionH>
              <wp:positionV relativeFrom="page">
                <wp:posOffset>297436</wp:posOffset>
              </wp:positionV>
              <wp:extent cx="1846580" cy="14986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6580" cy="149860"/>
                      </a:xfrm>
                      <a:prstGeom prst="rect">
                        <a:avLst/>
                      </a:prstGeom>
                    </wps:spPr>
                    <wps:txbx>
                      <w:txbxContent>
                        <w:p w14:paraId="0E211157" w14:textId="77777777" w:rsidR="001A18BB" w:rsidRDefault="00000000">
                          <w:pPr>
                            <w:spacing w:before="18"/>
                            <w:ind w:left="20"/>
                            <w:rPr>
                              <w:sz w:val="16"/>
                            </w:rPr>
                          </w:pPr>
                          <w:r>
                            <w:rPr>
                              <w:color w:val="292526"/>
                              <w:sz w:val="16"/>
                            </w:rPr>
                            <w:t>2.3.</w:t>
                          </w:r>
                          <w:r>
                            <w:rPr>
                              <w:color w:val="292526"/>
                              <w:spacing w:val="12"/>
                              <w:sz w:val="16"/>
                            </w:rPr>
                            <w:t xml:space="preserve"> </w:t>
                          </w:r>
                          <w:r>
                            <w:rPr>
                              <w:color w:val="292526"/>
                              <w:sz w:val="16"/>
                            </w:rPr>
                            <w:t>Installation</w:t>
                          </w:r>
                          <w:r>
                            <w:rPr>
                              <w:color w:val="292526"/>
                              <w:spacing w:val="12"/>
                              <w:sz w:val="16"/>
                            </w:rPr>
                            <w:t xml:space="preserve"> </w:t>
                          </w:r>
                          <w:r>
                            <w:rPr>
                              <w:color w:val="292526"/>
                              <w:sz w:val="16"/>
                            </w:rPr>
                            <w:t>et</w:t>
                          </w:r>
                          <w:r>
                            <w:rPr>
                              <w:color w:val="292526"/>
                              <w:spacing w:val="12"/>
                              <w:sz w:val="16"/>
                            </w:rPr>
                            <w:t xml:space="preserve"> </w:t>
                          </w:r>
                          <w:r>
                            <w:rPr>
                              <w:color w:val="292526"/>
                              <w:sz w:val="16"/>
                            </w:rPr>
                            <w:t>configuration</w:t>
                          </w:r>
                          <w:r>
                            <w:rPr>
                              <w:color w:val="292526"/>
                              <w:spacing w:val="12"/>
                              <w:sz w:val="16"/>
                            </w:rPr>
                            <w:t xml:space="preserve"> </w:t>
                          </w:r>
                          <w:r>
                            <w:rPr>
                              <w:color w:val="292526"/>
                              <w:sz w:val="16"/>
                            </w:rPr>
                            <w:t>de</w:t>
                          </w:r>
                          <w:r>
                            <w:rPr>
                              <w:color w:val="292526"/>
                              <w:spacing w:val="13"/>
                              <w:sz w:val="16"/>
                            </w:rPr>
                            <w:t xml:space="preserve"> </w:t>
                          </w:r>
                          <w:proofErr w:type="spellStart"/>
                          <w:r>
                            <w:rPr>
                              <w:color w:val="292526"/>
                              <w:spacing w:val="-2"/>
                              <w:sz w:val="16"/>
                            </w:rPr>
                            <w:t>Snort</w:t>
                          </w:r>
                          <w:proofErr w:type="spellEnd"/>
                        </w:p>
                      </w:txbxContent>
                    </wps:txbx>
                    <wps:bodyPr wrap="square" lIns="0" tIns="0" rIns="0" bIns="0" rtlCol="0">
                      <a:noAutofit/>
                    </wps:bodyPr>
                  </wps:wsp>
                </a:graphicData>
              </a:graphic>
            </wp:anchor>
          </w:drawing>
        </mc:Choice>
        <mc:Fallback>
          <w:pict>
            <v:shapetype w14:anchorId="3E8F3FE0" id="_x0000_t202" coordsize="21600,21600" o:spt="202" path="m,l,21600r21600,l21600,xe">
              <v:stroke joinstyle="miter"/>
              <v:path gradientshapeok="t" o:connecttype="rect"/>
            </v:shapetype>
            <v:shape id="Textbox 44" o:spid="_x0000_s1046" type="#_x0000_t202" style="position:absolute;margin-left:394.2pt;margin-top:23.4pt;width:145.4pt;height:11.8pt;z-index:-16966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" filled="f" stroked="f">
              <v:textbox inset="0,0,0,0">
                <w:txbxContent>
                  <w:p w14:paraId="0E211157" w14:textId="77777777" w:rsidR="001A18BB" w:rsidRDefault="00000000">
                    <w:pPr>
                      <w:spacing w:before="18"/>
                      <w:ind w:left="20"/>
                      <w:rPr>
                        <w:sz w:val="16"/>
                      </w:rPr>
                    </w:pPr>
                    <w:r>
                      <w:rPr>
                        <w:color w:val="292526"/>
                        <w:sz w:val="16"/>
                      </w:rPr>
                      <w:t>2.3.</w:t>
                    </w:r>
                    <w:r>
                      <w:rPr>
                        <w:color w:val="292526"/>
                        <w:spacing w:val="12"/>
                        <w:sz w:val="16"/>
                      </w:rPr>
                      <w:t xml:space="preserve"> </w:t>
                    </w:r>
                    <w:r>
                      <w:rPr>
                        <w:color w:val="292526"/>
                        <w:sz w:val="16"/>
                      </w:rPr>
                      <w:t>Installation</w:t>
                    </w:r>
                    <w:r>
                      <w:rPr>
                        <w:color w:val="292526"/>
                        <w:spacing w:val="12"/>
                        <w:sz w:val="16"/>
                      </w:rPr>
                      <w:t xml:space="preserve"> </w:t>
                    </w:r>
                    <w:r>
                      <w:rPr>
                        <w:color w:val="292526"/>
                        <w:sz w:val="16"/>
                      </w:rPr>
                      <w:t>et</w:t>
                    </w:r>
                    <w:r>
                      <w:rPr>
                        <w:color w:val="292526"/>
                        <w:spacing w:val="12"/>
                        <w:sz w:val="16"/>
                      </w:rPr>
                      <w:t xml:space="preserve"> </w:t>
                    </w:r>
                    <w:r>
                      <w:rPr>
                        <w:color w:val="292526"/>
                        <w:sz w:val="16"/>
                      </w:rPr>
                      <w:t>configuration</w:t>
                    </w:r>
                    <w:r>
                      <w:rPr>
                        <w:color w:val="292526"/>
                        <w:spacing w:val="12"/>
                        <w:sz w:val="16"/>
                      </w:rPr>
                      <w:t xml:space="preserve"> </w:t>
                    </w:r>
                    <w:r>
                      <w:rPr>
                        <w:color w:val="292526"/>
                        <w:sz w:val="16"/>
                      </w:rPr>
                      <w:t>de</w:t>
                    </w:r>
                    <w:r>
                      <w:rPr>
                        <w:color w:val="292526"/>
                        <w:spacing w:val="13"/>
                        <w:sz w:val="16"/>
                      </w:rPr>
                      <w:t xml:space="preserve"> </w:t>
                    </w:r>
                    <w:proofErr w:type="spellStart"/>
                    <w:r>
                      <w:rPr>
                        <w:color w:val="292526"/>
                        <w:spacing w:val="-2"/>
                        <w:sz w:val="16"/>
                      </w:rPr>
                      <w:t>Snort</w:t>
                    </w:r>
                    <w:proofErr w:type="spellEnd"/>
                  </w:p>
                </w:txbxContent>
              </v:textbox>
              <w10:wrap anchorx="page" anchory="page"/>
            </v:shape>
          </w:pict>
        </mc:Fallback>
      </mc:AlternateContent>
    </w:r>
    <w:r>
      <w:rPr>
        <w:noProof/>
        <w:sz w:val="20"/>
      </w:rPr>
      <mc:AlternateContent>
        <mc:Choice Requires="wps">
          <w:drawing>
            <wp:anchor distT="0" distB="0" distL="0" distR="0" simplePos="0" relativeHeight="486350336" behindDoc="1" locked="0" layoutInCell="1" allowOverlap="1" wp14:anchorId="3E00B17A" wp14:editId="3BA570F5">
              <wp:simplePos x="0" y="0"/>
              <wp:positionH relativeFrom="page">
                <wp:posOffset>707301</wp:posOffset>
              </wp:positionH>
              <wp:positionV relativeFrom="page">
                <wp:posOffset>321299</wp:posOffset>
              </wp:positionV>
              <wp:extent cx="1941830" cy="11874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1830" cy="118745"/>
                      </a:xfrm>
                      <a:prstGeom prst="rect">
                        <a:avLst/>
                      </a:prstGeom>
                    </wps:spPr>
                    <wps:txbx>
                      <w:txbxContent>
                        <w:p w14:paraId="78FD56A3" w14:textId="77777777" w:rsidR="001A18BB" w:rsidRDefault="00000000">
                          <w:pPr>
                            <w:spacing w:before="18"/>
                            <w:ind w:left="20"/>
                            <w:rPr>
                              <w:sz w:val="12"/>
                            </w:rPr>
                          </w:pPr>
                          <w:r>
                            <w:rPr>
                              <w:color w:val="292526"/>
                              <w:sz w:val="12"/>
                            </w:rPr>
                            <w:t>Chapitre</w:t>
                          </w:r>
                          <w:r>
                            <w:rPr>
                              <w:color w:val="292526"/>
                              <w:spacing w:val="11"/>
                              <w:sz w:val="12"/>
                            </w:rPr>
                            <w:t xml:space="preserve"> </w:t>
                          </w:r>
                          <w:r>
                            <w:rPr>
                              <w:color w:val="292526"/>
                              <w:sz w:val="12"/>
                            </w:rPr>
                            <w:t>2.</w:t>
                          </w:r>
                          <w:r>
                            <w:rPr>
                              <w:color w:val="292526"/>
                              <w:spacing w:val="48"/>
                              <w:sz w:val="12"/>
                            </w:rPr>
                            <w:t xml:space="preserve"> </w:t>
                          </w:r>
                          <w:r>
                            <w:rPr>
                              <w:color w:val="292526"/>
                              <w:sz w:val="12"/>
                            </w:rPr>
                            <w:t>Analyse,</w:t>
                          </w:r>
                          <w:r>
                            <w:rPr>
                              <w:color w:val="292526"/>
                              <w:spacing w:val="11"/>
                              <w:sz w:val="12"/>
                            </w:rPr>
                            <w:t xml:space="preserve"> </w:t>
                          </w:r>
                          <w:r>
                            <w:rPr>
                              <w:color w:val="292526"/>
                              <w:sz w:val="12"/>
                            </w:rPr>
                            <w:t>choix</w:t>
                          </w:r>
                          <w:r>
                            <w:rPr>
                              <w:color w:val="292526"/>
                              <w:spacing w:val="11"/>
                              <w:sz w:val="12"/>
                            </w:rPr>
                            <w:t xml:space="preserve"> </w:t>
                          </w:r>
                          <w:r>
                            <w:rPr>
                              <w:color w:val="292526"/>
                              <w:sz w:val="12"/>
                            </w:rPr>
                            <w:t>techniques</w:t>
                          </w:r>
                          <w:r>
                            <w:rPr>
                              <w:color w:val="292526"/>
                              <w:spacing w:val="12"/>
                              <w:sz w:val="12"/>
                            </w:rPr>
                            <w:t xml:space="preserve"> </w:t>
                          </w:r>
                          <w:r>
                            <w:rPr>
                              <w:color w:val="292526"/>
                              <w:sz w:val="12"/>
                            </w:rPr>
                            <w:t>et</w:t>
                          </w:r>
                          <w:r>
                            <w:rPr>
                              <w:color w:val="292526"/>
                              <w:spacing w:val="11"/>
                              <w:sz w:val="12"/>
                            </w:rPr>
                            <w:t xml:space="preserve"> </w:t>
                          </w:r>
                          <w:r>
                            <w:rPr>
                              <w:color w:val="292526"/>
                              <w:spacing w:val="-2"/>
                              <w:sz w:val="12"/>
                            </w:rPr>
                            <w:t>implémentation</w:t>
                          </w:r>
                        </w:p>
                      </w:txbxContent>
                    </wps:txbx>
                    <wps:bodyPr wrap="square" lIns="0" tIns="0" rIns="0" bIns="0" rtlCol="0">
                      <a:noAutofit/>
                    </wps:bodyPr>
                  </wps:wsp>
                </a:graphicData>
              </a:graphic>
            </wp:anchor>
          </w:drawing>
        </mc:Choice>
        <mc:Fallback>
          <w:pict>
            <v:shape w14:anchorId="3E00B17A" id="Textbox 45" o:spid="_x0000_s1047" type="#_x0000_t202" style="position:absolute;margin-left:55.7pt;margin-top:25.3pt;width:152.9pt;height:9.35pt;z-index:-1696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" filled="f" stroked="f">
              <v:textbox inset="0,0,0,0">
                <w:txbxContent>
                  <w:p w14:paraId="78FD56A3" w14:textId="77777777" w:rsidR="001A18BB" w:rsidRDefault="00000000">
                    <w:pPr>
                      <w:spacing w:before="18"/>
                      <w:ind w:left="20"/>
                      <w:rPr>
                        <w:sz w:val="12"/>
                      </w:rPr>
                    </w:pPr>
                    <w:r>
                      <w:rPr>
                        <w:color w:val="292526"/>
                        <w:sz w:val="12"/>
                      </w:rPr>
                      <w:t>Chapitre</w:t>
                    </w:r>
                    <w:r>
                      <w:rPr>
                        <w:color w:val="292526"/>
                        <w:spacing w:val="11"/>
                        <w:sz w:val="12"/>
                      </w:rPr>
                      <w:t xml:space="preserve"> </w:t>
                    </w:r>
                    <w:r>
                      <w:rPr>
                        <w:color w:val="292526"/>
                        <w:sz w:val="12"/>
                      </w:rPr>
                      <w:t>2.</w:t>
                    </w:r>
                    <w:r>
                      <w:rPr>
                        <w:color w:val="292526"/>
                        <w:spacing w:val="48"/>
                        <w:sz w:val="12"/>
                      </w:rPr>
                      <w:t xml:space="preserve"> </w:t>
                    </w:r>
                    <w:r>
                      <w:rPr>
                        <w:color w:val="292526"/>
                        <w:sz w:val="12"/>
                      </w:rPr>
                      <w:t>Analyse,</w:t>
                    </w:r>
                    <w:r>
                      <w:rPr>
                        <w:color w:val="292526"/>
                        <w:spacing w:val="11"/>
                        <w:sz w:val="12"/>
                      </w:rPr>
                      <w:t xml:space="preserve"> </w:t>
                    </w:r>
                    <w:r>
                      <w:rPr>
                        <w:color w:val="292526"/>
                        <w:sz w:val="12"/>
                      </w:rPr>
                      <w:t>choix</w:t>
                    </w:r>
                    <w:r>
                      <w:rPr>
                        <w:color w:val="292526"/>
                        <w:spacing w:val="11"/>
                        <w:sz w:val="12"/>
                      </w:rPr>
                      <w:t xml:space="preserve"> </w:t>
                    </w:r>
                    <w:r>
                      <w:rPr>
                        <w:color w:val="292526"/>
                        <w:sz w:val="12"/>
                      </w:rPr>
                      <w:t>techniques</w:t>
                    </w:r>
                    <w:r>
                      <w:rPr>
                        <w:color w:val="292526"/>
                        <w:spacing w:val="12"/>
                        <w:sz w:val="12"/>
                      </w:rPr>
                      <w:t xml:space="preserve"> </w:t>
                    </w:r>
                    <w:r>
                      <w:rPr>
                        <w:color w:val="292526"/>
                        <w:sz w:val="12"/>
                      </w:rPr>
                      <w:t>et</w:t>
                    </w:r>
                    <w:r>
                      <w:rPr>
                        <w:color w:val="292526"/>
                        <w:spacing w:val="11"/>
                        <w:sz w:val="12"/>
                      </w:rPr>
                      <w:t xml:space="preserve"> </w:t>
                    </w:r>
                    <w:r>
                      <w:rPr>
                        <w:color w:val="292526"/>
                        <w:spacing w:val="-2"/>
                        <w:sz w:val="12"/>
                      </w:rPr>
                      <w:t>implémentation</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999B1"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51360" behindDoc="1" locked="0" layoutInCell="1" allowOverlap="1" wp14:anchorId="1932F445" wp14:editId="52D1BF07">
              <wp:simplePos x="0" y="0"/>
              <wp:positionH relativeFrom="page">
                <wp:posOffset>720001</wp:posOffset>
              </wp:positionH>
              <wp:positionV relativeFrom="page">
                <wp:posOffset>444182</wp:posOffset>
              </wp:positionV>
              <wp:extent cx="6120130" cy="127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5054">
                        <a:solidFill>
                          <a:srgbClr val="29252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965120" from="56.693001pt,34.975014pt" to="538.583001pt,34.975014pt" stroked="true" strokeweight=".398pt" strokecolor="#292526">
              <v:stroke dashstyle="solid"/>
              <w10:wrap type="none"/>
            </v:line>
          </w:pict>
        </mc:Fallback>
      </mc:AlternateContent>
    </w:r>
    <w:r>
      <w:rPr>
        <w:noProof/>
        <w:sz w:val="20"/>
      </w:rPr>
      <mc:AlternateContent>
        <mc:Choice Requires="wps">
          <w:drawing>
            <wp:anchor distT="0" distB="0" distL="0" distR="0" simplePos="0" relativeHeight="486351872" behindDoc="1" locked="0" layoutInCell="1" allowOverlap="1" wp14:anchorId="539A3FB7" wp14:editId="5F8B36F4">
              <wp:simplePos x="0" y="0"/>
              <wp:positionH relativeFrom="page">
                <wp:posOffset>4933480</wp:posOffset>
              </wp:positionH>
              <wp:positionV relativeFrom="page">
                <wp:posOffset>297436</wp:posOffset>
              </wp:positionV>
              <wp:extent cx="1919605" cy="149860"/>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9605" cy="149860"/>
                      </a:xfrm>
                      <a:prstGeom prst="rect">
                        <a:avLst/>
                      </a:prstGeom>
                    </wps:spPr>
                    <wps:txbx>
                      <w:txbxContent>
                        <w:p w14:paraId="01B08B44" w14:textId="77777777" w:rsidR="001A18BB" w:rsidRDefault="00000000">
                          <w:pPr>
                            <w:spacing w:before="18"/>
                            <w:ind w:left="20"/>
                            <w:rPr>
                              <w:sz w:val="16"/>
                            </w:rPr>
                          </w:pPr>
                          <w:r>
                            <w:rPr>
                              <w:color w:val="292526"/>
                              <w:sz w:val="16"/>
                            </w:rPr>
                            <w:t>2.4.</w:t>
                          </w:r>
                          <w:r>
                            <w:rPr>
                              <w:color w:val="292526"/>
                              <w:spacing w:val="12"/>
                              <w:sz w:val="16"/>
                            </w:rPr>
                            <w:t xml:space="preserve"> </w:t>
                          </w:r>
                          <w:r>
                            <w:rPr>
                              <w:color w:val="292526"/>
                              <w:sz w:val="16"/>
                            </w:rPr>
                            <w:t>Installation</w:t>
                          </w:r>
                          <w:r>
                            <w:rPr>
                              <w:color w:val="292526"/>
                              <w:spacing w:val="12"/>
                              <w:sz w:val="16"/>
                            </w:rPr>
                            <w:t xml:space="preserve"> </w:t>
                          </w:r>
                          <w:r>
                            <w:rPr>
                              <w:color w:val="292526"/>
                              <w:sz w:val="16"/>
                            </w:rPr>
                            <w:t>et</w:t>
                          </w:r>
                          <w:r>
                            <w:rPr>
                              <w:color w:val="292526"/>
                              <w:spacing w:val="12"/>
                              <w:sz w:val="16"/>
                            </w:rPr>
                            <w:t xml:space="preserve"> </w:t>
                          </w:r>
                          <w:r>
                            <w:rPr>
                              <w:color w:val="292526"/>
                              <w:sz w:val="16"/>
                            </w:rPr>
                            <w:t>configuration</w:t>
                          </w:r>
                          <w:r>
                            <w:rPr>
                              <w:color w:val="292526"/>
                              <w:spacing w:val="12"/>
                              <w:sz w:val="16"/>
                            </w:rPr>
                            <w:t xml:space="preserve"> </w:t>
                          </w:r>
                          <w:r>
                            <w:rPr>
                              <w:color w:val="292526"/>
                              <w:sz w:val="16"/>
                            </w:rPr>
                            <w:t>de</w:t>
                          </w:r>
                          <w:r>
                            <w:rPr>
                              <w:color w:val="292526"/>
                              <w:spacing w:val="13"/>
                              <w:sz w:val="16"/>
                            </w:rPr>
                            <w:t xml:space="preserve"> </w:t>
                          </w:r>
                          <w:proofErr w:type="spellStart"/>
                          <w:r>
                            <w:rPr>
                              <w:color w:val="292526"/>
                              <w:spacing w:val="-2"/>
                              <w:sz w:val="16"/>
                            </w:rPr>
                            <w:t>Wazuh</w:t>
                          </w:r>
                          <w:proofErr w:type="spellEnd"/>
                        </w:p>
                      </w:txbxContent>
                    </wps:txbx>
                    <wps:bodyPr wrap="square" lIns="0" tIns="0" rIns="0" bIns="0" rtlCol="0">
                      <a:noAutofit/>
                    </wps:bodyPr>
                  </wps:wsp>
                </a:graphicData>
              </a:graphic>
            </wp:anchor>
          </w:drawing>
        </mc:Choice>
        <mc:Fallback>
          <w:pict>
            <v:shapetype w14:anchorId="539A3FB7" id="_x0000_t202" coordsize="21600,21600" o:spt="202" path="m,l,21600r21600,l21600,xe">
              <v:stroke joinstyle="miter"/>
              <v:path gradientshapeok="t" o:connecttype="rect"/>
            </v:shapetype>
            <v:shape id="Textbox 51" o:spid="_x0000_s1049" type="#_x0000_t202" style="position:absolute;margin-left:388.45pt;margin-top:23.4pt;width:151.15pt;height:11.8pt;z-index:-16964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" filled="f" stroked="f">
              <v:textbox inset="0,0,0,0">
                <w:txbxContent>
                  <w:p w14:paraId="01B08B44" w14:textId="77777777" w:rsidR="001A18BB" w:rsidRDefault="00000000">
                    <w:pPr>
                      <w:spacing w:before="18"/>
                      <w:ind w:left="20"/>
                      <w:rPr>
                        <w:sz w:val="16"/>
                      </w:rPr>
                    </w:pPr>
                    <w:r>
                      <w:rPr>
                        <w:color w:val="292526"/>
                        <w:sz w:val="16"/>
                      </w:rPr>
                      <w:t>2.4.</w:t>
                    </w:r>
                    <w:r>
                      <w:rPr>
                        <w:color w:val="292526"/>
                        <w:spacing w:val="12"/>
                        <w:sz w:val="16"/>
                      </w:rPr>
                      <w:t xml:space="preserve"> </w:t>
                    </w:r>
                    <w:r>
                      <w:rPr>
                        <w:color w:val="292526"/>
                        <w:sz w:val="16"/>
                      </w:rPr>
                      <w:t>Installation</w:t>
                    </w:r>
                    <w:r>
                      <w:rPr>
                        <w:color w:val="292526"/>
                        <w:spacing w:val="12"/>
                        <w:sz w:val="16"/>
                      </w:rPr>
                      <w:t xml:space="preserve"> </w:t>
                    </w:r>
                    <w:r>
                      <w:rPr>
                        <w:color w:val="292526"/>
                        <w:sz w:val="16"/>
                      </w:rPr>
                      <w:t>et</w:t>
                    </w:r>
                    <w:r>
                      <w:rPr>
                        <w:color w:val="292526"/>
                        <w:spacing w:val="12"/>
                        <w:sz w:val="16"/>
                      </w:rPr>
                      <w:t xml:space="preserve"> </w:t>
                    </w:r>
                    <w:r>
                      <w:rPr>
                        <w:color w:val="292526"/>
                        <w:sz w:val="16"/>
                      </w:rPr>
                      <w:t>configuration</w:t>
                    </w:r>
                    <w:r>
                      <w:rPr>
                        <w:color w:val="292526"/>
                        <w:spacing w:val="12"/>
                        <w:sz w:val="16"/>
                      </w:rPr>
                      <w:t xml:space="preserve"> </w:t>
                    </w:r>
                    <w:r>
                      <w:rPr>
                        <w:color w:val="292526"/>
                        <w:sz w:val="16"/>
                      </w:rPr>
                      <w:t>de</w:t>
                    </w:r>
                    <w:r>
                      <w:rPr>
                        <w:color w:val="292526"/>
                        <w:spacing w:val="13"/>
                        <w:sz w:val="16"/>
                      </w:rPr>
                      <w:t xml:space="preserve"> </w:t>
                    </w:r>
                    <w:proofErr w:type="spellStart"/>
                    <w:r>
                      <w:rPr>
                        <w:color w:val="292526"/>
                        <w:spacing w:val="-2"/>
                        <w:sz w:val="16"/>
                      </w:rPr>
                      <w:t>Wazuh</w:t>
                    </w:r>
                    <w:proofErr w:type="spellEnd"/>
                  </w:p>
                </w:txbxContent>
              </v:textbox>
              <w10:wrap anchorx="page" anchory="page"/>
            </v:shape>
          </w:pict>
        </mc:Fallback>
      </mc:AlternateContent>
    </w:r>
    <w:r>
      <w:rPr>
        <w:noProof/>
        <w:sz w:val="20"/>
      </w:rPr>
      <mc:AlternateContent>
        <mc:Choice Requires="wps">
          <w:drawing>
            <wp:anchor distT="0" distB="0" distL="0" distR="0" simplePos="0" relativeHeight="486352384" behindDoc="1" locked="0" layoutInCell="1" allowOverlap="1" wp14:anchorId="7AC828EC" wp14:editId="6BD6D05B">
              <wp:simplePos x="0" y="0"/>
              <wp:positionH relativeFrom="page">
                <wp:posOffset>707301</wp:posOffset>
              </wp:positionH>
              <wp:positionV relativeFrom="page">
                <wp:posOffset>321299</wp:posOffset>
              </wp:positionV>
              <wp:extent cx="1941830" cy="11874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1830" cy="118745"/>
                      </a:xfrm>
                      <a:prstGeom prst="rect">
                        <a:avLst/>
                      </a:prstGeom>
                    </wps:spPr>
                    <wps:txbx>
                      <w:txbxContent>
                        <w:p w14:paraId="3913BAE4" w14:textId="77777777" w:rsidR="001A18BB" w:rsidRDefault="00000000">
                          <w:pPr>
                            <w:spacing w:before="18"/>
                            <w:ind w:left="20"/>
                            <w:rPr>
                              <w:sz w:val="12"/>
                            </w:rPr>
                          </w:pPr>
                          <w:r>
                            <w:rPr>
                              <w:color w:val="292526"/>
                              <w:sz w:val="12"/>
                            </w:rPr>
                            <w:t>Chapitre</w:t>
                          </w:r>
                          <w:r>
                            <w:rPr>
                              <w:color w:val="292526"/>
                              <w:spacing w:val="11"/>
                              <w:sz w:val="12"/>
                            </w:rPr>
                            <w:t xml:space="preserve"> </w:t>
                          </w:r>
                          <w:r>
                            <w:rPr>
                              <w:color w:val="292526"/>
                              <w:sz w:val="12"/>
                            </w:rPr>
                            <w:t>2.</w:t>
                          </w:r>
                          <w:r>
                            <w:rPr>
                              <w:color w:val="292526"/>
                              <w:spacing w:val="48"/>
                              <w:sz w:val="12"/>
                            </w:rPr>
                            <w:t xml:space="preserve"> </w:t>
                          </w:r>
                          <w:r>
                            <w:rPr>
                              <w:color w:val="292526"/>
                              <w:sz w:val="12"/>
                            </w:rPr>
                            <w:t>Analyse,</w:t>
                          </w:r>
                          <w:r>
                            <w:rPr>
                              <w:color w:val="292526"/>
                              <w:spacing w:val="11"/>
                              <w:sz w:val="12"/>
                            </w:rPr>
                            <w:t xml:space="preserve"> </w:t>
                          </w:r>
                          <w:r>
                            <w:rPr>
                              <w:color w:val="292526"/>
                              <w:sz w:val="12"/>
                            </w:rPr>
                            <w:t>choix</w:t>
                          </w:r>
                          <w:r>
                            <w:rPr>
                              <w:color w:val="292526"/>
                              <w:spacing w:val="11"/>
                              <w:sz w:val="12"/>
                            </w:rPr>
                            <w:t xml:space="preserve"> </w:t>
                          </w:r>
                          <w:r>
                            <w:rPr>
                              <w:color w:val="292526"/>
                              <w:sz w:val="12"/>
                            </w:rPr>
                            <w:t>techniques</w:t>
                          </w:r>
                          <w:r>
                            <w:rPr>
                              <w:color w:val="292526"/>
                              <w:spacing w:val="12"/>
                              <w:sz w:val="12"/>
                            </w:rPr>
                            <w:t xml:space="preserve"> </w:t>
                          </w:r>
                          <w:r>
                            <w:rPr>
                              <w:color w:val="292526"/>
                              <w:sz w:val="12"/>
                            </w:rPr>
                            <w:t>et</w:t>
                          </w:r>
                          <w:r>
                            <w:rPr>
                              <w:color w:val="292526"/>
                              <w:spacing w:val="11"/>
                              <w:sz w:val="12"/>
                            </w:rPr>
                            <w:t xml:space="preserve"> </w:t>
                          </w:r>
                          <w:r>
                            <w:rPr>
                              <w:color w:val="292526"/>
                              <w:spacing w:val="-2"/>
                              <w:sz w:val="12"/>
                            </w:rPr>
                            <w:t>implémentation</w:t>
                          </w:r>
                        </w:p>
                      </w:txbxContent>
                    </wps:txbx>
                    <wps:bodyPr wrap="square" lIns="0" tIns="0" rIns="0" bIns="0" rtlCol="0">
                      <a:noAutofit/>
                    </wps:bodyPr>
                  </wps:wsp>
                </a:graphicData>
              </a:graphic>
            </wp:anchor>
          </w:drawing>
        </mc:Choice>
        <mc:Fallback>
          <w:pict>
            <v:shape w14:anchorId="7AC828EC" id="Textbox 52" o:spid="_x0000_s1050" type="#_x0000_t202" style="position:absolute;margin-left:55.7pt;margin-top:25.3pt;width:152.9pt;height:9.35pt;z-index:-16964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" filled="f" stroked="f">
              <v:textbox inset="0,0,0,0">
                <w:txbxContent>
                  <w:p w14:paraId="3913BAE4" w14:textId="77777777" w:rsidR="001A18BB" w:rsidRDefault="00000000">
                    <w:pPr>
                      <w:spacing w:before="18"/>
                      <w:ind w:left="20"/>
                      <w:rPr>
                        <w:sz w:val="12"/>
                      </w:rPr>
                    </w:pPr>
                    <w:r>
                      <w:rPr>
                        <w:color w:val="292526"/>
                        <w:sz w:val="12"/>
                      </w:rPr>
                      <w:t>Chapitre</w:t>
                    </w:r>
                    <w:r>
                      <w:rPr>
                        <w:color w:val="292526"/>
                        <w:spacing w:val="11"/>
                        <w:sz w:val="12"/>
                      </w:rPr>
                      <w:t xml:space="preserve"> </w:t>
                    </w:r>
                    <w:r>
                      <w:rPr>
                        <w:color w:val="292526"/>
                        <w:sz w:val="12"/>
                      </w:rPr>
                      <w:t>2.</w:t>
                    </w:r>
                    <w:r>
                      <w:rPr>
                        <w:color w:val="292526"/>
                        <w:spacing w:val="48"/>
                        <w:sz w:val="12"/>
                      </w:rPr>
                      <w:t xml:space="preserve"> </w:t>
                    </w:r>
                    <w:r>
                      <w:rPr>
                        <w:color w:val="292526"/>
                        <w:sz w:val="12"/>
                      </w:rPr>
                      <w:t>Analyse,</w:t>
                    </w:r>
                    <w:r>
                      <w:rPr>
                        <w:color w:val="292526"/>
                        <w:spacing w:val="11"/>
                        <w:sz w:val="12"/>
                      </w:rPr>
                      <w:t xml:space="preserve"> </w:t>
                    </w:r>
                    <w:r>
                      <w:rPr>
                        <w:color w:val="292526"/>
                        <w:sz w:val="12"/>
                      </w:rPr>
                      <w:t>choix</w:t>
                    </w:r>
                    <w:r>
                      <w:rPr>
                        <w:color w:val="292526"/>
                        <w:spacing w:val="11"/>
                        <w:sz w:val="12"/>
                      </w:rPr>
                      <w:t xml:space="preserve"> </w:t>
                    </w:r>
                    <w:r>
                      <w:rPr>
                        <w:color w:val="292526"/>
                        <w:sz w:val="12"/>
                      </w:rPr>
                      <w:t>techniques</w:t>
                    </w:r>
                    <w:r>
                      <w:rPr>
                        <w:color w:val="292526"/>
                        <w:spacing w:val="12"/>
                        <w:sz w:val="12"/>
                      </w:rPr>
                      <w:t xml:space="preserve"> </w:t>
                    </w:r>
                    <w:r>
                      <w:rPr>
                        <w:color w:val="292526"/>
                        <w:sz w:val="12"/>
                      </w:rPr>
                      <w:t>et</w:t>
                    </w:r>
                    <w:r>
                      <w:rPr>
                        <w:color w:val="292526"/>
                        <w:spacing w:val="11"/>
                        <w:sz w:val="12"/>
                      </w:rPr>
                      <w:t xml:space="preserve"> </w:t>
                    </w:r>
                    <w:r>
                      <w:rPr>
                        <w:color w:val="292526"/>
                        <w:spacing w:val="-2"/>
                        <w:sz w:val="12"/>
                      </w:rPr>
                      <w:t>implémentation</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2FB9" w14:textId="77777777" w:rsidR="001A18BB" w:rsidRDefault="001A18BB">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9FAE2"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53920" behindDoc="1" locked="0" layoutInCell="1" allowOverlap="1" wp14:anchorId="542CF6B5" wp14:editId="5C016A79">
              <wp:simplePos x="0" y="0"/>
              <wp:positionH relativeFrom="page">
                <wp:posOffset>720001</wp:posOffset>
              </wp:positionH>
              <wp:positionV relativeFrom="page">
                <wp:posOffset>444182</wp:posOffset>
              </wp:positionV>
              <wp:extent cx="6120130" cy="1270"/>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5054">
                        <a:solidFill>
                          <a:srgbClr val="29252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962560" from="56.693001pt,34.975014pt" to="538.583001pt,34.975014pt" stroked="true" strokeweight=".398pt" strokecolor="#292526">
              <v:stroke dashstyle="solid"/>
              <w10:wrap type="none"/>
            </v:line>
          </w:pict>
        </mc:Fallback>
      </mc:AlternateContent>
    </w:r>
    <w:r>
      <w:rPr>
        <w:noProof/>
        <w:sz w:val="20"/>
      </w:rPr>
      <mc:AlternateContent>
        <mc:Choice Requires="wps">
          <w:drawing>
            <wp:anchor distT="0" distB="0" distL="0" distR="0" simplePos="0" relativeHeight="486354432" behindDoc="1" locked="0" layoutInCell="1" allowOverlap="1" wp14:anchorId="3D5E934D" wp14:editId="7045C7A9">
              <wp:simplePos x="0" y="0"/>
              <wp:positionH relativeFrom="page">
                <wp:posOffset>5580278</wp:posOffset>
              </wp:positionH>
              <wp:positionV relativeFrom="page">
                <wp:posOffset>297436</wp:posOffset>
              </wp:positionV>
              <wp:extent cx="1272540" cy="14986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2540" cy="149860"/>
                      </a:xfrm>
                      <a:prstGeom prst="rect">
                        <a:avLst/>
                      </a:prstGeom>
                    </wps:spPr>
                    <wps:txbx>
                      <w:txbxContent>
                        <w:p w14:paraId="30EE5676" w14:textId="77777777" w:rsidR="001A18BB" w:rsidRDefault="00000000">
                          <w:pPr>
                            <w:spacing w:before="18"/>
                            <w:ind w:left="20"/>
                            <w:rPr>
                              <w:sz w:val="16"/>
                            </w:rPr>
                          </w:pPr>
                          <w:r>
                            <w:rPr>
                              <w:color w:val="292526"/>
                              <w:sz w:val="16"/>
                            </w:rPr>
                            <w:t>3.1.</w:t>
                          </w:r>
                          <w:r>
                            <w:rPr>
                              <w:color w:val="292526"/>
                              <w:spacing w:val="13"/>
                              <w:sz w:val="16"/>
                            </w:rPr>
                            <w:t xml:space="preserve"> </w:t>
                          </w:r>
                          <w:r>
                            <w:rPr>
                              <w:color w:val="292526"/>
                              <w:sz w:val="16"/>
                            </w:rPr>
                            <w:t>Simulation</w:t>
                          </w:r>
                          <w:r>
                            <w:rPr>
                              <w:color w:val="292526"/>
                              <w:spacing w:val="14"/>
                              <w:sz w:val="16"/>
                            </w:rPr>
                            <w:t xml:space="preserve"> </w:t>
                          </w:r>
                          <w:r>
                            <w:rPr>
                              <w:color w:val="292526"/>
                              <w:sz w:val="16"/>
                            </w:rPr>
                            <w:t>des</w:t>
                          </w:r>
                          <w:r>
                            <w:rPr>
                              <w:color w:val="292526"/>
                              <w:spacing w:val="14"/>
                              <w:sz w:val="16"/>
                            </w:rPr>
                            <w:t xml:space="preserve"> </w:t>
                          </w:r>
                          <w:r>
                            <w:rPr>
                              <w:color w:val="292526"/>
                              <w:spacing w:val="-2"/>
                              <w:sz w:val="16"/>
                            </w:rPr>
                            <w:t>attaques</w:t>
                          </w:r>
                        </w:p>
                      </w:txbxContent>
                    </wps:txbx>
                    <wps:bodyPr wrap="square" lIns="0" tIns="0" rIns="0" bIns="0" rtlCol="0">
                      <a:noAutofit/>
                    </wps:bodyPr>
                  </wps:wsp>
                </a:graphicData>
              </a:graphic>
            </wp:anchor>
          </w:drawing>
        </mc:Choice>
        <mc:Fallback>
          <w:pict>
            <v:shapetype w14:anchorId="3D5E934D" id="_x0000_t202" coordsize="21600,21600" o:spt="202" path="m,l,21600r21600,l21600,xe">
              <v:stroke joinstyle="miter"/>
              <v:path gradientshapeok="t" o:connecttype="rect"/>
            </v:shapetype>
            <v:shape id="Textbox 66" o:spid="_x0000_s1053" type="#_x0000_t202" style="position:absolute;margin-left:439.4pt;margin-top:23.4pt;width:100.2pt;height:11.8pt;z-index:-16962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" filled="f" stroked="f">
              <v:textbox inset="0,0,0,0">
                <w:txbxContent>
                  <w:p w14:paraId="30EE5676" w14:textId="77777777" w:rsidR="001A18BB" w:rsidRDefault="00000000">
                    <w:pPr>
                      <w:spacing w:before="18"/>
                      <w:ind w:left="20"/>
                      <w:rPr>
                        <w:sz w:val="16"/>
                      </w:rPr>
                    </w:pPr>
                    <w:r>
                      <w:rPr>
                        <w:color w:val="292526"/>
                        <w:sz w:val="16"/>
                      </w:rPr>
                      <w:t>3.1.</w:t>
                    </w:r>
                    <w:r>
                      <w:rPr>
                        <w:color w:val="292526"/>
                        <w:spacing w:val="13"/>
                        <w:sz w:val="16"/>
                      </w:rPr>
                      <w:t xml:space="preserve"> </w:t>
                    </w:r>
                    <w:r>
                      <w:rPr>
                        <w:color w:val="292526"/>
                        <w:sz w:val="16"/>
                      </w:rPr>
                      <w:t>Simulation</w:t>
                    </w:r>
                    <w:r>
                      <w:rPr>
                        <w:color w:val="292526"/>
                        <w:spacing w:val="14"/>
                        <w:sz w:val="16"/>
                      </w:rPr>
                      <w:t xml:space="preserve"> </w:t>
                    </w:r>
                    <w:r>
                      <w:rPr>
                        <w:color w:val="292526"/>
                        <w:sz w:val="16"/>
                      </w:rPr>
                      <w:t>des</w:t>
                    </w:r>
                    <w:r>
                      <w:rPr>
                        <w:color w:val="292526"/>
                        <w:spacing w:val="14"/>
                        <w:sz w:val="16"/>
                      </w:rPr>
                      <w:t xml:space="preserve"> </w:t>
                    </w:r>
                    <w:r>
                      <w:rPr>
                        <w:color w:val="292526"/>
                        <w:spacing w:val="-2"/>
                        <w:sz w:val="16"/>
                      </w:rPr>
                      <w:t>attaques</w:t>
                    </w:r>
                  </w:p>
                </w:txbxContent>
              </v:textbox>
              <w10:wrap anchorx="page" anchory="page"/>
            </v:shape>
          </w:pict>
        </mc:Fallback>
      </mc:AlternateContent>
    </w:r>
    <w:r>
      <w:rPr>
        <w:noProof/>
        <w:sz w:val="20"/>
      </w:rPr>
      <mc:AlternateContent>
        <mc:Choice Requires="wps">
          <w:drawing>
            <wp:anchor distT="0" distB="0" distL="0" distR="0" simplePos="0" relativeHeight="486354944" behindDoc="1" locked="0" layoutInCell="1" allowOverlap="1" wp14:anchorId="4009A4AB" wp14:editId="4CFEFAC7">
              <wp:simplePos x="0" y="0"/>
              <wp:positionH relativeFrom="page">
                <wp:posOffset>707301</wp:posOffset>
              </wp:positionH>
              <wp:positionV relativeFrom="page">
                <wp:posOffset>321299</wp:posOffset>
              </wp:positionV>
              <wp:extent cx="1809114" cy="118745"/>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114" cy="118745"/>
                      </a:xfrm>
                      <a:prstGeom prst="rect">
                        <a:avLst/>
                      </a:prstGeom>
                    </wps:spPr>
                    <wps:txbx>
                      <w:txbxContent>
                        <w:p w14:paraId="072EA984" w14:textId="77777777" w:rsidR="001A18BB" w:rsidRDefault="00000000">
                          <w:pPr>
                            <w:spacing w:before="18"/>
                            <w:ind w:left="20"/>
                            <w:rPr>
                              <w:sz w:val="12"/>
                            </w:rPr>
                          </w:pPr>
                          <w:r>
                            <w:rPr>
                              <w:color w:val="292526"/>
                              <w:sz w:val="12"/>
                            </w:rPr>
                            <w:t>Chapitre</w:t>
                          </w:r>
                          <w:r>
                            <w:rPr>
                              <w:color w:val="292526"/>
                              <w:spacing w:val="5"/>
                              <w:sz w:val="12"/>
                            </w:rPr>
                            <w:t xml:space="preserve"> </w:t>
                          </w:r>
                          <w:r>
                            <w:rPr>
                              <w:color w:val="292526"/>
                              <w:sz w:val="12"/>
                            </w:rPr>
                            <w:t>3.</w:t>
                          </w:r>
                          <w:r>
                            <w:rPr>
                              <w:color w:val="292526"/>
                              <w:spacing w:val="37"/>
                              <w:sz w:val="12"/>
                            </w:rPr>
                            <w:t xml:space="preserve"> </w:t>
                          </w:r>
                          <w:r>
                            <w:rPr>
                              <w:color w:val="292526"/>
                              <w:sz w:val="12"/>
                            </w:rPr>
                            <w:t>Présentation</w:t>
                          </w:r>
                          <w:r>
                            <w:rPr>
                              <w:color w:val="292526"/>
                              <w:spacing w:val="5"/>
                              <w:sz w:val="12"/>
                            </w:rPr>
                            <w:t xml:space="preserve"> </w:t>
                          </w:r>
                          <w:r>
                            <w:rPr>
                              <w:color w:val="292526"/>
                              <w:sz w:val="12"/>
                            </w:rPr>
                            <w:t>des</w:t>
                          </w:r>
                          <w:r>
                            <w:rPr>
                              <w:color w:val="292526"/>
                              <w:spacing w:val="6"/>
                              <w:sz w:val="12"/>
                            </w:rPr>
                            <w:t xml:space="preserve"> </w:t>
                          </w:r>
                          <w:r>
                            <w:rPr>
                              <w:color w:val="292526"/>
                              <w:sz w:val="12"/>
                            </w:rPr>
                            <w:t>résultats</w:t>
                          </w:r>
                          <w:r>
                            <w:rPr>
                              <w:color w:val="292526"/>
                              <w:spacing w:val="5"/>
                              <w:sz w:val="12"/>
                            </w:rPr>
                            <w:t xml:space="preserve"> </w:t>
                          </w:r>
                          <w:r>
                            <w:rPr>
                              <w:color w:val="292526"/>
                              <w:sz w:val="12"/>
                            </w:rPr>
                            <w:t>et</w:t>
                          </w:r>
                          <w:r>
                            <w:rPr>
                              <w:color w:val="292526"/>
                              <w:spacing w:val="5"/>
                              <w:sz w:val="12"/>
                            </w:rPr>
                            <w:t xml:space="preserve"> </w:t>
                          </w:r>
                          <w:r>
                            <w:rPr>
                              <w:color w:val="292526"/>
                              <w:spacing w:val="-2"/>
                              <w:sz w:val="12"/>
                            </w:rPr>
                            <w:t>perspectives</w:t>
                          </w:r>
                        </w:p>
                      </w:txbxContent>
                    </wps:txbx>
                    <wps:bodyPr wrap="square" lIns="0" tIns="0" rIns="0" bIns="0" rtlCol="0">
                      <a:noAutofit/>
                    </wps:bodyPr>
                  </wps:wsp>
                </a:graphicData>
              </a:graphic>
            </wp:anchor>
          </w:drawing>
        </mc:Choice>
        <mc:Fallback>
          <w:pict>
            <v:shape w14:anchorId="4009A4AB" id="Textbox 67" o:spid="_x0000_s1054" type="#_x0000_t202" style="position:absolute;margin-left:55.7pt;margin-top:25.3pt;width:142.45pt;height:9.35pt;z-index:-16961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" filled="f" stroked="f">
              <v:textbox inset="0,0,0,0">
                <w:txbxContent>
                  <w:p w14:paraId="072EA984" w14:textId="77777777" w:rsidR="001A18BB" w:rsidRDefault="00000000">
                    <w:pPr>
                      <w:spacing w:before="18"/>
                      <w:ind w:left="20"/>
                      <w:rPr>
                        <w:sz w:val="12"/>
                      </w:rPr>
                    </w:pPr>
                    <w:r>
                      <w:rPr>
                        <w:color w:val="292526"/>
                        <w:sz w:val="12"/>
                      </w:rPr>
                      <w:t>Chapitre</w:t>
                    </w:r>
                    <w:r>
                      <w:rPr>
                        <w:color w:val="292526"/>
                        <w:spacing w:val="5"/>
                        <w:sz w:val="12"/>
                      </w:rPr>
                      <w:t xml:space="preserve"> </w:t>
                    </w:r>
                    <w:r>
                      <w:rPr>
                        <w:color w:val="292526"/>
                        <w:sz w:val="12"/>
                      </w:rPr>
                      <w:t>3.</w:t>
                    </w:r>
                    <w:r>
                      <w:rPr>
                        <w:color w:val="292526"/>
                        <w:spacing w:val="37"/>
                        <w:sz w:val="12"/>
                      </w:rPr>
                      <w:t xml:space="preserve"> </w:t>
                    </w:r>
                    <w:r>
                      <w:rPr>
                        <w:color w:val="292526"/>
                        <w:sz w:val="12"/>
                      </w:rPr>
                      <w:t>Présentation</w:t>
                    </w:r>
                    <w:r>
                      <w:rPr>
                        <w:color w:val="292526"/>
                        <w:spacing w:val="5"/>
                        <w:sz w:val="12"/>
                      </w:rPr>
                      <w:t xml:space="preserve"> </w:t>
                    </w:r>
                    <w:r>
                      <w:rPr>
                        <w:color w:val="292526"/>
                        <w:sz w:val="12"/>
                      </w:rPr>
                      <w:t>des</w:t>
                    </w:r>
                    <w:r>
                      <w:rPr>
                        <w:color w:val="292526"/>
                        <w:spacing w:val="6"/>
                        <w:sz w:val="12"/>
                      </w:rPr>
                      <w:t xml:space="preserve"> </w:t>
                    </w:r>
                    <w:r>
                      <w:rPr>
                        <w:color w:val="292526"/>
                        <w:sz w:val="12"/>
                      </w:rPr>
                      <w:t>résultats</w:t>
                    </w:r>
                    <w:r>
                      <w:rPr>
                        <w:color w:val="292526"/>
                        <w:spacing w:val="5"/>
                        <w:sz w:val="12"/>
                      </w:rPr>
                      <w:t xml:space="preserve"> </w:t>
                    </w:r>
                    <w:r>
                      <w:rPr>
                        <w:color w:val="292526"/>
                        <w:sz w:val="12"/>
                      </w:rPr>
                      <w:t>et</w:t>
                    </w:r>
                    <w:r>
                      <w:rPr>
                        <w:color w:val="292526"/>
                        <w:spacing w:val="5"/>
                        <w:sz w:val="12"/>
                      </w:rPr>
                      <w:t xml:space="preserve"> </w:t>
                    </w:r>
                    <w:r>
                      <w:rPr>
                        <w:color w:val="292526"/>
                        <w:spacing w:val="-2"/>
                        <w:sz w:val="12"/>
                      </w:rPr>
                      <w:t>perspectives</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5499B"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55968" behindDoc="1" locked="0" layoutInCell="1" allowOverlap="1" wp14:anchorId="57827D92" wp14:editId="44182FF1">
              <wp:simplePos x="0" y="0"/>
              <wp:positionH relativeFrom="page">
                <wp:posOffset>720001</wp:posOffset>
              </wp:positionH>
              <wp:positionV relativeFrom="page">
                <wp:posOffset>444182</wp:posOffset>
              </wp:positionV>
              <wp:extent cx="6120130" cy="127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5054">
                        <a:solidFill>
                          <a:srgbClr val="29252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960512" from="56.693001pt,34.975014pt" to="538.583001pt,34.975014pt" stroked="true" strokeweight=".398pt" strokecolor="#292526">
              <v:stroke dashstyle="solid"/>
              <w10:wrap type="none"/>
            </v:line>
          </w:pict>
        </mc:Fallback>
      </mc:AlternateContent>
    </w:r>
    <w:r>
      <w:rPr>
        <w:noProof/>
        <w:sz w:val="20"/>
      </w:rPr>
      <mc:AlternateContent>
        <mc:Choice Requires="wps">
          <w:drawing>
            <wp:anchor distT="0" distB="0" distL="0" distR="0" simplePos="0" relativeHeight="486356480" behindDoc="1" locked="0" layoutInCell="1" allowOverlap="1" wp14:anchorId="6EF40B96" wp14:editId="236D6DEF">
              <wp:simplePos x="0" y="0"/>
              <wp:positionH relativeFrom="page">
                <wp:posOffset>5699518</wp:posOffset>
              </wp:positionH>
              <wp:positionV relativeFrom="page">
                <wp:posOffset>297436</wp:posOffset>
              </wp:positionV>
              <wp:extent cx="1153795" cy="14986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3795" cy="149860"/>
                      </a:xfrm>
                      <a:prstGeom prst="rect">
                        <a:avLst/>
                      </a:prstGeom>
                    </wps:spPr>
                    <wps:txbx>
                      <w:txbxContent>
                        <w:p w14:paraId="510973F1" w14:textId="77777777" w:rsidR="001A18BB" w:rsidRDefault="00000000">
                          <w:pPr>
                            <w:spacing w:before="18"/>
                            <w:ind w:left="20"/>
                            <w:rPr>
                              <w:sz w:val="16"/>
                            </w:rPr>
                          </w:pPr>
                          <w:r>
                            <w:rPr>
                              <w:color w:val="292526"/>
                              <w:sz w:val="16"/>
                            </w:rPr>
                            <w:t>3.2.</w:t>
                          </w:r>
                          <w:r>
                            <w:rPr>
                              <w:color w:val="292526"/>
                              <w:spacing w:val="14"/>
                              <w:sz w:val="16"/>
                            </w:rPr>
                            <w:t xml:space="preserve"> </w:t>
                          </w:r>
                          <w:r>
                            <w:rPr>
                              <w:color w:val="292526"/>
                              <w:sz w:val="16"/>
                            </w:rPr>
                            <w:t>Analyse</w:t>
                          </w:r>
                          <w:r>
                            <w:rPr>
                              <w:color w:val="292526"/>
                              <w:spacing w:val="15"/>
                              <w:sz w:val="16"/>
                            </w:rPr>
                            <w:t xml:space="preserve"> </w:t>
                          </w:r>
                          <w:r>
                            <w:rPr>
                              <w:color w:val="292526"/>
                              <w:sz w:val="16"/>
                            </w:rPr>
                            <w:t>des</w:t>
                          </w:r>
                          <w:r>
                            <w:rPr>
                              <w:color w:val="292526"/>
                              <w:spacing w:val="15"/>
                              <w:sz w:val="16"/>
                            </w:rPr>
                            <w:t xml:space="preserve"> </w:t>
                          </w:r>
                          <w:r>
                            <w:rPr>
                              <w:color w:val="292526"/>
                              <w:spacing w:val="-2"/>
                              <w:sz w:val="16"/>
                            </w:rPr>
                            <w:t>résultats</w:t>
                          </w:r>
                        </w:p>
                      </w:txbxContent>
                    </wps:txbx>
                    <wps:bodyPr wrap="square" lIns="0" tIns="0" rIns="0" bIns="0" rtlCol="0">
                      <a:noAutofit/>
                    </wps:bodyPr>
                  </wps:wsp>
                </a:graphicData>
              </a:graphic>
            </wp:anchor>
          </w:drawing>
        </mc:Choice>
        <mc:Fallback>
          <w:pict>
            <v:shapetype w14:anchorId="6EF40B96" id="_x0000_t202" coordsize="21600,21600" o:spt="202" path="m,l,21600r21600,l21600,xe">
              <v:stroke joinstyle="miter"/>
              <v:path gradientshapeok="t" o:connecttype="rect"/>
            </v:shapetype>
            <v:shape id="Textbox 71" o:spid="_x0000_s1056" type="#_x0000_t202" style="position:absolute;margin-left:448.8pt;margin-top:23.4pt;width:90.85pt;height:11.8pt;z-index:-1696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" filled="f" stroked="f">
              <v:textbox inset="0,0,0,0">
                <w:txbxContent>
                  <w:p w14:paraId="510973F1" w14:textId="77777777" w:rsidR="001A18BB" w:rsidRDefault="00000000">
                    <w:pPr>
                      <w:spacing w:before="18"/>
                      <w:ind w:left="20"/>
                      <w:rPr>
                        <w:sz w:val="16"/>
                      </w:rPr>
                    </w:pPr>
                    <w:r>
                      <w:rPr>
                        <w:color w:val="292526"/>
                        <w:sz w:val="16"/>
                      </w:rPr>
                      <w:t>3.2.</w:t>
                    </w:r>
                    <w:r>
                      <w:rPr>
                        <w:color w:val="292526"/>
                        <w:spacing w:val="14"/>
                        <w:sz w:val="16"/>
                      </w:rPr>
                      <w:t xml:space="preserve"> </w:t>
                    </w:r>
                    <w:r>
                      <w:rPr>
                        <w:color w:val="292526"/>
                        <w:sz w:val="16"/>
                      </w:rPr>
                      <w:t>Analyse</w:t>
                    </w:r>
                    <w:r>
                      <w:rPr>
                        <w:color w:val="292526"/>
                        <w:spacing w:val="15"/>
                        <w:sz w:val="16"/>
                      </w:rPr>
                      <w:t xml:space="preserve"> </w:t>
                    </w:r>
                    <w:r>
                      <w:rPr>
                        <w:color w:val="292526"/>
                        <w:sz w:val="16"/>
                      </w:rPr>
                      <w:t>des</w:t>
                    </w:r>
                    <w:r>
                      <w:rPr>
                        <w:color w:val="292526"/>
                        <w:spacing w:val="15"/>
                        <w:sz w:val="16"/>
                      </w:rPr>
                      <w:t xml:space="preserve"> </w:t>
                    </w:r>
                    <w:r>
                      <w:rPr>
                        <w:color w:val="292526"/>
                        <w:spacing w:val="-2"/>
                        <w:sz w:val="16"/>
                      </w:rPr>
                      <w:t>résultats</w:t>
                    </w:r>
                  </w:p>
                </w:txbxContent>
              </v:textbox>
              <w10:wrap anchorx="page" anchory="page"/>
            </v:shape>
          </w:pict>
        </mc:Fallback>
      </mc:AlternateContent>
    </w:r>
    <w:r>
      <w:rPr>
        <w:noProof/>
        <w:sz w:val="20"/>
      </w:rPr>
      <mc:AlternateContent>
        <mc:Choice Requires="wps">
          <w:drawing>
            <wp:anchor distT="0" distB="0" distL="0" distR="0" simplePos="0" relativeHeight="486356992" behindDoc="1" locked="0" layoutInCell="1" allowOverlap="1" wp14:anchorId="381F27A4" wp14:editId="1E4092CD">
              <wp:simplePos x="0" y="0"/>
              <wp:positionH relativeFrom="page">
                <wp:posOffset>707301</wp:posOffset>
              </wp:positionH>
              <wp:positionV relativeFrom="page">
                <wp:posOffset>321299</wp:posOffset>
              </wp:positionV>
              <wp:extent cx="1809114" cy="11874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114" cy="118745"/>
                      </a:xfrm>
                      <a:prstGeom prst="rect">
                        <a:avLst/>
                      </a:prstGeom>
                    </wps:spPr>
                    <wps:txbx>
                      <w:txbxContent>
                        <w:p w14:paraId="2B150F25" w14:textId="77777777" w:rsidR="001A18BB" w:rsidRDefault="00000000">
                          <w:pPr>
                            <w:spacing w:before="18"/>
                            <w:ind w:left="20"/>
                            <w:rPr>
                              <w:sz w:val="12"/>
                            </w:rPr>
                          </w:pPr>
                          <w:r>
                            <w:rPr>
                              <w:color w:val="292526"/>
                              <w:sz w:val="12"/>
                            </w:rPr>
                            <w:t>Chapitre</w:t>
                          </w:r>
                          <w:r>
                            <w:rPr>
                              <w:color w:val="292526"/>
                              <w:spacing w:val="5"/>
                              <w:sz w:val="12"/>
                            </w:rPr>
                            <w:t xml:space="preserve"> </w:t>
                          </w:r>
                          <w:r>
                            <w:rPr>
                              <w:color w:val="292526"/>
                              <w:sz w:val="12"/>
                            </w:rPr>
                            <w:t>3.</w:t>
                          </w:r>
                          <w:r>
                            <w:rPr>
                              <w:color w:val="292526"/>
                              <w:spacing w:val="37"/>
                              <w:sz w:val="12"/>
                            </w:rPr>
                            <w:t xml:space="preserve"> </w:t>
                          </w:r>
                          <w:r>
                            <w:rPr>
                              <w:color w:val="292526"/>
                              <w:sz w:val="12"/>
                            </w:rPr>
                            <w:t>Présentation</w:t>
                          </w:r>
                          <w:r>
                            <w:rPr>
                              <w:color w:val="292526"/>
                              <w:spacing w:val="5"/>
                              <w:sz w:val="12"/>
                            </w:rPr>
                            <w:t xml:space="preserve"> </w:t>
                          </w:r>
                          <w:r>
                            <w:rPr>
                              <w:color w:val="292526"/>
                              <w:sz w:val="12"/>
                            </w:rPr>
                            <w:t>des</w:t>
                          </w:r>
                          <w:r>
                            <w:rPr>
                              <w:color w:val="292526"/>
                              <w:spacing w:val="6"/>
                              <w:sz w:val="12"/>
                            </w:rPr>
                            <w:t xml:space="preserve"> </w:t>
                          </w:r>
                          <w:r>
                            <w:rPr>
                              <w:color w:val="292526"/>
                              <w:sz w:val="12"/>
                            </w:rPr>
                            <w:t>résultats</w:t>
                          </w:r>
                          <w:r>
                            <w:rPr>
                              <w:color w:val="292526"/>
                              <w:spacing w:val="5"/>
                              <w:sz w:val="12"/>
                            </w:rPr>
                            <w:t xml:space="preserve"> </w:t>
                          </w:r>
                          <w:r>
                            <w:rPr>
                              <w:color w:val="292526"/>
                              <w:sz w:val="12"/>
                            </w:rPr>
                            <w:t>et</w:t>
                          </w:r>
                          <w:r>
                            <w:rPr>
                              <w:color w:val="292526"/>
                              <w:spacing w:val="5"/>
                              <w:sz w:val="12"/>
                            </w:rPr>
                            <w:t xml:space="preserve"> </w:t>
                          </w:r>
                          <w:r>
                            <w:rPr>
                              <w:color w:val="292526"/>
                              <w:spacing w:val="-2"/>
                              <w:sz w:val="12"/>
                            </w:rPr>
                            <w:t>perspectives</w:t>
                          </w:r>
                        </w:p>
                      </w:txbxContent>
                    </wps:txbx>
                    <wps:bodyPr wrap="square" lIns="0" tIns="0" rIns="0" bIns="0" rtlCol="0">
                      <a:noAutofit/>
                    </wps:bodyPr>
                  </wps:wsp>
                </a:graphicData>
              </a:graphic>
            </wp:anchor>
          </w:drawing>
        </mc:Choice>
        <mc:Fallback>
          <w:pict>
            <v:shape w14:anchorId="381F27A4" id="Textbox 72" o:spid="_x0000_s1057" type="#_x0000_t202" style="position:absolute;margin-left:55.7pt;margin-top:25.3pt;width:142.45pt;height:9.35pt;z-index:-16959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" filled="f" stroked="f">
              <v:textbox inset="0,0,0,0">
                <w:txbxContent>
                  <w:p w14:paraId="2B150F25" w14:textId="77777777" w:rsidR="001A18BB" w:rsidRDefault="00000000">
                    <w:pPr>
                      <w:spacing w:before="18"/>
                      <w:ind w:left="20"/>
                      <w:rPr>
                        <w:sz w:val="12"/>
                      </w:rPr>
                    </w:pPr>
                    <w:r>
                      <w:rPr>
                        <w:color w:val="292526"/>
                        <w:sz w:val="12"/>
                      </w:rPr>
                      <w:t>Chapitre</w:t>
                    </w:r>
                    <w:r>
                      <w:rPr>
                        <w:color w:val="292526"/>
                        <w:spacing w:val="5"/>
                        <w:sz w:val="12"/>
                      </w:rPr>
                      <w:t xml:space="preserve"> </w:t>
                    </w:r>
                    <w:r>
                      <w:rPr>
                        <w:color w:val="292526"/>
                        <w:sz w:val="12"/>
                      </w:rPr>
                      <w:t>3.</w:t>
                    </w:r>
                    <w:r>
                      <w:rPr>
                        <w:color w:val="292526"/>
                        <w:spacing w:val="37"/>
                        <w:sz w:val="12"/>
                      </w:rPr>
                      <w:t xml:space="preserve"> </w:t>
                    </w:r>
                    <w:r>
                      <w:rPr>
                        <w:color w:val="292526"/>
                        <w:sz w:val="12"/>
                      </w:rPr>
                      <w:t>Présentation</w:t>
                    </w:r>
                    <w:r>
                      <w:rPr>
                        <w:color w:val="292526"/>
                        <w:spacing w:val="5"/>
                        <w:sz w:val="12"/>
                      </w:rPr>
                      <w:t xml:space="preserve"> </w:t>
                    </w:r>
                    <w:r>
                      <w:rPr>
                        <w:color w:val="292526"/>
                        <w:sz w:val="12"/>
                      </w:rPr>
                      <w:t>des</w:t>
                    </w:r>
                    <w:r>
                      <w:rPr>
                        <w:color w:val="292526"/>
                        <w:spacing w:val="6"/>
                        <w:sz w:val="12"/>
                      </w:rPr>
                      <w:t xml:space="preserve"> </w:t>
                    </w:r>
                    <w:r>
                      <w:rPr>
                        <w:color w:val="292526"/>
                        <w:sz w:val="12"/>
                      </w:rPr>
                      <w:t>résultats</w:t>
                    </w:r>
                    <w:r>
                      <w:rPr>
                        <w:color w:val="292526"/>
                        <w:spacing w:val="5"/>
                        <w:sz w:val="12"/>
                      </w:rPr>
                      <w:t xml:space="preserve"> </w:t>
                    </w:r>
                    <w:r>
                      <w:rPr>
                        <w:color w:val="292526"/>
                        <w:sz w:val="12"/>
                      </w:rPr>
                      <w:t>et</w:t>
                    </w:r>
                    <w:r>
                      <w:rPr>
                        <w:color w:val="292526"/>
                        <w:spacing w:val="5"/>
                        <w:sz w:val="12"/>
                      </w:rPr>
                      <w:t xml:space="preserve"> </w:t>
                    </w:r>
                    <w:r>
                      <w:rPr>
                        <w:color w:val="292526"/>
                        <w:spacing w:val="-2"/>
                        <w:sz w:val="12"/>
                      </w:rPr>
                      <w:t>perspectives</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4C669"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58016" behindDoc="1" locked="0" layoutInCell="1" allowOverlap="1" wp14:anchorId="11594E7C" wp14:editId="2A24B261">
              <wp:simplePos x="0" y="0"/>
              <wp:positionH relativeFrom="page">
                <wp:posOffset>720001</wp:posOffset>
              </wp:positionH>
              <wp:positionV relativeFrom="page">
                <wp:posOffset>444182</wp:posOffset>
              </wp:positionV>
              <wp:extent cx="6120130" cy="127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5054">
                        <a:solidFill>
                          <a:srgbClr val="29252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958464" from="56.693001pt,34.975014pt" to="538.583001pt,34.975014pt" stroked="true" strokeweight=".398pt" strokecolor="#292526">
              <v:stroke dashstyle="solid"/>
              <w10:wrap type="none"/>
            </v:line>
          </w:pict>
        </mc:Fallback>
      </mc:AlternateContent>
    </w:r>
    <w:r>
      <w:rPr>
        <w:noProof/>
        <w:sz w:val="20"/>
      </w:rPr>
      <mc:AlternateContent>
        <mc:Choice Requires="wps">
          <w:drawing>
            <wp:anchor distT="0" distB="0" distL="0" distR="0" simplePos="0" relativeHeight="486358528" behindDoc="1" locked="0" layoutInCell="1" allowOverlap="1" wp14:anchorId="5CDC0A14" wp14:editId="007B8F1D">
              <wp:simplePos x="0" y="0"/>
              <wp:positionH relativeFrom="page">
                <wp:posOffset>5531180</wp:posOffset>
              </wp:positionH>
              <wp:positionV relativeFrom="page">
                <wp:posOffset>297436</wp:posOffset>
              </wp:positionV>
              <wp:extent cx="1322070" cy="149860"/>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2070" cy="149860"/>
                      </a:xfrm>
                      <a:prstGeom prst="rect">
                        <a:avLst/>
                      </a:prstGeom>
                    </wps:spPr>
                    <wps:txbx>
                      <w:txbxContent>
                        <w:p w14:paraId="7CD7741E" w14:textId="77777777" w:rsidR="001A18BB" w:rsidRDefault="00000000">
                          <w:pPr>
                            <w:spacing w:before="18"/>
                            <w:ind w:left="20"/>
                            <w:rPr>
                              <w:sz w:val="16"/>
                            </w:rPr>
                          </w:pPr>
                          <w:r>
                            <w:rPr>
                              <w:color w:val="292526"/>
                              <w:w w:val="105"/>
                              <w:sz w:val="16"/>
                            </w:rPr>
                            <w:t>3.3.</w:t>
                          </w:r>
                          <w:r>
                            <w:rPr>
                              <w:color w:val="292526"/>
                              <w:spacing w:val="-5"/>
                              <w:w w:val="105"/>
                              <w:sz w:val="16"/>
                            </w:rPr>
                            <w:t xml:space="preserve"> </w:t>
                          </w:r>
                          <w:r>
                            <w:rPr>
                              <w:color w:val="292526"/>
                              <w:w w:val="105"/>
                              <w:sz w:val="16"/>
                            </w:rPr>
                            <w:t>Évaluation</w:t>
                          </w:r>
                          <w:r>
                            <w:rPr>
                              <w:color w:val="292526"/>
                              <w:spacing w:val="-5"/>
                              <w:w w:val="105"/>
                              <w:sz w:val="16"/>
                            </w:rPr>
                            <w:t xml:space="preserve"> </w:t>
                          </w:r>
                          <w:r>
                            <w:rPr>
                              <w:color w:val="292526"/>
                              <w:w w:val="105"/>
                              <w:sz w:val="16"/>
                            </w:rPr>
                            <w:t>de</w:t>
                          </w:r>
                          <w:r>
                            <w:rPr>
                              <w:color w:val="292526"/>
                              <w:spacing w:val="-5"/>
                              <w:w w:val="105"/>
                              <w:sz w:val="16"/>
                            </w:rPr>
                            <w:t xml:space="preserve"> </w:t>
                          </w:r>
                          <w:r>
                            <w:rPr>
                              <w:color w:val="292526"/>
                              <w:w w:val="105"/>
                              <w:sz w:val="16"/>
                            </w:rPr>
                            <w:t>la</w:t>
                          </w:r>
                          <w:r>
                            <w:rPr>
                              <w:color w:val="292526"/>
                              <w:spacing w:val="-5"/>
                              <w:w w:val="105"/>
                              <w:sz w:val="16"/>
                            </w:rPr>
                            <w:t xml:space="preserve"> </w:t>
                          </w:r>
                          <w:r>
                            <w:rPr>
                              <w:color w:val="292526"/>
                              <w:spacing w:val="-2"/>
                              <w:w w:val="105"/>
                              <w:sz w:val="16"/>
                            </w:rPr>
                            <w:t>solution</w:t>
                          </w:r>
                        </w:p>
                      </w:txbxContent>
                    </wps:txbx>
                    <wps:bodyPr wrap="square" lIns="0" tIns="0" rIns="0" bIns="0" rtlCol="0">
                      <a:noAutofit/>
                    </wps:bodyPr>
                  </wps:wsp>
                </a:graphicData>
              </a:graphic>
            </wp:anchor>
          </w:drawing>
        </mc:Choice>
        <mc:Fallback>
          <w:pict>
            <v:shapetype w14:anchorId="5CDC0A14" id="_x0000_t202" coordsize="21600,21600" o:spt="202" path="m,l,21600r21600,l21600,xe">
              <v:stroke joinstyle="miter"/>
              <v:path gradientshapeok="t" o:connecttype="rect"/>
            </v:shapetype>
            <v:shape id="Textbox 81" o:spid="_x0000_s1059" type="#_x0000_t202" style="position:absolute;margin-left:435.55pt;margin-top:23.4pt;width:104.1pt;height:11.8pt;z-index:-16957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" filled="f" stroked="f">
              <v:textbox inset="0,0,0,0">
                <w:txbxContent>
                  <w:p w14:paraId="7CD7741E" w14:textId="77777777" w:rsidR="001A18BB" w:rsidRDefault="00000000">
                    <w:pPr>
                      <w:spacing w:before="18"/>
                      <w:ind w:left="20"/>
                      <w:rPr>
                        <w:sz w:val="16"/>
                      </w:rPr>
                    </w:pPr>
                    <w:r>
                      <w:rPr>
                        <w:color w:val="292526"/>
                        <w:w w:val="105"/>
                        <w:sz w:val="16"/>
                      </w:rPr>
                      <w:t>3.3.</w:t>
                    </w:r>
                    <w:r>
                      <w:rPr>
                        <w:color w:val="292526"/>
                        <w:spacing w:val="-5"/>
                        <w:w w:val="105"/>
                        <w:sz w:val="16"/>
                      </w:rPr>
                      <w:t xml:space="preserve"> </w:t>
                    </w:r>
                    <w:r>
                      <w:rPr>
                        <w:color w:val="292526"/>
                        <w:w w:val="105"/>
                        <w:sz w:val="16"/>
                      </w:rPr>
                      <w:t>Évaluation</w:t>
                    </w:r>
                    <w:r>
                      <w:rPr>
                        <w:color w:val="292526"/>
                        <w:spacing w:val="-5"/>
                        <w:w w:val="105"/>
                        <w:sz w:val="16"/>
                      </w:rPr>
                      <w:t xml:space="preserve"> </w:t>
                    </w:r>
                    <w:r>
                      <w:rPr>
                        <w:color w:val="292526"/>
                        <w:w w:val="105"/>
                        <w:sz w:val="16"/>
                      </w:rPr>
                      <w:t>de</w:t>
                    </w:r>
                    <w:r>
                      <w:rPr>
                        <w:color w:val="292526"/>
                        <w:spacing w:val="-5"/>
                        <w:w w:val="105"/>
                        <w:sz w:val="16"/>
                      </w:rPr>
                      <w:t xml:space="preserve"> </w:t>
                    </w:r>
                    <w:r>
                      <w:rPr>
                        <w:color w:val="292526"/>
                        <w:w w:val="105"/>
                        <w:sz w:val="16"/>
                      </w:rPr>
                      <w:t>la</w:t>
                    </w:r>
                    <w:r>
                      <w:rPr>
                        <w:color w:val="292526"/>
                        <w:spacing w:val="-5"/>
                        <w:w w:val="105"/>
                        <w:sz w:val="16"/>
                      </w:rPr>
                      <w:t xml:space="preserve"> </w:t>
                    </w:r>
                    <w:r>
                      <w:rPr>
                        <w:color w:val="292526"/>
                        <w:spacing w:val="-2"/>
                        <w:w w:val="105"/>
                        <w:sz w:val="16"/>
                      </w:rPr>
                      <w:t>solution</w:t>
                    </w:r>
                  </w:p>
                </w:txbxContent>
              </v:textbox>
              <w10:wrap anchorx="page" anchory="page"/>
            </v:shape>
          </w:pict>
        </mc:Fallback>
      </mc:AlternateContent>
    </w:r>
    <w:r>
      <w:rPr>
        <w:noProof/>
        <w:sz w:val="20"/>
      </w:rPr>
      <mc:AlternateContent>
        <mc:Choice Requires="wps">
          <w:drawing>
            <wp:anchor distT="0" distB="0" distL="0" distR="0" simplePos="0" relativeHeight="486359040" behindDoc="1" locked="0" layoutInCell="1" allowOverlap="1" wp14:anchorId="1F2E09F4" wp14:editId="444094E2">
              <wp:simplePos x="0" y="0"/>
              <wp:positionH relativeFrom="page">
                <wp:posOffset>707301</wp:posOffset>
              </wp:positionH>
              <wp:positionV relativeFrom="page">
                <wp:posOffset>321299</wp:posOffset>
              </wp:positionV>
              <wp:extent cx="1809114" cy="11874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114" cy="118745"/>
                      </a:xfrm>
                      <a:prstGeom prst="rect">
                        <a:avLst/>
                      </a:prstGeom>
                    </wps:spPr>
                    <wps:txbx>
                      <w:txbxContent>
                        <w:p w14:paraId="2B1F6DAD" w14:textId="77777777" w:rsidR="001A18BB" w:rsidRDefault="00000000">
                          <w:pPr>
                            <w:spacing w:before="18"/>
                            <w:ind w:left="20"/>
                            <w:rPr>
                              <w:sz w:val="12"/>
                            </w:rPr>
                          </w:pPr>
                          <w:r>
                            <w:rPr>
                              <w:color w:val="292526"/>
                              <w:sz w:val="12"/>
                            </w:rPr>
                            <w:t>Chapitre</w:t>
                          </w:r>
                          <w:r>
                            <w:rPr>
                              <w:color w:val="292526"/>
                              <w:spacing w:val="5"/>
                              <w:sz w:val="12"/>
                            </w:rPr>
                            <w:t xml:space="preserve"> </w:t>
                          </w:r>
                          <w:r>
                            <w:rPr>
                              <w:color w:val="292526"/>
                              <w:sz w:val="12"/>
                            </w:rPr>
                            <w:t>3.</w:t>
                          </w:r>
                          <w:r>
                            <w:rPr>
                              <w:color w:val="292526"/>
                              <w:spacing w:val="37"/>
                              <w:sz w:val="12"/>
                            </w:rPr>
                            <w:t xml:space="preserve"> </w:t>
                          </w:r>
                          <w:r>
                            <w:rPr>
                              <w:color w:val="292526"/>
                              <w:sz w:val="12"/>
                            </w:rPr>
                            <w:t>Présentation</w:t>
                          </w:r>
                          <w:r>
                            <w:rPr>
                              <w:color w:val="292526"/>
                              <w:spacing w:val="5"/>
                              <w:sz w:val="12"/>
                            </w:rPr>
                            <w:t xml:space="preserve"> </w:t>
                          </w:r>
                          <w:r>
                            <w:rPr>
                              <w:color w:val="292526"/>
                              <w:sz w:val="12"/>
                            </w:rPr>
                            <w:t>des</w:t>
                          </w:r>
                          <w:r>
                            <w:rPr>
                              <w:color w:val="292526"/>
                              <w:spacing w:val="6"/>
                              <w:sz w:val="12"/>
                            </w:rPr>
                            <w:t xml:space="preserve"> </w:t>
                          </w:r>
                          <w:r>
                            <w:rPr>
                              <w:color w:val="292526"/>
                              <w:sz w:val="12"/>
                            </w:rPr>
                            <w:t>résultats</w:t>
                          </w:r>
                          <w:r>
                            <w:rPr>
                              <w:color w:val="292526"/>
                              <w:spacing w:val="5"/>
                              <w:sz w:val="12"/>
                            </w:rPr>
                            <w:t xml:space="preserve"> </w:t>
                          </w:r>
                          <w:r>
                            <w:rPr>
                              <w:color w:val="292526"/>
                              <w:sz w:val="12"/>
                            </w:rPr>
                            <w:t>et</w:t>
                          </w:r>
                          <w:r>
                            <w:rPr>
                              <w:color w:val="292526"/>
                              <w:spacing w:val="5"/>
                              <w:sz w:val="12"/>
                            </w:rPr>
                            <w:t xml:space="preserve"> </w:t>
                          </w:r>
                          <w:r>
                            <w:rPr>
                              <w:color w:val="292526"/>
                              <w:spacing w:val="-2"/>
                              <w:sz w:val="12"/>
                            </w:rPr>
                            <w:t>perspectives</w:t>
                          </w:r>
                        </w:p>
                      </w:txbxContent>
                    </wps:txbx>
                    <wps:bodyPr wrap="square" lIns="0" tIns="0" rIns="0" bIns="0" rtlCol="0">
                      <a:noAutofit/>
                    </wps:bodyPr>
                  </wps:wsp>
                </a:graphicData>
              </a:graphic>
            </wp:anchor>
          </w:drawing>
        </mc:Choice>
        <mc:Fallback>
          <w:pict>
            <v:shape w14:anchorId="1F2E09F4" id="Textbox 82" o:spid="_x0000_s1060" type="#_x0000_t202" style="position:absolute;margin-left:55.7pt;margin-top:25.3pt;width:142.45pt;height:9.35pt;z-index:-16957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" filled="f" stroked="f">
              <v:textbox inset="0,0,0,0">
                <w:txbxContent>
                  <w:p w14:paraId="2B1F6DAD" w14:textId="77777777" w:rsidR="001A18BB" w:rsidRDefault="00000000">
                    <w:pPr>
                      <w:spacing w:before="18"/>
                      <w:ind w:left="20"/>
                      <w:rPr>
                        <w:sz w:val="12"/>
                      </w:rPr>
                    </w:pPr>
                    <w:r>
                      <w:rPr>
                        <w:color w:val="292526"/>
                        <w:sz w:val="12"/>
                      </w:rPr>
                      <w:t>Chapitre</w:t>
                    </w:r>
                    <w:r>
                      <w:rPr>
                        <w:color w:val="292526"/>
                        <w:spacing w:val="5"/>
                        <w:sz w:val="12"/>
                      </w:rPr>
                      <w:t xml:space="preserve"> </w:t>
                    </w:r>
                    <w:r>
                      <w:rPr>
                        <w:color w:val="292526"/>
                        <w:sz w:val="12"/>
                      </w:rPr>
                      <w:t>3.</w:t>
                    </w:r>
                    <w:r>
                      <w:rPr>
                        <w:color w:val="292526"/>
                        <w:spacing w:val="37"/>
                        <w:sz w:val="12"/>
                      </w:rPr>
                      <w:t xml:space="preserve"> </w:t>
                    </w:r>
                    <w:r>
                      <w:rPr>
                        <w:color w:val="292526"/>
                        <w:sz w:val="12"/>
                      </w:rPr>
                      <w:t>Présentation</w:t>
                    </w:r>
                    <w:r>
                      <w:rPr>
                        <w:color w:val="292526"/>
                        <w:spacing w:val="5"/>
                        <w:sz w:val="12"/>
                      </w:rPr>
                      <w:t xml:space="preserve"> </w:t>
                    </w:r>
                    <w:r>
                      <w:rPr>
                        <w:color w:val="292526"/>
                        <w:sz w:val="12"/>
                      </w:rPr>
                      <w:t>des</w:t>
                    </w:r>
                    <w:r>
                      <w:rPr>
                        <w:color w:val="292526"/>
                        <w:spacing w:val="6"/>
                        <w:sz w:val="12"/>
                      </w:rPr>
                      <w:t xml:space="preserve"> </w:t>
                    </w:r>
                    <w:r>
                      <w:rPr>
                        <w:color w:val="292526"/>
                        <w:sz w:val="12"/>
                      </w:rPr>
                      <w:t>résultats</w:t>
                    </w:r>
                    <w:r>
                      <w:rPr>
                        <w:color w:val="292526"/>
                        <w:spacing w:val="5"/>
                        <w:sz w:val="12"/>
                      </w:rPr>
                      <w:t xml:space="preserve"> </w:t>
                    </w:r>
                    <w:r>
                      <w:rPr>
                        <w:color w:val="292526"/>
                        <w:sz w:val="12"/>
                      </w:rPr>
                      <w:t>et</w:t>
                    </w:r>
                    <w:r>
                      <w:rPr>
                        <w:color w:val="292526"/>
                        <w:spacing w:val="5"/>
                        <w:sz w:val="12"/>
                      </w:rPr>
                      <w:t xml:space="preserve"> </w:t>
                    </w:r>
                    <w:r>
                      <w:rPr>
                        <w:color w:val="292526"/>
                        <w:spacing w:val="-2"/>
                        <w:sz w:val="12"/>
                      </w:rPr>
                      <w:t>perspectives</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9822D"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60064" behindDoc="1" locked="0" layoutInCell="1" allowOverlap="1" wp14:anchorId="2750772D" wp14:editId="54F8B331">
              <wp:simplePos x="0" y="0"/>
              <wp:positionH relativeFrom="page">
                <wp:posOffset>720001</wp:posOffset>
              </wp:positionH>
              <wp:positionV relativeFrom="page">
                <wp:posOffset>444182</wp:posOffset>
              </wp:positionV>
              <wp:extent cx="6120130" cy="1270"/>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5054">
                        <a:solidFill>
                          <a:srgbClr val="29252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956416" from="56.693001pt,34.975014pt" to="538.583001pt,34.975014pt" stroked="true" strokeweight=".398pt" strokecolor="#292526">
              <v:stroke dashstyle="solid"/>
              <w10:wrap type="none"/>
            </v:line>
          </w:pict>
        </mc:Fallback>
      </mc:AlternateContent>
    </w:r>
    <w:r>
      <w:rPr>
        <w:noProof/>
        <w:sz w:val="20"/>
      </w:rPr>
      <mc:AlternateContent>
        <mc:Choice Requires="wps">
          <w:drawing>
            <wp:anchor distT="0" distB="0" distL="0" distR="0" simplePos="0" relativeHeight="486360576" behindDoc="1" locked="0" layoutInCell="1" allowOverlap="1" wp14:anchorId="63FF4154" wp14:editId="527A2E3F">
              <wp:simplePos x="0" y="0"/>
              <wp:positionH relativeFrom="page">
                <wp:posOffset>6092342</wp:posOffset>
              </wp:positionH>
              <wp:positionV relativeFrom="page">
                <wp:posOffset>297436</wp:posOffset>
              </wp:positionV>
              <wp:extent cx="760730" cy="14986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0730" cy="149860"/>
                      </a:xfrm>
                      <a:prstGeom prst="rect">
                        <a:avLst/>
                      </a:prstGeom>
                    </wps:spPr>
                    <wps:txbx>
                      <w:txbxContent>
                        <w:p w14:paraId="72623F45" w14:textId="77777777" w:rsidR="001A18BB" w:rsidRDefault="00000000">
                          <w:pPr>
                            <w:spacing w:before="18"/>
                            <w:ind w:left="20"/>
                            <w:rPr>
                              <w:sz w:val="16"/>
                            </w:rPr>
                          </w:pPr>
                          <w:r>
                            <w:rPr>
                              <w:color w:val="292526"/>
                              <w:sz w:val="16"/>
                            </w:rPr>
                            <w:t>3.4.</w:t>
                          </w:r>
                          <w:r>
                            <w:rPr>
                              <w:color w:val="292526"/>
                              <w:spacing w:val="-1"/>
                              <w:sz w:val="16"/>
                            </w:rPr>
                            <w:t xml:space="preserve"> </w:t>
                          </w:r>
                          <w:r>
                            <w:rPr>
                              <w:color w:val="292526"/>
                              <w:spacing w:val="-2"/>
                              <w:sz w:val="16"/>
                            </w:rPr>
                            <w:t>Perspectives</w:t>
                          </w:r>
                        </w:p>
                      </w:txbxContent>
                    </wps:txbx>
                    <wps:bodyPr wrap="square" lIns="0" tIns="0" rIns="0" bIns="0" rtlCol="0">
                      <a:noAutofit/>
                    </wps:bodyPr>
                  </wps:wsp>
                </a:graphicData>
              </a:graphic>
            </wp:anchor>
          </w:drawing>
        </mc:Choice>
        <mc:Fallback>
          <w:pict>
            <v:shapetype w14:anchorId="63FF4154" id="_x0000_t202" coordsize="21600,21600" o:spt="202" path="m,l,21600r21600,l21600,xe">
              <v:stroke joinstyle="miter"/>
              <v:path gradientshapeok="t" o:connecttype="rect"/>
            </v:shapetype>
            <v:shape id="Textbox 85" o:spid="_x0000_s1062" type="#_x0000_t202" style="position:absolute;margin-left:479.7pt;margin-top:23.4pt;width:59.9pt;height:11.8pt;z-index:-1695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" filled="f" stroked="f">
              <v:textbox inset="0,0,0,0">
                <w:txbxContent>
                  <w:p w14:paraId="72623F45" w14:textId="77777777" w:rsidR="001A18BB" w:rsidRDefault="00000000">
                    <w:pPr>
                      <w:spacing w:before="18"/>
                      <w:ind w:left="20"/>
                      <w:rPr>
                        <w:sz w:val="16"/>
                      </w:rPr>
                    </w:pPr>
                    <w:r>
                      <w:rPr>
                        <w:color w:val="292526"/>
                        <w:sz w:val="16"/>
                      </w:rPr>
                      <w:t>3.4.</w:t>
                    </w:r>
                    <w:r>
                      <w:rPr>
                        <w:color w:val="292526"/>
                        <w:spacing w:val="-1"/>
                        <w:sz w:val="16"/>
                      </w:rPr>
                      <w:t xml:space="preserve"> </w:t>
                    </w:r>
                    <w:r>
                      <w:rPr>
                        <w:color w:val="292526"/>
                        <w:spacing w:val="-2"/>
                        <w:sz w:val="16"/>
                      </w:rPr>
                      <w:t>Perspectives</w:t>
                    </w:r>
                  </w:p>
                </w:txbxContent>
              </v:textbox>
              <w10:wrap anchorx="page" anchory="page"/>
            </v:shape>
          </w:pict>
        </mc:Fallback>
      </mc:AlternateContent>
    </w:r>
    <w:r>
      <w:rPr>
        <w:noProof/>
        <w:sz w:val="20"/>
      </w:rPr>
      <mc:AlternateContent>
        <mc:Choice Requires="wps">
          <w:drawing>
            <wp:anchor distT="0" distB="0" distL="0" distR="0" simplePos="0" relativeHeight="486361088" behindDoc="1" locked="0" layoutInCell="1" allowOverlap="1" wp14:anchorId="344D14F5" wp14:editId="0C29CE54">
              <wp:simplePos x="0" y="0"/>
              <wp:positionH relativeFrom="page">
                <wp:posOffset>707301</wp:posOffset>
              </wp:positionH>
              <wp:positionV relativeFrom="page">
                <wp:posOffset>321299</wp:posOffset>
              </wp:positionV>
              <wp:extent cx="1809114" cy="11874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114" cy="118745"/>
                      </a:xfrm>
                      <a:prstGeom prst="rect">
                        <a:avLst/>
                      </a:prstGeom>
                    </wps:spPr>
                    <wps:txbx>
                      <w:txbxContent>
                        <w:p w14:paraId="40B24B5E" w14:textId="77777777" w:rsidR="001A18BB" w:rsidRDefault="00000000">
                          <w:pPr>
                            <w:spacing w:before="18"/>
                            <w:ind w:left="20"/>
                            <w:rPr>
                              <w:sz w:val="12"/>
                            </w:rPr>
                          </w:pPr>
                          <w:r>
                            <w:rPr>
                              <w:color w:val="292526"/>
                              <w:sz w:val="12"/>
                            </w:rPr>
                            <w:t>Chapitre</w:t>
                          </w:r>
                          <w:r>
                            <w:rPr>
                              <w:color w:val="292526"/>
                              <w:spacing w:val="5"/>
                              <w:sz w:val="12"/>
                            </w:rPr>
                            <w:t xml:space="preserve"> </w:t>
                          </w:r>
                          <w:r>
                            <w:rPr>
                              <w:color w:val="292526"/>
                              <w:sz w:val="12"/>
                            </w:rPr>
                            <w:t>3.</w:t>
                          </w:r>
                          <w:r>
                            <w:rPr>
                              <w:color w:val="292526"/>
                              <w:spacing w:val="37"/>
                              <w:sz w:val="12"/>
                            </w:rPr>
                            <w:t xml:space="preserve"> </w:t>
                          </w:r>
                          <w:r>
                            <w:rPr>
                              <w:color w:val="292526"/>
                              <w:sz w:val="12"/>
                            </w:rPr>
                            <w:t>Présentation</w:t>
                          </w:r>
                          <w:r>
                            <w:rPr>
                              <w:color w:val="292526"/>
                              <w:spacing w:val="5"/>
                              <w:sz w:val="12"/>
                            </w:rPr>
                            <w:t xml:space="preserve"> </w:t>
                          </w:r>
                          <w:r>
                            <w:rPr>
                              <w:color w:val="292526"/>
                              <w:sz w:val="12"/>
                            </w:rPr>
                            <w:t>des</w:t>
                          </w:r>
                          <w:r>
                            <w:rPr>
                              <w:color w:val="292526"/>
                              <w:spacing w:val="6"/>
                              <w:sz w:val="12"/>
                            </w:rPr>
                            <w:t xml:space="preserve"> </w:t>
                          </w:r>
                          <w:r>
                            <w:rPr>
                              <w:color w:val="292526"/>
                              <w:sz w:val="12"/>
                            </w:rPr>
                            <w:t>résultats</w:t>
                          </w:r>
                          <w:r>
                            <w:rPr>
                              <w:color w:val="292526"/>
                              <w:spacing w:val="5"/>
                              <w:sz w:val="12"/>
                            </w:rPr>
                            <w:t xml:space="preserve"> </w:t>
                          </w:r>
                          <w:r>
                            <w:rPr>
                              <w:color w:val="292526"/>
                              <w:sz w:val="12"/>
                            </w:rPr>
                            <w:t>et</w:t>
                          </w:r>
                          <w:r>
                            <w:rPr>
                              <w:color w:val="292526"/>
                              <w:spacing w:val="5"/>
                              <w:sz w:val="12"/>
                            </w:rPr>
                            <w:t xml:space="preserve"> </w:t>
                          </w:r>
                          <w:r>
                            <w:rPr>
                              <w:color w:val="292526"/>
                              <w:spacing w:val="-2"/>
                              <w:sz w:val="12"/>
                            </w:rPr>
                            <w:t>perspectives</w:t>
                          </w:r>
                        </w:p>
                      </w:txbxContent>
                    </wps:txbx>
                    <wps:bodyPr wrap="square" lIns="0" tIns="0" rIns="0" bIns="0" rtlCol="0">
                      <a:noAutofit/>
                    </wps:bodyPr>
                  </wps:wsp>
                </a:graphicData>
              </a:graphic>
            </wp:anchor>
          </w:drawing>
        </mc:Choice>
        <mc:Fallback>
          <w:pict>
            <v:shape w14:anchorId="344D14F5" id="Textbox 86" o:spid="_x0000_s1063" type="#_x0000_t202" style="position:absolute;margin-left:55.7pt;margin-top:25.3pt;width:142.45pt;height:9.35pt;z-index:-16955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" filled="f" stroked="f">
              <v:textbox inset="0,0,0,0">
                <w:txbxContent>
                  <w:p w14:paraId="40B24B5E" w14:textId="77777777" w:rsidR="001A18BB" w:rsidRDefault="00000000">
                    <w:pPr>
                      <w:spacing w:before="18"/>
                      <w:ind w:left="20"/>
                      <w:rPr>
                        <w:sz w:val="12"/>
                      </w:rPr>
                    </w:pPr>
                    <w:r>
                      <w:rPr>
                        <w:color w:val="292526"/>
                        <w:sz w:val="12"/>
                      </w:rPr>
                      <w:t>Chapitre</w:t>
                    </w:r>
                    <w:r>
                      <w:rPr>
                        <w:color w:val="292526"/>
                        <w:spacing w:val="5"/>
                        <w:sz w:val="12"/>
                      </w:rPr>
                      <w:t xml:space="preserve"> </w:t>
                    </w:r>
                    <w:r>
                      <w:rPr>
                        <w:color w:val="292526"/>
                        <w:sz w:val="12"/>
                      </w:rPr>
                      <w:t>3.</w:t>
                    </w:r>
                    <w:r>
                      <w:rPr>
                        <w:color w:val="292526"/>
                        <w:spacing w:val="37"/>
                        <w:sz w:val="12"/>
                      </w:rPr>
                      <w:t xml:space="preserve"> </w:t>
                    </w:r>
                    <w:r>
                      <w:rPr>
                        <w:color w:val="292526"/>
                        <w:sz w:val="12"/>
                      </w:rPr>
                      <w:t>Présentation</w:t>
                    </w:r>
                    <w:r>
                      <w:rPr>
                        <w:color w:val="292526"/>
                        <w:spacing w:val="5"/>
                        <w:sz w:val="12"/>
                      </w:rPr>
                      <w:t xml:space="preserve"> </w:t>
                    </w:r>
                    <w:r>
                      <w:rPr>
                        <w:color w:val="292526"/>
                        <w:sz w:val="12"/>
                      </w:rPr>
                      <w:t>des</w:t>
                    </w:r>
                    <w:r>
                      <w:rPr>
                        <w:color w:val="292526"/>
                        <w:spacing w:val="6"/>
                        <w:sz w:val="12"/>
                      </w:rPr>
                      <w:t xml:space="preserve"> </w:t>
                    </w:r>
                    <w:r>
                      <w:rPr>
                        <w:color w:val="292526"/>
                        <w:sz w:val="12"/>
                      </w:rPr>
                      <w:t>résultats</w:t>
                    </w:r>
                    <w:r>
                      <w:rPr>
                        <w:color w:val="292526"/>
                        <w:spacing w:val="5"/>
                        <w:sz w:val="12"/>
                      </w:rPr>
                      <w:t xml:space="preserve"> </w:t>
                    </w:r>
                    <w:r>
                      <w:rPr>
                        <w:color w:val="292526"/>
                        <w:sz w:val="12"/>
                      </w:rPr>
                      <w:t>et</w:t>
                    </w:r>
                    <w:r>
                      <w:rPr>
                        <w:color w:val="292526"/>
                        <w:spacing w:val="5"/>
                        <w:sz w:val="12"/>
                      </w:rPr>
                      <w:t xml:space="preserve"> </w:t>
                    </w:r>
                    <w:r>
                      <w:rPr>
                        <w:color w:val="292526"/>
                        <w:spacing w:val="-2"/>
                        <w:sz w:val="12"/>
                      </w:rPr>
                      <w:t>perspectives</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3EA02"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62112" behindDoc="1" locked="0" layoutInCell="1" allowOverlap="1" wp14:anchorId="305FE22E" wp14:editId="6974C9F0">
              <wp:simplePos x="0" y="0"/>
              <wp:positionH relativeFrom="page">
                <wp:posOffset>720001</wp:posOffset>
              </wp:positionH>
              <wp:positionV relativeFrom="page">
                <wp:posOffset>444182</wp:posOffset>
              </wp:positionV>
              <wp:extent cx="6120130" cy="1270"/>
              <wp:effectExtent l="0" t="0" r="0" b="0"/>
              <wp:wrapNone/>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5054">
                        <a:solidFill>
                          <a:srgbClr val="29252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954368" from="56.693001pt,34.975014pt" to="538.583001pt,34.975014pt" stroked="true" strokeweight=".398pt" strokecolor="#292526">
              <v:stroke dashstyle="solid"/>
              <w10:wrap type="none"/>
            </v:line>
          </w:pict>
        </mc:Fallback>
      </mc:AlternateContent>
    </w:r>
    <w:r>
      <w:rPr>
        <w:noProof/>
        <w:sz w:val="20"/>
      </w:rPr>
      <mc:AlternateContent>
        <mc:Choice Requires="wps">
          <w:drawing>
            <wp:anchor distT="0" distB="0" distL="0" distR="0" simplePos="0" relativeHeight="486362624" behindDoc="1" locked="0" layoutInCell="1" allowOverlap="1" wp14:anchorId="4073E41D" wp14:editId="390303E7">
              <wp:simplePos x="0" y="0"/>
              <wp:positionH relativeFrom="page">
                <wp:posOffset>4430725</wp:posOffset>
              </wp:positionH>
              <wp:positionV relativeFrom="page">
                <wp:posOffset>297436</wp:posOffset>
              </wp:positionV>
              <wp:extent cx="2422525" cy="14986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2525" cy="149860"/>
                      </a:xfrm>
                      <a:prstGeom prst="rect">
                        <a:avLst/>
                      </a:prstGeom>
                    </wps:spPr>
                    <wps:txbx>
                      <w:txbxContent>
                        <w:p w14:paraId="793BF63A" w14:textId="77777777" w:rsidR="001A18BB" w:rsidRDefault="00000000">
                          <w:pPr>
                            <w:spacing w:before="18"/>
                            <w:ind w:left="20"/>
                            <w:rPr>
                              <w:sz w:val="16"/>
                            </w:rPr>
                          </w:pPr>
                          <w:r>
                            <w:rPr>
                              <w:color w:val="292526"/>
                              <w:sz w:val="16"/>
                            </w:rPr>
                            <w:t>3.5.</w:t>
                          </w:r>
                          <w:r>
                            <w:rPr>
                              <w:color w:val="292526"/>
                              <w:spacing w:val="16"/>
                              <w:sz w:val="16"/>
                            </w:rPr>
                            <w:t xml:space="preserve"> </w:t>
                          </w:r>
                          <w:r>
                            <w:rPr>
                              <w:color w:val="292526"/>
                              <w:sz w:val="16"/>
                            </w:rPr>
                            <w:t>Recommandations</w:t>
                          </w:r>
                          <w:r>
                            <w:rPr>
                              <w:color w:val="292526"/>
                              <w:spacing w:val="17"/>
                              <w:sz w:val="16"/>
                            </w:rPr>
                            <w:t xml:space="preserve"> </w:t>
                          </w:r>
                          <w:r>
                            <w:rPr>
                              <w:color w:val="292526"/>
                              <w:sz w:val="16"/>
                            </w:rPr>
                            <w:t>pour</w:t>
                          </w:r>
                          <w:r>
                            <w:rPr>
                              <w:color w:val="292526"/>
                              <w:spacing w:val="16"/>
                              <w:sz w:val="16"/>
                            </w:rPr>
                            <w:t xml:space="preserve"> </w:t>
                          </w:r>
                          <w:r>
                            <w:rPr>
                              <w:color w:val="292526"/>
                              <w:sz w:val="16"/>
                            </w:rPr>
                            <w:t>le</w:t>
                          </w:r>
                          <w:r>
                            <w:rPr>
                              <w:color w:val="292526"/>
                              <w:spacing w:val="17"/>
                              <w:sz w:val="16"/>
                            </w:rPr>
                            <w:t xml:space="preserve"> </w:t>
                          </w:r>
                          <w:r>
                            <w:rPr>
                              <w:color w:val="292526"/>
                              <w:sz w:val="16"/>
                            </w:rPr>
                            <w:t>déploiement</w:t>
                          </w:r>
                          <w:r>
                            <w:rPr>
                              <w:color w:val="292526"/>
                              <w:spacing w:val="16"/>
                              <w:sz w:val="16"/>
                            </w:rPr>
                            <w:t xml:space="preserve"> </w:t>
                          </w:r>
                          <w:r>
                            <w:rPr>
                              <w:color w:val="292526"/>
                              <w:sz w:val="16"/>
                            </w:rPr>
                            <w:t>à</w:t>
                          </w:r>
                          <w:r>
                            <w:rPr>
                              <w:color w:val="292526"/>
                              <w:spacing w:val="17"/>
                              <w:sz w:val="16"/>
                            </w:rPr>
                            <w:t xml:space="preserve"> </w:t>
                          </w:r>
                          <w:r>
                            <w:rPr>
                              <w:color w:val="292526"/>
                              <w:spacing w:val="-2"/>
                              <w:sz w:val="16"/>
                            </w:rPr>
                            <w:t>l’ABMS</w:t>
                          </w:r>
                        </w:p>
                      </w:txbxContent>
                    </wps:txbx>
                    <wps:bodyPr wrap="square" lIns="0" tIns="0" rIns="0" bIns="0" rtlCol="0">
                      <a:noAutofit/>
                    </wps:bodyPr>
                  </wps:wsp>
                </a:graphicData>
              </a:graphic>
            </wp:anchor>
          </w:drawing>
        </mc:Choice>
        <mc:Fallback>
          <w:pict>
            <v:shapetype w14:anchorId="4073E41D" id="_x0000_t202" coordsize="21600,21600" o:spt="202" path="m,l,21600r21600,l21600,xe">
              <v:stroke joinstyle="miter"/>
              <v:path gradientshapeok="t" o:connecttype="rect"/>
            </v:shapetype>
            <v:shape id="Textbox 89" o:spid="_x0000_s1065" type="#_x0000_t202" style="position:absolute;margin-left:348.9pt;margin-top:23.4pt;width:190.75pt;height:11.8pt;z-index:-1695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" filled="f" stroked="f">
              <v:textbox inset="0,0,0,0">
                <w:txbxContent>
                  <w:p w14:paraId="793BF63A" w14:textId="77777777" w:rsidR="001A18BB" w:rsidRDefault="00000000">
                    <w:pPr>
                      <w:spacing w:before="18"/>
                      <w:ind w:left="20"/>
                      <w:rPr>
                        <w:sz w:val="16"/>
                      </w:rPr>
                    </w:pPr>
                    <w:r>
                      <w:rPr>
                        <w:color w:val="292526"/>
                        <w:sz w:val="16"/>
                      </w:rPr>
                      <w:t>3.5.</w:t>
                    </w:r>
                    <w:r>
                      <w:rPr>
                        <w:color w:val="292526"/>
                        <w:spacing w:val="16"/>
                        <w:sz w:val="16"/>
                      </w:rPr>
                      <w:t xml:space="preserve"> </w:t>
                    </w:r>
                    <w:r>
                      <w:rPr>
                        <w:color w:val="292526"/>
                        <w:sz w:val="16"/>
                      </w:rPr>
                      <w:t>Recommandations</w:t>
                    </w:r>
                    <w:r>
                      <w:rPr>
                        <w:color w:val="292526"/>
                        <w:spacing w:val="17"/>
                        <w:sz w:val="16"/>
                      </w:rPr>
                      <w:t xml:space="preserve"> </w:t>
                    </w:r>
                    <w:r>
                      <w:rPr>
                        <w:color w:val="292526"/>
                        <w:sz w:val="16"/>
                      </w:rPr>
                      <w:t>pour</w:t>
                    </w:r>
                    <w:r>
                      <w:rPr>
                        <w:color w:val="292526"/>
                        <w:spacing w:val="16"/>
                        <w:sz w:val="16"/>
                      </w:rPr>
                      <w:t xml:space="preserve"> </w:t>
                    </w:r>
                    <w:r>
                      <w:rPr>
                        <w:color w:val="292526"/>
                        <w:sz w:val="16"/>
                      </w:rPr>
                      <w:t>le</w:t>
                    </w:r>
                    <w:r>
                      <w:rPr>
                        <w:color w:val="292526"/>
                        <w:spacing w:val="17"/>
                        <w:sz w:val="16"/>
                      </w:rPr>
                      <w:t xml:space="preserve"> </w:t>
                    </w:r>
                    <w:r>
                      <w:rPr>
                        <w:color w:val="292526"/>
                        <w:sz w:val="16"/>
                      </w:rPr>
                      <w:t>déploiement</w:t>
                    </w:r>
                    <w:r>
                      <w:rPr>
                        <w:color w:val="292526"/>
                        <w:spacing w:val="16"/>
                        <w:sz w:val="16"/>
                      </w:rPr>
                      <w:t xml:space="preserve"> </w:t>
                    </w:r>
                    <w:r>
                      <w:rPr>
                        <w:color w:val="292526"/>
                        <w:sz w:val="16"/>
                      </w:rPr>
                      <w:t>à</w:t>
                    </w:r>
                    <w:r>
                      <w:rPr>
                        <w:color w:val="292526"/>
                        <w:spacing w:val="17"/>
                        <w:sz w:val="16"/>
                      </w:rPr>
                      <w:t xml:space="preserve"> </w:t>
                    </w:r>
                    <w:r>
                      <w:rPr>
                        <w:color w:val="292526"/>
                        <w:spacing w:val="-2"/>
                        <w:sz w:val="16"/>
                      </w:rPr>
                      <w:t>l’ABMS</w:t>
                    </w:r>
                  </w:p>
                </w:txbxContent>
              </v:textbox>
              <w10:wrap anchorx="page" anchory="page"/>
            </v:shape>
          </w:pict>
        </mc:Fallback>
      </mc:AlternateContent>
    </w:r>
    <w:r>
      <w:rPr>
        <w:noProof/>
        <w:sz w:val="20"/>
      </w:rPr>
      <mc:AlternateContent>
        <mc:Choice Requires="wps">
          <w:drawing>
            <wp:anchor distT="0" distB="0" distL="0" distR="0" simplePos="0" relativeHeight="486363136" behindDoc="1" locked="0" layoutInCell="1" allowOverlap="1" wp14:anchorId="43B986D1" wp14:editId="3F75C7DB">
              <wp:simplePos x="0" y="0"/>
              <wp:positionH relativeFrom="page">
                <wp:posOffset>707301</wp:posOffset>
              </wp:positionH>
              <wp:positionV relativeFrom="page">
                <wp:posOffset>321299</wp:posOffset>
              </wp:positionV>
              <wp:extent cx="1809114" cy="11874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114" cy="118745"/>
                      </a:xfrm>
                      <a:prstGeom prst="rect">
                        <a:avLst/>
                      </a:prstGeom>
                    </wps:spPr>
                    <wps:txbx>
                      <w:txbxContent>
                        <w:p w14:paraId="25788A11" w14:textId="77777777" w:rsidR="001A18BB" w:rsidRDefault="00000000">
                          <w:pPr>
                            <w:spacing w:before="18"/>
                            <w:ind w:left="20"/>
                            <w:rPr>
                              <w:sz w:val="12"/>
                            </w:rPr>
                          </w:pPr>
                          <w:r>
                            <w:rPr>
                              <w:color w:val="292526"/>
                              <w:sz w:val="12"/>
                            </w:rPr>
                            <w:t>Chapitre</w:t>
                          </w:r>
                          <w:r>
                            <w:rPr>
                              <w:color w:val="292526"/>
                              <w:spacing w:val="5"/>
                              <w:sz w:val="12"/>
                            </w:rPr>
                            <w:t xml:space="preserve"> </w:t>
                          </w:r>
                          <w:r>
                            <w:rPr>
                              <w:color w:val="292526"/>
                              <w:sz w:val="12"/>
                            </w:rPr>
                            <w:t>3.</w:t>
                          </w:r>
                          <w:r>
                            <w:rPr>
                              <w:color w:val="292526"/>
                              <w:spacing w:val="37"/>
                              <w:sz w:val="12"/>
                            </w:rPr>
                            <w:t xml:space="preserve"> </w:t>
                          </w:r>
                          <w:r>
                            <w:rPr>
                              <w:color w:val="292526"/>
                              <w:sz w:val="12"/>
                            </w:rPr>
                            <w:t>Présentation</w:t>
                          </w:r>
                          <w:r>
                            <w:rPr>
                              <w:color w:val="292526"/>
                              <w:spacing w:val="5"/>
                              <w:sz w:val="12"/>
                            </w:rPr>
                            <w:t xml:space="preserve"> </w:t>
                          </w:r>
                          <w:r>
                            <w:rPr>
                              <w:color w:val="292526"/>
                              <w:sz w:val="12"/>
                            </w:rPr>
                            <w:t>des</w:t>
                          </w:r>
                          <w:r>
                            <w:rPr>
                              <w:color w:val="292526"/>
                              <w:spacing w:val="6"/>
                              <w:sz w:val="12"/>
                            </w:rPr>
                            <w:t xml:space="preserve"> </w:t>
                          </w:r>
                          <w:r>
                            <w:rPr>
                              <w:color w:val="292526"/>
                              <w:sz w:val="12"/>
                            </w:rPr>
                            <w:t>résultats</w:t>
                          </w:r>
                          <w:r>
                            <w:rPr>
                              <w:color w:val="292526"/>
                              <w:spacing w:val="5"/>
                              <w:sz w:val="12"/>
                            </w:rPr>
                            <w:t xml:space="preserve"> </w:t>
                          </w:r>
                          <w:r>
                            <w:rPr>
                              <w:color w:val="292526"/>
                              <w:sz w:val="12"/>
                            </w:rPr>
                            <w:t>et</w:t>
                          </w:r>
                          <w:r>
                            <w:rPr>
                              <w:color w:val="292526"/>
                              <w:spacing w:val="5"/>
                              <w:sz w:val="12"/>
                            </w:rPr>
                            <w:t xml:space="preserve"> </w:t>
                          </w:r>
                          <w:r>
                            <w:rPr>
                              <w:color w:val="292526"/>
                              <w:spacing w:val="-2"/>
                              <w:sz w:val="12"/>
                            </w:rPr>
                            <w:t>perspectives</w:t>
                          </w:r>
                        </w:p>
                      </w:txbxContent>
                    </wps:txbx>
                    <wps:bodyPr wrap="square" lIns="0" tIns="0" rIns="0" bIns="0" rtlCol="0">
                      <a:noAutofit/>
                    </wps:bodyPr>
                  </wps:wsp>
                </a:graphicData>
              </a:graphic>
            </wp:anchor>
          </w:drawing>
        </mc:Choice>
        <mc:Fallback>
          <w:pict>
            <v:shape w14:anchorId="43B986D1" id="Textbox 90" o:spid="_x0000_s1066" type="#_x0000_t202" style="position:absolute;margin-left:55.7pt;margin-top:25.3pt;width:142.45pt;height:9.35pt;z-index:-1695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" filled="f" stroked="f">
              <v:textbox inset="0,0,0,0">
                <w:txbxContent>
                  <w:p w14:paraId="25788A11" w14:textId="77777777" w:rsidR="001A18BB" w:rsidRDefault="00000000">
                    <w:pPr>
                      <w:spacing w:before="18"/>
                      <w:ind w:left="20"/>
                      <w:rPr>
                        <w:sz w:val="12"/>
                      </w:rPr>
                    </w:pPr>
                    <w:r>
                      <w:rPr>
                        <w:color w:val="292526"/>
                        <w:sz w:val="12"/>
                      </w:rPr>
                      <w:t>Chapitre</w:t>
                    </w:r>
                    <w:r>
                      <w:rPr>
                        <w:color w:val="292526"/>
                        <w:spacing w:val="5"/>
                        <w:sz w:val="12"/>
                      </w:rPr>
                      <w:t xml:space="preserve"> </w:t>
                    </w:r>
                    <w:r>
                      <w:rPr>
                        <w:color w:val="292526"/>
                        <w:sz w:val="12"/>
                      </w:rPr>
                      <w:t>3.</w:t>
                    </w:r>
                    <w:r>
                      <w:rPr>
                        <w:color w:val="292526"/>
                        <w:spacing w:val="37"/>
                        <w:sz w:val="12"/>
                      </w:rPr>
                      <w:t xml:space="preserve"> </w:t>
                    </w:r>
                    <w:r>
                      <w:rPr>
                        <w:color w:val="292526"/>
                        <w:sz w:val="12"/>
                      </w:rPr>
                      <w:t>Présentation</w:t>
                    </w:r>
                    <w:r>
                      <w:rPr>
                        <w:color w:val="292526"/>
                        <w:spacing w:val="5"/>
                        <w:sz w:val="12"/>
                      </w:rPr>
                      <w:t xml:space="preserve"> </w:t>
                    </w:r>
                    <w:r>
                      <w:rPr>
                        <w:color w:val="292526"/>
                        <w:sz w:val="12"/>
                      </w:rPr>
                      <w:t>des</w:t>
                    </w:r>
                    <w:r>
                      <w:rPr>
                        <w:color w:val="292526"/>
                        <w:spacing w:val="6"/>
                        <w:sz w:val="12"/>
                      </w:rPr>
                      <w:t xml:space="preserve"> </w:t>
                    </w:r>
                    <w:r>
                      <w:rPr>
                        <w:color w:val="292526"/>
                        <w:sz w:val="12"/>
                      </w:rPr>
                      <w:t>résultats</w:t>
                    </w:r>
                    <w:r>
                      <w:rPr>
                        <w:color w:val="292526"/>
                        <w:spacing w:val="5"/>
                        <w:sz w:val="12"/>
                      </w:rPr>
                      <w:t xml:space="preserve"> </w:t>
                    </w:r>
                    <w:r>
                      <w:rPr>
                        <w:color w:val="292526"/>
                        <w:sz w:val="12"/>
                      </w:rPr>
                      <w:t>et</w:t>
                    </w:r>
                    <w:r>
                      <w:rPr>
                        <w:color w:val="292526"/>
                        <w:spacing w:val="5"/>
                        <w:sz w:val="12"/>
                      </w:rPr>
                      <w:t xml:space="preserve"> </w:t>
                    </w:r>
                    <w:r>
                      <w:rPr>
                        <w:color w:val="292526"/>
                        <w:spacing w:val="-2"/>
                        <w:sz w:val="12"/>
                      </w:rPr>
                      <w:t>perspectives</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7501D" w14:textId="77777777" w:rsidR="001A18BB" w:rsidRDefault="001A18BB">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7D0D1" w14:textId="77777777" w:rsidR="001A18BB" w:rsidRDefault="001A18BB">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0C41C" w14:textId="77777777" w:rsidR="001A18BB" w:rsidRDefault="001A18BB">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52308" w14:textId="77777777" w:rsidR="001A18BB" w:rsidRDefault="001A18BB">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85AA0" w14:textId="77777777" w:rsidR="001A18BB" w:rsidRDefault="00000000">
    <w:pPr>
      <w:pStyle w:val="BodyText"/>
      <w:spacing w:line="14" w:lineRule="auto"/>
      <w:rPr>
        <w:sz w:val="20"/>
      </w:rPr>
    </w:pPr>
    <w:r>
      <w:rPr>
        <w:noProof/>
        <w:sz w:val="20"/>
      </w:rPr>
      <mc:AlternateContent>
        <mc:Choice Requires="wps">
          <w:drawing>
            <wp:anchor distT="0" distB="0" distL="0" distR="0" simplePos="0" relativeHeight="486366208" behindDoc="1" locked="0" layoutInCell="1" allowOverlap="1" wp14:anchorId="5C80CDCC" wp14:editId="5463E8C5">
              <wp:simplePos x="0" y="0"/>
              <wp:positionH relativeFrom="page">
                <wp:posOffset>720001</wp:posOffset>
              </wp:positionH>
              <wp:positionV relativeFrom="page">
                <wp:posOffset>444182</wp:posOffset>
              </wp:positionV>
              <wp:extent cx="6120130" cy="1270"/>
              <wp:effectExtent l="0" t="0" r="0" b="0"/>
              <wp:wrapNone/>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5054">
                        <a:solidFill>
                          <a:srgbClr val="29252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950272" from="56.693001pt,34.975014pt" to="538.583001pt,34.975014pt" stroked="true" strokeweight=".398pt" strokecolor="#292526">
              <v:stroke dashstyle="solid"/>
              <w10:wrap type="non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86D59"/>
    <w:multiLevelType w:val="multilevel"/>
    <w:tmpl w:val="FFFFFFFF"/>
    <w:lvl w:ilvl="0">
      <w:start w:val="3"/>
      <w:numFmt w:val="decimal"/>
      <w:lvlText w:val="%1"/>
      <w:lvlJc w:val="left"/>
      <w:pPr>
        <w:ind w:left="966" w:hanging="499"/>
        <w:jc w:val="left"/>
      </w:pPr>
      <w:rPr>
        <w:rFonts w:hint="default"/>
        <w:lang w:val="fr-FR" w:eastAsia="en-US" w:bidi="ar-SA"/>
      </w:rPr>
    </w:lvl>
    <w:lvl w:ilvl="1">
      <w:start w:val="1"/>
      <w:numFmt w:val="decimal"/>
      <w:lvlText w:val="%1.%2"/>
      <w:lvlJc w:val="left"/>
      <w:pPr>
        <w:ind w:left="966" w:hanging="499"/>
        <w:jc w:val="left"/>
      </w:pPr>
      <w:rPr>
        <w:rFonts w:ascii="Cambria" w:eastAsia="Cambria" w:hAnsi="Cambria" w:cs="Cambria" w:hint="default"/>
        <w:b w:val="0"/>
        <w:bCs w:val="0"/>
        <w:i w:val="0"/>
        <w:iCs w:val="0"/>
        <w:color w:val="4168E1"/>
        <w:spacing w:val="0"/>
        <w:w w:val="94"/>
        <w:sz w:val="22"/>
        <w:szCs w:val="22"/>
        <w:lang w:val="fr-FR" w:eastAsia="en-US" w:bidi="ar-SA"/>
      </w:rPr>
    </w:lvl>
    <w:lvl w:ilvl="2">
      <w:numFmt w:val="bullet"/>
      <w:lvlText w:val="•"/>
      <w:lvlJc w:val="left"/>
      <w:pPr>
        <w:ind w:left="2865" w:hanging="499"/>
      </w:pPr>
      <w:rPr>
        <w:rFonts w:hint="default"/>
        <w:lang w:val="fr-FR" w:eastAsia="en-US" w:bidi="ar-SA"/>
      </w:rPr>
    </w:lvl>
    <w:lvl w:ilvl="3">
      <w:numFmt w:val="bullet"/>
      <w:lvlText w:val="•"/>
      <w:lvlJc w:val="left"/>
      <w:pPr>
        <w:ind w:left="3818" w:hanging="499"/>
      </w:pPr>
      <w:rPr>
        <w:rFonts w:hint="default"/>
        <w:lang w:val="fr-FR" w:eastAsia="en-US" w:bidi="ar-SA"/>
      </w:rPr>
    </w:lvl>
    <w:lvl w:ilvl="4">
      <w:numFmt w:val="bullet"/>
      <w:lvlText w:val="•"/>
      <w:lvlJc w:val="left"/>
      <w:pPr>
        <w:ind w:left="4771" w:hanging="499"/>
      </w:pPr>
      <w:rPr>
        <w:rFonts w:hint="default"/>
        <w:lang w:val="fr-FR" w:eastAsia="en-US" w:bidi="ar-SA"/>
      </w:rPr>
    </w:lvl>
    <w:lvl w:ilvl="5">
      <w:numFmt w:val="bullet"/>
      <w:lvlText w:val="•"/>
      <w:lvlJc w:val="left"/>
      <w:pPr>
        <w:ind w:left="5724" w:hanging="499"/>
      </w:pPr>
      <w:rPr>
        <w:rFonts w:hint="default"/>
        <w:lang w:val="fr-FR" w:eastAsia="en-US" w:bidi="ar-SA"/>
      </w:rPr>
    </w:lvl>
    <w:lvl w:ilvl="6">
      <w:numFmt w:val="bullet"/>
      <w:lvlText w:val="•"/>
      <w:lvlJc w:val="left"/>
      <w:pPr>
        <w:ind w:left="6677" w:hanging="499"/>
      </w:pPr>
      <w:rPr>
        <w:rFonts w:hint="default"/>
        <w:lang w:val="fr-FR" w:eastAsia="en-US" w:bidi="ar-SA"/>
      </w:rPr>
    </w:lvl>
    <w:lvl w:ilvl="7">
      <w:numFmt w:val="bullet"/>
      <w:lvlText w:val="•"/>
      <w:lvlJc w:val="left"/>
      <w:pPr>
        <w:ind w:left="7629" w:hanging="499"/>
      </w:pPr>
      <w:rPr>
        <w:rFonts w:hint="default"/>
        <w:lang w:val="fr-FR" w:eastAsia="en-US" w:bidi="ar-SA"/>
      </w:rPr>
    </w:lvl>
    <w:lvl w:ilvl="8">
      <w:numFmt w:val="bullet"/>
      <w:lvlText w:val="•"/>
      <w:lvlJc w:val="left"/>
      <w:pPr>
        <w:ind w:left="8582" w:hanging="499"/>
      </w:pPr>
      <w:rPr>
        <w:rFonts w:hint="default"/>
        <w:lang w:val="fr-FR" w:eastAsia="en-US" w:bidi="ar-SA"/>
      </w:rPr>
    </w:lvl>
  </w:abstractNum>
  <w:abstractNum w:abstractNumId="1" w15:restartNumberingAfterBreak="0">
    <w:nsid w:val="0B4F7BED"/>
    <w:multiLevelType w:val="multilevel"/>
    <w:tmpl w:val="FFFFFFFF"/>
    <w:lvl w:ilvl="0">
      <w:start w:val="3"/>
      <w:numFmt w:val="decimal"/>
      <w:lvlText w:val="%1"/>
      <w:lvlJc w:val="left"/>
      <w:pPr>
        <w:ind w:left="467" w:hanging="326"/>
        <w:jc w:val="left"/>
      </w:pPr>
      <w:rPr>
        <w:rFonts w:ascii="Palatino Linotype" w:eastAsia="Palatino Linotype" w:hAnsi="Palatino Linotype" w:cs="Palatino Linotype" w:hint="default"/>
        <w:b/>
        <w:bCs/>
        <w:i w:val="0"/>
        <w:iCs w:val="0"/>
        <w:color w:val="4168E1"/>
        <w:spacing w:val="0"/>
        <w:w w:val="99"/>
        <w:sz w:val="22"/>
        <w:szCs w:val="22"/>
        <w:lang w:val="fr-FR" w:eastAsia="en-US" w:bidi="ar-SA"/>
      </w:rPr>
    </w:lvl>
    <w:lvl w:ilvl="1">
      <w:start w:val="1"/>
      <w:numFmt w:val="decimal"/>
      <w:lvlText w:val="%1.%2"/>
      <w:lvlJc w:val="left"/>
      <w:pPr>
        <w:ind w:left="966" w:hanging="499"/>
        <w:jc w:val="left"/>
      </w:pPr>
      <w:rPr>
        <w:rFonts w:ascii="Cambria" w:eastAsia="Cambria" w:hAnsi="Cambria" w:cs="Cambria" w:hint="default"/>
        <w:b w:val="0"/>
        <w:bCs w:val="0"/>
        <w:i w:val="0"/>
        <w:iCs w:val="0"/>
        <w:color w:val="4168E1"/>
        <w:spacing w:val="0"/>
        <w:w w:val="94"/>
        <w:sz w:val="22"/>
        <w:szCs w:val="22"/>
        <w:lang w:val="fr-FR" w:eastAsia="en-US" w:bidi="ar-SA"/>
      </w:rPr>
    </w:lvl>
    <w:lvl w:ilvl="2">
      <w:start w:val="1"/>
      <w:numFmt w:val="decimal"/>
      <w:lvlText w:val="%1.%2.%3"/>
      <w:lvlJc w:val="left"/>
      <w:pPr>
        <w:ind w:left="1660" w:hanging="695"/>
        <w:jc w:val="left"/>
      </w:pPr>
      <w:rPr>
        <w:rFonts w:ascii="Cambria" w:eastAsia="Cambria" w:hAnsi="Cambria" w:cs="Cambria" w:hint="default"/>
        <w:b w:val="0"/>
        <w:bCs w:val="0"/>
        <w:i w:val="0"/>
        <w:iCs w:val="0"/>
        <w:color w:val="4168E1"/>
        <w:spacing w:val="0"/>
        <w:w w:val="95"/>
        <w:sz w:val="22"/>
        <w:szCs w:val="22"/>
        <w:lang w:val="fr-FR" w:eastAsia="en-US" w:bidi="ar-SA"/>
      </w:rPr>
    </w:lvl>
    <w:lvl w:ilvl="3">
      <w:numFmt w:val="bullet"/>
      <w:lvlText w:val="•"/>
      <w:lvlJc w:val="left"/>
      <w:pPr>
        <w:ind w:left="2763" w:hanging="695"/>
      </w:pPr>
      <w:rPr>
        <w:rFonts w:hint="default"/>
        <w:lang w:val="fr-FR" w:eastAsia="en-US" w:bidi="ar-SA"/>
      </w:rPr>
    </w:lvl>
    <w:lvl w:ilvl="4">
      <w:numFmt w:val="bullet"/>
      <w:lvlText w:val="•"/>
      <w:lvlJc w:val="left"/>
      <w:pPr>
        <w:ind w:left="3867" w:hanging="695"/>
      </w:pPr>
      <w:rPr>
        <w:rFonts w:hint="default"/>
        <w:lang w:val="fr-FR" w:eastAsia="en-US" w:bidi="ar-SA"/>
      </w:rPr>
    </w:lvl>
    <w:lvl w:ilvl="5">
      <w:numFmt w:val="bullet"/>
      <w:lvlText w:val="•"/>
      <w:lvlJc w:val="left"/>
      <w:pPr>
        <w:ind w:left="4970" w:hanging="695"/>
      </w:pPr>
      <w:rPr>
        <w:rFonts w:hint="default"/>
        <w:lang w:val="fr-FR" w:eastAsia="en-US" w:bidi="ar-SA"/>
      </w:rPr>
    </w:lvl>
    <w:lvl w:ilvl="6">
      <w:numFmt w:val="bullet"/>
      <w:lvlText w:val="•"/>
      <w:lvlJc w:val="left"/>
      <w:pPr>
        <w:ind w:left="6074" w:hanging="695"/>
      </w:pPr>
      <w:rPr>
        <w:rFonts w:hint="default"/>
        <w:lang w:val="fr-FR" w:eastAsia="en-US" w:bidi="ar-SA"/>
      </w:rPr>
    </w:lvl>
    <w:lvl w:ilvl="7">
      <w:numFmt w:val="bullet"/>
      <w:lvlText w:val="•"/>
      <w:lvlJc w:val="left"/>
      <w:pPr>
        <w:ind w:left="7177" w:hanging="695"/>
      </w:pPr>
      <w:rPr>
        <w:rFonts w:hint="default"/>
        <w:lang w:val="fr-FR" w:eastAsia="en-US" w:bidi="ar-SA"/>
      </w:rPr>
    </w:lvl>
    <w:lvl w:ilvl="8">
      <w:numFmt w:val="bullet"/>
      <w:lvlText w:val="•"/>
      <w:lvlJc w:val="left"/>
      <w:pPr>
        <w:ind w:left="8281" w:hanging="695"/>
      </w:pPr>
      <w:rPr>
        <w:rFonts w:hint="default"/>
        <w:lang w:val="fr-FR" w:eastAsia="en-US" w:bidi="ar-SA"/>
      </w:rPr>
    </w:lvl>
  </w:abstractNum>
  <w:abstractNum w:abstractNumId="2" w15:restartNumberingAfterBreak="0">
    <w:nsid w:val="17C212EC"/>
    <w:multiLevelType w:val="multilevel"/>
    <w:tmpl w:val="FFFFFFFF"/>
    <w:lvl w:ilvl="0">
      <w:start w:val="2"/>
      <w:numFmt w:val="decimal"/>
      <w:lvlText w:val="%1"/>
      <w:lvlJc w:val="left"/>
      <w:pPr>
        <w:ind w:left="966" w:hanging="499"/>
        <w:jc w:val="left"/>
      </w:pPr>
      <w:rPr>
        <w:rFonts w:hint="default"/>
        <w:lang w:val="fr-FR" w:eastAsia="en-US" w:bidi="ar-SA"/>
      </w:rPr>
    </w:lvl>
    <w:lvl w:ilvl="1">
      <w:start w:val="1"/>
      <w:numFmt w:val="decimal"/>
      <w:lvlText w:val="%1.%2"/>
      <w:lvlJc w:val="left"/>
      <w:pPr>
        <w:ind w:left="966" w:hanging="499"/>
        <w:jc w:val="left"/>
      </w:pPr>
      <w:rPr>
        <w:rFonts w:ascii="Cambria" w:eastAsia="Cambria" w:hAnsi="Cambria" w:cs="Cambria" w:hint="default"/>
        <w:b w:val="0"/>
        <w:bCs w:val="0"/>
        <w:i w:val="0"/>
        <w:iCs w:val="0"/>
        <w:color w:val="4168E1"/>
        <w:spacing w:val="0"/>
        <w:w w:val="94"/>
        <w:sz w:val="22"/>
        <w:szCs w:val="22"/>
        <w:lang w:val="fr-FR" w:eastAsia="en-US" w:bidi="ar-SA"/>
      </w:rPr>
    </w:lvl>
    <w:lvl w:ilvl="2">
      <w:numFmt w:val="bullet"/>
      <w:lvlText w:val="•"/>
      <w:lvlJc w:val="left"/>
      <w:pPr>
        <w:ind w:left="2865" w:hanging="499"/>
      </w:pPr>
      <w:rPr>
        <w:rFonts w:hint="default"/>
        <w:lang w:val="fr-FR" w:eastAsia="en-US" w:bidi="ar-SA"/>
      </w:rPr>
    </w:lvl>
    <w:lvl w:ilvl="3">
      <w:numFmt w:val="bullet"/>
      <w:lvlText w:val="•"/>
      <w:lvlJc w:val="left"/>
      <w:pPr>
        <w:ind w:left="3818" w:hanging="499"/>
      </w:pPr>
      <w:rPr>
        <w:rFonts w:hint="default"/>
        <w:lang w:val="fr-FR" w:eastAsia="en-US" w:bidi="ar-SA"/>
      </w:rPr>
    </w:lvl>
    <w:lvl w:ilvl="4">
      <w:numFmt w:val="bullet"/>
      <w:lvlText w:val="•"/>
      <w:lvlJc w:val="left"/>
      <w:pPr>
        <w:ind w:left="4771" w:hanging="499"/>
      </w:pPr>
      <w:rPr>
        <w:rFonts w:hint="default"/>
        <w:lang w:val="fr-FR" w:eastAsia="en-US" w:bidi="ar-SA"/>
      </w:rPr>
    </w:lvl>
    <w:lvl w:ilvl="5">
      <w:numFmt w:val="bullet"/>
      <w:lvlText w:val="•"/>
      <w:lvlJc w:val="left"/>
      <w:pPr>
        <w:ind w:left="5724" w:hanging="499"/>
      </w:pPr>
      <w:rPr>
        <w:rFonts w:hint="default"/>
        <w:lang w:val="fr-FR" w:eastAsia="en-US" w:bidi="ar-SA"/>
      </w:rPr>
    </w:lvl>
    <w:lvl w:ilvl="6">
      <w:numFmt w:val="bullet"/>
      <w:lvlText w:val="•"/>
      <w:lvlJc w:val="left"/>
      <w:pPr>
        <w:ind w:left="6677" w:hanging="499"/>
      </w:pPr>
      <w:rPr>
        <w:rFonts w:hint="default"/>
        <w:lang w:val="fr-FR" w:eastAsia="en-US" w:bidi="ar-SA"/>
      </w:rPr>
    </w:lvl>
    <w:lvl w:ilvl="7">
      <w:numFmt w:val="bullet"/>
      <w:lvlText w:val="•"/>
      <w:lvlJc w:val="left"/>
      <w:pPr>
        <w:ind w:left="7629" w:hanging="499"/>
      </w:pPr>
      <w:rPr>
        <w:rFonts w:hint="default"/>
        <w:lang w:val="fr-FR" w:eastAsia="en-US" w:bidi="ar-SA"/>
      </w:rPr>
    </w:lvl>
    <w:lvl w:ilvl="8">
      <w:numFmt w:val="bullet"/>
      <w:lvlText w:val="•"/>
      <w:lvlJc w:val="left"/>
      <w:pPr>
        <w:ind w:left="8582" w:hanging="499"/>
      </w:pPr>
      <w:rPr>
        <w:rFonts w:hint="default"/>
        <w:lang w:val="fr-FR" w:eastAsia="en-US" w:bidi="ar-SA"/>
      </w:rPr>
    </w:lvl>
  </w:abstractNum>
  <w:abstractNum w:abstractNumId="3" w15:restartNumberingAfterBreak="0">
    <w:nsid w:val="201504BD"/>
    <w:multiLevelType w:val="hybridMultilevel"/>
    <w:tmpl w:val="FFFFFFFF"/>
    <w:lvl w:ilvl="0" w:tplc="DF7A0360">
      <w:numFmt w:val="bullet"/>
      <w:lvlText w:val="—"/>
      <w:lvlJc w:val="left"/>
      <w:pPr>
        <w:ind w:left="1177" w:hanging="328"/>
      </w:pPr>
      <w:rPr>
        <w:rFonts w:ascii="Cambria" w:eastAsia="Cambria" w:hAnsi="Cambria" w:cs="Cambria" w:hint="default"/>
        <w:b w:val="0"/>
        <w:bCs w:val="0"/>
        <w:i w:val="0"/>
        <w:iCs w:val="0"/>
        <w:color w:val="292526"/>
        <w:spacing w:val="0"/>
        <w:w w:val="99"/>
        <w:sz w:val="22"/>
        <w:szCs w:val="22"/>
        <w:lang w:val="fr-FR" w:eastAsia="en-US" w:bidi="ar-SA"/>
      </w:rPr>
    </w:lvl>
    <w:lvl w:ilvl="1" w:tplc="BABC5756">
      <w:numFmt w:val="bullet"/>
      <w:lvlText w:val="•"/>
      <w:lvlJc w:val="left"/>
      <w:pPr>
        <w:ind w:left="2110" w:hanging="328"/>
      </w:pPr>
      <w:rPr>
        <w:rFonts w:hint="default"/>
        <w:lang w:val="fr-FR" w:eastAsia="en-US" w:bidi="ar-SA"/>
      </w:rPr>
    </w:lvl>
    <w:lvl w:ilvl="2" w:tplc="FC923898">
      <w:numFmt w:val="bullet"/>
      <w:lvlText w:val="•"/>
      <w:lvlJc w:val="left"/>
      <w:pPr>
        <w:ind w:left="3041" w:hanging="328"/>
      </w:pPr>
      <w:rPr>
        <w:rFonts w:hint="default"/>
        <w:lang w:val="fr-FR" w:eastAsia="en-US" w:bidi="ar-SA"/>
      </w:rPr>
    </w:lvl>
    <w:lvl w:ilvl="3" w:tplc="A5CC1A0E">
      <w:numFmt w:val="bullet"/>
      <w:lvlText w:val="•"/>
      <w:lvlJc w:val="left"/>
      <w:pPr>
        <w:ind w:left="3972" w:hanging="328"/>
      </w:pPr>
      <w:rPr>
        <w:rFonts w:hint="default"/>
        <w:lang w:val="fr-FR" w:eastAsia="en-US" w:bidi="ar-SA"/>
      </w:rPr>
    </w:lvl>
    <w:lvl w:ilvl="4" w:tplc="D1068B34">
      <w:numFmt w:val="bullet"/>
      <w:lvlText w:val="•"/>
      <w:lvlJc w:val="left"/>
      <w:pPr>
        <w:ind w:left="4903" w:hanging="328"/>
      </w:pPr>
      <w:rPr>
        <w:rFonts w:hint="default"/>
        <w:lang w:val="fr-FR" w:eastAsia="en-US" w:bidi="ar-SA"/>
      </w:rPr>
    </w:lvl>
    <w:lvl w:ilvl="5" w:tplc="D432082A">
      <w:numFmt w:val="bullet"/>
      <w:lvlText w:val="•"/>
      <w:lvlJc w:val="left"/>
      <w:pPr>
        <w:ind w:left="5834" w:hanging="328"/>
      </w:pPr>
      <w:rPr>
        <w:rFonts w:hint="default"/>
        <w:lang w:val="fr-FR" w:eastAsia="en-US" w:bidi="ar-SA"/>
      </w:rPr>
    </w:lvl>
    <w:lvl w:ilvl="6" w:tplc="A5CE48FC">
      <w:numFmt w:val="bullet"/>
      <w:lvlText w:val="•"/>
      <w:lvlJc w:val="left"/>
      <w:pPr>
        <w:ind w:left="6765" w:hanging="328"/>
      </w:pPr>
      <w:rPr>
        <w:rFonts w:hint="default"/>
        <w:lang w:val="fr-FR" w:eastAsia="en-US" w:bidi="ar-SA"/>
      </w:rPr>
    </w:lvl>
    <w:lvl w:ilvl="7" w:tplc="4E0CB824">
      <w:numFmt w:val="bullet"/>
      <w:lvlText w:val="•"/>
      <w:lvlJc w:val="left"/>
      <w:pPr>
        <w:ind w:left="7695" w:hanging="328"/>
      </w:pPr>
      <w:rPr>
        <w:rFonts w:hint="default"/>
        <w:lang w:val="fr-FR" w:eastAsia="en-US" w:bidi="ar-SA"/>
      </w:rPr>
    </w:lvl>
    <w:lvl w:ilvl="8" w:tplc="B69C37AC">
      <w:numFmt w:val="bullet"/>
      <w:lvlText w:val="•"/>
      <w:lvlJc w:val="left"/>
      <w:pPr>
        <w:ind w:left="8626" w:hanging="328"/>
      </w:pPr>
      <w:rPr>
        <w:rFonts w:hint="default"/>
        <w:lang w:val="fr-FR" w:eastAsia="en-US" w:bidi="ar-SA"/>
      </w:rPr>
    </w:lvl>
  </w:abstractNum>
  <w:abstractNum w:abstractNumId="4" w15:restartNumberingAfterBreak="0">
    <w:nsid w:val="24A47286"/>
    <w:multiLevelType w:val="multilevel"/>
    <w:tmpl w:val="FFFFFFFF"/>
    <w:lvl w:ilvl="0">
      <w:start w:val="2"/>
      <w:numFmt w:val="decimal"/>
      <w:lvlText w:val="%1"/>
      <w:lvlJc w:val="left"/>
      <w:pPr>
        <w:ind w:left="966" w:hanging="499"/>
        <w:jc w:val="left"/>
      </w:pPr>
      <w:rPr>
        <w:rFonts w:hint="default"/>
        <w:lang w:val="fr-FR" w:eastAsia="en-US" w:bidi="ar-SA"/>
      </w:rPr>
    </w:lvl>
    <w:lvl w:ilvl="1">
      <w:start w:val="3"/>
      <w:numFmt w:val="decimal"/>
      <w:lvlText w:val="%1.%2"/>
      <w:lvlJc w:val="left"/>
      <w:pPr>
        <w:ind w:left="966" w:hanging="499"/>
        <w:jc w:val="left"/>
      </w:pPr>
      <w:rPr>
        <w:rFonts w:ascii="Cambria" w:eastAsia="Cambria" w:hAnsi="Cambria" w:cs="Cambria" w:hint="default"/>
        <w:b w:val="0"/>
        <w:bCs w:val="0"/>
        <w:i w:val="0"/>
        <w:iCs w:val="0"/>
        <w:color w:val="4168E1"/>
        <w:spacing w:val="0"/>
        <w:w w:val="94"/>
        <w:sz w:val="22"/>
        <w:szCs w:val="22"/>
        <w:lang w:val="fr-FR" w:eastAsia="en-US" w:bidi="ar-SA"/>
      </w:rPr>
    </w:lvl>
    <w:lvl w:ilvl="2">
      <w:start w:val="1"/>
      <w:numFmt w:val="decimal"/>
      <w:lvlText w:val="%1.%2.%3"/>
      <w:lvlJc w:val="left"/>
      <w:pPr>
        <w:ind w:left="1660" w:hanging="695"/>
        <w:jc w:val="left"/>
      </w:pPr>
      <w:rPr>
        <w:rFonts w:ascii="Cambria" w:eastAsia="Cambria" w:hAnsi="Cambria" w:cs="Cambria" w:hint="default"/>
        <w:b w:val="0"/>
        <w:bCs w:val="0"/>
        <w:i w:val="0"/>
        <w:iCs w:val="0"/>
        <w:color w:val="4168E1"/>
        <w:spacing w:val="0"/>
        <w:w w:val="95"/>
        <w:sz w:val="22"/>
        <w:szCs w:val="22"/>
        <w:lang w:val="fr-FR" w:eastAsia="en-US" w:bidi="ar-SA"/>
      </w:rPr>
    </w:lvl>
    <w:lvl w:ilvl="3">
      <w:numFmt w:val="bullet"/>
      <w:lvlText w:val="•"/>
      <w:lvlJc w:val="left"/>
      <w:pPr>
        <w:ind w:left="3621" w:hanging="695"/>
      </w:pPr>
      <w:rPr>
        <w:rFonts w:hint="default"/>
        <w:lang w:val="fr-FR" w:eastAsia="en-US" w:bidi="ar-SA"/>
      </w:rPr>
    </w:lvl>
    <w:lvl w:ilvl="4">
      <w:numFmt w:val="bullet"/>
      <w:lvlText w:val="•"/>
      <w:lvlJc w:val="left"/>
      <w:pPr>
        <w:ind w:left="4602" w:hanging="695"/>
      </w:pPr>
      <w:rPr>
        <w:rFonts w:hint="default"/>
        <w:lang w:val="fr-FR" w:eastAsia="en-US" w:bidi="ar-SA"/>
      </w:rPr>
    </w:lvl>
    <w:lvl w:ilvl="5">
      <w:numFmt w:val="bullet"/>
      <w:lvlText w:val="•"/>
      <w:lvlJc w:val="left"/>
      <w:pPr>
        <w:ind w:left="5583" w:hanging="695"/>
      </w:pPr>
      <w:rPr>
        <w:rFonts w:hint="default"/>
        <w:lang w:val="fr-FR" w:eastAsia="en-US" w:bidi="ar-SA"/>
      </w:rPr>
    </w:lvl>
    <w:lvl w:ilvl="6">
      <w:numFmt w:val="bullet"/>
      <w:lvlText w:val="•"/>
      <w:lvlJc w:val="left"/>
      <w:pPr>
        <w:ind w:left="6564" w:hanging="695"/>
      </w:pPr>
      <w:rPr>
        <w:rFonts w:hint="default"/>
        <w:lang w:val="fr-FR" w:eastAsia="en-US" w:bidi="ar-SA"/>
      </w:rPr>
    </w:lvl>
    <w:lvl w:ilvl="7">
      <w:numFmt w:val="bullet"/>
      <w:lvlText w:val="•"/>
      <w:lvlJc w:val="left"/>
      <w:pPr>
        <w:ind w:left="7545" w:hanging="695"/>
      </w:pPr>
      <w:rPr>
        <w:rFonts w:hint="default"/>
        <w:lang w:val="fr-FR" w:eastAsia="en-US" w:bidi="ar-SA"/>
      </w:rPr>
    </w:lvl>
    <w:lvl w:ilvl="8">
      <w:numFmt w:val="bullet"/>
      <w:lvlText w:val="•"/>
      <w:lvlJc w:val="left"/>
      <w:pPr>
        <w:ind w:left="8526" w:hanging="695"/>
      </w:pPr>
      <w:rPr>
        <w:rFonts w:hint="default"/>
        <w:lang w:val="fr-FR" w:eastAsia="en-US" w:bidi="ar-SA"/>
      </w:rPr>
    </w:lvl>
  </w:abstractNum>
  <w:abstractNum w:abstractNumId="5" w15:restartNumberingAfterBreak="0">
    <w:nsid w:val="294216B9"/>
    <w:multiLevelType w:val="multilevel"/>
    <w:tmpl w:val="FFFFFFFF"/>
    <w:lvl w:ilvl="0">
      <w:start w:val="2"/>
      <w:numFmt w:val="decimal"/>
      <w:lvlText w:val="%1"/>
      <w:lvlJc w:val="left"/>
      <w:pPr>
        <w:ind w:left="643" w:hanging="503"/>
        <w:jc w:val="left"/>
      </w:pPr>
      <w:rPr>
        <w:rFonts w:hint="default"/>
        <w:lang w:val="fr-FR" w:eastAsia="en-US" w:bidi="ar-SA"/>
      </w:rPr>
    </w:lvl>
    <w:lvl w:ilvl="1">
      <w:start w:val="1"/>
      <w:numFmt w:val="decimal"/>
      <w:lvlText w:val="%1.%2"/>
      <w:lvlJc w:val="left"/>
      <w:pPr>
        <w:ind w:left="643" w:hanging="503"/>
        <w:jc w:val="left"/>
      </w:pPr>
      <w:rPr>
        <w:rFonts w:ascii="Palatino Linotype" w:eastAsia="Palatino Linotype" w:hAnsi="Palatino Linotype" w:cs="Palatino Linotype" w:hint="default"/>
        <w:b/>
        <w:bCs/>
        <w:i w:val="0"/>
        <w:iCs w:val="0"/>
        <w:color w:val="292526"/>
        <w:spacing w:val="0"/>
        <w:w w:val="102"/>
        <w:sz w:val="28"/>
        <w:szCs w:val="28"/>
        <w:lang w:val="fr-FR" w:eastAsia="en-US" w:bidi="ar-SA"/>
      </w:rPr>
    </w:lvl>
    <w:lvl w:ilvl="2">
      <w:start w:val="1"/>
      <w:numFmt w:val="decimal"/>
      <w:lvlText w:val="%1.%2.%3"/>
      <w:lvlJc w:val="left"/>
      <w:pPr>
        <w:ind w:left="859" w:hanging="718"/>
        <w:jc w:val="left"/>
      </w:pPr>
      <w:rPr>
        <w:rFonts w:ascii="Palatino Linotype" w:eastAsia="Palatino Linotype" w:hAnsi="Palatino Linotype" w:cs="Palatino Linotype" w:hint="default"/>
        <w:b/>
        <w:bCs/>
        <w:i w:val="0"/>
        <w:iCs w:val="0"/>
        <w:color w:val="292526"/>
        <w:spacing w:val="0"/>
        <w:w w:val="99"/>
        <w:sz w:val="24"/>
        <w:szCs w:val="24"/>
        <w:lang w:val="fr-FR" w:eastAsia="en-US" w:bidi="ar-SA"/>
      </w:rPr>
    </w:lvl>
    <w:lvl w:ilvl="3">
      <w:numFmt w:val="bullet"/>
      <w:lvlText w:val="—"/>
      <w:lvlJc w:val="left"/>
      <w:pPr>
        <w:ind w:left="1177" w:hanging="328"/>
      </w:pPr>
      <w:rPr>
        <w:rFonts w:ascii="Cambria" w:eastAsia="Cambria" w:hAnsi="Cambria" w:cs="Cambria" w:hint="default"/>
        <w:b w:val="0"/>
        <w:bCs w:val="0"/>
        <w:i w:val="0"/>
        <w:iCs w:val="0"/>
        <w:color w:val="292526"/>
        <w:spacing w:val="0"/>
        <w:w w:val="99"/>
        <w:sz w:val="22"/>
        <w:szCs w:val="22"/>
        <w:lang w:val="fr-FR" w:eastAsia="en-US" w:bidi="ar-SA"/>
      </w:rPr>
    </w:lvl>
    <w:lvl w:ilvl="4">
      <w:numFmt w:val="bullet"/>
      <w:lvlText w:val="•"/>
      <w:lvlJc w:val="left"/>
      <w:pPr>
        <w:ind w:left="3507" w:hanging="328"/>
      </w:pPr>
      <w:rPr>
        <w:rFonts w:hint="default"/>
        <w:lang w:val="fr-FR" w:eastAsia="en-US" w:bidi="ar-SA"/>
      </w:rPr>
    </w:lvl>
    <w:lvl w:ilvl="5">
      <w:numFmt w:val="bullet"/>
      <w:lvlText w:val="•"/>
      <w:lvlJc w:val="left"/>
      <w:pPr>
        <w:ind w:left="4670" w:hanging="328"/>
      </w:pPr>
      <w:rPr>
        <w:rFonts w:hint="default"/>
        <w:lang w:val="fr-FR" w:eastAsia="en-US" w:bidi="ar-SA"/>
      </w:rPr>
    </w:lvl>
    <w:lvl w:ilvl="6">
      <w:numFmt w:val="bullet"/>
      <w:lvlText w:val="•"/>
      <w:lvlJc w:val="left"/>
      <w:pPr>
        <w:ind w:left="5834" w:hanging="328"/>
      </w:pPr>
      <w:rPr>
        <w:rFonts w:hint="default"/>
        <w:lang w:val="fr-FR" w:eastAsia="en-US" w:bidi="ar-SA"/>
      </w:rPr>
    </w:lvl>
    <w:lvl w:ilvl="7">
      <w:numFmt w:val="bullet"/>
      <w:lvlText w:val="•"/>
      <w:lvlJc w:val="left"/>
      <w:pPr>
        <w:ind w:left="6997" w:hanging="328"/>
      </w:pPr>
      <w:rPr>
        <w:rFonts w:hint="default"/>
        <w:lang w:val="fr-FR" w:eastAsia="en-US" w:bidi="ar-SA"/>
      </w:rPr>
    </w:lvl>
    <w:lvl w:ilvl="8">
      <w:numFmt w:val="bullet"/>
      <w:lvlText w:val="•"/>
      <w:lvlJc w:val="left"/>
      <w:pPr>
        <w:ind w:left="8161" w:hanging="328"/>
      </w:pPr>
      <w:rPr>
        <w:rFonts w:hint="default"/>
        <w:lang w:val="fr-FR" w:eastAsia="en-US" w:bidi="ar-SA"/>
      </w:rPr>
    </w:lvl>
  </w:abstractNum>
  <w:abstractNum w:abstractNumId="6" w15:restartNumberingAfterBreak="0">
    <w:nsid w:val="2EA405E0"/>
    <w:multiLevelType w:val="multilevel"/>
    <w:tmpl w:val="FFFFFFFF"/>
    <w:lvl w:ilvl="0">
      <w:start w:val="2"/>
      <w:numFmt w:val="decimal"/>
      <w:lvlText w:val="%1"/>
      <w:lvlJc w:val="left"/>
      <w:pPr>
        <w:ind w:left="1660" w:hanging="695"/>
        <w:jc w:val="left"/>
      </w:pPr>
      <w:rPr>
        <w:rFonts w:hint="default"/>
        <w:lang w:val="fr-FR" w:eastAsia="en-US" w:bidi="ar-SA"/>
      </w:rPr>
    </w:lvl>
    <w:lvl w:ilvl="1">
      <w:start w:val="2"/>
      <w:numFmt w:val="decimal"/>
      <w:lvlText w:val="%1.%2"/>
      <w:lvlJc w:val="left"/>
      <w:pPr>
        <w:ind w:left="1660" w:hanging="695"/>
        <w:jc w:val="left"/>
      </w:pPr>
      <w:rPr>
        <w:rFonts w:hint="default"/>
        <w:lang w:val="fr-FR" w:eastAsia="en-US" w:bidi="ar-SA"/>
      </w:rPr>
    </w:lvl>
    <w:lvl w:ilvl="2">
      <w:start w:val="2"/>
      <w:numFmt w:val="decimal"/>
      <w:lvlText w:val="%1.%2.%3"/>
      <w:lvlJc w:val="left"/>
      <w:pPr>
        <w:ind w:left="1660" w:hanging="695"/>
        <w:jc w:val="left"/>
      </w:pPr>
      <w:rPr>
        <w:rFonts w:ascii="Cambria" w:eastAsia="Cambria" w:hAnsi="Cambria" w:cs="Cambria" w:hint="default"/>
        <w:b w:val="0"/>
        <w:bCs w:val="0"/>
        <w:i w:val="0"/>
        <w:iCs w:val="0"/>
        <w:color w:val="4168E1"/>
        <w:spacing w:val="0"/>
        <w:w w:val="95"/>
        <w:sz w:val="22"/>
        <w:szCs w:val="22"/>
        <w:lang w:val="fr-FR" w:eastAsia="en-US" w:bidi="ar-SA"/>
      </w:rPr>
    </w:lvl>
    <w:lvl w:ilvl="3">
      <w:numFmt w:val="bullet"/>
      <w:lvlText w:val="•"/>
      <w:lvlJc w:val="left"/>
      <w:pPr>
        <w:ind w:left="4308" w:hanging="695"/>
      </w:pPr>
      <w:rPr>
        <w:rFonts w:hint="default"/>
        <w:lang w:val="fr-FR" w:eastAsia="en-US" w:bidi="ar-SA"/>
      </w:rPr>
    </w:lvl>
    <w:lvl w:ilvl="4">
      <w:numFmt w:val="bullet"/>
      <w:lvlText w:val="•"/>
      <w:lvlJc w:val="left"/>
      <w:pPr>
        <w:ind w:left="5191" w:hanging="695"/>
      </w:pPr>
      <w:rPr>
        <w:rFonts w:hint="default"/>
        <w:lang w:val="fr-FR" w:eastAsia="en-US" w:bidi="ar-SA"/>
      </w:rPr>
    </w:lvl>
    <w:lvl w:ilvl="5">
      <w:numFmt w:val="bullet"/>
      <w:lvlText w:val="•"/>
      <w:lvlJc w:val="left"/>
      <w:pPr>
        <w:ind w:left="6074" w:hanging="695"/>
      </w:pPr>
      <w:rPr>
        <w:rFonts w:hint="default"/>
        <w:lang w:val="fr-FR" w:eastAsia="en-US" w:bidi="ar-SA"/>
      </w:rPr>
    </w:lvl>
    <w:lvl w:ilvl="6">
      <w:numFmt w:val="bullet"/>
      <w:lvlText w:val="•"/>
      <w:lvlJc w:val="left"/>
      <w:pPr>
        <w:ind w:left="6957" w:hanging="695"/>
      </w:pPr>
      <w:rPr>
        <w:rFonts w:hint="default"/>
        <w:lang w:val="fr-FR" w:eastAsia="en-US" w:bidi="ar-SA"/>
      </w:rPr>
    </w:lvl>
    <w:lvl w:ilvl="7">
      <w:numFmt w:val="bullet"/>
      <w:lvlText w:val="•"/>
      <w:lvlJc w:val="left"/>
      <w:pPr>
        <w:ind w:left="7839" w:hanging="695"/>
      </w:pPr>
      <w:rPr>
        <w:rFonts w:hint="default"/>
        <w:lang w:val="fr-FR" w:eastAsia="en-US" w:bidi="ar-SA"/>
      </w:rPr>
    </w:lvl>
    <w:lvl w:ilvl="8">
      <w:numFmt w:val="bullet"/>
      <w:lvlText w:val="•"/>
      <w:lvlJc w:val="left"/>
      <w:pPr>
        <w:ind w:left="8722" w:hanging="695"/>
      </w:pPr>
      <w:rPr>
        <w:rFonts w:hint="default"/>
        <w:lang w:val="fr-FR" w:eastAsia="en-US" w:bidi="ar-SA"/>
      </w:rPr>
    </w:lvl>
  </w:abstractNum>
  <w:abstractNum w:abstractNumId="7" w15:restartNumberingAfterBreak="0">
    <w:nsid w:val="34473598"/>
    <w:multiLevelType w:val="multilevel"/>
    <w:tmpl w:val="FFFFFFFF"/>
    <w:lvl w:ilvl="0">
      <w:start w:val="1"/>
      <w:numFmt w:val="decimal"/>
      <w:lvlText w:val="%1"/>
      <w:lvlJc w:val="left"/>
      <w:pPr>
        <w:ind w:left="467" w:hanging="326"/>
        <w:jc w:val="left"/>
      </w:pPr>
      <w:rPr>
        <w:rFonts w:ascii="Palatino Linotype" w:eastAsia="Palatino Linotype" w:hAnsi="Palatino Linotype" w:cs="Palatino Linotype" w:hint="default"/>
        <w:b/>
        <w:bCs/>
        <w:i w:val="0"/>
        <w:iCs w:val="0"/>
        <w:color w:val="4168E1"/>
        <w:spacing w:val="0"/>
        <w:w w:val="99"/>
        <w:sz w:val="22"/>
        <w:szCs w:val="22"/>
        <w:lang w:val="fr-FR" w:eastAsia="en-US" w:bidi="ar-SA"/>
      </w:rPr>
    </w:lvl>
    <w:lvl w:ilvl="1">
      <w:start w:val="1"/>
      <w:numFmt w:val="decimal"/>
      <w:lvlText w:val="%1.%2"/>
      <w:lvlJc w:val="left"/>
      <w:pPr>
        <w:ind w:left="966" w:hanging="499"/>
        <w:jc w:val="left"/>
      </w:pPr>
      <w:rPr>
        <w:rFonts w:ascii="Cambria" w:eastAsia="Cambria" w:hAnsi="Cambria" w:cs="Cambria" w:hint="default"/>
        <w:b w:val="0"/>
        <w:bCs w:val="0"/>
        <w:i w:val="0"/>
        <w:iCs w:val="0"/>
        <w:color w:val="4168E1"/>
        <w:spacing w:val="0"/>
        <w:w w:val="94"/>
        <w:sz w:val="22"/>
        <w:szCs w:val="22"/>
        <w:lang w:val="fr-FR" w:eastAsia="en-US" w:bidi="ar-SA"/>
      </w:rPr>
    </w:lvl>
    <w:lvl w:ilvl="2">
      <w:numFmt w:val="bullet"/>
      <w:lvlText w:val="•"/>
      <w:lvlJc w:val="left"/>
      <w:pPr>
        <w:ind w:left="2018" w:hanging="499"/>
      </w:pPr>
      <w:rPr>
        <w:rFonts w:hint="default"/>
        <w:lang w:val="fr-FR" w:eastAsia="en-US" w:bidi="ar-SA"/>
      </w:rPr>
    </w:lvl>
    <w:lvl w:ilvl="3">
      <w:numFmt w:val="bullet"/>
      <w:lvlText w:val="•"/>
      <w:lvlJc w:val="left"/>
      <w:pPr>
        <w:ind w:left="3077" w:hanging="499"/>
      </w:pPr>
      <w:rPr>
        <w:rFonts w:hint="default"/>
        <w:lang w:val="fr-FR" w:eastAsia="en-US" w:bidi="ar-SA"/>
      </w:rPr>
    </w:lvl>
    <w:lvl w:ilvl="4">
      <w:numFmt w:val="bullet"/>
      <w:lvlText w:val="•"/>
      <w:lvlJc w:val="left"/>
      <w:pPr>
        <w:ind w:left="4136" w:hanging="499"/>
      </w:pPr>
      <w:rPr>
        <w:rFonts w:hint="default"/>
        <w:lang w:val="fr-FR" w:eastAsia="en-US" w:bidi="ar-SA"/>
      </w:rPr>
    </w:lvl>
    <w:lvl w:ilvl="5">
      <w:numFmt w:val="bullet"/>
      <w:lvlText w:val="•"/>
      <w:lvlJc w:val="left"/>
      <w:pPr>
        <w:ind w:left="5194" w:hanging="499"/>
      </w:pPr>
      <w:rPr>
        <w:rFonts w:hint="default"/>
        <w:lang w:val="fr-FR" w:eastAsia="en-US" w:bidi="ar-SA"/>
      </w:rPr>
    </w:lvl>
    <w:lvl w:ilvl="6">
      <w:numFmt w:val="bullet"/>
      <w:lvlText w:val="•"/>
      <w:lvlJc w:val="left"/>
      <w:pPr>
        <w:ind w:left="6253" w:hanging="499"/>
      </w:pPr>
      <w:rPr>
        <w:rFonts w:hint="default"/>
        <w:lang w:val="fr-FR" w:eastAsia="en-US" w:bidi="ar-SA"/>
      </w:rPr>
    </w:lvl>
    <w:lvl w:ilvl="7">
      <w:numFmt w:val="bullet"/>
      <w:lvlText w:val="•"/>
      <w:lvlJc w:val="left"/>
      <w:pPr>
        <w:ind w:left="7312" w:hanging="499"/>
      </w:pPr>
      <w:rPr>
        <w:rFonts w:hint="default"/>
        <w:lang w:val="fr-FR" w:eastAsia="en-US" w:bidi="ar-SA"/>
      </w:rPr>
    </w:lvl>
    <w:lvl w:ilvl="8">
      <w:numFmt w:val="bullet"/>
      <w:lvlText w:val="•"/>
      <w:lvlJc w:val="left"/>
      <w:pPr>
        <w:ind w:left="8371" w:hanging="499"/>
      </w:pPr>
      <w:rPr>
        <w:rFonts w:hint="default"/>
        <w:lang w:val="fr-FR" w:eastAsia="en-US" w:bidi="ar-SA"/>
      </w:rPr>
    </w:lvl>
  </w:abstractNum>
  <w:abstractNum w:abstractNumId="8" w15:restartNumberingAfterBreak="0">
    <w:nsid w:val="45BB4E11"/>
    <w:multiLevelType w:val="multilevel"/>
    <w:tmpl w:val="FFFFFFFF"/>
    <w:lvl w:ilvl="0">
      <w:start w:val="2"/>
      <w:numFmt w:val="decimal"/>
      <w:lvlText w:val="%1"/>
      <w:lvlJc w:val="left"/>
      <w:pPr>
        <w:ind w:left="966" w:hanging="499"/>
        <w:jc w:val="left"/>
      </w:pPr>
      <w:rPr>
        <w:rFonts w:hint="default"/>
        <w:lang w:val="fr-FR" w:eastAsia="en-US" w:bidi="ar-SA"/>
      </w:rPr>
    </w:lvl>
    <w:lvl w:ilvl="1">
      <w:start w:val="1"/>
      <w:numFmt w:val="decimal"/>
      <w:lvlText w:val="%1.%2"/>
      <w:lvlJc w:val="left"/>
      <w:pPr>
        <w:ind w:left="966" w:hanging="499"/>
        <w:jc w:val="left"/>
      </w:pPr>
      <w:rPr>
        <w:rFonts w:ascii="Cambria" w:eastAsia="Cambria" w:hAnsi="Cambria" w:cs="Cambria" w:hint="default"/>
        <w:b w:val="0"/>
        <w:bCs w:val="0"/>
        <w:i w:val="0"/>
        <w:iCs w:val="0"/>
        <w:color w:val="4168E1"/>
        <w:spacing w:val="0"/>
        <w:w w:val="94"/>
        <w:sz w:val="22"/>
        <w:szCs w:val="22"/>
        <w:lang w:val="fr-FR" w:eastAsia="en-US" w:bidi="ar-SA"/>
      </w:rPr>
    </w:lvl>
    <w:lvl w:ilvl="2">
      <w:numFmt w:val="bullet"/>
      <w:lvlText w:val="•"/>
      <w:lvlJc w:val="left"/>
      <w:pPr>
        <w:ind w:left="2865" w:hanging="499"/>
      </w:pPr>
      <w:rPr>
        <w:rFonts w:hint="default"/>
        <w:lang w:val="fr-FR" w:eastAsia="en-US" w:bidi="ar-SA"/>
      </w:rPr>
    </w:lvl>
    <w:lvl w:ilvl="3">
      <w:numFmt w:val="bullet"/>
      <w:lvlText w:val="•"/>
      <w:lvlJc w:val="left"/>
      <w:pPr>
        <w:ind w:left="3818" w:hanging="499"/>
      </w:pPr>
      <w:rPr>
        <w:rFonts w:hint="default"/>
        <w:lang w:val="fr-FR" w:eastAsia="en-US" w:bidi="ar-SA"/>
      </w:rPr>
    </w:lvl>
    <w:lvl w:ilvl="4">
      <w:numFmt w:val="bullet"/>
      <w:lvlText w:val="•"/>
      <w:lvlJc w:val="left"/>
      <w:pPr>
        <w:ind w:left="4771" w:hanging="499"/>
      </w:pPr>
      <w:rPr>
        <w:rFonts w:hint="default"/>
        <w:lang w:val="fr-FR" w:eastAsia="en-US" w:bidi="ar-SA"/>
      </w:rPr>
    </w:lvl>
    <w:lvl w:ilvl="5">
      <w:numFmt w:val="bullet"/>
      <w:lvlText w:val="•"/>
      <w:lvlJc w:val="left"/>
      <w:pPr>
        <w:ind w:left="5724" w:hanging="499"/>
      </w:pPr>
      <w:rPr>
        <w:rFonts w:hint="default"/>
        <w:lang w:val="fr-FR" w:eastAsia="en-US" w:bidi="ar-SA"/>
      </w:rPr>
    </w:lvl>
    <w:lvl w:ilvl="6">
      <w:numFmt w:val="bullet"/>
      <w:lvlText w:val="•"/>
      <w:lvlJc w:val="left"/>
      <w:pPr>
        <w:ind w:left="6677" w:hanging="499"/>
      </w:pPr>
      <w:rPr>
        <w:rFonts w:hint="default"/>
        <w:lang w:val="fr-FR" w:eastAsia="en-US" w:bidi="ar-SA"/>
      </w:rPr>
    </w:lvl>
    <w:lvl w:ilvl="7">
      <w:numFmt w:val="bullet"/>
      <w:lvlText w:val="•"/>
      <w:lvlJc w:val="left"/>
      <w:pPr>
        <w:ind w:left="7629" w:hanging="499"/>
      </w:pPr>
      <w:rPr>
        <w:rFonts w:hint="default"/>
        <w:lang w:val="fr-FR" w:eastAsia="en-US" w:bidi="ar-SA"/>
      </w:rPr>
    </w:lvl>
    <w:lvl w:ilvl="8">
      <w:numFmt w:val="bullet"/>
      <w:lvlText w:val="•"/>
      <w:lvlJc w:val="left"/>
      <w:pPr>
        <w:ind w:left="8582" w:hanging="499"/>
      </w:pPr>
      <w:rPr>
        <w:rFonts w:hint="default"/>
        <w:lang w:val="fr-FR" w:eastAsia="en-US" w:bidi="ar-SA"/>
      </w:rPr>
    </w:lvl>
  </w:abstractNum>
  <w:abstractNum w:abstractNumId="9" w15:restartNumberingAfterBreak="0">
    <w:nsid w:val="47001409"/>
    <w:multiLevelType w:val="multilevel"/>
    <w:tmpl w:val="FFFFFFFF"/>
    <w:lvl w:ilvl="0">
      <w:start w:val="3"/>
      <w:numFmt w:val="decimal"/>
      <w:lvlText w:val="%1"/>
      <w:lvlJc w:val="left"/>
      <w:pPr>
        <w:ind w:left="643" w:hanging="503"/>
        <w:jc w:val="left"/>
      </w:pPr>
      <w:rPr>
        <w:rFonts w:hint="default"/>
        <w:lang w:val="fr-FR" w:eastAsia="en-US" w:bidi="ar-SA"/>
      </w:rPr>
    </w:lvl>
    <w:lvl w:ilvl="1">
      <w:start w:val="1"/>
      <w:numFmt w:val="decimal"/>
      <w:lvlText w:val="%1.%2"/>
      <w:lvlJc w:val="left"/>
      <w:pPr>
        <w:ind w:left="643" w:hanging="503"/>
        <w:jc w:val="left"/>
      </w:pPr>
      <w:rPr>
        <w:rFonts w:ascii="Palatino Linotype" w:eastAsia="Palatino Linotype" w:hAnsi="Palatino Linotype" w:cs="Palatino Linotype" w:hint="default"/>
        <w:b/>
        <w:bCs/>
        <w:i w:val="0"/>
        <w:iCs w:val="0"/>
        <w:color w:val="292526"/>
        <w:spacing w:val="0"/>
        <w:w w:val="102"/>
        <w:sz w:val="28"/>
        <w:szCs w:val="28"/>
        <w:lang w:val="fr-FR" w:eastAsia="en-US" w:bidi="ar-SA"/>
      </w:rPr>
    </w:lvl>
    <w:lvl w:ilvl="2">
      <w:start w:val="1"/>
      <w:numFmt w:val="decimal"/>
      <w:lvlText w:val="%1.%2.%3"/>
      <w:lvlJc w:val="left"/>
      <w:pPr>
        <w:ind w:left="859" w:hanging="718"/>
        <w:jc w:val="left"/>
      </w:pPr>
      <w:rPr>
        <w:rFonts w:ascii="Palatino Linotype" w:eastAsia="Palatino Linotype" w:hAnsi="Palatino Linotype" w:cs="Palatino Linotype" w:hint="default"/>
        <w:b/>
        <w:bCs/>
        <w:i w:val="0"/>
        <w:iCs w:val="0"/>
        <w:color w:val="292526"/>
        <w:spacing w:val="0"/>
        <w:w w:val="99"/>
        <w:sz w:val="24"/>
        <w:szCs w:val="24"/>
        <w:lang w:val="fr-FR" w:eastAsia="en-US" w:bidi="ar-SA"/>
      </w:rPr>
    </w:lvl>
    <w:lvl w:ilvl="3">
      <w:numFmt w:val="bullet"/>
      <w:lvlText w:val="•"/>
      <w:lvlJc w:val="left"/>
      <w:pPr>
        <w:ind w:left="2999" w:hanging="718"/>
      </w:pPr>
      <w:rPr>
        <w:rFonts w:hint="default"/>
        <w:lang w:val="fr-FR" w:eastAsia="en-US" w:bidi="ar-SA"/>
      </w:rPr>
    </w:lvl>
    <w:lvl w:ilvl="4">
      <w:numFmt w:val="bullet"/>
      <w:lvlText w:val="•"/>
      <w:lvlJc w:val="left"/>
      <w:pPr>
        <w:ind w:left="4069" w:hanging="718"/>
      </w:pPr>
      <w:rPr>
        <w:rFonts w:hint="default"/>
        <w:lang w:val="fr-FR" w:eastAsia="en-US" w:bidi="ar-SA"/>
      </w:rPr>
    </w:lvl>
    <w:lvl w:ilvl="5">
      <w:numFmt w:val="bullet"/>
      <w:lvlText w:val="•"/>
      <w:lvlJc w:val="left"/>
      <w:pPr>
        <w:ind w:left="5139" w:hanging="718"/>
      </w:pPr>
      <w:rPr>
        <w:rFonts w:hint="default"/>
        <w:lang w:val="fr-FR" w:eastAsia="en-US" w:bidi="ar-SA"/>
      </w:rPr>
    </w:lvl>
    <w:lvl w:ilvl="6">
      <w:numFmt w:val="bullet"/>
      <w:lvlText w:val="•"/>
      <w:lvlJc w:val="left"/>
      <w:pPr>
        <w:ind w:left="6209" w:hanging="718"/>
      </w:pPr>
      <w:rPr>
        <w:rFonts w:hint="default"/>
        <w:lang w:val="fr-FR" w:eastAsia="en-US" w:bidi="ar-SA"/>
      </w:rPr>
    </w:lvl>
    <w:lvl w:ilvl="7">
      <w:numFmt w:val="bullet"/>
      <w:lvlText w:val="•"/>
      <w:lvlJc w:val="left"/>
      <w:pPr>
        <w:ind w:left="7279" w:hanging="718"/>
      </w:pPr>
      <w:rPr>
        <w:rFonts w:hint="default"/>
        <w:lang w:val="fr-FR" w:eastAsia="en-US" w:bidi="ar-SA"/>
      </w:rPr>
    </w:lvl>
    <w:lvl w:ilvl="8">
      <w:numFmt w:val="bullet"/>
      <w:lvlText w:val="•"/>
      <w:lvlJc w:val="left"/>
      <w:pPr>
        <w:ind w:left="8348" w:hanging="718"/>
      </w:pPr>
      <w:rPr>
        <w:rFonts w:hint="default"/>
        <w:lang w:val="fr-FR" w:eastAsia="en-US" w:bidi="ar-SA"/>
      </w:rPr>
    </w:lvl>
  </w:abstractNum>
  <w:abstractNum w:abstractNumId="10" w15:restartNumberingAfterBreak="0">
    <w:nsid w:val="48C5646F"/>
    <w:multiLevelType w:val="hybridMultilevel"/>
    <w:tmpl w:val="FFFFFFFF"/>
    <w:lvl w:ilvl="0" w:tplc="74CAFBE4">
      <w:start w:val="1"/>
      <w:numFmt w:val="decimal"/>
      <w:lvlText w:val="[%1]"/>
      <w:lvlJc w:val="left"/>
      <w:pPr>
        <w:ind w:left="614" w:hanging="364"/>
        <w:jc w:val="right"/>
      </w:pPr>
      <w:rPr>
        <w:rFonts w:ascii="Cambria" w:eastAsia="Cambria" w:hAnsi="Cambria" w:cs="Cambria" w:hint="default"/>
        <w:b w:val="0"/>
        <w:bCs w:val="0"/>
        <w:i w:val="0"/>
        <w:iCs w:val="0"/>
        <w:color w:val="292526"/>
        <w:spacing w:val="0"/>
        <w:w w:val="92"/>
        <w:sz w:val="22"/>
        <w:szCs w:val="22"/>
        <w:lang w:val="fr-FR" w:eastAsia="en-US" w:bidi="ar-SA"/>
      </w:rPr>
    </w:lvl>
    <w:lvl w:ilvl="1" w:tplc="14D21CA4">
      <w:numFmt w:val="bullet"/>
      <w:lvlText w:val="•"/>
      <w:lvlJc w:val="left"/>
      <w:pPr>
        <w:ind w:left="1606" w:hanging="364"/>
      </w:pPr>
      <w:rPr>
        <w:rFonts w:hint="default"/>
        <w:lang w:val="fr-FR" w:eastAsia="en-US" w:bidi="ar-SA"/>
      </w:rPr>
    </w:lvl>
    <w:lvl w:ilvl="2" w:tplc="4A9A8D74">
      <w:numFmt w:val="bullet"/>
      <w:lvlText w:val="•"/>
      <w:lvlJc w:val="left"/>
      <w:pPr>
        <w:ind w:left="2593" w:hanging="364"/>
      </w:pPr>
      <w:rPr>
        <w:rFonts w:hint="default"/>
        <w:lang w:val="fr-FR" w:eastAsia="en-US" w:bidi="ar-SA"/>
      </w:rPr>
    </w:lvl>
    <w:lvl w:ilvl="3" w:tplc="2F6A4174">
      <w:numFmt w:val="bullet"/>
      <w:lvlText w:val="•"/>
      <w:lvlJc w:val="left"/>
      <w:pPr>
        <w:ind w:left="3580" w:hanging="364"/>
      </w:pPr>
      <w:rPr>
        <w:rFonts w:hint="default"/>
        <w:lang w:val="fr-FR" w:eastAsia="en-US" w:bidi="ar-SA"/>
      </w:rPr>
    </w:lvl>
    <w:lvl w:ilvl="4" w:tplc="898AFC5C">
      <w:numFmt w:val="bullet"/>
      <w:lvlText w:val="•"/>
      <w:lvlJc w:val="left"/>
      <w:pPr>
        <w:ind w:left="4567" w:hanging="364"/>
      </w:pPr>
      <w:rPr>
        <w:rFonts w:hint="default"/>
        <w:lang w:val="fr-FR" w:eastAsia="en-US" w:bidi="ar-SA"/>
      </w:rPr>
    </w:lvl>
    <w:lvl w:ilvl="5" w:tplc="E216EE96">
      <w:numFmt w:val="bullet"/>
      <w:lvlText w:val="•"/>
      <w:lvlJc w:val="left"/>
      <w:pPr>
        <w:ind w:left="5554" w:hanging="364"/>
      </w:pPr>
      <w:rPr>
        <w:rFonts w:hint="default"/>
        <w:lang w:val="fr-FR" w:eastAsia="en-US" w:bidi="ar-SA"/>
      </w:rPr>
    </w:lvl>
    <w:lvl w:ilvl="6" w:tplc="8E76DA3E">
      <w:numFmt w:val="bullet"/>
      <w:lvlText w:val="•"/>
      <w:lvlJc w:val="left"/>
      <w:pPr>
        <w:ind w:left="6541" w:hanging="364"/>
      </w:pPr>
      <w:rPr>
        <w:rFonts w:hint="default"/>
        <w:lang w:val="fr-FR" w:eastAsia="en-US" w:bidi="ar-SA"/>
      </w:rPr>
    </w:lvl>
    <w:lvl w:ilvl="7" w:tplc="2E4CA1A2">
      <w:numFmt w:val="bullet"/>
      <w:lvlText w:val="•"/>
      <w:lvlJc w:val="left"/>
      <w:pPr>
        <w:ind w:left="7527" w:hanging="364"/>
      </w:pPr>
      <w:rPr>
        <w:rFonts w:hint="default"/>
        <w:lang w:val="fr-FR" w:eastAsia="en-US" w:bidi="ar-SA"/>
      </w:rPr>
    </w:lvl>
    <w:lvl w:ilvl="8" w:tplc="2AFC4CC0">
      <w:numFmt w:val="bullet"/>
      <w:lvlText w:val="•"/>
      <w:lvlJc w:val="left"/>
      <w:pPr>
        <w:ind w:left="8514" w:hanging="364"/>
      </w:pPr>
      <w:rPr>
        <w:rFonts w:hint="default"/>
        <w:lang w:val="fr-FR" w:eastAsia="en-US" w:bidi="ar-SA"/>
      </w:rPr>
    </w:lvl>
  </w:abstractNum>
  <w:abstractNum w:abstractNumId="11" w15:restartNumberingAfterBreak="0">
    <w:nsid w:val="49B31EA1"/>
    <w:multiLevelType w:val="multilevel"/>
    <w:tmpl w:val="FFFFFFFF"/>
    <w:lvl w:ilvl="0">
      <w:start w:val="1"/>
      <w:numFmt w:val="decimal"/>
      <w:lvlText w:val="%1"/>
      <w:lvlJc w:val="left"/>
      <w:pPr>
        <w:ind w:left="966" w:hanging="499"/>
        <w:jc w:val="left"/>
      </w:pPr>
      <w:rPr>
        <w:rFonts w:hint="default"/>
        <w:lang w:val="fr-FR" w:eastAsia="en-US" w:bidi="ar-SA"/>
      </w:rPr>
    </w:lvl>
    <w:lvl w:ilvl="1">
      <w:start w:val="1"/>
      <w:numFmt w:val="decimal"/>
      <w:lvlText w:val="%1.%2"/>
      <w:lvlJc w:val="left"/>
      <w:pPr>
        <w:ind w:left="966" w:hanging="499"/>
        <w:jc w:val="left"/>
      </w:pPr>
      <w:rPr>
        <w:rFonts w:ascii="Cambria" w:eastAsia="Cambria" w:hAnsi="Cambria" w:cs="Cambria" w:hint="default"/>
        <w:b w:val="0"/>
        <w:bCs w:val="0"/>
        <w:i w:val="0"/>
        <w:iCs w:val="0"/>
        <w:color w:val="4168E1"/>
        <w:spacing w:val="0"/>
        <w:w w:val="94"/>
        <w:sz w:val="22"/>
        <w:szCs w:val="22"/>
        <w:lang w:val="fr-FR" w:eastAsia="en-US" w:bidi="ar-SA"/>
      </w:rPr>
    </w:lvl>
    <w:lvl w:ilvl="2">
      <w:numFmt w:val="bullet"/>
      <w:lvlText w:val="•"/>
      <w:lvlJc w:val="left"/>
      <w:pPr>
        <w:ind w:left="2865" w:hanging="499"/>
      </w:pPr>
      <w:rPr>
        <w:rFonts w:hint="default"/>
        <w:lang w:val="fr-FR" w:eastAsia="en-US" w:bidi="ar-SA"/>
      </w:rPr>
    </w:lvl>
    <w:lvl w:ilvl="3">
      <w:numFmt w:val="bullet"/>
      <w:lvlText w:val="•"/>
      <w:lvlJc w:val="left"/>
      <w:pPr>
        <w:ind w:left="3818" w:hanging="499"/>
      </w:pPr>
      <w:rPr>
        <w:rFonts w:hint="default"/>
        <w:lang w:val="fr-FR" w:eastAsia="en-US" w:bidi="ar-SA"/>
      </w:rPr>
    </w:lvl>
    <w:lvl w:ilvl="4">
      <w:numFmt w:val="bullet"/>
      <w:lvlText w:val="•"/>
      <w:lvlJc w:val="left"/>
      <w:pPr>
        <w:ind w:left="4771" w:hanging="499"/>
      </w:pPr>
      <w:rPr>
        <w:rFonts w:hint="default"/>
        <w:lang w:val="fr-FR" w:eastAsia="en-US" w:bidi="ar-SA"/>
      </w:rPr>
    </w:lvl>
    <w:lvl w:ilvl="5">
      <w:numFmt w:val="bullet"/>
      <w:lvlText w:val="•"/>
      <w:lvlJc w:val="left"/>
      <w:pPr>
        <w:ind w:left="5724" w:hanging="499"/>
      </w:pPr>
      <w:rPr>
        <w:rFonts w:hint="default"/>
        <w:lang w:val="fr-FR" w:eastAsia="en-US" w:bidi="ar-SA"/>
      </w:rPr>
    </w:lvl>
    <w:lvl w:ilvl="6">
      <w:numFmt w:val="bullet"/>
      <w:lvlText w:val="•"/>
      <w:lvlJc w:val="left"/>
      <w:pPr>
        <w:ind w:left="6677" w:hanging="499"/>
      </w:pPr>
      <w:rPr>
        <w:rFonts w:hint="default"/>
        <w:lang w:val="fr-FR" w:eastAsia="en-US" w:bidi="ar-SA"/>
      </w:rPr>
    </w:lvl>
    <w:lvl w:ilvl="7">
      <w:numFmt w:val="bullet"/>
      <w:lvlText w:val="•"/>
      <w:lvlJc w:val="left"/>
      <w:pPr>
        <w:ind w:left="7629" w:hanging="499"/>
      </w:pPr>
      <w:rPr>
        <w:rFonts w:hint="default"/>
        <w:lang w:val="fr-FR" w:eastAsia="en-US" w:bidi="ar-SA"/>
      </w:rPr>
    </w:lvl>
    <w:lvl w:ilvl="8">
      <w:numFmt w:val="bullet"/>
      <w:lvlText w:val="•"/>
      <w:lvlJc w:val="left"/>
      <w:pPr>
        <w:ind w:left="8582" w:hanging="499"/>
      </w:pPr>
      <w:rPr>
        <w:rFonts w:hint="default"/>
        <w:lang w:val="fr-FR" w:eastAsia="en-US" w:bidi="ar-SA"/>
      </w:rPr>
    </w:lvl>
  </w:abstractNum>
  <w:abstractNum w:abstractNumId="12" w15:restartNumberingAfterBreak="0">
    <w:nsid w:val="62DE281C"/>
    <w:multiLevelType w:val="multilevel"/>
    <w:tmpl w:val="FFFFFFFF"/>
    <w:lvl w:ilvl="0">
      <w:start w:val="1"/>
      <w:numFmt w:val="decimal"/>
      <w:lvlText w:val="%1"/>
      <w:lvlJc w:val="left"/>
      <w:pPr>
        <w:ind w:left="643" w:hanging="503"/>
        <w:jc w:val="left"/>
      </w:pPr>
      <w:rPr>
        <w:rFonts w:hint="default"/>
        <w:lang w:val="fr-FR" w:eastAsia="en-US" w:bidi="ar-SA"/>
      </w:rPr>
    </w:lvl>
    <w:lvl w:ilvl="1">
      <w:start w:val="1"/>
      <w:numFmt w:val="decimal"/>
      <w:lvlText w:val="%1.%2"/>
      <w:lvlJc w:val="left"/>
      <w:pPr>
        <w:ind w:left="643" w:hanging="503"/>
        <w:jc w:val="left"/>
      </w:pPr>
      <w:rPr>
        <w:rFonts w:ascii="Palatino Linotype" w:eastAsia="Palatino Linotype" w:hAnsi="Palatino Linotype" w:cs="Palatino Linotype" w:hint="default"/>
        <w:b/>
        <w:bCs/>
        <w:i w:val="0"/>
        <w:iCs w:val="0"/>
        <w:color w:val="292526"/>
        <w:spacing w:val="0"/>
        <w:w w:val="102"/>
        <w:sz w:val="28"/>
        <w:szCs w:val="28"/>
        <w:lang w:val="fr-FR" w:eastAsia="en-US" w:bidi="ar-SA"/>
      </w:rPr>
    </w:lvl>
    <w:lvl w:ilvl="2">
      <w:start w:val="1"/>
      <w:numFmt w:val="decimal"/>
      <w:lvlText w:val="%1.%2.%3"/>
      <w:lvlJc w:val="left"/>
      <w:pPr>
        <w:ind w:left="859" w:hanging="718"/>
        <w:jc w:val="left"/>
      </w:pPr>
      <w:rPr>
        <w:rFonts w:ascii="Palatino Linotype" w:eastAsia="Palatino Linotype" w:hAnsi="Palatino Linotype" w:cs="Palatino Linotype" w:hint="default"/>
        <w:b/>
        <w:bCs/>
        <w:i w:val="0"/>
        <w:iCs w:val="0"/>
        <w:color w:val="292526"/>
        <w:spacing w:val="0"/>
        <w:w w:val="99"/>
        <w:sz w:val="24"/>
        <w:szCs w:val="24"/>
        <w:lang w:val="fr-FR" w:eastAsia="en-US" w:bidi="ar-SA"/>
      </w:rPr>
    </w:lvl>
    <w:lvl w:ilvl="3">
      <w:numFmt w:val="bullet"/>
      <w:lvlText w:val="•"/>
      <w:lvlJc w:val="left"/>
      <w:pPr>
        <w:ind w:left="2999" w:hanging="718"/>
      </w:pPr>
      <w:rPr>
        <w:rFonts w:hint="default"/>
        <w:lang w:val="fr-FR" w:eastAsia="en-US" w:bidi="ar-SA"/>
      </w:rPr>
    </w:lvl>
    <w:lvl w:ilvl="4">
      <w:numFmt w:val="bullet"/>
      <w:lvlText w:val="•"/>
      <w:lvlJc w:val="left"/>
      <w:pPr>
        <w:ind w:left="4069" w:hanging="718"/>
      </w:pPr>
      <w:rPr>
        <w:rFonts w:hint="default"/>
        <w:lang w:val="fr-FR" w:eastAsia="en-US" w:bidi="ar-SA"/>
      </w:rPr>
    </w:lvl>
    <w:lvl w:ilvl="5">
      <w:numFmt w:val="bullet"/>
      <w:lvlText w:val="•"/>
      <w:lvlJc w:val="left"/>
      <w:pPr>
        <w:ind w:left="5139" w:hanging="718"/>
      </w:pPr>
      <w:rPr>
        <w:rFonts w:hint="default"/>
        <w:lang w:val="fr-FR" w:eastAsia="en-US" w:bidi="ar-SA"/>
      </w:rPr>
    </w:lvl>
    <w:lvl w:ilvl="6">
      <w:numFmt w:val="bullet"/>
      <w:lvlText w:val="•"/>
      <w:lvlJc w:val="left"/>
      <w:pPr>
        <w:ind w:left="6209" w:hanging="718"/>
      </w:pPr>
      <w:rPr>
        <w:rFonts w:hint="default"/>
        <w:lang w:val="fr-FR" w:eastAsia="en-US" w:bidi="ar-SA"/>
      </w:rPr>
    </w:lvl>
    <w:lvl w:ilvl="7">
      <w:numFmt w:val="bullet"/>
      <w:lvlText w:val="•"/>
      <w:lvlJc w:val="left"/>
      <w:pPr>
        <w:ind w:left="7279" w:hanging="718"/>
      </w:pPr>
      <w:rPr>
        <w:rFonts w:hint="default"/>
        <w:lang w:val="fr-FR" w:eastAsia="en-US" w:bidi="ar-SA"/>
      </w:rPr>
    </w:lvl>
    <w:lvl w:ilvl="8">
      <w:numFmt w:val="bullet"/>
      <w:lvlText w:val="•"/>
      <w:lvlJc w:val="left"/>
      <w:pPr>
        <w:ind w:left="8348" w:hanging="718"/>
      </w:pPr>
      <w:rPr>
        <w:rFonts w:hint="default"/>
        <w:lang w:val="fr-FR" w:eastAsia="en-US" w:bidi="ar-SA"/>
      </w:rPr>
    </w:lvl>
  </w:abstractNum>
  <w:abstractNum w:abstractNumId="13" w15:restartNumberingAfterBreak="0">
    <w:nsid w:val="63574FEA"/>
    <w:multiLevelType w:val="hybridMultilevel"/>
    <w:tmpl w:val="FFFFFFFF"/>
    <w:lvl w:ilvl="0" w:tplc="1E3C3D36">
      <w:numFmt w:val="bullet"/>
      <w:lvlText w:val="—"/>
      <w:lvlJc w:val="left"/>
      <w:pPr>
        <w:ind w:left="1177" w:hanging="328"/>
      </w:pPr>
      <w:rPr>
        <w:rFonts w:ascii="Cambria" w:eastAsia="Cambria" w:hAnsi="Cambria" w:cs="Cambria" w:hint="default"/>
        <w:b w:val="0"/>
        <w:bCs w:val="0"/>
        <w:i w:val="0"/>
        <w:iCs w:val="0"/>
        <w:color w:val="292526"/>
        <w:spacing w:val="0"/>
        <w:w w:val="99"/>
        <w:sz w:val="22"/>
        <w:szCs w:val="22"/>
        <w:lang w:val="fr-FR" w:eastAsia="en-US" w:bidi="ar-SA"/>
      </w:rPr>
    </w:lvl>
    <w:lvl w:ilvl="1" w:tplc="9540656C">
      <w:numFmt w:val="bullet"/>
      <w:lvlText w:val="•"/>
      <w:lvlJc w:val="left"/>
      <w:pPr>
        <w:ind w:left="2110" w:hanging="328"/>
      </w:pPr>
      <w:rPr>
        <w:rFonts w:hint="default"/>
        <w:lang w:val="fr-FR" w:eastAsia="en-US" w:bidi="ar-SA"/>
      </w:rPr>
    </w:lvl>
    <w:lvl w:ilvl="2" w:tplc="62A25A38">
      <w:numFmt w:val="bullet"/>
      <w:lvlText w:val="•"/>
      <w:lvlJc w:val="left"/>
      <w:pPr>
        <w:ind w:left="3041" w:hanging="328"/>
      </w:pPr>
      <w:rPr>
        <w:rFonts w:hint="default"/>
        <w:lang w:val="fr-FR" w:eastAsia="en-US" w:bidi="ar-SA"/>
      </w:rPr>
    </w:lvl>
    <w:lvl w:ilvl="3" w:tplc="9B6A98D6">
      <w:numFmt w:val="bullet"/>
      <w:lvlText w:val="•"/>
      <w:lvlJc w:val="left"/>
      <w:pPr>
        <w:ind w:left="3972" w:hanging="328"/>
      </w:pPr>
      <w:rPr>
        <w:rFonts w:hint="default"/>
        <w:lang w:val="fr-FR" w:eastAsia="en-US" w:bidi="ar-SA"/>
      </w:rPr>
    </w:lvl>
    <w:lvl w:ilvl="4" w:tplc="C47C47D0">
      <w:numFmt w:val="bullet"/>
      <w:lvlText w:val="•"/>
      <w:lvlJc w:val="left"/>
      <w:pPr>
        <w:ind w:left="4903" w:hanging="328"/>
      </w:pPr>
      <w:rPr>
        <w:rFonts w:hint="default"/>
        <w:lang w:val="fr-FR" w:eastAsia="en-US" w:bidi="ar-SA"/>
      </w:rPr>
    </w:lvl>
    <w:lvl w:ilvl="5" w:tplc="706E9A22">
      <w:numFmt w:val="bullet"/>
      <w:lvlText w:val="•"/>
      <w:lvlJc w:val="left"/>
      <w:pPr>
        <w:ind w:left="5834" w:hanging="328"/>
      </w:pPr>
      <w:rPr>
        <w:rFonts w:hint="default"/>
        <w:lang w:val="fr-FR" w:eastAsia="en-US" w:bidi="ar-SA"/>
      </w:rPr>
    </w:lvl>
    <w:lvl w:ilvl="6" w:tplc="A5924146">
      <w:numFmt w:val="bullet"/>
      <w:lvlText w:val="•"/>
      <w:lvlJc w:val="left"/>
      <w:pPr>
        <w:ind w:left="6765" w:hanging="328"/>
      </w:pPr>
      <w:rPr>
        <w:rFonts w:hint="default"/>
        <w:lang w:val="fr-FR" w:eastAsia="en-US" w:bidi="ar-SA"/>
      </w:rPr>
    </w:lvl>
    <w:lvl w:ilvl="7" w:tplc="8B9E9892">
      <w:numFmt w:val="bullet"/>
      <w:lvlText w:val="•"/>
      <w:lvlJc w:val="left"/>
      <w:pPr>
        <w:ind w:left="7695" w:hanging="328"/>
      </w:pPr>
      <w:rPr>
        <w:rFonts w:hint="default"/>
        <w:lang w:val="fr-FR" w:eastAsia="en-US" w:bidi="ar-SA"/>
      </w:rPr>
    </w:lvl>
    <w:lvl w:ilvl="8" w:tplc="BDE8E714">
      <w:numFmt w:val="bullet"/>
      <w:lvlText w:val="•"/>
      <w:lvlJc w:val="left"/>
      <w:pPr>
        <w:ind w:left="8626" w:hanging="328"/>
      </w:pPr>
      <w:rPr>
        <w:rFonts w:hint="default"/>
        <w:lang w:val="fr-FR" w:eastAsia="en-US" w:bidi="ar-SA"/>
      </w:rPr>
    </w:lvl>
  </w:abstractNum>
  <w:abstractNum w:abstractNumId="14" w15:restartNumberingAfterBreak="0">
    <w:nsid w:val="6D0B0584"/>
    <w:multiLevelType w:val="multilevel"/>
    <w:tmpl w:val="FFFFFFFF"/>
    <w:lvl w:ilvl="0">
      <w:start w:val="1"/>
      <w:numFmt w:val="decimal"/>
      <w:lvlText w:val="%1"/>
      <w:lvlJc w:val="left"/>
      <w:pPr>
        <w:ind w:left="966" w:hanging="499"/>
        <w:jc w:val="left"/>
      </w:pPr>
      <w:rPr>
        <w:rFonts w:hint="default"/>
        <w:lang w:val="fr-FR" w:eastAsia="en-US" w:bidi="ar-SA"/>
      </w:rPr>
    </w:lvl>
    <w:lvl w:ilvl="1">
      <w:start w:val="1"/>
      <w:numFmt w:val="decimal"/>
      <w:lvlText w:val="%1.%2"/>
      <w:lvlJc w:val="left"/>
      <w:pPr>
        <w:ind w:left="966" w:hanging="499"/>
        <w:jc w:val="left"/>
      </w:pPr>
      <w:rPr>
        <w:rFonts w:ascii="Cambria" w:eastAsia="Cambria" w:hAnsi="Cambria" w:cs="Cambria" w:hint="default"/>
        <w:b w:val="0"/>
        <w:bCs w:val="0"/>
        <w:i w:val="0"/>
        <w:iCs w:val="0"/>
        <w:color w:val="4168E1"/>
        <w:spacing w:val="0"/>
        <w:w w:val="94"/>
        <w:sz w:val="22"/>
        <w:szCs w:val="22"/>
        <w:lang w:val="fr-FR" w:eastAsia="en-US" w:bidi="ar-SA"/>
      </w:rPr>
    </w:lvl>
    <w:lvl w:ilvl="2">
      <w:numFmt w:val="bullet"/>
      <w:lvlText w:val="•"/>
      <w:lvlJc w:val="left"/>
      <w:pPr>
        <w:ind w:left="2865" w:hanging="499"/>
      </w:pPr>
      <w:rPr>
        <w:rFonts w:hint="default"/>
        <w:lang w:val="fr-FR" w:eastAsia="en-US" w:bidi="ar-SA"/>
      </w:rPr>
    </w:lvl>
    <w:lvl w:ilvl="3">
      <w:numFmt w:val="bullet"/>
      <w:lvlText w:val="•"/>
      <w:lvlJc w:val="left"/>
      <w:pPr>
        <w:ind w:left="3818" w:hanging="499"/>
      </w:pPr>
      <w:rPr>
        <w:rFonts w:hint="default"/>
        <w:lang w:val="fr-FR" w:eastAsia="en-US" w:bidi="ar-SA"/>
      </w:rPr>
    </w:lvl>
    <w:lvl w:ilvl="4">
      <w:numFmt w:val="bullet"/>
      <w:lvlText w:val="•"/>
      <w:lvlJc w:val="left"/>
      <w:pPr>
        <w:ind w:left="4771" w:hanging="499"/>
      </w:pPr>
      <w:rPr>
        <w:rFonts w:hint="default"/>
        <w:lang w:val="fr-FR" w:eastAsia="en-US" w:bidi="ar-SA"/>
      </w:rPr>
    </w:lvl>
    <w:lvl w:ilvl="5">
      <w:numFmt w:val="bullet"/>
      <w:lvlText w:val="•"/>
      <w:lvlJc w:val="left"/>
      <w:pPr>
        <w:ind w:left="5724" w:hanging="499"/>
      </w:pPr>
      <w:rPr>
        <w:rFonts w:hint="default"/>
        <w:lang w:val="fr-FR" w:eastAsia="en-US" w:bidi="ar-SA"/>
      </w:rPr>
    </w:lvl>
    <w:lvl w:ilvl="6">
      <w:numFmt w:val="bullet"/>
      <w:lvlText w:val="•"/>
      <w:lvlJc w:val="left"/>
      <w:pPr>
        <w:ind w:left="6677" w:hanging="499"/>
      </w:pPr>
      <w:rPr>
        <w:rFonts w:hint="default"/>
        <w:lang w:val="fr-FR" w:eastAsia="en-US" w:bidi="ar-SA"/>
      </w:rPr>
    </w:lvl>
    <w:lvl w:ilvl="7">
      <w:numFmt w:val="bullet"/>
      <w:lvlText w:val="•"/>
      <w:lvlJc w:val="left"/>
      <w:pPr>
        <w:ind w:left="7629" w:hanging="499"/>
      </w:pPr>
      <w:rPr>
        <w:rFonts w:hint="default"/>
        <w:lang w:val="fr-FR" w:eastAsia="en-US" w:bidi="ar-SA"/>
      </w:rPr>
    </w:lvl>
    <w:lvl w:ilvl="8">
      <w:numFmt w:val="bullet"/>
      <w:lvlText w:val="•"/>
      <w:lvlJc w:val="left"/>
      <w:pPr>
        <w:ind w:left="8582" w:hanging="499"/>
      </w:pPr>
      <w:rPr>
        <w:rFonts w:hint="default"/>
        <w:lang w:val="fr-FR" w:eastAsia="en-US" w:bidi="ar-SA"/>
      </w:rPr>
    </w:lvl>
  </w:abstractNum>
  <w:num w:numId="1" w16cid:durableId="478033063">
    <w:abstractNumId w:val="1"/>
  </w:num>
  <w:num w:numId="2" w16cid:durableId="1543010295">
    <w:abstractNumId w:val="4"/>
  </w:num>
  <w:num w:numId="3" w16cid:durableId="349642761">
    <w:abstractNumId w:val="6"/>
  </w:num>
  <w:num w:numId="4" w16cid:durableId="1146317143">
    <w:abstractNumId w:val="10"/>
  </w:num>
  <w:num w:numId="5" w16cid:durableId="21253553">
    <w:abstractNumId w:val="9"/>
  </w:num>
  <w:num w:numId="6" w16cid:durableId="21171201">
    <w:abstractNumId w:val="5"/>
  </w:num>
  <w:num w:numId="7" w16cid:durableId="297297969">
    <w:abstractNumId w:val="12"/>
  </w:num>
  <w:num w:numId="8" w16cid:durableId="1061052868">
    <w:abstractNumId w:val="3"/>
  </w:num>
  <w:num w:numId="9" w16cid:durableId="1272397503">
    <w:abstractNumId w:val="0"/>
  </w:num>
  <w:num w:numId="10" w16cid:durableId="949778304">
    <w:abstractNumId w:val="2"/>
  </w:num>
  <w:num w:numId="11" w16cid:durableId="1227953568">
    <w:abstractNumId w:val="11"/>
  </w:num>
  <w:num w:numId="12" w16cid:durableId="1509441973">
    <w:abstractNumId w:val="8"/>
  </w:num>
  <w:num w:numId="13" w16cid:durableId="2044934597">
    <w:abstractNumId w:val="14"/>
  </w:num>
  <w:num w:numId="14" w16cid:durableId="1807044456">
    <w:abstractNumId w:val="13"/>
  </w:num>
  <w:num w:numId="15" w16cid:durableId="132011563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ace Fanta KOUNOU">
    <w15:presenceInfo w15:providerId="Windows Live" w15:userId="144b110723f8f0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1"/>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A18BB"/>
    <w:rsid w:val="001A18BB"/>
    <w:rsid w:val="001D0130"/>
    <w:rsid w:val="003F6593"/>
    <w:rsid w:val="0072620D"/>
    <w:rsid w:val="00AD5791"/>
    <w:rsid w:val="00BE05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FBF4430"/>
  <w15:docId w15:val="{75FA8B48-F3AC-4645-B7DF-FB25A3613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fr-FR"/>
    </w:rPr>
  </w:style>
  <w:style w:type="paragraph" w:styleId="Heading1">
    <w:name w:val="heading 1"/>
    <w:basedOn w:val="Normal"/>
    <w:uiPriority w:val="9"/>
    <w:qFormat/>
    <w:pPr>
      <w:spacing w:before="335"/>
      <w:ind w:left="141"/>
      <w:outlineLvl w:val="0"/>
    </w:pPr>
    <w:rPr>
      <w:rFonts w:ascii="Palatino Linotype" w:eastAsia="Palatino Linotype" w:hAnsi="Palatino Linotype" w:cs="Palatino Linotype"/>
      <w:b/>
      <w:bCs/>
      <w:sz w:val="49"/>
      <w:szCs w:val="49"/>
    </w:rPr>
  </w:style>
  <w:style w:type="paragraph" w:styleId="Heading2">
    <w:name w:val="heading 2"/>
    <w:basedOn w:val="Normal"/>
    <w:uiPriority w:val="9"/>
    <w:unhideWhenUsed/>
    <w:qFormat/>
    <w:pPr>
      <w:ind w:left="141"/>
      <w:outlineLvl w:val="1"/>
    </w:pPr>
    <w:rPr>
      <w:sz w:val="49"/>
      <w:szCs w:val="49"/>
    </w:rPr>
  </w:style>
  <w:style w:type="paragraph" w:styleId="Heading3">
    <w:name w:val="heading 3"/>
    <w:basedOn w:val="Normal"/>
    <w:uiPriority w:val="9"/>
    <w:unhideWhenUsed/>
    <w:qFormat/>
    <w:pPr>
      <w:ind w:left="642" w:hanging="501"/>
      <w:outlineLvl w:val="2"/>
    </w:pPr>
    <w:rPr>
      <w:rFonts w:ascii="Palatino Linotype" w:eastAsia="Palatino Linotype" w:hAnsi="Palatino Linotype" w:cs="Palatino Linotype"/>
      <w:b/>
      <w:bCs/>
      <w:sz w:val="28"/>
      <w:szCs w:val="28"/>
    </w:rPr>
  </w:style>
  <w:style w:type="paragraph" w:styleId="Heading4">
    <w:name w:val="heading 4"/>
    <w:basedOn w:val="Normal"/>
    <w:uiPriority w:val="9"/>
    <w:unhideWhenUsed/>
    <w:qFormat/>
    <w:pPr>
      <w:ind w:left="859" w:hanging="718"/>
      <w:outlineLvl w:val="3"/>
    </w:pPr>
    <w:rPr>
      <w:rFonts w:ascii="Palatino Linotype" w:eastAsia="Palatino Linotype" w:hAnsi="Palatino Linotype" w:cs="Palatino Linotype"/>
      <w:b/>
      <w:bCs/>
      <w:sz w:val="24"/>
      <w:szCs w:val="24"/>
    </w:rPr>
  </w:style>
  <w:style w:type="paragraph" w:styleId="Heading5">
    <w:name w:val="heading 5"/>
    <w:basedOn w:val="Normal"/>
    <w:uiPriority w:val="9"/>
    <w:unhideWhenUsed/>
    <w:qFormat/>
    <w:pPr>
      <w:spacing w:before="244"/>
      <w:ind w:left="-1" w:right="564"/>
      <w:jc w:val="center"/>
      <w:outlineLvl w:val="4"/>
    </w:pPr>
    <w:rPr>
      <w:sz w:val="24"/>
      <w:szCs w:val="24"/>
    </w:rPr>
  </w:style>
  <w:style w:type="paragraph" w:styleId="Heading6">
    <w:name w:val="heading 6"/>
    <w:basedOn w:val="Normal"/>
    <w:uiPriority w:val="9"/>
    <w:unhideWhenUsed/>
    <w:qFormat/>
    <w:pPr>
      <w:ind w:left="-1" w:right="565"/>
      <w:jc w:val="center"/>
      <w:outlineLvl w:val="5"/>
    </w:pPr>
    <w:rPr>
      <w:rFonts w:ascii="Palatino Linotype" w:eastAsia="Palatino Linotype" w:hAnsi="Palatino Linotype" w:cs="Palatino Linotype"/>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45"/>
      <w:ind w:left="141"/>
    </w:pPr>
    <w:rPr>
      <w:rFonts w:ascii="Palatino Linotype" w:eastAsia="Palatino Linotype" w:hAnsi="Palatino Linotype" w:cs="Palatino Linotype"/>
      <w:b/>
      <w:bCs/>
    </w:rPr>
  </w:style>
  <w:style w:type="paragraph" w:styleId="TOC2">
    <w:name w:val="toc 2"/>
    <w:basedOn w:val="Normal"/>
    <w:uiPriority w:val="1"/>
    <w:qFormat/>
    <w:pPr>
      <w:spacing w:before="245"/>
      <w:ind w:left="141"/>
    </w:pPr>
    <w:rPr>
      <w:rFonts w:ascii="Palatino Linotype" w:eastAsia="Palatino Linotype" w:hAnsi="Palatino Linotype" w:cs="Palatino Linotype"/>
      <w:b/>
      <w:bCs/>
    </w:rPr>
  </w:style>
  <w:style w:type="paragraph" w:styleId="TOC3">
    <w:name w:val="toc 3"/>
    <w:basedOn w:val="Normal"/>
    <w:uiPriority w:val="1"/>
    <w:qFormat/>
    <w:pPr>
      <w:spacing w:before="67"/>
      <w:ind w:left="966" w:hanging="499"/>
    </w:pPr>
  </w:style>
  <w:style w:type="paragraph" w:styleId="TOC4">
    <w:name w:val="toc 4"/>
    <w:basedOn w:val="Normal"/>
    <w:uiPriority w:val="1"/>
    <w:qFormat/>
    <w:pPr>
      <w:spacing w:before="67"/>
      <w:ind w:left="1660" w:hanging="694"/>
    </w:pPr>
  </w:style>
  <w:style w:type="paragraph" w:styleId="BodyText">
    <w:name w:val="Body Text"/>
    <w:basedOn w:val="Normal"/>
    <w:uiPriority w:val="1"/>
    <w:qFormat/>
  </w:style>
  <w:style w:type="paragraph" w:styleId="ListParagraph">
    <w:name w:val="List Paragraph"/>
    <w:basedOn w:val="Normal"/>
    <w:uiPriority w:val="1"/>
    <w:qFormat/>
    <w:pPr>
      <w:ind w:left="859" w:hanging="718"/>
    </w:pPr>
  </w:style>
  <w:style w:type="paragraph" w:customStyle="1" w:styleId="TableParagraph">
    <w:name w:val="Table Paragraph"/>
    <w:basedOn w:val="Normal"/>
    <w:uiPriority w:val="1"/>
    <w:qFormat/>
    <w:pPr>
      <w:spacing w:before="6"/>
      <w:ind w:left="122"/>
    </w:pPr>
  </w:style>
  <w:style w:type="character" w:styleId="CommentReference">
    <w:name w:val="annotation reference"/>
    <w:basedOn w:val="DefaultParagraphFont"/>
    <w:uiPriority w:val="99"/>
    <w:semiHidden/>
    <w:unhideWhenUsed/>
    <w:rsid w:val="003F6593"/>
    <w:rPr>
      <w:sz w:val="16"/>
      <w:szCs w:val="16"/>
    </w:rPr>
  </w:style>
  <w:style w:type="paragraph" w:styleId="CommentText">
    <w:name w:val="annotation text"/>
    <w:basedOn w:val="Normal"/>
    <w:link w:val="CommentTextChar"/>
    <w:uiPriority w:val="99"/>
    <w:unhideWhenUsed/>
    <w:rsid w:val="003F6593"/>
    <w:rPr>
      <w:sz w:val="20"/>
      <w:szCs w:val="20"/>
    </w:rPr>
  </w:style>
  <w:style w:type="character" w:customStyle="1" w:styleId="CommentTextChar">
    <w:name w:val="Comment Text Char"/>
    <w:basedOn w:val="DefaultParagraphFont"/>
    <w:link w:val="CommentText"/>
    <w:uiPriority w:val="99"/>
    <w:rsid w:val="003F6593"/>
    <w:rPr>
      <w:rFonts w:ascii="Cambria" w:eastAsia="Cambria" w:hAnsi="Cambria" w:cs="Cambria"/>
      <w:sz w:val="20"/>
      <w:szCs w:val="20"/>
      <w:lang w:val="fr-FR"/>
    </w:rPr>
  </w:style>
  <w:style w:type="paragraph" w:styleId="CommentSubject">
    <w:name w:val="annotation subject"/>
    <w:basedOn w:val="CommentText"/>
    <w:next w:val="CommentText"/>
    <w:link w:val="CommentSubjectChar"/>
    <w:uiPriority w:val="99"/>
    <w:semiHidden/>
    <w:unhideWhenUsed/>
    <w:rsid w:val="003F6593"/>
    <w:rPr>
      <w:b/>
      <w:bCs/>
    </w:rPr>
  </w:style>
  <w:style w:type="character" w:customStyle="1" w:styleId="CommentSubjectChar">
    <w:name w:val="Comment Subject Char"/>
    <w:basedOn w:val="CommentTextChar"/>
    <w:link w:val="CommentSubject"/>
    <w:uiPriority w:val="99"/>
    <w:semiHidden/>
    <w:rsid w:val="003F6593"/>
    <w:rPr>
      <w:rFonts w:ascii="Cambria" w:eastAsia="Cambria" w:hAnsi="Cambria" w:cs="Cambria"/>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8.xml" /><Relationship Id="rId117" Type="http://schemas.openxmlformats.org/officeDocument/2006/relationships/footer" Target="footer24.xml" /><Relationship Id="rId21" Type="http://schemas.openxmlformats.org/officeDocument/2006/relationships/header" Target="header2.xml" /><Relationship Id="rId42" Type="http://schemas.openxmlformats.org/officeDocument/2006/relationships/header" Target="header9.xml" /><Relationship Id="rId47" Type="http://schemas.openxmlformats.org/officeDocument/2006/relationships/image" Target="media/image12.jpeg" /><Relationship Id="rId63" Type="http://schemas.openxmlformats.org/officeDocument/2006/relationships/image" Target="media/image19.jpeg" /><Relationship Id="rId68" Type="http://schemas.openxmlformats.org/officeDocument/2006/relationships/header" Target="header15.xml" /><Relationship Id="rId84" Type="http://schemas.openxmlformats.org/officeDocument/2006/relationships/hyperlink" Target="https://www.iso.org/fr/standard/27001" TargetMode="External" /><Relationship Id="rId89" Type="http://schemas.openxmlformats.org/officeDocument/2006/relationships/header" Target="header17.xml" /><Relationship Id="rId112" Type="http://schemas.openxmlformats.org/officeDocument/2006/relationships/header" Target="header18.xml" /><Relationship Id="rId16" Type="http://schemas.openxmlformats.org/officeDocument/2006/relationships/footer" Target="footer2.xml" /><Relationship Id="rId107" Type="http://schemas.openxmlformats.org/officeDocument/2006/relationships/hyperlink" Target="https://documentation.wazuh.com/current/getting-started/architecture.html" TargetMode="External" /><Relationship Id="rId11" Type="http://schemas.openxmlformats.org/officeDocument/2006/relationships/footer" Target="footer1.xml" /><Relationship Id="rId24" Type="http://schemas.openxmlformats.org/officeDocument/2006/relationships/footer" Target="footer7.xml" /><Relationship Id="rId32" Type="http://schemas.openxmlformats.org/officeDocument/2006/relationships/footer" Target="footer10.xml" /><Relationship Id="rId37" Type="http://schemas.openxmlformats.org/officeDocument/2006/relationships/footer" Target="footer12.xml" /><Relationship Id="rId40" Type="http://schemas.openxmlformats.org/officeDocument/2006/relationships/image" Target="media/image8.png" /><Relationship Id="rId45" Type="http://schemas.openxmlformats.org/officeDocument/2006/relationships/image" Target="media/image11.png" /><Relationship Id="rId53" Type="http://schemas.openxmlformats.org/officeDocument/2006/relationships/header" Target="header11.xml" /><Relationship Id="rId58" Type="http://schemas.openxmlformats.org/officeDocument/2006/relationships/footer" Target="footer16.xml" /><Relationship Id="rId66" Type="http://schemas.openxmlformats.org/officeDocument/2006/relationships/header" Target="header14.xml" /><Relationship Id="rId74" Type="http://schemas.openxmlformats.org/officeDocument/2006/relationships/hyperlink" Target="https://www.snort.org/" TargetMode="External" /><Relationship Id="rId79" Type="http://schemas.openxmlformats.org/officeDocument/2006/relationships/hyperlink" Target="https://github.com/digininja/DVWA" TargetMode="External" /><Relationship Id="rId87" Type="http://schemas.openxmlformats.org/officeDocument/2006/relationships/hyperlink" Target="https://owasp.org/Top10/2025/A07_2025-Authentication_Failures/" TargetMode="External" /><Relationship Id="rId102" Type="http://schemas.openxmlformats.org/officeDocument/2006/relationships/hyperlink" Target="https://documentation.wazuh.com/current/user-manual/reference/ossec-conf/localfile.html" TargetMode="External" /><Relationship Id="rId110" Type="http://schemas.openxmlformats.org/officeDocument/2006/relationships/hyperlink" Target="https://www.zenarmor.com/docs/network-security-tutorials/what-is-snort" TargetMode="External" /><Relationship Id="rId115" Type="http://schemas.openxmlformats.org/officeDocument/2006/relationships/footer" Target="footer23.xml" /><Relationship Id="rId5" Type="http://schemas.openxmlformats.org/officeDocument/2006/relationships/footnotes" Target="footnotes.xml" /><Relationship Id="rId61" Type="http://schemas.openxmlformats.org/officeDocument/2006/relationships/hyperlink" Target="mailto:wazuhalerts84@gmail.com" TargetMode="External" /><Relationship Id="rId82" Type="http://schemas.openxmlformats.org/officeDocument/2006/relationships/hyperlink" Target="https://www.fortinet.com/resources/cyberglossary/intrusion-detection-system" TargetMode="External" /><Relationship Id="rId90" Type="http://schemas.openxmlformats.org/officeDocument/2006/relationships/footer" Target="footer21.xml" /><Relationship Id="rId95" Type="http://schemas.openxmlformats.org/officeDocument/2006/relationships/hyperlink" Target="https://github.com/vanhauser-thc/thc-hydra" TargetMode="External" /><Relationship Id="rId19" Type="http://schemas.openxmlformats.org/officeDocument/2006/relationships/header" Target="header1.xml" /><Relationship Id="rId14" Type="http://schemas.microsoft.com/office/2016/09/relationships/commentsIds" Target="commentsIds.xml" /><Relationship Id="rId22" Type="http://schemas.openxmlformats.org/officeDocument/2006/relationships/footer" Target="footer6.xml" /><Relationship Id="rId27" Type="http://schemas.openxmlformats.org/officeDocument/2006/relationships/image" Target="media/image3.png" /><Relationship Id="rId30" Type="http://schemas.openxmlformats.org/officeDocument/2006/relationships/image" Target="media/image4.png" /><Relationship Id="rId35" Type="http://schemas.openxmlformats.org/officeDocument/2006/relationships/image" Target="media/image5.jpeg" /><Relationship Id="rId43" Type="http://schemas.openxmlformats.org/officeDocument/2006/relationships/footer" Target="footer13.xml" /><Relationship Id="rId48" Type="http://schemas.openxmlformats.org/officeDocument/2006/relationships/header" Target="header10.xml" /><Relationship Id="rId56" Type="http://schemas.openxmlformats.org/officeDocument/2006/relationships/image" Target="media/image15.png" /><Relationship Id="rId64" Type="http://schemas.openxmlformats.org/officeDocument/2006/relationships/header" Target="header13.xml" /><Relationship Id="rId69" Type="http://schemas.openxmlformats.org/officeDocument/2006/relationships/footer" Target="footer19.xml" /><Relationship Id="rId77" Type="http://schemas.openxmlformats.org/officeDocument/2006/relationships/hyperlink" Target="https://docs.snort.org/rules/" TargetMode="External" /><Relationship Id="rId100" Type="http://schemas.openxmlformats.org/officeDocument/2006/relationships/hyperlink" Target="https://documentation.wazuh.com/current/installation-guide/wazuh-agent/wazuh-agent-package-linux.html" TargetMode="External" /><Relationship Id="rId105" Type="http://schemas.openxmlformats.org/officeDocument/2006/relationships/hyperlink" Target="https://documentation.wazuh.com/current/proof-of-concept-guide/integrate-network-ids.html" TargetMode="External" /><Relationship Id="rId113" Type="http://schemas.openxmlformats.org/officeDocument/2006/relationships/footer" Target="footer22.xml" /><Relationship Id="rId118" Type="http://schemas.openxmlformats.org/officeDocument/2006/relationships/fontTable" Target="fontTable.xml" /><Relationship Id="rId8" Type="http://schemas.openxmlformats.org/officeDocument/2006/relationships/image" Target="media/image2.png" /><Relationship Id="rId51" Type="http://schemas.openxmlformats.org/officeDocument/2006/relationships/hyperlink" Target="http://192.168.110.10/DVWA/login.php" TargetMode="External" /><Relationship Id="rId72" Type="http://schemas.openxmlformats.org/officeDocument/2006/relationships/hyperlink" Target="https://abmsbj.org/presentation/" TargetMode="External" /><Relationship Id="rId80" Type="http://schemas.openxmlformats.org/officeDocument/2006/relationships/hyperlink" Target="https://www.fortinet.com/fr/resources/cyberglossary/snort" TargetMode="External" /><Relationship Id="rId85" Type="http://schemas.openxmlformats.org/officeDocument/2006/relationships/hyperlink" Target="https://owasp.org/Top10/2025/A05_2025-Injection/" TargetMode="External" /><Relationship Id="rId93" Type="http://schemas.openxmlformats.org/officeDocument/2006/relationships/hyperlink" Target="https://sqlmap.org/" TargetMode="External" /><Relationship Id="rId98" Type="http://schemas.openxmlformats.org/officeDocument/2006/relationships/hyperlink" Target="https://documentation.wazuh.com/current/user-manual/capabilities/active-response/index.html" TargetMode="External" /><Relationship Id="rId3" Type="http://schemas.openxmlformats.org/officeDocument/2006/relationships/settings" Target="settings.xml" /><Relationship Id="rId12" Type="http://schemas.openxmlformats.org/officeDocument/2006/relationships/comments" Target="comments.xml" /><Relationship Id="rId17" Type="http://schemas.openxmlformats.org/officeDocument/2006/relationships/footer" Target="footer3.xml" /><Relationship Id="rId25" Type="http://schemas.openxmlformats.org/officeDocument/2006/relationships/header" Target="header4.xml" /><Relationship Id="rId33" Type="http://schemas.openxmlformats.org/officeDocument/2006/relationships/header" Target="header7.xml" /><Relationship Id="rId38" Type="http://schemas.openxmlformats.org/officeDocument/2006/relationships/image" Target="media/image6.png" /><Relationship Id="rId46" Type="http://schemas.openxmlformats.org/officeDocument/2006/relationships/hyperlink" Target="https://192.168.110.30/" TargetMode="External" /><Relationship Id="rId59" Type="http://schemas.openxmlformats.org/officeDocument/2006/relationships/image" Target="media/image16.png" /><Relationship Id="rId67" Type="http://schemas.openxmlformats.org/officeDocument/2006/relationships/footer" Target="footer18.xml" /><Relationship Id="rId103" Type="http://schemas.openxmlformats.org/officeDocument/2006/relationships/hyperlink" Target="https://documentation.wazuh.com/current/user-manual/reference/ossec-conf/localfile.html" TargetMode="External" /><Relationship Id="rId108" Type="http://schemas.openxmlformats.org/officeDocument/2006/relationships/hyperlink" Target="https://documentation.wazuh.com/current/getting-started/index.html" TargetMode="External" /><Relationship Id="rId116" Type="http://schemas.openxmlformats.org/officeDocument/2006/relationships/header" Target="header20.xml" /><Relationship Id="rId20" Type="http://schemas.openxmlformats.org/officeDocument/2006/relationships/footer" Target="footer5.xml" /><Relationship Id="rId41" Type="http://schemas.openxmlformats.org/officeDocument/2006/relationships/image" Target="media/image9.png" /><Relationship Id="rId54" Type="http://schemas.openxmlformats.org/officeDocument/2006/relationships/footer" Target="footer15.xml" /><Relationship Id="rId62" Type="http://schemas.openxmlformats.org/officeDocument/2006/relationships/image" Target="media/image18.jpeg" /><Relationship Id="rId70" Type="http://schemas.openxmlformats.org/officeDocument/2006/relationships/header" Target="header16.xml" /><Relationship Id="rId75" Type="http://schemas.openxmlformats.org/officeDocument/2006/relationships/hyperlink" Target="https://www.snort.org/documents" TargetMode="External" /><Relationship Id="rId83" Type="http://schemas.openxmlformats.org/officeDocument/2006/relationships/hyperlink" Target="https://www.fortinet.com/resources/cyberglossary/intrusion-detection-system" TargetMode="External" /><Relationship Id="rId88" Type="http://schemas.openxmlformats.org/officeDocument/2006/relationships/hyperlink" Target="https://owasp.org/Top10/2025/A07_2025-Authentication_Failures/" TargetMode="External" /><Relationship Id="rId91" Type="http://schemas.openxmlformats.org/officeDocument/2006/relationships/hyperlink" Target="https://owasp.org/www-project-top-ten/" TargetMode="External" /><Relationship Id="rId96" Type="http://schemas.openxmlformats.org/officeDocument/2006/relationships/hyperlink" Target="https://www.vmware.com/" TargetMode="External" /><Relationship Id="rId111" Type="http://schemas.openxmlformats.org/officeDocument/2006/relationships/hyperlink" Target="https://www.zenarmor.com/docs/network-security-tutorials/what-is-snort" TargetMode="External" /><Relationship Id="rId1" Type="http://schemas.openxmlformats.org/officeDocument/2006/relationships/numbering" Target="numbering.xml" /><Relationship Id="rId6" Type="http://schemas.openxmlformats.org/officeDocument/2006/relationships/endnotes" Target="endnotes.xml" /><Relationship Id="rId15" Type="http://schemas.microsoft.com/office/2018/08/relationships/commentsExtensible" Target="commentsExtensible.xml" /><Relationship Id="rId23" Type="http://schemas.openxmlformats.org/officeDocument/2006/relationships/header" Target="header3.xml" /><Relationship Id="rId28" Type="http://schemas.openxmlformats.org/officeDocument/2006/relationships/header" Target="header5.xml" /><Relationship Id="rId36" Type="http://schemas.openxmlformats.org/officeDocument/2006/relationships/header" Target="header8.xml" /><Relationship Id="rId49" Type="http://schemas.openxmlformats.org/officeDocument/2006/relationships/footer" Target="footer14.xml" /><Relationship Id="rId57" Type="http://schemas.openxmlformats.org/officeDocument/2006/relationships/header" Target="header12.xml" /><Relationship Id="rId106" Type="http://schemas.openxmlformats.org/officeDocument/2006/relationships/hyperlink" Target="https://documentation.wazuh.com/current/getting-started/architecture.html" TargetMode="External" /><Relationship Id="rId114" Type="http://schemas.openxmlformats.org/officeDocument/2006/relationships/header" Target="header19.xml" /><Relationship Id="rId119" Type="http://schemas.microsoft.com/office/2011/relationships/people" Target="people.xml" /><Relationship Id="rId10" Type="http://schemas.openxmlformats.org/officeDocument/2006/relationships/hyperlink" Target="mailto:contact@ifri.uac.bj" TargetMode="External" /><Relationship Id="rId31" Type="http://schemas.openxmlformats.org/officeDocument/2006/relationships/header" Target="header6.xml" /><Relationship Id="rId44" Type="http://schemas.openxmlformats.org/officeDocument/2006/relationships/image" Target="media/image10.png" /><Relationship Id="rId52" Type="http://schemas.openxmlformats.org/officeDocument/2006/relationships/hyperlink" Target="http://192.168.110.10/DVWA/vulnerabilities/sqli/" TargetMode="External" /><Relationship Id="rId60" Type="http://schemas.openxmlformats.org/officeDocument/2006/relationships/image" Target="media/image17.jpeg" /><Relationship Id="rId65" Type="http://schemas.openxmlformats.org/officeDocument/2006/relationships/footer" Target="footer17.xml" /><Relationship Id="rId73" Type="http://schemas.openxmlformats.org/officeDocument/2006/relationships/hyperlink" Target="https://www.snort.org/" TargetMode="External" /><Relationship Id="rId78" Type="http://schemas.openxmlformats.org/officeDocument/2006/relationships/hyperlink" Target="https://github.com/digininja/DVWA" TargetMode="External" /><Relationship Id="rId81" Type="http://schemas.openxmlformats.org/officeDocument/2006/relationships/hyperlink" Target="https://www.fortinet.com/fr/resources/cyberglossary/snort" TargetMode="External" /><Relationship Id="rId86" Type="http://schemas.openxmlformats.org/officeDocument/2006/relationships/hyperlink" Target="https://owasp.org/Top10/2025/A05_2025-Injection/" TargetMode="External" /><Relationship Id="rId94" Type="http://schemas.openxmlformats.org/officeDocument/2006/relationships/hyperlink" Target="https://sqlmap.org/" TargetMode="External" /><Relationship Id="rId99" Type="http://schemas.openxmlformats.org/officeDocument/2006/relationships/hyperlink" Target="https://documentation.wazuh.com/current/installation-guide/wazuh-agent/wazuh-agent-package-linux.html" TargetMode="External" /><Relationship Id="rId101" Type="http://schemas.openxmlformats.org/officeDocument/2006/relationships/hyperlink" Target="https://documentation.wazuh.com/current/installation-guide/wazuh-agent/wazuh-agent-package-linux.html" TargetMode="External" /><Relationship Id="rId4" Type="http://schemas.openxmlformats.org/officeDocument/2006/relationships/webSettings" Target="webSettings.xml" /><Relationship Id="rId9" Type="http://schemas.openxmlformats.org/officeDocument/2006/relationships/hyperlink" Target="http://www.ifri-uac.net/" TargetMode="External" /><Relationship Id="rId13" Type="http://schemas.microsoft.com/office/2011/relationships/commentsExtended" Target="commentsExtended.xml" /><Relationship Id="rId18" Type="http://schemas.openxmlformats.org/officeDocument/2006/relationships/footer" Target="footer4.xml" /><Relationship Id="rId39" Type="http://schemas.openxmlformats.org/officeDocument/2006/relationships/image" Target="media/image7.png" /><Relationship Id="rId109" Type="http://schemas.openxmlformats.org/officeDocument/2006/relationships/hyperlink" Target="https://documentation.wazuh.com/current/getting-started/index.html" TargetMode="External" /><Relationship Id="rId34" Type="http://schemas.openxmlformats.org/officeDocument/2006/relationships/footer" Target="footer11.xml" /><Relationship Id="rId50" Type="http://schemas.openxmlformats.org/officeDocument/2006/relationships/image" Target="media/image13.jpeg" /><Relationship Id="rId55" Type="http://schemas.openxmlformats.org/officeDocument/2006/relationships/image" Target="media/image14.jpeg" /><Relationship Id="rId76" Type="http://schemas.openxmlformats.org/officeDocument/2006/relationships/hyperlink" Target="https://docs.snort.org/rules/" TargetMode="External" /><Relationship Id="rId97" Type="http://schemas.openxmlformats.org/officeDocument/2006/relationships/hyperlink" Target="https://documentation.wazuh.com/current/user-manual/capabilities/active-response/index.html" TargetMode="External" /><Relationship Id="rId104" Type="http://schemas.openxmlformats.org/officeDocument/2006/relationships/hyperlink" Target="https://documentation.wazuh.com/current/proof-of-concept-guide/integrate-network-ids.html" TargetMode="External" /><Relationship Id="rId120" Type="http://schemas.openxmlformats.org/officeDocument/2006/relationships/theme" Target="theme/theme1.xml" /><Relationship Id="rId7" Type="http://schemas.openxmlformats.org/officeDocument/2006/relationships/image" Target="media/image1.png" /><Relationship Id="rId71" Type="http://schemas.openxmlformats.org/officeDocument/2006/relationships/footer" Target="footer20.xml" /><Relationship Id="rId92" Type="http://schemas.openxmlformats.org/officeDocument/2006/relationships/hyperlink" Target="https://owasp.org/www-project-top-ten/" TargetMode="External" /><Relationship Id="rId2" Type="http://schemas.openxmlformats.org/officeDocument/2006/relationships/styles" Target="styles.xml" /><Relationship Id="rId29" Type="http://schemas.openxmlformats.org/officeDocument/2006/relationships/footer" Target="footer9.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46</Pages>
  <Words>13365</Words>
  <Characters>76184</Characters>
  <Application>Microsoft Office Word</Application>
  <DocSecurity>0</DocSecurity>
  <Lines>634</Lines>
  <Paragraphs>178</Paragraphs>
  <ScaleCrop>false</ScaleCrop>
  <Company/>
  <LinksUpToDate>false</LinksUpToDate>
  <CharactersWithSpaces>89371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cp:keywords>
  <cp:lastModifiedBy>Grace Fanta KOUNOU</cp:lastModifiedBy>
  <cp:revision>4</cp:revision>
  <dcterms:created xsi:type="dcterms:W3CDTF">2026-07-17T16:04:00Z</dcterms:created>
  <dcterms:modified xsi:type="dcterms:W3CDTF">2026-07-18T08:55:00Z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2026-07-17T00:00:00Z</vt:filetime>
  </property>
  <property fmtid="{D5CDD505-2E9C-101B-9397-08002B2CF9AE}" pid="4" name="Creator">
    <vt:lpwstr>LaTeX with hyperref</vt:lpwstr>
  </property>
  <property fmtid="{D5CDD505-2E9C-101B-9397-08002B2CF9AE}" pid="5" name="LastSaved">
    <vt:filetime>2026-07-17T00:00:00Z</vt:filetime>
  </property>
  <property fmtid="{D5CDD505-2E9C-101B-9397-08002B2CF9AE}" pid="6" name="PTEX.Fullbanner">
    <vt:lpwstr>This is pdfTeX, Version 3.141592653-2.6-1.40.23 (TeX Live 2021) kpathsea version 6.3.3</vt:lpwstr>
  </property>
  <property fmtid="{D5CDD505-2E9C-101B-9397-08002B2CF9AE}" pid="7" name="Producer">
    <vt:lpwstr>pdfTeX-1.40.23</vt:lpwstr>
  </property>
</Properties>
</file>