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70FD6" w14:textId="1D71C999" w:rsidR="00D3599F" w:rsidRPr="00D3599F" w:rsidRDefault="00D3599F" w:rsidP="00D3599F">
      <w:pPr>
        <w:jc w:val="center"/>
        <w:rPr>
          <w:rFonts w:asciiTheme="minorHAnsi" w:hAnsiTheme="minorHAnsi" w:cstheme="minorHAnsi"/>
          <w:sz w:val="40"/>
          <w:szCs w:val="40"/>
        </w:rPr>
      </w:pPr>
      <w:r w:rsidRPr="00D3599F">
        <w:rPr>
          <w:rFonts w:asciiTheme="minorHAnsi" w:hAnsiTheme="minorHAnsi" w:cstheme="minorHAnsi"/>
          <w:sz w:val="40"/>
          <w:szCs w:val="40"/>
        </w:rPr>
        <w:t xml:space="preserve">Contrat de </w:t>
      </w:r>
      <w:r>
        <w:rPr>
          <w:rFonts w:asciiTheme="minorHAnsi" w:hAnsiTheme="minorHAnsi" w:cstheme="minorHAnsi"/>
          <w:sz w:val="40"/>
          <w:szCs w:val="40"/>
        </w:rPr>
        <w:t>Sponsoring</w:t>
      </w:r>
    </w:p>
    <w:p w14:paraId="3F07882B" w14:textId="7E460AB4" w:rsidR="00D3599F" w:rsidRPr="00D3599F" w:rsidRDefault="00D3599F" w:rsidP="00D3599F">
      <w:pPr>
        <w:jc w:val="center"/>
        <w:rPr>
          <w:rFonts w:asciiTheme="minorHAnsi" w:hAnsiTheme="minorHAnsi" w:cstheme="minorHAnsi"/>
          <w:b/>
          <w:bCs/>
          <w:sz w:val="24"/>
          <w:szCs w:val="24"/>
        </w:rPr>
      </w:pPr>
      <w:r w:rsidRPr="00D3599F">
        <w:rPr>
          <w:rFonts w:asciiTheme="minorHAnsi" w:hAnsiTheme="minorHAnsi" w:cstheme="minorHAnsi"/>
          <w:b/>
          <w:bCs/>
          <w:sz w:val="24"/>
          <w:szCs w:val="24"/>
        </w:rPr>
        <w:t>A</w:t>
      </w:r>
      <w:r w:rsidRPr="009A7E60">
        <w:rPr>
          <w:rFonts w:asciiTheme="minorHAnsi" w:hAnsiTheme="minorHAnsi" w:cstheme="minorHAnsi"/>
          <w:b/>
          <w:bCs/>
          <w:sz w:val="24"/>
          <w:szCs w:val="24"/>
        </w:rPr>
        <w:t>rtistique</w:t>
      </w:r>
    </w:p>
    <w:p w14:paraId="3DCE9CB6" w14:textId="77777777" w:rsidR="00D3599F" w:rsidRDefault="00D3599F" w:rsidP="005C36DC">
      <w:pPr>
        <w:rPr>
          <w:rFonts w:asciiTheme="minorHAnsi" w:hAnsiTheme="minorHAnsi" w:cstheme="minorHAnsi"/>
          <w:b/>
          <w:bCs/>
          <w:sz w:val="24"/>
          <w:szCs w:val="24"/>
        </w:rPr>
      </w:pPr>
    </w:p>
    <w:p w14:paraId="30865A5F" w14:textId="3A5EBACC" w:rsidR="0046010E" w:rsidRDefault="00D3599F" w:rsidP="00A27032">
      <w:pPr>
        <w:jc w:val="both"/>
        <w:rPr>
          <w:rFonts w:asciiTheme="minorHAnsi" w:hAnsiTheme="minorHAnsi" w:cstheme="minorHAnsi"/>
          <w:b/>
          <w:bCs/>
          <w:sz w:val="24"/>
          <w:szCs w:val="24"/>
        </w:rPr>
      </w:pPr>
      <w:r w:rsidRPr="00D3599F">
        <w:rPr>
          <w:rFonts w:asciiTheme="minorHAnsi" w:hAnsiTheme="minorHAnsi" w:cstheme="minorHAnsi"/>
          <w:b/>
          <w:bCs/>
          <w:sz w:val="24"/>
          <w:szCs w:val="24"/>
        </w:rPr>
        <w:t>ENTRE-LES SOUSSIGNES</w:t>
      </w:r>
    </w:p>
    <w:p w14:paraId="7208CB07" w14:textId="77777777" w:rsidR="00D3599F" w:rsidRDefault="00D3599F" w:rsidP="00A27032">
      <w:pPr>
        <w:jc w:val="both"/>
        <w:rPr>
          <w:rFonts w:asciiTheme="minorHAnsi" w:hAnsiTheme="minorHAnsi" w:cstheme="minorHAnsi"/>
          <w:sz w:val="24"/>
          <w:szCs w:val="24"/>
        </w:rPr>
      </w:pPr>
      <w:r w:rsidRPr="00D3599F">
        <w:rPr>
          <w:rFonts w:asciiTheme="minorHAnsi" w:hAnsiTheme="minorHAnsi" w:cstheme="minorHAnsi"/>
          <w:b/>
          <w:bCs/>
          <w:sz w:val="24"/>
          <w:szCs w:val="24"/>
        </w:rPr>
        <w:t>AYOYA,</w:t>
      </w:r>
      <w:r>
        <w:rPr>
          <w:rFonts w:asciiTheme="minorHAnsi" w:hAnsiTheme="minorHAnsi" w:cstheme="minorHAnsi"/>
          <w:b/>
          <w:bCs/>
          <w:sz w:val="24"/>
          <w:szCs w:val="24"/>
        </w:rPr>
        <w:t xml:space="preserve"> </w:t>
      </w:r>
      <w:r w:rsidRPr="00D3599F">
        <w:rPr>
          <w:rFonts w:asciiTheme="minorHAnsi" w:hAnsiTheme="minorHAnsi" w:cstheme="minorHAnsi"/>
          <w:sz w:val="24"/>
          <w:szCs w:val="24"/>
        </w:rPr>
        <w:t>Marque de boisson,</w:t>
      </w:r>
      <w:r>
        <w:rPr>
          <w:rFonts w:asciiTheme="minorHAnsi" w:hAnsiTheme="minorHAnsi" w:cstheme="minorHAnsi"/>
          <w:sz w:val="24"/>
          <w:szCs w:val="24"/>
        </w:rPr>
        <w:t xml:space="preserve"> </w:t>
      </w:r>
    </w:p>
    <w:p w14:paraId="47743B87" w14:textId="1348D194" w:rsidR="00D3599F" w:rsidRDefault="00D3599F" w:rsidP="00A27032">
      <w:pPr>
        <w:jc w:val="both"/>
        <w:rPr>
          <w:rFonts w:asciiTheme="minorHAnsi" w:hAnsiTheme="minorHAnsi" w:cstheme="minorHAnsi"/>
          <w:sz w:val="24"/>
          <w:szCs w:val="24"/>
        </w:rPr>
      </w:pPr>
      <w:r w:rsidRPr="00D3599F">
        <w:rPr>
          <w:rFonts w:asciiTheme="minorHAnsi" w:hAnsiTheme="minorHAnsi" w:cstheme="minorHAnsi"/>
          <w:sz w:val="24"/>
          <w:szCs w:val="24"/>
        </w:rPr>
        <w:t>Représentée par</w:t>
      </w:r>
      <w:r w:rsidRPr="00D3599F">
        <w:rPr>
          <w:rFonts w:asciiTheme="minorHAnsi" w:hAnsiTheme="minorHAnsi" w:cstheme="minorHAnsi"/>
          <w:b/>
          <w:bCs/>
          <w:sz w:val="24"/>
          <w:szCs w:val="24"/>
        </w:rPr>
        <w:t xml:space="preserve"> NET BY US </w:t>
      </w:r>
      <w:r w:rsidR="00075CE1" w:rsidRPr="00D3599F">
        <w:rPr>
          <w:rFonts w:asciiTheme="minorHAnsi" w:hAnsiTheme="minorHAnsi" w:cstheme="minorHAnsi"/>
          <w:b/>
          <w:bCs/>
          <w:sz w:val="24"/>
          <w:szCs w:val="24"/>
        </w:rPr>
        <w:t>SARL</w:t>
      </w:r>
      <w:r w:rsidRPr="00D3599F">
        <w:rPr>
          <w:rFonts w:asciiTheme="minorHAnsi" w:hAnsiTheme="minorHAnsi" w:cstheme="minorHAnsi"/>
          <w:sz w:val="24"/>
          <w:szCs w:val="24"/>
        </w:rPr>
        <w:t>,</w:t>
      </w:r>
      <w:r>
        <w:rPr>
          <w:rFonts w:asciiTheme="minorHAnsi" w:hAnsiTheme="minorHAnsi" w:cstheme="minorHAnsi"/>
          <w:sz w:val="24"/>
          <w:szCs w:val="24"/>
        </w:rPr>
        <w:t xml:space="preserve"> </w:t>
      </w:r>
      <w:r w:rsidRPr="00D3599F">
        <w:rPr>
          <w:rFonts w:asciiTheme="minorHAnsi" w:hAnsiTheme="minorHAnsi" w:cstheme="minorHAnsi"/>
          <w:sz w:val="24"/>
          <w:szCs w:val="24"/>
        </w:rPr>
        <w:t>Entreprise de S</w:t>
      </w:r>
      <w:r w:rsidR="009A7E60">
        <w:rPr>
          <w:rFonts w:asciiTheme="minorHAnsi" w:hAnsiTheme="minorHAnsi" w:cstheme="minorHAnsi"/>
          <w:sz w:val="24"/>
          <w:szCs w:val="24"/>
        </w:rPr>
        <w:t>olutions et de services</w:t>
      </w:r>
      <w:r w:rsidRPr="00D3599F">
        <w:rPr>
          <w:rFonts w:asciiTheme="minorHAnsi" w:hAnsiTheme="minorHAnsi" w:cstheme="minorHAnsi"/>
          <w:sz w:val="24"/>
          <w:szCs w:val="24"/>
        </w:rPr>
        <w:t xml:space="preserve"> Numériques</w:t>
      </w:r>
      <w:r w:rsidR="009A7E60">
        <w:rPr>
          <w:rFonts w:asciiTheme="minorHAnsi" w:hAnsiTheme="minorHAnsi" w:cstheme="minorHAnsi"/>
          <w:sz w:val="24"/>
          <w:szCs w:val="24"/>
        </w:rPr>
        <w:t>,</w:t>
      </w:r>
    </w:p>
    <w:p w14:paraId="72B8B3FF" w14:textId="77777777" w:rsidR="009A7E60" w:rsidRDefault="00D3599F" w:rsidP="00A27032">
      <w:pPr>
        <w:jc w:val="both"/>
        <w:rPr>
          <w:rFonts w:asciiTheme="minorHAnsi" w:hAnsiTheme="minorHAnsi" w:cstheme="minorHAnsi"/>
          <w:b/>
          <w:bCs/>
          <w:sz w:val="24"/>
          <w:szCs w:val="24"/>
        </w:rPr>
      </w:pPr>
      <w:r w:rsidRPr="00D3599F">
        <w:rPr>
          <w:rFonts w:asciiTheme="minorHAnsi" w:hAnsiTheme="minorHAnsi" w:cstheme="minorHAnsi"/>
          <w:sz w:val="24"/>
          <w:szCs w:val="24"/>
        </w:rPr>
        <w:t xml:space="preserve">Ci-après dénommée </w:t>
      </w:r>
      <w:r w:rsidRPr="00D3599F">
        <w:rPr>
          <w:rFonts w:asciiTheme="minorHAnsi" w:hAnsiTheme="minorHAnsi" w:cstheme="minorHAnsi"/>
          <w:b/>
          <w:bCs/>
          <w:sz w:val="24"/>
          <w:szCs w:val="24"/>
        </w:rPr>
        <w:t xml:space="preserve">« </w:t>
      </w:r>
      <w:r w:rsidRPr="00D3599F">
        <w:rPr>
          <w:rFonts w:asciiTheme="minorHAnsi" w:hAnsiTheme="minorHAnsi" w:cstheme="minorHAnsi"/>
          <w:sz w:val="24"/>
          <w:szCs w:val="24"/>
        </w:rPr>
        <w:t>le Sponsor »,</w:t>
      </w:r>
      <w:r w:rsidRPr="009A7E60">
        <w:rPr>
          <w:rFonts w:asciiTheme="minorHAnsi" w:hAnsiTheme="minorHAnsi" w:cstheme="minorHAnsi"/>
          <w:sz w:val="24"/>
          <w:szCs w:val="24"/>
        </w:rPr>
        <w:t xml:space="preserve"> </w:t>
      </w:r>
      <w:r w:rsidR="009A7E60" w:rsidRPr="009A7E60">
        <w:rPr>
          <w:rFonts w:asciiTheme="minorHAnsi" w:hAnsiTheme="minorHAnsi" w:cstheme="minorHAnsi"/>
          <w:sz w:val="24"/>
          <w:szCs w:val="24"/>
        </w:rPr>
        <w:t>D’une part,</w:t>
      </w:r>
      <w:r w:rsidR="009A7E60" w:rsidRPr="009A7E60">
        <w:rPr>
          <w:rFonts w:asciiTheme="minorHAnsi" w:hAnsiTheme="minorHAnsi" w:cstheme="minorHAnsi"/>
          <w:b/>
          <w:bCs/>
          <w:sz w:val="24"/>
          <w:szCs w:val="24"/>
        </w:rPr>
        <w:t xml:space="preserve"> </w:t>
      </w:r>
    </w:p>
    <w:p w14:paraId="5BE01057" w14:textId="42C3B0FA" w:rsidR="009A7E60" w:rsidRPr="009A7E60" w:rsidRDefault="009A7E60" w:rsidP="00A27032">
      <w:pPr>
        <w:jc w:val="both"/>
        <w:rPr>
          <w:rFonts w:asciiTheme="minorHAnsi" w:hAnsiTheme="minorHAnsi" w:cstheme="minorHAnsi"/>
          <w:b/>
          <w:bCs/>
          <w:sz w:val="24"/>
          <w:szCs w:val="24"/>
        </w:rPr>
      </w:pPr>
      <w:r w:rsidRPr="009A7E60">
        <w:rPr>
          <w:rFonts w:asciiTheme="minorHAnsi" w:hAnsiTheme="minorHAnsi" w:cstheme="minorHAnsi"/>
          <w:b/>
          <w:bCs/>
          <w:sz w:val="24"/>
          <w:szCs w:val="24"/>
        </w:rPr>
        <w:t>E</w:t>
      </w:r>
      <w:r>
        <w:rPr>
          <w:rFonts w:asciiTheme="minorHAnsi" w:hAnsiTheme="minorHAnsi" w:cstheme="minorHAnsi"/>
          <w:b/>
          <w:bCs/>
          <w:sz w:val="24"/>
          <w:szCs w:val="24"/>
        </w:rPr>
        <w:t>T</w:t>
      </w:r>
    </w:p>
    <w:p w14:paraId="0A1B26E9" w14:textId="77777777" w:rsidR="009A7E60" w:rsidRDefault="009A7E60" w:rsidP="00A27032">
      <w:pPr>
        <w:jc w:val="both"/>
        <w:rPr>
          <w:rFonts w:asciiTheme="minorHAnsi" w:hAnsiTheme="minorHAnsi" w:cstheme="minorHAnsi"/>
          <w:sz w:val="24"/>
          <w:szCs w:val="24"/>
        </w:rPr>
      </w:pPr>
      <w:r w:rsidRPr="009A7E60">
        <w:rPr>
          <w:rFonts w:asciiTheme="minorHAnsi" w:hAnsiTheme="minorHAnsi" w:cstheme="minorHAnsi"/>
          <w:b/>
          <w:bCs/>
          <w:sz w:val="24"/>
          <w:szCs w:val="24"/>
        </w:rPr>
        <w:t>TAKOUMI,</w:t>
      </w:r>
      <w:r>
        <w:rPr>
          <w:rFonts w:asciiTheme="minorHAnsi" w:hAnsiTheme="minorHAnsi" w:cstheme="minorHAnsi"/>
          <w:sz w:val="24"/>
          <w:szCs w:val="24"/>
        </w:rPr>
        <w:t xml:space="preserve"> </w:t>
      </w:r>
      <w:r w:rsidRPr="009A7E60">
        <w:rPr>
          <w:rFonts w:asciiTheme="minorHAnsi" w:hAnsiTheme="minorHAnsi" w:cstheme="minorHAnsi"/>
          <w:sz w:val="24"/>
          <w:szCs w:val="24"/>
        </w:rPr>
        <w:t>Artiste musicien,</w:t>
      </w:r>
    </w:p>
    <w:p w14:paraId="638F37A5" w14:textId="73679376" w:rsidR="009A7E60" w:rsidRPr="009A7E60" w:rsidRDefault="009A7E60" w:rsidP="00A27032">
      <w:pPr>
        <w:jc w:val="both"/>
        <w:rPr>
          <w:rFonts w:asciiTheme="minorHAnsi" w:hAnsiTheme="minorHAnsi" w:cstheme="minorHAnsi"/>
          <w:sz w:val="24"/>
          <w:szCs w:val="24"/>
        </w:rPr>
      </w:pPr>
      <w:r w:rsidRPr="009A7E60">
        <w:rPr>
          <w:rFonts w:asciiTheme="minorHAnsi" w:hAnsiTheme="minorHAnsi" w:cstheme="minorHAnsi"/>
          <w:sz w:val="24"/>
          <w:szCs w:val="24"/>
        </w:rPr>
        <w:t xml:space="preserve">Ci-après dénommé </w:t>
      </w:r>
      <w:r w:rsidRPr="009A7E60">
        <w:rPr>
          <w:rFonts w:asciiTheme="minorHAnsi" w:hAnsiTheme="minorHAnsi" w:cstheme="minorHAnsi"/>
          <w:b/>
          <w:bCs/>
          <w:sz w:val="24"/>
          <w:szCs w:val="24"/>
        </w:rPr>
        <w:t xml:space="preserve">« </w:t>
      </w:r>
      <w:r w:rsidRPr="009A7E60">
        <w:rPr>
          <w:rFonts w:asciiTheme="minorHAnsi" w:hAnsiTheme="minorHAnsi" w:cstheme="minorHAnsi"/>
          <w:sz w:val="24"/>
          <w:szCs w:val="24"/>
        </w:rPr>
        <w:t>l’Artiste »,</w:t>
      </w:r>
      <w:r w:rsidRPr="009A7E60">
        <w:rPr>
          <w:rFonts w:asciiTheme="minorHAnsi" w:hAnsiTheme="minorHAnsi" w:cstheme="minorHAnsi"/>
          <w:sz w:val="24"/>
          <w:szCs w:val="24"/>
        </w:rPr>
        <w:t xml:space="preserve"> </w:t>
      </w:r>
      <w:r w:rsidRPr="009A7E60">
        <w:rPr>
          <w:rFonts w:asciiTheme="minorHAnsi" w:hAnsiTheme="minorHAnsi" w:cstheme="minorHAnsi"/>
          <w:sz w:val="24"/>
          <w:szCs w:val="24"/>
        </w:rPr>
        <w:t>D’autre part,</w:t>
      </w:r>
    </w:p>
    <w:p w14:paraId="086E5DE3" w14:textId="17896928" w:rsidR="009A7E60" w:rsidRDefault="009A7E60" w:rsidP="00A27032">
      <w:pPr>
        <w:jc w:val="both"/>
        <w:rPr>
          <w:rFonts w:asciiTheme="minorHAnsi" w:hAnsiTheme="minorHAnsi" w:cstheme="minorHAnsi"/>
          <w:b/>
          <w:bCs/>
          <w:sz w:val="24"/>
          <w:szCs w:val="24"/>
        </w:rPr>
      </w:pPr>
      <w:r w:rsidRPr="009A7E60">
        <w:rPr>
          <w:rFonts w:asciiTheme="minorHAnsi" w:hAnsiTheme="minorHAnsi" w:cstheme="minorHAnsi"/>
          <w:b/>
          <w:bCs/>
          <w:sz w:val="24"/>
          <w:szCs w:val="24"/>
        </w:rPr>
        <w:t xml:space="preserve">Collectivement dénommées « Les Parties » </w:t>
      </w:r>
    </w:p>
    <w:p w14:paraId="4DD91CEC" w14:textId="77777777" w:rsidR="009A7E60" w:rsidRPr="009A7E60" w:rsidRDefault="009A7E60" w:rsidP="00A27032">
      <w:pPr>
        <w:jc w:val="both"/>
        <w:rPr>
          <w:rFonts w:asciiTheme="minorHAnsi" w:hAnsiTheme="minorHAnsi" w:cstheme="minorHAnsi"/>
          <w:b/>
          <w:bCs/>
          <w:sz w:val="24"/>
          <w:szCs w:val="24"/>
        </w:rPr>
      </w:pPr>
      <w:r w:rsidRPr="009A7E60">
        <w:rPr>
          <w:rFonts w:asciiTheme="minorHAnsi" w:hAnsiTheme="minorHAnsi" w:cstheme="minorHAnsi"/>
          <w:b/>
          <w:bCs/>
          <w:sz w:val="24"/>
          <w:szCs w:val="24"/>
        </w:rPr>
        <w:t>PRÉAMBULE</w:t>
      </w:r>
    </w:p>
    <w:p w14:paraId="1D3762C0" w14:textId="54AC368A" w:rsidR="009A7E60" w:rsidRPr="009A7E60" w:rsidRDefault="009A7E60" w:rsidP="00A27032">
      <w:pPr>
        <w:jc w:val="both"/>
        <w:rPr>
          <w:rFonts w:asciiTheme="minorHAnsi" w:hAnsiTheme="minorHAnsi" w:cstheme="minorHAnsi"/>
          <w:sz w:val="24"/>
          <w:szCs w:val="24"/>
        </w:rPr>
      </w:pPr>
      <w:r w:rsidRPr="009A7E60">
        <w:rPr>
          <w:rFonts w:asciiTheme="minorHAnsi" w:hAnsiTheme="minorHAnsi" w:cstheme="minorHAnsi"/>
          <w:sz w:val="24"/>
          <w:szCs w:val="24"/>
        </w:rPr>
        <w:t>Dans le cadre de la promotion de la marque</w:t>
      </w:r>
      <w:r w:rsidRPr="009A7E60">
        <w:rPr>
          <w:rFonts w:asciiTheme="minorHAnsi" w:hAnsiTheme="minorHAnsi" w:cstheme="minorHAnsi"/>
          <w:b/>
          <w:bCs/>
          <w:sz w:val="24"/>
          <w:szCs w:val="24"/>
        </w:rPr>
        <w:t xml:space="preserve"> </w:t>
      </w:r>
      <w:r w:rsidRPr="00D94FEB">
        <w:rPr>
          <w:rFonts w:asciiTheme="minorHAnsi" w:hAnsiTheme="minorHAnsi" w:cstheme="minorHAnsi"/>
          <w:sz w:val="24"/>
          <w:szCs w:val="24"/>
        </w:rPr>
        <w:t>AYOYA</w:t>
      </w:r>
      <w:r w:rsidRPr="009A7E60">
        <w:rPr>
          <w:rFonts w:asciiTheme="minorHAnsi" w:hAnsiTheme="minorHAnsi" w:cstheme="minorHAnsi"/>
          <w:sz w:val="24"/>
          <w:szCs w:val="24"/>
        </w:rPr>
        <w:t xml:space="preserve">, le Sponsor souhaite associer son image à celle de l’artiste </w:t>
      </w:r>
      <w:r w:rsidRPr="00D94FEB">
        <w:rPr>
          <w:rFonts w:asciiTheme="minorHAnsi" w:hAnsiTheme="minorHAnsi" w:cstheme="minorHAnsi"/>
          <w:sz w:val="24"/>
          <w:szCs w:val="24"/>
        </w:rPr>
        <w:t>TAKOUMI</w:t>
      </w:r>
      <w:r w:rsidRPr="009A7E60">
        <w:rPr>
          <w:rFonts w:asciiTheme="minorHAnsi" w:hAnsiTheme="minorHAnsi" w:cstheme="minorHAnsi"/>
          <w:sz w:val="24"/>
          <w:szCs w:val="24"/>
        </w:rPr>
        <w:t xml:space="preserve"> à travers un placement de produit dans un clip vidéo.</w:t>
      </w:r>
    </w:p>
    <w:p w14:paraId="70D4317E" w14:textId="78F0442D" w:rsidR="009A7E60" w:rsidRPr="009A7E60" w:rsidRDefault="009A7E60" w:rsidP="00A27032">
      <w:pPr>
        <w:jc w:val="both"/>
        <w:rPr>
          <w:rFonts w:asciiTheme="minorHAnsi" w:hAnsiTheme="minorHAnsi" w:cstheme="minorHAnsi"/>
          <w:sz w:val="24"/>
          <w:szCs w:val="24"/>
        </w:rPr>
      </w:pPr>
      <w:r w:rsidRPr="009A7E60">
        <w:rPr>
          <w:rFonts w:asciiTheme="minorHAnsi" w:hAnsiTheme="minorHAnsi" w:cstheme="minorHAnsi"/>
          <w:sz w:val="24"/>
          <w:szCs w:val="24"/>
        </w:rPr>
        <w:t>L’Artiste prépare le tournage d’un clip vidéo et dispose de la notoriété et de l’audience nécessaires pour assurer une visibilité pertinente de la marque</w:t>
      </w:r>
      <w:r w:rsidRPr="009A7E60">
        <w:rPr>
          <w:rFonts w:asciiTheme="minorHAnsi" w:hAnsiTheme="minorHAnsi" w:cstheme="minorHAnsi"/>
          <w:b/>
          <w:bCs/>
          <w:sz w:val="24"/>
          <w:szCs w:val="24"/>
        </w:rPr>
        <w:t xml:space="preserve"> </w:t>
      </w:r>
      <w:r w:rsidRPr="00D94FEB">
        <w:rPr>
          <w:rFonts w:asciiTheme="minorHAnsi" w:hAnsiTheme="minorHAnsi" w:cstheme="minorHAnsi"/>
          <w:sz w:val="24"/>
          <w:szCs w:val="24"/>
        </w:rPr>
        <w:t>AYOYA</w:t>
      </w:r>
      <w:r w:rsidR="00477170">
        <w:rPr>
          <w:rFonts w:asciiTheme="minorHAnsi" w:hAnsiTheme="minorHAnsi" w:cstheme="minorHAnsi"/>
          <w:sz w:val="24"/>
          <w:szCs w:val="24"/>
        </w:rPr>
        <w:t>,</w:t>
      </w:r>
      <w:r w:rsidR="00A27032">
        <w:rPr>
          <w:rFonts w:asciiTheme="minorHAnsi" w:hAnsiTheme="minorHAnsi" w:cstheme="minorHAnsi"/>
          <w:sz w:val="24"/>
          <w:szCs w:val="24"/>
        </w:rPr>
        <w:t xml:space="preserve"> et de l’interface</w:t>
      </w:r>
      <w:r w:rsidR="00477170">
        <w:rPr>
          <w:rFonts w:asciiTheme="minorHAnsi" w:hAnsiTheme="minorHAnsi" w:cstheme="minorHAnsi"/>
          <w:sz w:val="24"/>
          <w:szCs w:val="24"/>
        </w:rPr>
        <w:t xml:space="preserve"> d’ECU, développée par NET BY US SARL.</w:t>
      </w:r>
    </w:p>
    <w:p w14:paraId="177BB57F" w14:textId="77777777" w:rsidR="009A7E60" w:rsidRPr="009A7E60" w:rsidRDefault="009A7E60" w:rsidP="00A27032">
      <w:pPr>
        <w:jc w:val="both"/>
        <w:rPr>
          <w:rFonts w:asciiTheme="minorHAnsi" w:hAnsiTheme="minorHAnsi" w:cstheme="minorHAnsi"/>
          <w:sz w:val="24"/>
          <w:szCs w:val="24"/>
        </w:rPr>
      </w:pPr>
      <w:r w:rsidRPr="009A7E60">
        <w:rPr>
          <w:rFonts w:asciiTheme="minorHAnsi" w:hAnsiTheme="minorHAnsi" w:cstheme="minorHAnsi"/>
          <w:b/>
          <w:bCs/>
          <w:sz w:val="24"/>
          <w:szCs w:val="24"/>
        </w:rPr>
        <w:t>Les Parties ont convenu ce qui suit</w:t>
      </w:r>
      <w:r w:rsidRPr="009A7E60">
        <w:rPr>
          <w:rFonts w:asciiTheme="minorHAnsi" w:hAnsiTheme="minorHAnsi" w:cstheme="minorHAnsi"/>
          <w:sz w:val="24"/>
          <w:szCs w:val="24"/>
        </w:rPr>
        <w:t xml:space="preserve"> :</w:t>
      </w:r>
    </w:p>
    <w:p w14:paraId="64FA025C" w14:textId="77777777" w:rsidR="009A7E60" w:rsidRPr="009A7E60" w:rsidRDefault="009A7E60" w:rsidP="00A27032">
      <w:pPr>
        <w:jc w:val="both"/>
        <w:rPr>
          <w:rFonts w:asciiTheme="minorHAnsi" w:hAnsiTheme="minorHAnsi" w:cstheme="minorHAnsi"/>
          <w:b/>
          <w:bCs/>
          <w:sz w:val="24"/>
          <w:szCs w:val="24"/>
        </w:rPr>
      </w:pPr>
    </w:p>
    <w:p w14:paraId="0FB50A72" w14:textId="2E8133B9" w:rsidR="009A7E60" w:rsidRPr="009A7E60" w:rsidRDefault="00D746F8" w:rsidP="00A27032">
      <w:pPr>
        <w:jc w:val="both"/>
        <w:rPr>
          <w:rFonts w:asciiTheme="minorHAnsi" w:hAnsiTheme="minorHAnsi" w:cstheme="minorHAnsi"/>
          <w:b/>
          <w:bCs/>
          <w:sz w:val="24"/>
          <w:szCs w:val="24"/>
        </w:rPr>
      </w:pPr>
      <w:r w:rsidRPr="009A7E60">
        <w:rPr>
          <w:rFonts w:asciiTheme="minorHAnsi" w:hAnsiTheme="minorHAnsi" w:cstheme="minorHAnsi"/>
          <w:b/>
          <w:bCs/>
          <w:sz w:val="24"/>
          <w:szCs w:val="24"/>
        </w:rPr>
        <w:t xml:space="preserve">1 – </w:t>
      </w:r>
      <w:r>
        <w:rPr>
          <w:rFonts w:asciiTheme="minorHAnsi" w:hAnsiTheme="minorHAnsi" w:cstheme="minorHAnsi"/>
          <w:b/>
          <w:bCs/>
          <w:sz w:val="24"/>
          <w:szCs w:val="24"/>
        </w:rPr>
        <w:t>O</w:t>
      </w:r>
      <w:r w:rsidRPr="009A7E60">
        <w:rPr>
          <w:rFonts w:asciiTheme="minorHAnsi" w:hAnsiTheme="minorHAnsi" w:cstheme="minorHAnsi"/>
          <w:b/>
          <w:bCs/>
          <w:sz w:val="24"/>
          <w:szCs w:val="24"/>
        </w:rPr>
        <w:t>BJET DU CONTRAT</w:t>
      </w:r>
    </w:p>
    <w:p w14:paraId="2F5E6C9D" w14:textId="040FCF07" w:rsidR="009A7E60" w:rsidRDefault="009A7E60" w:rsidP="00A27032">
      <w:pPr>
        <w:jc w:val="both"/>
        <w:rPr>
          <w:rFonts w:asciiTheme="minorHAnsi" w:hAnsiTheme="minorHAnsi" w:cstheme="minorHAnsi"/>
          <w:sz w:val="24"/>
          <w:szCs w:val="24"/>
        </w:rPr>
      </w:pPr>
      <w:r w:rsidRPr="009A7E60">
        <w:rPr>
          <w:rFonts w:asciiTheme="minorHAnsi" w:hAnsiTheme="minorHAnsi" w:cstheme="minorHAnsi"/>
          <w:sz w:val="24"/>
          <w:szCs w:val="24"/>
        </w:rPr>
        <w:t xml:space="preserve">Le présent contrat a pour objet de définir les conditions dans lesquelles </w:t>
      </w:r>
      <w:r w:rsidR="00D94FEB" w:rsidRPr="00D94FEB">
        <w:rPr>
          <w:rFonts w:asciiTheme="minorHAnsi" w:hAnsiTheme="minorHAnsi" w:cstheme="minorHAnsi"/>
          <w:sz w:val="24"/>
          <w:szCs w:val="24"/>
        </w:rPr>
        <w:t>AYOYA</w:t>
      </w:r>
      <w:r w:rsidRPr="009A7E60">
        <w:rPr>
          <w:rFonts w:asciiTheme="minorHAnsi" w:hAnsiTheme="minorHAnsi" w:cstheme="minorHAnsi"/>
          <w:sz w:val="24"/>
          <w:szCs w:val="24"/>
        </w:rPr>
        <w:t xml:space="preserve">, représentée par </w:t>
      </w:r>
      <w:r w:rsidR="00D94FEB" w:rsidRPr="009A7E60">
        <w:rPr>
          <w:rFonts w:asciiTheme="minorHAnsi" w:hAnsiTheme="minorHAnsi" w:cstheme="minorHAnsi"/>
          <w:sz w:val="24"/>
          <w:szCs w:val="24"/>
        </w:rPr>
        <w:t xml:space="preserve">NET BY US </w:t>
      </w:r>
      <w:r w:rsidR="00075CE1" w:rsidRPr="009A7E60">
        <w:rPr>
          <w:rFonts w:asciiTheme="minorHAnsi" w:hAnsiTheme="minorHAnsi" w:cstheme="minorHAnsi"/>
          <w:sz w:val="24"/>
          <w:szCs w:val="24"/>
        </w:rPr>
        <w:t xml:space="preserve">SARL, </w:t>
      </w:r>
      <w:r w:rsidRPr="009A7E60">
        <w:rPr>
          <w:rFonts w:asciiTheme="minorHAnsi" w:hAnsiTheme="minorHAnsi" w:cstheme="minorHAnsi"/>
          <w:sz w:val="24"/>
          <w:szCs w:val="24"/>
        </w:rPr>
        <w:t>accorde un sponsoring financier à l’Artiste</w:t>
      </w:r>
      <w:r w:rsidR="00D94FEB" w:rsidRPr="00D94FEB">
        <w:rPr>
          <w:rFonts w:asciiTheme="minorHAnsi" w:hAnsiTheme="minorHAnsi" w:cstheme="minorHAnsi"/>
          <w:b/>
          <w:bCs/>
          <w:sz w:val="24"/>
          <w:szCs w:val="24"/>
        </w:rPr>
        <w:t xml:space="preserve"> </w:t>
      </w:r>
      <w:r w:rsidR="00D94FEB" w:rsidRPr="00D94FEB">
        <w:rPr>
          <w:rFonts w:asciiTheme="minorHAnsi" w:hAnsiTheme="minorHAnsi" w:cstheme="minorHAnsi"/>
          <w:sz w:val="24"/>
          <w:szCs w:val="24"/>
        </w:rPr>
        <w:t>TAKOUMI</w:t>
      </w:r>
      <w:r w:rsidRPr="009A7E60">
        <w:rPr>
          <w:rFonts w:asciiTheme="minorHAnsi" w:hAnsiTheme="minorHAnsi" w:cstheme="minorHAnsi"/>
          <w:sz w:val="24"/>
          <w:szCs w:val="24"/>
        </w:rPr>
        <w:t xml:space="preserve">, en contrepartie de l’apparition visible et identifiable de la boisson </w:t>
      </w:r>
      <w:r w:rsidR="00D94FEB" w:rsidRPr="00D94FEB">
        <w:rPr>
          <w:rFonts w:asciiTheme="minorHAnsi" w:hAnsiTheme="minorHAnsi" w:cstheme="minorHAnsi"/>
          <w:sz w:val="24"/>
          <w:szCs w:val="24"/>
        </w:rPr>
        <w:t>AYOYA</w:t>
      </w:r>
      <w:r w:rsidRPr="009A7E60">
        <w:rPr>
          <w:rFonts w:asciiTheme="minorHAnsi" w:hAnsiTheme="minorHAnsi" w:cstheme="minorHAnsi"/>
          <w:sz w:val="24"/>
          <w:szCs w:val="24"/>
        </w:rPr>
        <w:t xml:space="preserve"> dans le clip vidéo de l’Artiste</w:t>
      </w:r>
      <w:r w:rsidR="00477170">
        <w:rPr>
          <w:rFonts w:asciiTheme="minorHAnsi" w:hAnsiTheme="minorHAnsi" w:cstheme="minorHAnsi"/>
          <w:sz w:val="24"/>
          <w:szCs w:val="24"/>
        </w:rPr>
        <w:t xml:space="preserve"> et de </w:t>
      </w:r>
      <w:r w:rsidR="00477170">
        <w:rPr>
          <w:rFonts w:asciiTheme="minorHAnsi" w:hAnsiTheme="minorHAnsi" w:cstheme="minorHAnsi"/>
          <w:sz w:val="24"/>
          <w:szCs w:val="24"/>
        </w:rPr>
        <w:t>l’interface d’ECU, développée par NET BY US SARL.</w:t>
      </w:r>
    </w:p>
    <w:p w14:paraId="555CE834" w14:textId="19D839FD" w:rsidR="00D94FEB" w:rsidRDefault="00D746F8" w:rsidP="00A27032">
      <w:pPr>
        <w:jc w:val="both"/>
        <w:rPr>
          <w:rFonts w:asciiTheme="minorHAnsi" w:hAnsiTheme="minorHAnsi" w:cstheme="minorHAnsi"/>
          <w:b/>
          <w:bCs/>
          <w:sz w:val="24"/>
          <w:szCs w:val="24"/>
        </w:rPr>
      </w:pPr>
      <w:r w:rsidRPr="00D94FEB">
        <w:rPr>
          <w:rFonts w:asciiTheme="minorHAnsi" w:hAnsiTheme="minorHAnsi" w:cstheme="minorHAnsi"/>
          <w:b/>
          <w:bCs/>
          <w:sz w:val="24"/>
          <w:szCs w:val="24"/>
        </w:rPr>
        <w:t xml:space="preserve">2 – </w:t>
      </w:r>
      <w:r>
        <w:rPr>
          <w:rFonts w:asciiTheme="minorHAnsi" w:hAnsiTheme="minorHAnsi" w:cstheme="minorHAnsi"/>
          <w:b/>
          <w:bCs/>
          <w:sz w:val="24"/>
          <w:szCs w:val="24"/>
        </w:rPr>
        <w:t>M</w:t>
      </w:r>
      <w:r w:rsidRPr="00D94FEB">
        <w:rPr>
          <w:rFonts w:asciiTheme="minorHAnsi" w:hAnsiTheme="minorHAnsi" w:cstheme="minorHAnsi"/>
          <w:b/>
          <w:bCs/>
          <w:sz w:val="24"/>
          <w:szCs w:val="24"/>
        </w:rPr>
        <w:t>ONTANT DU SPONSORING</w:t>
      </w:r>
    </w:p>
    <w:p w14:paraId="5F31054A" w14:textId="5C7EC683" w:rsidR="00D3599F" w:rsidRDefault="00075CE1" w:rsidP="00A27032">
      <w:pPr>
        <w:jc w:val="both"/>
        <w:rPr>
          <w:rFonts w:asciiTheme="minorHAnsi" w:hAnsiTheme="minorHAnsi" w:cstheme="minorHAnsi"/>
          <w:sz w:val="24"/>
          <w:szCs w:val="24"/>
        </w:rPr>
      </w:pPr>
      <w:r w:rsidRPr="00075CE1">
        <w:rPr>
          <w:rFonts w:asciiTheme="minorHAnsi" w:hAnsiTheme="minorHAnsi" w:cstheme="minorHAnsi"/>
          <w:sz w:val="24"/>
          <w:szCs w:val="24"/>
        </w:rPr>
        <w:t>Le montant destiné au sponsoring s'élève à sept cent cinquante mille (</w:t>
      </w:r>
      <w:r w:rsidRPr="00A269D2">
        <w:rPr>
          <w:rFonts w:asciiTheme="minorHAnsi" w:hAnsiTheme="minorHAnsi" w:cstheme="minorHAnsi"/>
          <w:b/>
          <w:bCs/>
          <w:sz w:val="24"/>
          <w:szCs w:val="24"/>
        </w:rPr>
        <w:t>750.000</w:t>
      </w:r>
      <w:r w:rsidRPr="00075CE1">
        <w:rPr>
          <w:rFonts w:asciiTheme="minorHAnsi" w:hAnsiTheme="minorHAnsi" w:cstheme="minorHAnsi"/>
          <w:sz w:val="24"/>
          <w:szCs w:val="24"/>
        </w:rPr>
        <w:t xml:space="preserve">) F CFA TTC, qui se répartit comme </w:t>
      </w:r>
      <w:r w:rsidR="00A269D2" w:rsidRPr="00075CE1">
        <w:rPr>
          <w:rFonts w:asciiTheme="minorHAnsi" w:hAnsiTheme="minorHAnsi" w:cstheme="minorHAnsi"/>
          <w:sz w:val="24"/>
          <w:szCs w:val="24"/>
        </w:rPr>
        <w:t>suit</w:t>
      </w:r>
      <w:r w:rsidR="00A269D2" w:rsidRPr="00D94FEB">
        <w:rPr>
          <w:rFonts w:asciiTheme="minorHAnsi" w:hAnsiTheme="minorHAnsi" w:cstheme="minorHAnsi"/>
          <w:sz w:val="24"/>
          <w:szCs w:val="24"/>
        </w:rPr>
        <w:t xml:space="preserve"> :</w:t>
      </w:r>
    </w:p>
    <w:p w14:paraId="092AE5C0" w14:textId="75322483" w:rsidR="00D94FEB" w:rsidRDefault="00D94FEB" w:rsidP="00A27032">
      <w:pPr>
        <w:pStyle w:val="Paragraphedeliste"/>
        <w:numPr>
          <w:ilvl w:val="0"/>
          <w:numId w:val="15"/>
        </w:numPr>
        <w:jc w:val="both"/>
        <w:rPr>
          <w:rFonts w:asciiTheme="minorHAnsi" w:hAnsiTheme="minorHAnsi" w:cstheme="minorHAnsi"/>
          <w:sz w:val="24"/>
          <w:szCs w:val="24"/>
        </w:rPr>
      </w:pPr>
      <w:r>
        <w:rPr>
          <w:rFonts w:asciiTheme="minorHAnsi" w:hAnsiTheme="minorHAnsi" w:cstheme="minorHAnsi"/>
          <w:sz w:val="24"/>
          <w:szCs w:val="24"/>
        </w:rPr>
        <w:t>Deux cent cinquante mille (</w:t>
      </w:r>
      <w:r w:rsidRPr="00075CE1">
        <w:rPr>
          <w:rFonts w:asciiTheme="minorHAnsi" w:hAnsiTheme="minorHAnsi" w:cstheme="minorHAnsi"/>
          <w:b/>
          <w:bCs/>
          <w:sz w:val="24"/>
          <w:szCs w:val="24"/>
        </w:rPr>
        <w:t>250.000</w:t>
      </w:r>
      <w:r w:rsidR="00075CE1">
        <w:rPr>
          <w:rFonts w:asciiTheme="minorHAnsi" w:hAnsiTheme="minorHAnsi" w:cstheme="minorHAnsi"/>
          <w:sz w:val="24"/>
          <w:szCs w:val="24"/>
        </w:rPr>
        <w:t>)</w:t>
      </w:r>
      <w:r w:rsidRPr="00D94FEB">
        <w:rPr>
          <w:rFonts w:asciiTheme="minorHAnsi" w:hAnsiTheme="minorHAnsi" w:cstheme="minorHAnsi"/>
          <w:sz w:val="24"/>
          <w:szCs w:val="24"/>
        </w:rPr>
        <w:t xml:space="preserve"> F CFA</w:t>
      </w:r>
      <w:r w:rsidR="00075CE1">
        <w:rPr>
          <w:rFonts w:asciiTheme="minorHAnsi" w:hAnsiTheme="minorHAnsi" w:cstheme="minorHAnsi"/>
          <w:sz w:val="24"/>
          <w:szCs w:val="24"/>
        </w:rPr>
        <w:t xml:space="preserve"> TTC, allouée par AYOYA, </w:t>
      </w:r>
    </w:p>
    <w:p w14:paraId="705AFFD8" w14:textId="6D6C379A" w:rsidR="00075CE1" w:rsidRDefault="00075CE1" w:rsidP="00A27032">
      <w:pPr>
        <w:pStyle w:val="Paragraphedeliste"/>
        <w:numPr>
          <w:ilvl w:val="0"/>
          <w:numId w:val="15"/>
        </w:numPr>
        <w:jc w:val="both"/>
        <w:rPr>
          <w:rFonts w:asciiTheme="minorHAnsi" w:hAnsiTheme="minorHAnsi" w:cstheme="minorHAnsi"/>
          <w:sz w:val="24"/>
          <w:szCs w:val="24"/>
        </w:rPr>
      </w:pPr>
      <w:r>
        <w:rPr>
          <w:rFonts w:asciiTheme="minorHAnsi" w:hAnsiTheme="minorHAnsi" w:cstheme="minorHAnsi"/>
          <w:sz w:val="24"/>
          <w:szCs w:val="24"/>
        </w:rPr>
        <w:t>Cinq cent mille (</w:t>
      </w:r>
      <w:r w:rsidRPr="00075CE1">
        <w:rPr>
          <w:rFonts w:asciiTheme="minorHAnsi" w:hAnsiTheme="minorHAnsi" w:cstheme="minorHAnsi"/>
          <w:b/>
          <w:bCs/>
          <w:sz w:val="24"/>
          <w:szCs w:val="24"/>
        </w:rPr>
        <w:t>500.000</w:t>
      </w:r>
      <w:r>
        <w:rPr>
          <w:rFonts w:asciiTheme="minorHAnsi" w:hAnsiTheme="minorHAnsi" w:cstheme="minorHAnsi"/>
          <w:sz w:val="24"/>
          <w:szCs w:val="24"/>
        </w:rPr>
        <w:t>) F CFA TTC, allouée par NET BY US SARL, sous réserve d’une collaboration à venir</w:t>
      </w:r>
      <w:r w:rsidR="00A269D2">
        <w:rPr>
          <w:rFonts w:asciiTheme="minorHAnsi" w:hAnsiTheme="minorHAnsi" w:cstheme="minorHAnsi"/>
          <w:sz w:val="24"/>
          <w:szCs w:val="24"/>
        </w:rPr>
        <w:t>.</w:t>
      </w:r>
    </w:p>
    <w:p w14:paraId="74915BC1" w14:textId="77777777" w:rsidR="005F5E4D" w:rsidRDefault="005F5E4D" w:rsidP="00A27032">
      <w:pPr>
        <w:jc w:val="both"/>
        <w:rPr>
          <w:rFonts w:asciiTheme="minorHAnsi" w:hAnsiTheme="minorHAnsi" w:cstheme="minorHAnsi"/>
          <w:b/>
          <w:bCs/>
          <w:sz w:val="24"/>
          <w:szCs w:val="24"/>
        </w:rPr>
      </w:pPr>
    </w:p>
    <w:p w14:paraId="6A864862" w14:textId="77777777" w:rsidR="005F5E4D" w:rsidRDefault="005F5E4D" w:rsidP="00A27032">
      <w:pPr>
        <w:jc w:val="both"/>
        <w:rPr>
          <w:rFonts w:asciiTheme="minorHAnsi" w:hAnsiTheme="minorHAnsi" w:cstheme="minorHAnsi"/>
          <w:b/>
          <w:bCs/>
          <w:sz w:val="24"/>
          <w:szCs w:val="24"/>
        </w:rPr>
      </w:pPr>
    </w:p>
    <w:p w14:paraId="6B9DFAC4" w14:textId="0779E657" w:rsidR="00A269D2" w:rsidRDefault="00D746F8" w:rsidP="00A27032">
      <w:pPr>
        <w:jc w:val="both"/>
        <w:rPr>
          <w:rFonts w:asciiTheme="minorHAnsi" w:hAnsiTheme="minorHAnsi" w:cstheme="minorHAnsi"/>
          <w:b/>
          <w:bCs/>
          <w:sz w:val="24"/>
          <w:szCs w:val="24"/>
        </w:rPr>
      </w:pPr>
      <w:r w:rsidRPr="00A269D2">
        <w:rPr>
          <w:rFonts w:asciiTheme="minorHAnsi" w:hAnsiTheme="minorHAnsi" w:cstheme="minorHAnsi"/>
          <w:b/>
          <w:bCs/>
          <w:sz w:val="24"/>
          <w:szCs w:val="24"/>
        </w:rPr>
        <w:lastRenderedPageBreak/>
        <w:t xml:space="preserve">3 – </w:t>
      </w:r>
      <w:r>
        <w:rPr>
          <w:rFonts w:asciiTheme="minorHAnsi" w:hAnsiTheme="minorHAnsi" w:cstheme="minorHAnsi"/>
          <w:b/>
          <w:bCs/>
          <w:sz w:val="24"/>
          <w:szCs w:val="24"/>
        </w:rPr>
        <w:t>M</w:t>
      </w:r>
      <w:r w:rsidRPr="00A269D2">
        <w:rPr>
          <w:rFonts w:asciiTheme="minorHAnsi" w:hAnsiTheme="minorHAnsi" w:cstheme="minorHAnsi"/>
          <w:b/>
          <w:bCs/>
          <w:sz w:val="24"/>
          <w:szCs w:val="24"/>
        </w:rPr>
        <w:t>ODALITES DE MISE A DISPOSITION DES FONDS</w:t>
      </w:r>
    </w:p>
    <w:p w14:paraId="4B34E731" w14:textId="77777777" w:rsidR="00F8016C" w:rsidRDefault="00F8016C" w:rsidP="00A27032">
      <w:pPr>
        <w:jc w:val="both"/>
        <w:rPr>
          <w:rFonts w:asciiTheme="minorHAnsi" w:hAnsiTheme="minorHAnsi" w:cstheme="minorHAnsi"/>
          <w:sz w:val="24"/>
          <w:szCs w:val="24"/>
        </w:rPr>
      </w:pPr>
      <w:r w:rsidRPr="00F8016C">
        <w:rPr>
          <w:rFonts w:asciiTheme="minorHAnsi" w:hAnsiTheme="minorHAnsi" w:cstheme="minorHAnsi"/>
          <w:sz w:val="24"/>
          <w:szCs w:val="24"/>
        </w:rPr>
        <w:t>Les Parties s'accordent à ce que les fonds soient disponibles au plus tard à la date de signature de ce contrat, selon les modalités suivantes :</w:t>
      </w:r>
    </w:p>
    <w:p w14:paraId="51602403" w14:textId="7EE5A697" w:rsidR="00A269D2" w:rsidRPr="00A269D2" w:rsidRDefault="00A269D2" w:rsidP="00A27032">
      <w:pPr>
        <w:jc w:val="both"/>
        <w:rPr>
          <w:rFonts w:asciiTheme="minorHAnsi" w:hAnsiTheme="minorHAnsi" w:cstheme="minorHAnsi"/>
          <w:b/>
          <w:bCs/>
          <w:sz w:val="24"/>
          <w:szCs w:val="24"/>
        </w:rPr>
      </w:pPr>
      <w:r w:rsidRPr="00A269D2">
        <w:rPr>
          <w:rFonts w:asciiTheme="minorHAnsi" w:hAnsiTheme="minorHAnsi" w:cstheme="minorHAnsi"/>
          <w:b/>
          <w:bCs/>
          <w:sz w:val="24"/>
          <w:szCs w:val="24"/>
        </w:rPr>
        <w:t xml:space="preserve">3.1 Première tranche </w:t>
      </w:r>
    </w:p>
    <w:p w14:paraId="705266C5" w14:textId="5FA6442A" w:rsidR="00A269D2" w:rsidRDefault="00A269D2" w:rsidP="00A27032">
      <w:pPr>
        <w:jc w:val="both"/>
        <w:rPr>
          <w:rFonts w:asciiTheme="minorHAnsi" w:hAnsiTheme="minorHAnsi" w:cstheme="minorHAnsi"/>
          <w:sz w:val="24"/>
          <w:szCs w:val="24"/>
        </w:rPr>
      </w:pPr>
      <w:r w:rsidRPr="00A269D2">
        <w:rPr>
          <w:rFonts w:asciiTheme="minorHAnsi" w:hAnsiTheme="minorHAnsi" w:cstheme="minorHAnsi"/>
          <w:sz w:val="24"/>
          <w:szCs w:val="24"/>
        </w:rPr>
        <w:t>Une premièr</w:t>
      </w:r>
      <w:r>
        <w:rPr>
          <w:rFonts w:asciiTheme="minorHAnsi" w:hAnsiTheme="minorHAnsi" w:cstheme="minorHAnsi"/>
          <w:sz w:val="24"/>
          <w:szCs w:val="24"/>
        </w:rPr>
        <w:t>e</w:t>
      </w:r>
      <w:r w:rsidRPr="00A269D2">
        <w:rPr>
          <w:rFonts w:asciiTheme="minorHAnsi" w:hAnsiTheme="minorHAnsi" w:cstheme="minorHAnsi"/>
          <w:sz w:val="24"/>
          <w:szCs w:val="24"/>
        </w:rPr>
        <w:t xml:space="preserve"> partie du montant total sera débloquée et remise en espèces à l’équipe de l’Artiste </w:t>
      </w:r>
      <w:r w:rsidRPr="00A269D2">
        <w:rPr>
          <w:rFonts w:asciiTheme="minorHAnsi" w:hAnsiTheme="minorHAnsi" w:cstheme="minorHAnsi"/>
          <w:sz w:val="24"/>
          <w:szCs w:val="24"/>
        </w:rPr>
        <w:t>TAKOUMI</w:t>
      </w:r>
      <w:r w:rsidRPr="00A269D2">
        <w:rPr>
          <w:rFonts w:asciiTheme="minorHAnsi" w:hAnsiTheme="minorHAnsi" w:cstheme="minorHAnsi"/>
          <w:sz w:val="24"/>
          <w:szCs w:val="24"/>
        </w:rPr>
        <w:t xml:space="preserve">, avant </w:t>
      </w:r>
      <w:r>
        <w:rPr>
          <w:rFonts w:asciiTheme="minorHAnsi" w:hAnsiTheme="minorHAnsi" w:cstheme="minorHAnsi"/>
          <w:sz w:val="24"/>
          <w:szCs w:val="24"/>
        </w:rPr>
        <w:t>le</w:t>
      </w:r>
      <w:r w:rsidRPr="00A269D2">
        <w:rPr>
          <w:rFonts w:asciiTheme="minorHAnsi" w:hAnsiTheme="minorHAnsi" w:cstheme="minorHAnsi"/>
          <w:sz w:val="24"/>
          <w:szCs w:val="24"/>
        </w:rPr>
        <w:t xml:space="preserve"> début du tournage du cli</w:t>
      </w:r>
      <w:r w:rsidR="00F8016C">
        <w:rPr>
          <w:rFonts w:asciiTheme="minorHAnsi" w:hAnsiTheme="minorHAnsi" w:cstheme="minorHAnsi"/>
          <w:sz w:val="24"/>
          <w:szCs w:val="24"/>
        </w:rPr>
        <w:t>p, qui s’engage à :</w:t>
      </w:r>
    </w:p>
    <w:p w14:paraId="0DD7C763" w14:textId="60A905C5" w:rsidR="00F8016C" w:rsidRPr="00F8016C" w:rsidRDefault="00F8016C" w:rsidP="00A27032">
      <w:pPr>
        <w:pStyle w:val="Paragraphedeliste"/>
        <w:numPr>
          <w:ilvl w:val="0"/>
          <w:numId w:val="21"/>
        </w:numPr>
        <w:jc w:val="both"/>
        <w:rPr>
          <w:rFonts w:asciiTheme="minorHAnsi" w:hAnsiTheme="minorHAnsi" w:cstheme="minorHAnsi"/>
          <w:sz w:val="24"/>
          <w:szCs w:val="24"/>
        </w:rPr>
      </w:pPr>
      <w:r w:rsidRPr="00F8016C">
        <w:rPr>
          <w:rFonts w:asciiTheme="minorHAnsi" w:hAnsiTheme="minorHAnsi" w:cstheme="minorHAnsi"/>
          <w:sz w:val="24"/>
          <w:szCs w:val="24"/>
        </w:rPr>
        <w:t>Remettre une copie de sa pièce d’identité</w:t>
      </w:r>
      <w:r>
        <w:rPr>
          <w:rFonts w:asciiTheme="minorHAnsi" w:hAnsiTheme="minorHAnsi" w:cstheme="minorHAnsi"/>
          <w:sz w:val="24"/>
          <w:szCs w:val="24"/>
        </w:rPr>
        <w:t>,</w:t>
      </w:r>
    </w:p>
    <w:p w14:paraId="36C2F4F5" w14:textId="4F4F42F3" w:rsidR="00F8016C" w:rsidRPr="00F8016C" w:rsidRDefault="00F8016C" w:rsidP="00A27032">
      <w:pPr>
        <w:pStyle w:val="Paragraphedeliste"/>
        <w:numPr>
          <w:ilvl w:val="0"/>
          <w:numId w:val="21"/>
        </w:numPr>
        <w:jc w:val="both"/>
        <w:rPr>
          <w:rFonts w:asciiTheme="minorHAnsi" w:hAnsiTheme="minorHAnsi" w:cstheme="minorHAnsi"/>
          <w:sz w:val="24"/>
          <w:szCs w:val="24"/>
        </w:rPr>
      </w:pPr>
      <w:r w:rsidRPr="00F8016C">
        <w:rPr>
          <w:rFonts w:asciiTheme="minorHAnsi" w:hAnsiTheme="minorHAnsi" w:cstheme="minorHAnsi"/>
          <w:sz w:val="24"/>
          <w:szCs w:val="24"/>
        </w:rPr>
        <w:t>Signer ce contrat en deux exemplaires</w:t>
      </w:r>
      <w:r>
        <w:rPr>
          <w:rFonts w:asciiTheme="minorHAnsi" w:hAnsiTheme="minorHAnsi" w:cstheme="minorHAnsi"/>
          <w:sz w:val="24"/>
          <w:szCs w:val="24"/>
        </w:rPr>
        <w:t>,</w:t>
      </w:r>
    </w:p>
    <w:p w14:paraId="73048DA8" w14:textId="18D28E47" w:rsidR="00F8016C" w:rsidRPr="00F8016C" w:rsidRDefault="00F8016C" w:rsidP="00A27032">
      <w:pPr>
        <w:pStyle w:val="Paragraphedeliste"/>
        <w:numPr>
          <w:ilvl w:val="0"/>
          <w:numId w:val="21"/>
        </w:numPr>
        <w:jc w:val="both"/>
        <w:rPr>
          <w:rFonts w:asciiTheme="minorHAnsi" w:hAnsiTheme="minorHAnsi" w:cstheme="minorHAnsi"/>
          <w:sz w:val="24"/>
          <w:szCs w:val="24"/>
        </w:rPr>
      </w:pPr>
      <w:r w:rsidRPr="00F8016C">
        <w:rPr>
          <w:rFonts w:asciiTheme="minorHAnsi" w:hAnsiTheme="minorHAnsi" w:cstheme="minorHAnsi"/>
          <w:sz w:val="24"/>
          <w:szCs w:val="24"/>
        </w:rPr>
        <w:t>Signer une décharge de réception de fonds du montant reçu</w:t>
      </w:r>
      <w:r>
        <w:rPr>
          <w:rFonts w:asciiTheme="minorHAnsi" w:hAnsiTheme="minorHAnsi" w:cstheme="minorHAnsi"/>
          <w:sz w:val="24"/>
          <w:szCs w:val="24"/>
        </w:rPr>
        <w:t>.</w:t>
      </w:r>
    </w:p>
    <w:p w14:paraId="243D920C" w14:textId="49B87862" w:rsidR="00A269D2" w:rsidRPr="00A269D2" w:rsidRDefault="00A269D2" w:rsidP="00A27032">
      <w:pPr>
        <w:jc w:val="both"/>
        <w:rPr>
          <w:rFonts w:asciiTheme="minorHAnsi" w:hAnsiTheme="minorHAnsi" w:cstheme="minorHAnsi"/>
          <w:b/>
          <w:bCs/>
          <w:sz w:val="24"/>
          <w:szCs w:val="24"/>
        </w:rPr>
      </w:pPr>
      <w:r w:rsidRPr="00A269D2">
        <w:rPr>
          <w:rFonts w:asciiTheme="minorHAnsi" w:hAnsiTheme="minorHAnsi" w:cstheme="minorHAnsi"/>
          <w:b/>
          <w:bCs/>
          <w:sz w:val="24"/>
          <w:szCs w:val="24"/>
        </w:rPr>
        <w:t xml:space="preserve">3.2 Seconde tranche </w:t>
      </w:r>
    </w:p>
    <w:p w14:paraId="6918A136" w14:textId="40B648D4" w:rsidR="00A269D2" w:rsidRPr="00A269D2" w:rsidRDefault="00A269D2" w:rsidP="00A27032">
      <w:pPr>
        <w:jc w:val="both"/>
        <w:rPr>
          <w:rFonts w:asciiTheme="minorHAnsi" w:hAnsiTheme="minorHAnsi" w:cstheme="minorHAnsi"/>
          <w:sz w:val="24"/>
          <w:szCs w:val="24"/>
        </w:rPr>
      </w:pPr>
      <w:r w:rsidRPr="00A269D2">
        <w:rPr>
          <w:rFonts w:asciiTheme="minorHAnsi" w:hAnsiTheme="minorHAnsi" w:cstheme="minorHAnsi"/>
          <w:sz w:val="24"/>
          <w:szCs w:val="24"/>
        </w:rPr>
        <w:t xml:space="preserve">La seconde partie du montant sera confiée à des chargés de mission dûment délégués par </w:t>
      </w:r>
      <w:r w:rsidRPr="00A269D2">
        <w:rPr>
          <w:rFonts w:asciiTheme="minorHAnsi" w:hAnsiTheme="minorHAnsi" w:cstheme="minorHAnsi"/>
          <w:sz w:val="24"/>
          <w:szCs w:val="24"/>
        </w:rPr>
        <w:t>NET BY US SARL</w:t>
      </w:r>
      <w:r w:rsidRPr="00A269D2">
        <w:rPr>
          <w:rFonts w:asciiTheme="minorHAnsi" w:hAnsiTheme="minorHAnsi" w:cstheme="minorHAnsi"/>
          <w:sz w:val="24"/>
          <w:szCs w:val="24"/>
        </w:rPr>
        <w:t>, présents sur le lieu du tournage.</w:t>
      </w:r>
    </w:p>
    <w:p w14:paraId="70ED8010" w14:textId="100FC409" w:rsidR="00A269D2" w:rsidRPr="00A269D2" w:rsidRDefault="00A269D2" w:rsidP="00A27032">
      <w:pPr>
        <w:jc w:val="both"/>
        <w:rPr>
          <w:rFonts w:asciiTheme="minorHAnsi" w:hAnsiTheme="minorHAnsi" w:cstheme="minorHAnsi"/>
          <w:sz w:val="24"/>
          <w:szCs w:val="24"/>
        </w:rPr>
      </w:pPr>
      <w:r w:rsidRPr="00A269D2">
        <w:rPr>
          <w:rFonts w:asciiTheme="minorHAnsi" w:hAnsiTheme="minorHAnsi" w:cstheme="minorHAnsi"/>
          <w:sz w:val="24"/>
          <w:szCs w:val="24"/>
        </w:rPr>
        <w:t>Ces chargés auront pour mission :</w:t>
      </w:r>
    </w:p>
    <w:p w14:paraId="70173151" w14:textId="2BFA74D8" w:rsidR="00A269D2" w:rsidRPr="00477170" w:rsidRDefault="00A269D2" w:rsidP="00477170">
      <w:pPr>
        <w:pStyle w:val="Paragraphedeliste"/>
        <w:numPr>
          <w:ilvl w:val="0"/>
          <w:numId w:val="17"/>
        </w:numPr>
        <w:jc w:val="both"/>
        <w:rPr>
          <w:rFonts w:asciiTheme="minorHAnsi" w:hAnsiTheme="minorHAnsi" w:cstheme="minorHAnsi"/>
          <w:sz w:val="24"/>
          <w:szCs w:val="24"/>
        </w:rPr>
      </w:pPr>
      <w:r w:rsidRPr="00A269D2">
        <w:rPr>
          <w:rFonts w:asciiTheme="minorHAnsi" w:hAnsiTheme="minorHAnsi" w:cstheme="minorHAnsi"/>
          <w:sz w:val="24"/>
          <w:szCs w:val="24"/>
        </w:rPr>
        <w:t>De mettre à disposition les fonds selon les besoins effectifs du tournage ;</w:t>
      </w:r>
    </w:p>
    <w:p w14:paraId="10B5AB27" w14:textId="77777777" w:rsidR="00A269D2" w:rsidRDefault="00A269D2" w:rsidP="00A27032">
      <w:pPr>
        <w:pStyle w:val="Paragraphedeliste"/>
        <w:numPr>
          <w:ilvl w:val="0"/>
          <w:numId w:val="17"/>
        </w:numPr>
        <w:jc w:val="both"/>
        <w:rPr>
          <w:rFonts w:asciiTheme="minorHAnsi" w:hAnsiTheme="minorHAnsi" w:cstheme="minorHAnsi"/>
          <w:sz w:val="24"/>
          <w:szCs w:val="24"/>
        </w:rPr>
      </w:pPr>
      <w:r w:rsidRPr="00A269D2">
        <w:rPr>
          <w:rFonts w:asciiTheme="minorHAnsi" w:hAnsiTheme="minorHAnsi" w:cstheme="minorHAnsi"/>
          <w:sz w:val="24"/>
          <w:szCs w:val="24"/>
        </w:rPr>
        <w:t>De faire face aux imprévus liés à la production du clip ;</w:t>
      </w:r>
    </w:p>
    <w:p w14:paraId="5EA8ACD2" w14:textId="2F173C46" w:rsidR="00A269D2" w:rsidRDefault="00A269D2" w:rsidP="00A27032">
      <w:pPr>
        <w:pStyle w:val="Paragraphedeliste"/>
        <w:numPr>
          <w:ilvl w:val="0"/>
          <w:numId w:val="17"/>
        </w:numPr>
        <w:jc w:val="both"/>
        <w:rPr>
          <w:rFonts w:asciiTheme="minorHAnsi" w:hAnsiTheme="minorHAnsi" w:cstheme="minorHAnsi"/>
          <w:sz w:val="24"/>
          <w:szCs w:val="24"/>
        </w:rPr>
      </w:pPr>
      <w:r w:rsidRPr="00A269D2">
        <w:rPr>
          <w:rFonts w:asciiTheme="minorHAnsi" w:hAnsiTheme="minorHAnsi" w:cstheme="minorHAnsi"/>
          <w:sz w:val="24"/>
          <w:szCs w:val="24"/>
        </w:rPr>
        <w:t>D’assurer un suivi financier de proximité pendant toute la durée du tournage.</w:t>
      </w:r>
    </w:p>
    <w:p w14:paraId="29702345" w14:textId="76ACF047" w:rsidR="00D746F8" w:rsidRDefault="00A71645" w:rsidP="00A27032">
      <w:pPr>
        <w:jc w:val="both"/>
        <w:rPr>
          <w:rFonts w:asciiTheme="minorHAnsi" w:hAnsiTheme="minorHAnsi" w:cstheme="minorHAnsi"/>
          <w:b/>
          <w:bCs/>
          <w:sz w:val="24"/>
          <w:szCs w:val="24"/>
        </w:rPr>
      </w:pPr>
      <w:r w:rsidRPr="00A269D2">
        <w:rPr>
          <w:rFonts w:asciiTheme="minorHAnsi" w:hAnsiTheme="minorHAnsi" w:cstheme="minorHAnsi"/>
          <w:b/>
          <w:bCs/>
          <w:sz w:val="24"/>
          <w:szCs w:val="24"/>
        </w:rPr>
        <w:t xml:space="preserve">4 – </w:t>
      </w:r>
      <w:r w:rsidR="00D746F8" w:rsidRPr="00D746F8">
        <w:rPr>
          <w:rFonts w:asciiTheme="minorHAnsi" w:hAnsiTheme="minorHAnsi" w:cstheme="minorHAnsi"/>
          <w:b/>
          <w:bCs/>
          <w:sz w:val="24"/>
          <w:szCs w:val="24"/>
        </w:rPr>
        <w:t>DUREE</w:t>
      </w:r>
    </w:p>
    <w:p w14:paraId="638AD5DE" w14:textId="75637B51" w:rsidR="00A71645" w:rsidRPr="00D746F8"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Ce contrat prendra effet dès qu'il sera signé par les deux parties, sous réserve que l'Artiste respecte ses engagements.</w:t>
      </w:r>
    </w:p>
    <w:p w14:paraId="00435B05" w14:textId="67799A5A" w:rsidR="00A269D2" w:rsidRDefault="00A71645" w:rsidP="00A27032">
      <w:pPr>
        <w:jc w:val="both"/>
        <w:rPr>
          <w:rFonts w:asciiTheme="minorHAnsi" w:hAnsiTheme="minorHAnsi" w:cstheme="minorHAnsi"/>
          <w:b/>
          <w:bCs/>
          <w:sz w:val="24"/>
          <w:szCs w:val="24"/>
        </w:rPr>
      </w:pPr>
      <w:r>
        <w:rPr>
          <w:rFonts w:asciiTheme="minorHAnsi" w:hAnsiTheme="minorHAnsi" w:cstheme="minorHAnsi"/>
          <w:b/>
          <w:bCs/>
          <w:sz w:val="24"/>
          <w:szCs w:val="24"/>
        </w:rPr>
        <w:t>5</w:t>
      </w:r>
      <w:r w:rsidR="00D746F8" w:rsidRPr="00A269D2">
        <w:rPr>
          <w:rFonts w:asciiTheme="minorHAnsi" w:hAnsiTheme="minorHAnsi" w:cstheme="minorHAnsi"/>
          <w:b/>
          <w:bCs/>
          <w:sz w:val="24"/>
          <w:szCs w:val="24"/>
        </w:rPr>
        <w:t xml:space="preserve"> – OBLIGATIONS DE L’ARTISTE</w:t>
      </w:r>
    </w:p>
    <w:p w14:paraId="1E497ED4" w14:textId="5EA0A26A" w:rsidR="00A269D2" w:rsidRPr="00A269D2" w:rsidRDefault="00A269D2" w:rsidP="00A27032">
      <w:pPr>
        <w:jc w:val="both"/>
        <w:rPr>
          <w:rFonts w:asciiTheme="minorHAnsi" w:hAnsiTheme="minorHAnsi" w:cstheme="minorHAnsi"/>
          <w:sz w:val="24"/>
          <w:szCs w:val="24"/>
        </w:rPr>
      </w:pPr>
      <w:r w:rsidRPr="00A269D2">
        <w:rPr>
          <w:rFonts w:asciiTheme="minorHAnsi" w:hAnsiTheme="minorHAnsi" w:cstheme="minorHAnsi"/>
          <w:sz w:val="24"/>
          <w:szCs w:val="24"/>
        </w:rPr>
        <w:t>L’</w:t>
      </w:r>
      <w:r w:rsidR="00E62106">
        <w:rPr>
          <w:rFonts w:asciiTheme="minorHAnsi" w:hAnsiTheme="minorHAnsi" w:cstheme="minorHAnsi"/>
          <w:sz w:val="24"/>
          <w:szCs w:val="24"/>
        </w:rPr>
        <w:t>a</w:t>
      </w:r>
      <w:r w:rsidRPr="00A269D2">
        <w:rPr>
          <w:rFonts w:asciiTheme="minorHAnsi" w:hAnsiTheme="minorHAnsi" w:cstheme="minorHAnsi"/>
          <w:sz w:val="24"/>
          <w:szCs w:val="24"/>
        </w:rPr>
        <w:t>rtiste s’engage à :</w:t>
      </w:r>
    </w:p>
    <w:p w14:paraId="54AECDA3" w14:textId="77777777" w:rsidR="005A1D52" w:rsidRDefault="00A269D2" w:rsidP="00A27032">
      <w:pPr>
        <w:pStyle w:val="Paragraphedeliste"/>
        <w:numPr>
          <w:ilvl w:val="0"/>
          <w:numId w:val="25"/>
        </w:numPr>
        <w:jc w:val="both"/>
        <w:rPr>
          <w:rFonts w:asciiTheme="minorHAnsi" w:hAnsiTheme="minorHAnsi" w:cstheme="minorHAnsi"/>
          <w:sz w:val="24"/>
          <w:szCs w:val="24"/>
        </w:rPr>
      </w:pPr>
      <w:r w:rsidRPr="005A1D52">
        <w:rPr>
          <w:rFonts w:asciiTheme="minorHAnsi" w:hAnsiTheme="minorHAnsi" w:cstheme="minorHAnsi"/>
          <w:sz w:val="24"/>
          <w:szCs w:val="24"/>
        </w:rPr>
        <w:t xml:space="preserve">Faire apparaître la boisson </w:t>
      </w:r>
      <w:r w:rsidRPr="005A1D52">
        <w:rPr>
          <w:rFonts w:asciiTheme="minorHAnsi" w:hAnsiTheme="minorHAnsi" w:cstheme="minorHAnsi"/>
          <w:sz w:val="24"/>
          <w:szCs w:val="24"/>
        </w:rPr>
        <w:t xml:space="preserve">AYOYA </w:t>
      </w:r>
      <w:r w:rsidRPr="005A1D52">
        <w:rPr>
          <w:rFonts w:asciiTheme="minorHAnsi" w:hAnsiTheme="minorHAnsi" w:cstheme="minorHAnsi"/>
          <w:sz w:val="24"/>
          <w:szCs w:val="24"/>
        </w:rPr>
        <w:t>de manière visible, identifiable et valorisante dans le clip vidéo ;</w:t>
      </w:r>
    </w:p>
    <w:p w14:paraId="39D7243B" w14:textId="04A05B47" w:rsidR="005A1D52" w:rsidRDefault="00E62106" w:rsidP="00A27032">
      <w:pPr>
        <w:pStyle w:val="Paragraphedeliste"/>
        <w:numPr>
          <w:ilvl w:val="0"/>
          <w:numId w:val="25"/>
        </w:numPr>
        <w:jc w:val="both"/>
        <w:rPr>
          <w:rFonts w:asciiTheme="minorHAnsi" w:hAnsiTheme="minorHAnsi" w:cstheme="minorHAnsi"/>
          <w:sz w:val="24"/>
          <w:szCs w:val="24"/>
        </w:rPr>
      </w:pPr>
      <w:r w:rsidRPr="005A1D52">
        <w:rPr>
          <w:rFonts w:asciiTheme="minorHAnsi" w:hAnsiTheme="minorHAnsi" w:cstheme="minorHAnsi"/>
          <w:sz w:val="24"/>
          <w:szCs w:val="24"/>
        </w:rPr>
        <w:t>Faire apparaître un bref moment l’interface d</w:t>
      </w:r>
      <w:r w:rsidR="00477170">
        <w:rPr>
          <w:rFonts w:asciiTheme="minorHAnsi" w:hAnsiTheme="minorHAnsi" w:cstheme="minorHAnsi"/>
          <w:sz w:val="24"/>
          <w:szCs w:val="24"/>
        </w:rPr>
        <w:t>’</w:t>
      </w:r>
      <w:r w:rsidRPr="005A1D52">
        <w:rPr>
          <w:rFonts w:asciiTheme="minorHAnsi" w:hAnsiTheme="minorHAnsi" w:cstheme="minorHAnsi"/>
          <w:sz w:val="24"/>
          <w:szCs w:val="24"/>
        </w:rPr>
        <w:t>ECU, une solution digitale de NET BY US SARL dans le clip vidéo,</w:t>
      </w:r>
    </w:p>
    <w:p w14:paraId="580EE310" w14:textId="77777777" w:rsidR="005A1D52" w:rsidRDefault="00A269D2" w:rsidP="00A27032">
      <w:pPr>
        <w:pStyle w:val="Paragraphedeliste"/>
        <w:numPr>
          <w:ilvl w:val="0"/>
          <w:numId w:val="25"/>
        </w:numPr>
        <w:jc w:val="both"/>
        <w:rPr>
          <w:rFonts w:asciiTheme="minorHAnsi" w:hAnsiTheme="minorHAnsi" w:cstheme="minorHAnsi"/>
          <w:sz w:val="24"/>
          <w:szCs w:val="24"/>
        </w:rPr>
      </w:pPr>
      <w:r w:rsidRPr="005A1D52">
        <w:rPr>
          <w:rFonts w:asciiTheme="minorHAnsi" w:hAnsiTheme="minorHAnsi" w:cstheme="minorHAnsi"/>
          <w:sz w:val="24"/>
          <w:szCs w:val="24"/>
        </w:rPr>
        <w:t>Ne pas associer la marque</w:t>
      </w:r>
      <w:r w:rsidRPr="005A1D52">
        <w:rPr>
          <w:rFonts w:asciiTheme="minorHAnsi" w:hAnsiTheme="minorHAnsi" w:cstheme="minorHAnsi"/>
          <w:sz w:val="24"/>
          <w:szCs w:val="24"/>
        </w:rPr>
        <w:t xml:space="preserve"> AYOYA </w:t>
      </w:r>
      <w:r w:rsidRPr="005A1D52">
        <w:rPr>
          <w:rFonts w:asciiTheme="minorHAnsi" w:hAnsiTheme="minorHAnsi" w:cstheme="minorHAnsi"/>
          <w:sz w:val="24"/>
          <w:szCs w:val="24"/>
        </w:rPr>
        <w:t>à des images ou messages contraires aux bonnes mœurs, à l’ordre public ou à son image ;</w:t>
      </w:r>
    </w:p>
    <w:p w14:paraId="1E389F41" w14:textId="6EE4BC0B" w:rsidR="00A269D2" w:rsidRPr="005A1D52" w:rsidRDefault="00A269D2" w:rsidP="00A27032">
      <w:pPr>
        <w:pStyle w:val="Paragraphedeliste"/>
        <w:numPr>
          <w:ilvl w:val="0"/>
          <w:numId w:val="25"/>
        </w:numPr>
        <w:jc w:val="both"/>
        <w:rPr>
          <w:rFonts w:asciiTheme="minorHAnsi" w:hAnsiTheme="minorHAnsi" w:cstheme="minorHAnsi"/>
          <w:sz w:val="24"/>
          <w:szCs w:val="24"/>
        </w:rPr>
      </w:pPr>
      <w:r w:rsidRPr="005A1D52">
        <w:rPr>
          <w:rFonts w:asciiTheme="minorHAnsi" w:hAnsiTheme="minorHAnsi" w:cstheme="minorHAnsi"/>
          <w:sz w:val="24"/>
          <w:szCs w:val="24"/>
          <w:highlight w:val="yellow"/>
        </w:rPr>
        <w:t>Permettre au Sponsor d’utiliser des extraits du clip à des fins promotionnelles</w:t>
      </w:r>
      <w:r w:rsidR="00E62106" w:rsidRPr="005A1D52">
        <w:rPr>
          <w:rFonts w:asciiTheme="minorHAnsi" w:hAnsiTheme="minorHAnsi" w:cstheme="minorHAnsi"/>
          <w:sz w:val="24"/>
          <w:szCs w:val="24"/>
          <w:highlight w:val="yellow"/>
        </w:rPr>
        <w:t>.</w:t>
      </w:r>
    </w:p>
    <w:p w14:paraId="5D217B83" w14:textId="4D0C031B" w:rsidR="00A269D2" w:rsidRPr="00A269D2" w:rsidRDefault="00A71645" w:rsidP="00A27032">
      <w:pPr>
        <w:jc w:val="both"/>
        <w:rPr>
          <w:rFonts w:asciiTheme="minorHAnsi" w:hAnsiTheme="minorHAnsi" w:cstheme="minorHAnsi"/>
          <w:b/>
          <w:bCs/>
          <w:sz w:val="24"/>
          <w:szCs w:val="24"/>
        </w:rPr>
      </w:pPr>
      <w:r>
        <w:rPr>
          <w:rFonts w:asciiTheme="minorHAnsi" w:hAnsiTheme="minorHAnsi" w:cstheme="minorHAnsi"/>
          <w:b/>
          <w:bCs/>
          <w:sz w:val="24"/>
          <w:szCs w:val="24"/>
        </w:rPr>
        <w:t>6</w:t>
      </w:r>
      <w:r w:rsidR="00D746F8" w:rsidRPr="00E62106">
        <w:rPr>
          <w:rFonts w:asciiTheme="minorHAnsi" w:hAnsiTheme="minorHAnsi" w:cstheme="minorHAnsi"/>
          <w:b/>
          <w:bCs/>
          <w:sz w:val="24"/>
          <w:szCs w:val="24"/>
        </w:rPr>
        <w:t xml:space="preserve"> – OBLIGATIONS DU SPONSOR</w:t>
      </w:r>
    </w:p>
    <w:p w14:paraId="23357062" w14:textId="79DB299F" w:rsidR="00E62106" w:rsidRPr="00E62106" w:rsidRDefault="00E62106" w:rsidP="00A27032">
      <w:pPr>
        <w:jc w:val="both"/>
        <w:rPr>
          <w:rFonts w:asciiTheme="minorHAnsi" w:hAnsiTheme="minorHAnsi" w:cstheme="minorHAnsi"/>
          <w:sz w:val="24"/>
          <w:szCs w:val="24"/>
        </w:rPr>
      </w:pPr>
      <w:r w:rsidRPr="00E62106">
        <w:rPr>
          <w:rFonts w:asciiTheme="minorHAnsi" w:hAnsiTheme="minorHAnsi" w:cstheme="minorHAnsi"/>
          <w:sz w:val="24"/>
          <w:szCs w:val="24"/>
        </w:rPr>
        <w:t xml:space="preserve">Le </w:t>
      </w:r>
      <w:r>
        <w:rPr>
          <w:rFonts w:asciiTheme="minorHAnsi" w:hAnsiTheme="minorHAnsi" w:cstheme="minorHAnsi"/>
          <w:sz w:val="24"/>
          <w:szCs w:val="24"/>
        </w:rPr>
        <w:t>s</w:t>
      </w:r>
      <w:r w:rsidRPr="00E62106">
        <w:rPr>
          <w:rFonts w:asciiTheme="minorHAnsi" w:hAnsiTheme="minorHAnsi" w:cstheme="minorHAnsi"/>
          <w:sz w:val="24"/>
          <w:szCs w:val="24"/>
        </w:rPr>
        <w:t>ponsor s’engage à :</w:t>
      </w:r>
    </w:p>
    <w:p w14:paraId="2BCF44A4" w14:textId="77777777" w:rsidR="005A1D52" w:rsidRDefault="00E62106" w:rsidP="00A27032">
      <w:pPr>
        <w:pStyle w:val="Paragraphedeliste"/>
        <w:numPr>
          <w:ilvl w:val="0"/>
          <w:numId w:val="24"/>
        </w:numPr>
        <w:jc w:val="both"/>
        <w:rPr>
          <w:rFonts w:asciiTheme="minorHAnsi" w:hAnsiTheme="minorHAnsi" w:cstheme="minorHAnsi"/>
          <w:sz w:val="24"/>
          <w:szCs w:val="24"/>
        </w:rPr>
      </w:pPr>
      <w:r w:rsidRPr="005A1D52">
        <w:rPr>
          <w:rFonts w:asciiTheme="minorHAnsi" w:hAnsiTheme="minorHAnsi" w:cstheme="minorHAnsi"/>
          <w:sz w:val="24"/>
          <w:szCs w:val="24"/>
        </w:rPr>
        <w:t>Mettre à disposition le montant convenu selon les modalités définies à l’article 3 ;</w:t>
      </w:r>
    </w:p>
    <w:p w14:paraId="6B04578E" w14:textId="77777777" w:rsidR="005A1D52" w:rsidRDefault="00E62106" w:rsidP="00A27032">
      <w:pPr>
        <w:pStyle w:val="Paragraphedeliste"/>
        <w:numPr>
          <w:ilvl w:val="0"/>
          <w:numId w:val="24"/>
        </w:numPr>
        <w:jc w:val="both"/>
        <w:rPr>
          <w:rFonts w:asciiTheme="minorHAnsi" w:hAnsiTheme="minorHAnsi" w:cstheme="minorHAnsi"/>
          <w:sz w:val="24"/>
          <w:szCs w:val="24"/>
        </w:rPr>
      </w:pPr>
      <w:r w:rsidRPr="005A1D52">
        <w:rPr>
          <w:rFonts w:asciiTheme="minorHAnsi" w:hAnsiTheme="minorHAnsi" w:cstheme="minorHAnsi"/>
          <w:sz w:val="24"/>
          <w:szCs w:val="24"/>
        </w:rPr>
        <w:t>Assurer la présence de ses délégués pendant le tournage ;</w:t>
      </w:r>
    </w:p>
    <w:p w14:paraId="31E0AFE0" w14:textId="551FC1FC" w:rsidR="005A1D52" w:rsidRPr="00477170" w:rsidRDefault="00E62106" w:rsidP="00A27032">
      <w:pPr>
        <w:pStyle w:val="Paragraphedeliste"/>
        <w:numPr>
          <w:ilvl w:val="0"/>
          <w:numId w:val="24"/>
        </w:numPr>
        <w:jc w:val="both"/>
        <w:rPr>
          <w:rFonts w:asciiTheme="minorHAnsi" w:hAnsiTheme="minorHAnsi" w:cstheme="minorHAnsi"/>
          <w:sz w:val="24"/>
          <w:szCs w:val="24"/>
        </w:rPr>
      </w:pPr>
      <w:r w:rsidRPr="005A1D52">
        <w:rPr>
          <w:rFonts w:asciiTheme="minorHAnsi" w:hAnsiTheme="minorHAnsi" w:cstheme="minorHAnsi"/>
          <w:sz w:val="24"/>
          <w:szCs w:val="24"/>
        </w:rPr>
        <w:t xml:space="preserve">Ne pas interférer dans la direction artistique du clip, sauf en ce qui concerne le respect de l’image de la marque </w:t>
      </w:r>
      <w:r w:rsidRPr="005A1D52">
        <w:rPr>
          <w:rFonts w:asciiTheme="minorHAnsi" w:hAnsiTheme="minorHAnsi" w:cstheme="minorHAnsi"/>
          <w:sz w:val="24"/>
          <w:szCs w:val="24"/>
        </w:rPr>
        <w:t>AYOYA</w:t>
      </w:r>
      <w:r w:rsidR="00477170">
        <w:rPr>
          <w:rFonts w:asciiTheme="minorHAnsi" w:hAnsiTheme="minorHAnsi" w:cstheme="minorHAnsi"/>
          <w:sz w:val="24"/>
          <w:szCs w:val="24"/>
        </w:rPr>
        <w:t>.</w:t>
      </w:r>
    </w:p>
    <w:p w14:paraId="0A781D4D" w14:textId="77777777" w:rsidR="005F5E4D" w:rsidRDefault="005F5E4D" w:rsidP="00A27032">
      <w:pPr>
        <w:jc w:val="both"/>
        <w:rPr>
          <w:rFonts w:asciiTheme="minorHAnsi" w:hAnsiTheme="minorHAnsi" w:cstheme="minorHAnsi"/>
          <w:b/>
          <w:bCs/>
          <w:sz w:val="24"/>
          <w:szCs w:val="24"/>
        </w:rPr>
      </w:pPr>
    </w:p>
    <w:p w14:paraId="33AAD2EB" w14:textId="3C93BAF5" w:rsidR="00E62106" w:rsidRPr="00E62106" w:rsidRDefault="00A71645" w:rsidP="00A27032">
      <w:pPr>
        <w:jc w:val="both"/>
        <w:rPr>
          <w:rFonts w:asciiTheme="minorHAnsi" w:hAnsiTheme="minorHAnsi" w:cstheme="minorHAnsi"/>
          <w:b/>
          <w:bCs/>
          <w:sz w:val="24"/>
          <w:szCs w:val="24"/>
        </w:rPr>
      </w:pPr>
      <w:r>
        <w:rPr>
          <w:rFonts w:asciiTheme="minorHAnsi" w:hAnsiTheme="minorHAnsi" w:cstheme="minorHAnsi"/>
          <w:b/>
          <w:bCs/>
          <w:sz w:val="24"/>
          <w:szCs w:val="24"/>
        </w:rPr>
        <w:lastRenderedPageBreak/>
        <w:t>7</w:t>
      </w:r>
      <w:r w:rsidR="00D746F8" w:rsidRPr="00D746F8">
        <w:rPr>
          <w:rFonts w:asciiTheme="minorHAnsi" w:hAnsiTheme="minorHAnsi" w:cstheme="minorHAnsi"/>
          <w:b/>
          <w:bCs/>
          <w:sz w:val="24"/>
          <w:szCs w:val="24"/>
        </w:rPr>
        <w:t xml:space="preserve"> – </w:t>
      </w:r>
      <w:r w:rsidR="00D746F8">
        <w:rPr>
          <w:rFonts w:asciiTheme="minorHAnsi" w:hAnsiTheme="minorHAnsi" w:cstheme="minorHAnsi"/>
          <w:b/>
          <w:bCs/>
          <w:sz w:val="24"/>
          <w:szCs w:val="24"/>
        </w:rPr>
        <w:t>I</w:t>
      </w:r>
      <w:r w:rsidR="00D746F8" w:rsidRPr="00D746F8">
        <w:rPr>
          <w:rFonts w:asciiTheme="minorHAnsi" w:hAnsiTheme="minorHAnsi" w:cstheme="minorHAnsi"/>
          <w:b/>
          <w:bCs/>
          <w:sz w:val="24"/>
          <w:szCs w:val="24"/>
        </w:rPr>
        <w:t>MAGE, MARQUE ET PROPRIETE INTELLECTUELLE</w:t>
      </w:r>
    </w:p>
    <w:p w14:paraId="317B9D2B" w14:textId="4FFC0C1E" w:rsidR="00D746F8" w:rsidRDefault="00D746F8" w:rsidP="00A27032">
      <w:pPr>
        <w:jc w:val="both"/>
        <w:rPr>
          <w:rFonts w:asciiTheme="minorHAnsi" w:hAnsiTheme="minorHAnsi" w:cstheme="minorHAnsi"/>
          <w:sz w:val="24"/>
          <w:szCs w:val="24"/>
        </w:rPr>
      </w:pPr>
      <w:r w:rsidRPr="00D746F8">
        <w:rPr>
          <w:rFonts w:asciiTheme="minorHAnsi" w:hAnsiTheme="minorHAnsi" w:cstheme="minorHAnsi"/>
          <w:sz w:val="24"/>
          <w:szCs w:val="24"/>
        </w:rPr>
        <w:t xml:space="preserve">La marque </w:t>
      </w:r>
      <w:r w:rsidRPr="00D746F8">
        <w:rPr>
          <w:rFonts w:asciiTheme="minorHAnsi" w:hAnsiTheme="minorHAnsi" w:cstheme="minorHAnsi"/>
          <w:sz w:val="24"/>
          <w:szCs w:val="24"/>
        </w:rPr>
        <w:t xml:space="preserve">AYOYA </w:t>
      </w:r>
      <w:r w:rsidRPr="00D746F8">
        <w:rPr>
          <w:rFonts w:asciiTheme="minorHAnsi" w:hAnsiTheme="minorHAnsi" w:cstheme="minorHAnsi"/>
          <w:sz w:val="24"/>
          <w:szCs w:val="24"/>
        </w:rPr>
        <w:t>demeure la propriété exclusive de son titulaire.</w:t>
      </w:r>
      <w:r>
        <w:rPr>
          <w:rFonts w:asciiTheme="minorHAnsi" w:hAnsiTheme="minorHAnsi" w:cstheme="minorHAnsi"/>
          <w:sz w:val="24"/>
          <w:szCs w:val="24"/>
        </w:rPr>
        <w:t xml:space="preserve"> </w:t>
      </w:r>
      <w:r w:rsidRPr="00D746F8">
        <w:rPr>
          <w:rFonts w:asciiTheme="minorHAnsi" w:hAnsiTheme="minorHAnsi" w:cstheme="minorHAnsi"/>
          <w:sz w:val="24"/>
          <w:szCs w:val="24"/>
        </w:rPr>
        <w:t>L’Artiste est autorisé à l’utiliser uniquement dans le cadre du présent clip.</w:t>
      </w:r>
    </w:p>
    <w:p w14:paraId="68402583" w14:textId="616B7FE5" w:rsidR="00D746F8" w:rsidRPr="00D746F8" w:rsidRDefault="00D746F8" w:rsidP="00A27032">
      <w:pPr>
        <w:jc w:val="both"/>
        <w:rPr>
          <w:rFonts w:asciiTheme="minorHAnsi" w:hAnsiTheme="minorHAnsi" w:cstheme="minorHAnsi"/>
          <w:sz w:val="24"/>
          <w:szCs w:val="24"/>
        </w:rPr>
      </w:pPr>
      <w:r w:rsidRPr="00D746F8">
        <w:rPr>
          <w:rFonts w:asciiTheme="minorHAnsi" w:hAnsiTheme="minorHAnsi" w:cstheme="minorHAnsi"/>
          <w:sz w:val="24"/>
          <w:szCs w:val="24"/>
        </w:rPr>
        <w:t>L’interface d</w:t>
      </w:r>
      <w:r w:rsidR="005F5E4D">
        <w:rPr>
          <w:rFonts w:asciiTheme="minorHAnsi" w:hAnsiTheme="minorHAnsi" w:cstheme="minorHAnsi"/>
          <w:sz w:val="24"/>
          <w:szCs w:val="24"/>
        </w:rPr>
        <w:t>’</w:t>
      </w:r>
      <w:r w:rsidRPr="00D746F8">
        <w:rPr>
          <w:rFonts w:asciiTheme="minorHAnsi" w:hAnsiTheme="minorHAnsi" w:cstheme="minorHAnsi"/>
          <w:sz w:val="24"/>
          <w:szCs w:val="24"/>
        </w:rPr>
        <w:t xml:space="preserve">ECU qui apparaîtra demeure la propriété exclusive de NET BY US </w:t>
      </w:r>
      <w:r w:rsidRPr="00D746F8">
        <w:rPr>
          <w:rFonts w:asciiTheme="minorHAnsi" w:hAnsiTheme="minorHAnsi" w:cstheme="minorHAnsi"/>
          <w:sz w:val="24"/>
          <w:szCs w:val="24"/>
        </w:rPr>
        <w:t>SARL. L’Artiste</w:t>
      </w:r>
      <w:r w:rsidRPr="00D746F8">
        <w:rPr>
          <w:rFonts w:asciiTheme="minorHAnsi" w:hAnsiTheme="minorHAnsi" w:cstheme="minorHAnsi"/>
          <w:sz w:val="24"/>
          <w:szCs w:val="24"/>
        </w:rPr>
        <w:t xml:space="preserve"> est autorisé à l’utiliser uniquement dans le cadre du présent clip</w:t>
      </w:r>
      <w:r w:rsidRPr="00D746F8">
        <w:rPr>
          <w:rFonts w:asciiTheme="minorHAnsi" w:hAnsiTheme="minorHAnsi" w:cstheme="minorHAnsi"/>
          <w:sz w:val="24"/>
          <w:szCs w:val="24"/>
        </w:rPr>
        <w:t xml:space="preserve">, </w:t>
      </w:r>
      <w:r w:rsidRPr="00D746F8">
        <w:rPr>
          <w:rFonts w:asciiTheme="minorHAnsi" w:hAnsiTheme="minorHAnsi" w:cstheme="minorHAnsi"/>
          <w:sz w:val="24"/>
          <w:szCs w:val="24"/>
        </w:rPr>
        <w:t>sous réserve d’une collaboration à venir.</w:t>
      </w:r>
    </w:p>
    <w:p w14:paraId="6E4935D0" w14:textId="1A03B4D1" w:rsidR="00D746F8" w:rsidRDefault="00D746F8" w:rsidP="005F5E4D">
      <w:pPr>
        <w:jc w:val="both"/>
        <w:rPr>
          <w:rFonts w:asciiTheme="minorHAnsi" w:hAnsiTheme="minorHAnsi" w:cstheme="minorHAnsi"/>
          <w:sz w:val="24"/>
          <w:szCs w:val="24"/>
        </w:rPr>
      </w:pPr>
      <w:r w:rsidRPr="00D746F8">
        <w:rPr>
          <w:rFonts w:asciiTheme="minorHAnsi" w:hAnsiTheme="minorHAnsi" w:cstheme="minorHAnsi"/>
          <w:sz w:val="24"/>
          <w:szCs w:val="24"/>
        </w:rPr>
        <w:t>L’Artiste conserve les droits sur son œuvre, sous réserve du droit d’exploitation</w:t>
      </w:r>
      <w:r w:rsidR="005F5E4D">
        <w:rPr>
          <w:rFonts w:asciiTheme="minorHAnsi" w:hAnsiTheme="minorHAnsi" w:cstheme="minorHAnsi"/>
          <w:sz w:val="24"/>
          <w:szCs w:val="24"/>
        </w:rPr>
        <w:t xml:space="preserve"> </w:t>
      </w:r>
      <w:r w:rsidRPr="00D746F8">
        <w:rPr>
          <w:rFonts w:asciiTheme="minorHAnsi" w:hAnsiTheme="minorHAnsi" w:cstheme="minorHAnsi"/>
          <w:sz w:val="24"/>
          <w:szCs w:val="24"/>
        </w:rPr>
        <w:t>promotionnelle concédé au Sponsor</w:t>
      </w:r>
      <w:r>
        <w:rPr>
          <w:rFonts w:asciiTheme="minorHAnsi" w:hAnsiTheme="minorHAnsi" w:cstheme="minorHAnsi"/>
          <w:sz w:val="24"/>
          <w:szCs w:val="24"/>
        </w:rPr>
        <w:t>.</w:t>
      </w:r>
    </w:p>
    <w:p w14:paraId="6E96F3FB" w14:textId="20F2B0BE" w:rsidR="00D746F8" w:rsidRDefault="00A71645" w:rsidP="00A27032">
      <w:pPr>
        <w:jc w:val="both"/>
        <w:rPr>
          <w:rFonts w:asciiTheme="minorHAnsi" w:hAnsiTheme="minorHAnsi" w:cstheme="minorHAnsi"/>
          <w:b/>
          <w:bCs/>
          <w:sz w:val="24"/>
          <w:szCs w:val="24"/>
        </w:rPr>
      </w:pPr>
      <w:r>
        <w:rPr>
          <w:rFonts w:asciiTheme="minorHAnsi" w:hAnsiTheme="minorHAnsi" w:cstheme="minorHAnsi"/>
          <w:b/>
          <w:bCs/>
          <w:sz w:val="24"/>
          <w:szCs w:val="24"/>
        </w:rPr>
        <w:t>8</w:t>
      </w:r>
      <w:r w:rsidR="00D746F8" w:rsidRPr="00D746F8">
        <w:rPr>
          <w:rFonts w:asciiTheme="minorHAnsi" w:hAnsiTheme="minorHAnsi" w:cstheme="minorHAnsi"/>
          <w:b/>
          <w:bCs/>
          <w:sz w:val="24"/>
          <w:szCs w:val="24"/>
        </w:rPr>
        <w:t xml:space="preserve"> – LIEU DE TOURNAGE</w:t>
      </w:r>
    </w:p>
    <w:p w14:paraId="2081DB09" w14:textId="1079EFDF" w:rsidR="00D746F8" w:rsidRDefault="00D746F8" w:rsidP="00A27032">
      <w:pPr>
        <w:jc w:val="both"/>
        <w:rPr>
          <w:rFonts w:asciiTheme="minorHAnsi" w:hAnsiTheme="minorHAnsi" w:cstheme="minorHAnsi"/>
          <w:b/>
          <w:bCs/>
          <w:sz w:val="24"/>
          <w:szCs w:val="24"/>
        </w:rPr>
      </w:pPr>
      <w:r w:rsidRPr="00D746F8">
        <w:rPr>
          <w:rFonts w:asciiTheme="minorHAnsi" w:hAnsiTheme="minorHAnsi" w:cstheme="minorHAnsi"/>
          <w:sz w:val="24"/>
          <w:szCs w:val="24"/>
        </w:rPr>
        <w:t>Le tournage du clip est prévu à Ouidah, sauf modification convenue d’un commun accord entre les Parties</w:t>
      </w:r>
      <w:r w:rsidRPr="00D746F8">
        <w:rPr>
          <w:rFonts w:asciiTheme="minorHAnsi" w:hAnsiTheme="minorHAnsi" w:cstheme="minorHAnsi"/>
          <w:b/>
          <w:bCs/>
          <w:sz w:val="24"/>
          <w:szCs w:val="24"/>
        </w:rPr>
        <w:t>.</w:t>
      </w:r>
    </w:p>
    <w:p w14:paraId="30F3F430" w14:textId="35961DB4" w:rsidR="00D746F8" w:rsidRDefault="00A71645" w:rsidP="00A27032">
      <w:pPr>
        <w:jc w:val="both"/>
        <w:rPr>
          <w:rFonts w:asciiTheme="minorHAnsi" w:hAnsiTheme="minorHAnsi" w:cstheme="minorHAnsi"/>
          <w:b/>
          <w:bCs/>
          <w:sz w:val="24"/>
          <w:szCs w:val="24"/>
        </w:rPr>
      </w:pPr>
      <w:r>
        <w:rPr>
          <w:rFonts w:asciiTheme="minorHAnsi" w:hAnsiTheme="minorHAnsi" w:cstheme="minorHAnsi"/>
          <w:b/>
          <w:bCs/>
          <w:sz w:val="24"/>
          <w:szCs w:val="24"/>
        </w:rPr>
        <w:t>9</w:t>
      </w:r>
      <w:r w:rsidR="00D746F8" w:rsidRPr="00D746F8">
        <w:rPr>
          <w:rFonts w:asciiTheme="minorHAnsi" w:hAnsiTheme="minorHAnsi" w:cstheme="minorHAnsi"/>
          <w:b/>
          <w:bCs/>
          <w:sz w:val="24"/>
          <w:szCs w:val="24"/>
        </w:rPr>
        <w:t xml:space="preserve"> – </w:t>
      </w:r>
      <w:r>
        <w:rPr>
          <w:rFonts w:asciiTheme="minorHAnsi" w:hAnsiTheme="minorHAnsi" w:cstheme="minorHAnsi"/>
          <w:b/>
          <w:bCs/>
          <w:sz w:val="24"/>
          <w:szCs w:val="24"/>
        </w:rPr>
        <w:t>CONFIDENTIALITE</w:t>
      </w:r>
    </w:p>
    <w:p w14:paraId="10CD9CBE" w14:textId="2E009C75"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 xml:space="preserve">Les parties s'engagent à respecter la confidentialité des informations échangées pendant la négociation et l'exécution du contrat pendant toute la durée d'exécution du contrat et pendant un délai de </w:t>
      </w:r>
      <w:r w:rsidR="005F5E4D">
        <w:rPr>
          <w:rFonts w:asciiTheme="minorHAnsi" w:hAnsiTheme="minorHAnsi" w:cstheme="minorHAnsi"/>
          <w:sz w:val="24"/>
          <w:szCs w:val="24"/>
        </w:rPr>
        <w:t>cinq</w:t>
      </w:r>
      <w:r w:rsidRPr="00A71645">
        <w:rPr>
          <w:rFonts w:asciiTheme="minorHAnsi" w:hAnsiTheme="minorHAnsi" w:cstheme="minorHAnsi"/>
          <w:sz w:val="24"/>
          <w:szCs w:val="24"/>
        </w:rPr>
        <w:t xml:space="preserve"> (</w:t>
      </w:r>
      <w:r w:rsidR="005F5E4D">
        <w:rPr>
          <w:rFonts w:asciiTheme="minorHAnsi" w:hAnsiTheme="minorHAnsi" w:cstheme="minorHAnsi"/>
          <w:b/>
          <w:bCs/>
          <w:sz w:val="24"/>
          <w:szCs w:val="24"/>
        </w:rPr>
        <w:t>5</w:t>
      </w:r>
      <w:r w:rsidRPr="00A71645">
        <w:rPr>
          <w:rFonts w:asciiTheme="minorHAnsi" w:hAnsiTheme="minorHAnsi" w:cstheme="minorHAnsi"/>
          <w:sz w:val="24"/>
          <w:szCs w:val="24"/>
        </w:rPr>
        <w:t xml:space="preserve">) années après son terme. </w:t>
      </w:r>
    </w:p>
    <w:p w14:paraId="3B02DDD2" w14:textId="77777777"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 xml:space="preserve">Les parties s'engagent à ne pas divulguer à des tiers, à ne pas utiliser pour leur compte ou pour le compte de tiers les informations identifiées comme confidentielles dont elles auraient pu avoir connaissance dans le cadre de la négociation et de l'exécution du présent contrat. </w:t>
      </w:r>
    </w:p>
    <w:p w14:paraId="78048EFD" w14:textId="77777777"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 xml:space="preserve">Les informations se trouvant dans le domaine public ou celles dont les parties auraient pu avoir connaissance en dehors de la négociation et de l'exécution du présent contrat ne sont pas visées par la présente clause. </w:t>
      </w:r>
    </w:p>
    <w:p w14:paraId="61EE679C" w14:textId="77777777"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Chaque partie répond de ses préposés, partenaires et sous-traitants.</w:t>
      </w:r>
    </w:p>
    <w:p w14:paraId="1209B480" w14:textId="77777777"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 xml:space="preserve">Au terme du contrat, chaque partie devra restituer sur simple demande de l'autre partie tout document ou toute donnée confidentielle lui ayant été communiquée sur quelque support que ce soit. </w:t>
      </w:r>
    </w:p>
    <w:p w14:paraId="195E4A66" w14:textId="77777777"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 xml:space="preserve">De convention expresse, NET BY US est autorisé à vérifier à tout moment le respect de ces obligations. </w:t>
      </w:r>
    </w:p>
    <w:p w14:paraId="5158F1DC" w14:textId="287DA105" w:rsid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Dans le cas où l</w:t>
      </w:r>
      <w:r w:rsidR="005A1D52">
        <w:rPr>
          <w:rFonts w:asciiTheme="minorHAnsi" w:hAnsiTheme="minorHAnsi" w:cstheme="minorHAnsi"/>
          <w:sz w:val="24"/>
          <w:szCs w:val="24"/>
        </w:rPr>
        <w:t>’Artiste</w:t>
      </w:r>
      <w:r w:rsidRPr="00A71645">
        <w:rPr>
          <w:rFonts w:asciiTheme="minorHAnsi" w:hAnsiTheme="minorHAnsi" w:cstheme="minorHAnsi"/>
          <w:sz w:val="24"/>
          <w:szCs w:val="24"/>
        </w:rPr>
        <w:t xml:space="preserve"> ne respecterait pas les obligations mentionnées au présent article, NET BY US </w:t>
      </w:r>
      <w:r w:rsidR="005A1D52">
        <w:rPr>
          <w:rFonts w:asciiTheme="minorHAnsi" w:hAnsiTheme="minorHAnsi" w:cstheme="minorHAnsi"/>
          <w:sz w:val="24"/>
          <w:szCs w:val="24"/>
        </w:rPr>
        <w:t xml:space="preserve">SARL </w:t>
      </w:r>
      <w:r w:rsidRPr="00A71645">
        <w:rPr>
          <w:rFonts w:asciiTheme="minorHAnsi" w:hAnsiTheme="minorHAnsi" w:cstheme="minorHAnsi"/>
          <w:sz w:val="24"/>
          <w:szCs w:val="24"/>
        </w:rPr>
        <w:t xml:space="preserve">se réserve le droit de réclamer </w:t>
      </w:r>
      <w:r w:rsidR="005A1D52">
        <w:rPr>
          <w:rFonts w:asciiTheme="minorHAnsi" w:hAnsiTheme="minorHAnsi" w:cstheme="minorHAnsi"/>
          <w:sz w:val="24"/>
          <w:szCs w:val="24"/>
        </w:rPr>
        <w:t>à l’Artiste</w:t>
      </w:r>
      <w:r w:rsidRPr="00A71645">
        <w:rPr>
          <w:rFonts w:asciiTheme="minorHAnsi" w:hAnsiTheme="minorHAnsi" w:cstheme="minorHAnsi"/>
          <w:sz w:val="24"/>
          <w:szCs w:val="24"/>
        </w:rPr>
        <w:t xml:space="preserve"> une indemnité d’un montant de </w:t>
      </w:r>
      <w:r w:rsidRPr="00A71645">
        <w:rPr>
          <w:rFonts w:asciiTheme="minorHAnsi" w:hAnsiTheme="minorHAnsi" w:cstheme="minorHAnsi"/>
          <w:sz w:val="24"/>
          <w:szCs w:val="24"/>
          <w:highlight w:val="yellow"/>
        </w:rPr>
        <w:t>dix millions (10.000.000) francs CFA.</w:t>
      </w:r>
    </w:p>
    <w:p w14:paraId="7697020C" w14:textId="44CD37BD" w:rsidR="005A1D52" w:rsidRPr="00A71645" w:rsidRDefault="005A1D52" w:rsidP="00A27032">
      <w:pPr>
        <w:jc w:val="both"/>
        <w:rPr>
          <w:rFonts w:asciiTheme="minorHAnsi" w:hAnsiTheme="minorHAnsi" w:cstheme="minorHAnsi"/>
          <w:b/>
          <w:bCs/>
          <w:sz w:val="24"/>
          <w:szCs w:val="24"/>
        </w:rPr>
      </w:pPr>
      <w:r>
        <w:rPr>
          <w:rFonts w:asciiTheme="minorHAnsi" w:hAnsiTheme="minorHAnsi" w:cstheme="minorHAnsi"/>
          <w:b/>
          <w:bCs/>
          <w:sz w:val="24"/>
          <w:szCs w:val="24"/>
        </w:rPr>
        <w:t>10</w:t>
      </w:r>
      <w:r w:rsidRPr="005A1D52">
        <w:rPr>
          <w:rFonts w:asciiTheme="minorHAnsi" w:hAnsiTheme="minorHAnsi" w:cstheme="minorHAnsi"/>
          <w:b/>
          <w:bCs/>
          <w:sz w:val="24"/>
          <w:szCs w:val="24"/>
        </w:rPr>
        <w:t xml:space="preserve"> – RESPONSABILITÉ</w:t>
      </w:r>
    </w:p>
    <w:p w14:paraId="5AFE5556" w14:textId="63F09B0B" w:rsidR="00A71645" w:rsidRDefault="005A1D52" w:rsidP="00A27032">
      <w:pPr>
        <w:jc w:val="both"/>
        <w:rPr>
          <w:rFonts w:asciiTheme="minorHAnsi" w:hAnsiTheme="minorHAnsi" w:cstheme="minorHAnsi"/>
          <w:sz w:val="24"/>
          <w:szCs w:val="24"/>
        </w:rPr>
      </w:pPr>
      <w:r w:rsidRPr="005A1D52">
        <w:rPr>
          <w:rFonts w:asciiTheme="minorHAnsi" w:hAnsiTheme="minorHAnsi" w:cstheme="minorHAnsi"/>
          <w:sz w:val="24"/>
          <w:szCs w:val="24"/>
        </w:rPr>
        <w:t>Chaque Partie est responsable des obligations mises à sa charge.</w:t>
      </w:r>
      <w:r>
        <w:rPr>
          <w:rFonts w:asciiTheme="minorHAnsi" w:hAnsiTheme="minorHAnsi" w:cstheme="minorHAnsi"/>
          <w:sz w:val="24"/>
          <w:szCs w:val="24"/>
        </w:rPr>
        <w:t xml:space="preserve"> </w:t>
      </w:r>
      <w:r w:rsidRPr="005A1D52">
        <w:rPr>
          <w:rFonts w:asciiTheme="minorHAnsi" w:hAnsiTheme="minorHAnsi" w:cstheme="minorHAnsi"/>
          <w:sz w:val="24"/>
          <w:szCs w:val="24"/>
        </w:rPr>
        <w:t xml:space="preserve">NET BY US </w:t>
      </w:r>
      <w:r w:rsidRPr="005A1D52">
        <w:rPr>
          <w:rFonts w:asciiTheme="minorHAnsi" w:hAnsiTheme="minorHAnsi" w:cstheme="minorHAnsi"/>
          <w:sz w:val="24"/>
          <w:szCs w:val="24"/>
        </w:rPr>
        <w:t xml:space="preserve">SARL ne saurait être tenue responsable des choix artistiques de l’Artiste, hors atteinte à l’image de la marque </w:t>
      </w:r>
      <w:r w:rsidRPr="005A1D52">
        <w:rPr>
          <w:rFonts w:asciiTheme="minorHAnsi" w:hAnsiTheme="minorHAnsi" w:cstheme="minorHAnsi"/>
          <w:sz w:val="24"/>
          <w:szCs w:val="24"/>
        </w:rPr>
        <w:t>AYOYA</w:t>
      </w:r>
      <w:r w:rsidRPr="005A1D52">
        <w:rPr>
          <w:rFonts w:asciiTheme="minorHAnsi" w:hAnsiTheme="minorHAnsi" w:cstheme="minorHAnsi"/>
          <w:sz w:val="24"/>
          <w:szCs w:val="24"/>
        </w:rPr>
        <w:t>.</w:t>
      </w:r>
    </w:p>
    <w:p w14:paraId="783CEEFF" w14:textId="77777777" w:rsidR="005A1D52" w:rsidRDefault="005A1D52" w:rsidP="00A27032">
      <w:pPr>
        <w:jc w:val="both"/>
        <w:rPr>
          <w:rFonts w:asciiTheme="minorHAnsi" w:hAnsiTheme="minorHAnsi" w:cstheme="minorHAnsi"/>
          <w:b/>
          <w:bCs/>
          <w:sz w:val="24"/>
          <w:szCs w:val="24"/>
        </w:rPr>
      </w:pPr>
    </w:p>
    <w:p w14:paraId="2078CFF6" w14:textId="13C7EF88" w:rsidR="005A1D52" w:rsidRDefault="005A1D52" w:rsidP="00A27032">
      <w:pPr>
        <w:jc w:val="both"/>
        <w:rPr>
          <w:rFonts w:asciiTheme="minorHAnsi" w:hAnsiTheme="minorHAnsi" w:cstheme="minorHAnsi"/>
          <w:b/>
          <w:bCs/>
          <w:sz w:val="24"/>
          <w:szCs w:val="24"/>
        </w:rPr>
      </w:pPr>
      <w:r w:rsidRPr="005A1D52">
        <w:rPr>
          <w:rFonts w:asciiTheme="minorHAnsi" w:hAnsiTheme="minorHAnsi" w:cstheme="minorHAnsi"/>
          <w:b/>
          <w:bCs/>
          <w:sz w:val="24"/>
          <w:szCs w:val="24"/>
        </w:rPr>
        <w:lastRenderedPageBreak/>
        <w:t>9 – RÉSILIATION</w:t>
      </w:r>
    </w:p>
    <w:p w14:paraId="52FD74D4" w14:textId="4EF8F32C" w:rsidR="005A1D52" w:rsidRPr="005A1D52" w:rsidRDefault="005A1D52" w:rsidP="00A27032">
      <w:pPr>
        <w:jc w:val="both"/>
        <w:rPr>
          <w:rFonts w:asciiTheme="minorHAnsi" w:hAnsiTheme="minorHAnsi" w:cstheme="minorHAnsi"/>
          <w:sz w:val="24"/>
          <w:szCs w:val="24"/>
        </w:rPr>
      </w:pPr>
      <w:r w:rsidRPr="005A1D52">
        <w:rPr>
          <w:rFonts w:asciiTheme="minorHAnsi" w:hAnsiTheme="minorHAnsi" w:cstheme="minorHAnsi"/>
          <w:sz w:val="24"/>
          <w:szCs w:val="24"/>
        </w:rPr>
        <w:t>En cas de non-respect des obligations essentielles, notamment l’absence de placement du</w:t>
      </w:r>
      <w:r>
        <w:rPr>
          <w:rFonts w:asciiTheme="minorHAnsi" w:hAnsiTheme="minorHAnsi" w:cstheme="minorHAnsi"/>
          <w:sz w:val="24"/>
          <w:szCs w:val="24"/>
        </w:rPr>
        <w:t xml:space="preserve"> </w:t>
      </w:r>
      <w:r w:rsidRPr="005A1D52">
        <w:rPr>
          <w:rFonts w:asciiTheme="minorHAnsi" w:hAnsiTheme="minorHAnsi" w:cstheme="minorHAnsi"/>
          <w:sz w:val="24"/>
          <w:szCs w:val="24"/>
        </w:rPr>
        <w:t xml:space="preserve">produit </w:t>
      </w:r>
      <w:r w:rsidRPr="005A1D52">
        <w:rPr>
          <w:rFonts w:asciiTheme="minorHAnsi" w:hAnsiTheme="minorHAnsi" w:cstheme="minorHAnsi"/>
          <w:sz w:val="24"/>
          <w:szCs w:val="24"/>
        </w:rPr>
        <w:t>AYOYA</w:t>
      </w:r>
      <w:r w:rsidRPr="005A1D52">
        <w:rPr>
          <w:rFonts w:asciiTheme="minorHAnsi" w:hAnsiTheme="minorHAnsi" w:cstheme="minorHAnsi"/>
          <w:sz w:val="24"/>
          <w:szCs w:val="24"/>
        </w:rPr>
        <w:t xml:space="preserve"> dans le clip,</w:t>
      </w:r>
      <w:r>
        <w:rPr>
          <w:rFonts w:asciiTheme="minorHAnsi" w:hAnsiTheme="minorHAnsi" w:cstheme="minorHAnsi"/>
          <w:sz w:val="24"/>
          <w:szCs w:val="24"/>
        </w:rPr>
        <w:t xml:space="preserve"> et l’interface d</w:t>
      </w:r>
      <w:r w:rsidR="005F5E4D">
        <w:rPr>
          <w:rFonts w:asciiTheme="minorHAnsi" w:hAnsiTheme="minorHAnsi" w:cstheme="minorHAnsi"/>
          <w:sz w:val="24"/>
          <w:szCs w:val="24"/>
        </w:rPr>
        <w:t>’</w:t>
      </w:r>
      <w:r>
        <w:rPr>
          <w:rFonts w:asciiTheme="minorHAnsi" w:hAnsiTheme="minorHAnsi" w:cstheme="minorHAnsi"/>
          <w:sz w:val="24"/>
          <w:szCs w:val="24"/>
        </w:rPr>
        <w:t>ECU,</w:t>
      </w:r>
      <w:r w:rsidRPr="005A1D52">
        <w:rPr>
          <w:rFonts w:asciiTheme="minorHAnsi" w:hAnsiTheme="minorHAnsi" w:cstheme="minorHAnsi"/>
          <w:sz w:val="24"/>
          <w:szCs w:val="24"/>
        </w:rPr>
        <w:t xml:space="preserve"> le Sponsor se réserve le droit de :</w:t>
      </w:r>
    </w:p>
    <w:p w14:paraId="28BD45F8" w14:textId="77777777" w:rsidR="005A1D52" w:rsidRDefault="005A1D52" w:rsidP="00A27032">
      <w:pPr>
        <w:pStyle w:val="Paragraphedeliste"/>
        <w:numPr>
          <w:ilvl w:val="0"/>
          <w:numId w:val="23"/>
        </w:numPr>
        <w:jc w:val="both"/>
        <w:rPr>
          <w:rFonts w:asciiTheme="minorHAnsi" w:hAnsiTheme="minorHAnsi" w:cstheme="minorHAnsi"/>
          <w:sz w:val="24"/>
          <w:szCs w:val="24"/>
        </w:rPr>
      </w:pPr>
      <w:r w:rsidRPr="005A1D52">
        <w:rPr>
          <w:rFonts w:asciiTheme="minorHAnsi" w:hAnsiTheme="minorHAnsi" w:cstheme="minorHAnsi"/>
          <w:sz w:val="24"/>
          <w:szCs w:val="24"/>
        </w:rPr>
        <w:t>Demander le remboursement total ou partiel des sommes versées ;</w:t>
      </w:r>
    </w:p>
    <w:p w14:paraId="6E109681" w14:textId="1F089EB5" w:rsidR="005A1D52" w:rsidRPr="005A1D52" w:rsidRDefault="005A1D52" w:rsidP="00A27032">
      <w:pPr>
        <w:pStyle w:val="Paragraphedeliste"/>
        <w:numPr>
          <w:ilvl w:val="0"/>
          <w:numId w:val="23"/>
        </w:numPr>
        <w:jc w:val="both"/>
        <w:rPr>
          <w:rFonts w:asciiTheme="minorHAnsi" w:hAnsiTheme="minorHAnsi" w:cstheme="minorHAnsi"/>
          <w:sz w:val="24"/>
          <w:szCs w:val="24"/>
        </w:rPr>
      </w:pPr>
      <w:r w:rsidRPr="005A1D52">
        <w:rPr>
          <w:rFonts w:asciiTheme="minorHAnsi" w:hAnsiTheme="minorHAnsi" w:cstheme="minorHAnsi"/>
          <w:sz w:val="24"/>
          <w:szCs w:val="24"/>
        </w:rPr>
        <w:t>Résilier le contrat de plein droit, sans préjudice de dommages et intérêts</w:t>
      </w:r>
      <w:r w:rsidRPr="005A1D52">
        <w:rPr>
          <w:rFonts w:asciiTheme="minorHAnsi" w:hAnsiTheme="minorHAnsi" w:cstheme="minorHAnsi"/>
          <w:sz w:val="24"/>
          <w:szCs w:val="24"/>
        </w:rPr>
        <w:t>.</w:t>
      </w:r>
    </w:p>
    <w:p w14:paraId="6249BEF9" w14:textId="60FB198A" w:rsidR="005A1D52" w:rsidRDefault="005A1D52" w:rsidP="00A27032">
      <w:pPr>
        <w:jc w:val="both"/>
        <w:rPr>
          <w:rFonts w:asciiTheme="minorHAnsi" w:hAnsiTheme="minorHAnsi" w:cstheme="minorHAnsi"/>
          <w:b/>
          <w:bCs/>
          <w:sz w:val="24"/>
          <w:szCs w:val="24"/>
        </w:rPr>
      </w:pPr>
      <w:r w:rsidRPr="005A1D52">
        <w:rPr>
          <w:rFonts w:asciiTheme="minorHAnsi" w:hAnsiTheme="minorHAnsi" w:cstheme="minorHAnsi"/>
          <w:b/>
          <w:bCs/>
          <w:sz w:val="24"/>
          <w:szCs w:val="24"/>
        </w:rPr>
        <w:t xml:space="preserve">10 – </w:t>
      </w:r>
      <w:r w:rsidRPr="005A1D52">
        <w:rPr>
          <w:rFonts w:asciiTheme="minorHAnsi" w:hAnsiTheme="minorHAnsi" w:cstheme="minorHAnsi"/>
          <w:b/>
          <w:bCs/>
          <w:sz w:val="24"/>
          <w:szCs w:val="24"/>
        </w:rPr>
        <w:t>INTEGRALITE – NON VALIDITE PARTIELLE</w:t>
      </w:r>
    </w:p>
    <w:p w14:paraId="7673B7A5" w14:textId="77777777" w:rsidR="00A27032" w:rsidRP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 xml:space="preserve">Le présent contrat exprime l’intégralité des obligations des parties. Aucun document ne pourra donc engendrer d’obligations au titre du présent contrat s’il n’est l’objet d’un avenant signé par les parties. </w:t>
      </w:r>
    </w:p>
    <w:p w14:paraId="1C0FA8F6" w14:textId="5C626C8C" w:rsidR="005A1D52" w:rsidRPr="005A1D5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Si une ou plusieurs dispositions du contrat sont tenues pour non valides par une loi ou un règlement, ou déclarées telles par décision définitive d’une juridiction compétente, elles seront réputées non écrites, les autres dispositions du présent contrat garderont toute leur force et leur portée</w:t>
      </w:r>
      <w:r>
        <w:rPr>
          <w:rFonts w:asciiTheme="minorHAnsi" w:hAnsiTheme="minorHAnsi" w:cstheme="minorHAnsi"/>
          <w:sz w:val="24"/>
          <w:szCs w:val="24"/>
        </w:rPr>
        <w:t xml:space="preserve">. </w:t>
      </w:r>
    </w:p>
    <w:p w14:paraId="7B2AAC0C" w14:textId="4AEB97C8" w:rsidR="00D746F8" w:rsidRPr="00D746F8" w:rsidRDefault="00A27032" w:rsidP="00A27032">
      <w:pPr>
        <w:jc w:val="both"/>
        <w:rPr>
          <w:rFonts w:asciiTheme="minorHAnsi" w:hAnsiTheme="minorHAnsi" w:cstheme="minorHAnsi"/>
          <w:b/>
          <w:bCs/>
          <w:sz w:val="24"/>
          <w:szCs w:val="24"/>
        </w:rPr>
      </w:pPr>
      <w:r w:rsidRPr="00A27032">
        <w:rPr>
          <w:rFonts w:asciiTheme="minorHAnsi" w:hAnsiTheme="minorHAnsi" w:cstheme="minorHAnsi"/>
          <w:b/>
          <w:bCs/>
          <w:sz w:val="24"/>
          <w:szCs w:val="24"/>
        </w:rPr>
        <w:t>11 – DROIT APPLICABLE ET LITIGES</w:t>
      </w:r>
    </w:p>
    <w:p w14:paraId="4E510FFB" w14:textId="77777777" w:rsidR="00A27032" w:rsidRP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 xml:space="preserve">Le présent engagement est régi par les lois de la République du Bénin, notamment le Code civil béninois, l’Acte uniforme OHADA relatif au droit commercial général et la loi n°2006-17 du 20 décembre 2006 sur le droit d’auteur. </w:t>
      </w:r>
    </w:p>
    <w:p w14:paraId="16DEEF6C" w14:textId="77777777" w:rsidR="00A27032" w:rsidRP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selon les règles du CAMEC. </w:t>
      </w:r>
    </w:p>
    <w:p w14:paraId="1C7C1DB4" w14:textId="13372AC0" w:rsidR="00A269D2" w:rsidRDefault="00A27032" w:rsidP="00A27032">
      <w:pPr>
        <w:jc w:val="both"/>
        <w:rPr>
          <w:rFonts w:asciiTheme="minorHAnsi" w:hAnsiTheme="minorHAnsi" w:cstheme="minorHAnsi"/>
          <w:b/>
          <w:bCs/>
          <w:sz w:val="24"/>
          <w:szCs w:val="24"/>
        </w:rPr>
      </w:pPr>
      <w:r w:rsidRPr="00A27032">
        <w:rPr>
          <w:rFonts w:asciiTheme="minorHAnsi" w:hAnsiTheme="minorHAnsi" w:cstheme="minorHAnsi"/>
          <w:b/>
          <w:bCs/>
          <w:sz w:val="24"/>
          <w:szCs w:val="24"/>
        </w:rPr>
        <w:t xml:space="preserve">11 – </w:t>
      </w:r>
      <w:r w:rsidRPr="00A27032">
        <w:rPr>
          <w:rFonts w:asciiTheme="minorHAnsi" w:hAnsiTheme="minorHAnsi" w:cstheme="minorHAnsi"/>
          <w:b/>
          <w:bCs/>
          <w:sz w:val="24"/>
          <w:szCs w:val="24"/>
        </w:rPr>
        <w:t>ELECTION DE DOMICILE</w:t>
      </w:r>
    </w:p>
    <w:p w14:paraId="0CBD49EB" w14:textId="77777777" w:rsidR="00A27032" w:rsidRP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 xml:space="preserve">Les parties conviennent d’élire domicile : </w:t>
      </w:r>
    </w:p>
    <w:p w14:paraId="54C97278" w14:textId="56C28174" w:rsidR="00A27032" w:rsidRPr="00A27032" w:rsidRDefault="00A27032" w:rsidP="00A27032">
      <w:pPr>
        <w:pStyle w:val="Paragraphedeliste"/>
        <w:numPr>
          <w:ilvl w:val="0"/>
          <w:numId w:val="26"/>
        </w:numPr>
        <w:jc w:val="both"/>
        <w:rPr>
          <w:rFonts w:asciiTheme="minorHAnsi" w:hAnsiTheme="minorHAnsi" w:cstheme="minorHAnsi"/>
          <w:sz w:val="24"/>
          <w:szCs w:val="24"/>
        </w:rPr>
      </w:pPr>
      <w:r w:rsidRPr="00A27032">
        <w:rPr>
          <w:rFonts w:asciiTheme="minorHAnsi" w:hAnsiTheme="minorHAnsi" w:cstheme="minorHAnsi"/>
          <w:sz w:val="24"/>
          <w:szCs w:val="24"/>
        </w:rPr>
        <w:t>Pour NET BY US</w:t>
      </w:r>
      <w:r>
        <w:rPr>
          <w:rFonts w:asciiTheme="minorHAnsi" w:hAnsiTheme="minorHAnsi" w:cstheme="minorHAnsi"/>
          <w:sz w:val="24"/>
          <w:szCs w:val="24"/>
        </w:rPr>
        <w:t xml:space="preserve"> SARL</w:t>
      </w:r>
      <w:r w:rsidRPr="00A27032">
        <w:rPr>
          <w:rFonts w:asciiTheme="minorHAnsi" w:hAnsiTheme="minorHAnsi" w:cstheme="minorHAnsi"/>
          <w:sz w:val="24"/>
          <w:szCs w:val="24"/>
        </w:rPr>
        <w:t xml:space="preserve">, à l’adresse suivante ; Siège social : Ilot 1191, Maison Gatien HOUNGBEDJI, Cadjehoun, Cotonou Bénin, </w:t>
      </w:r>
    </w:p>
    <w:p w14:paraId="602EA30C" w14:textId="38F6B79E" w:rsidR="00A27032" w:rsidRDefault="00A27032" w:rsidP="00A27032">
      <w:pPr>
        <w:pStyle w:val="Paragraphedeliste"/>
        <w:numPr>
          <w:ilvl w:val="0"/>
          <w:numId w:val="26"/>
        </w:numPr>
        <w:jc w:val="both"/>
        <w:rPr>
          <w:rFonts w:asciiTheme="minorHAnsi" w:hAnsiTheme="minorHAnsi" w:cstheme="minorHAnsi"/>
          <w:sz w:val="24"/>
          <w:szCs w:val="24"/>
        </w:rPr>
      </w:pPr>
      <w:r w:rsidRPr="00A27032">
        <w:rPr>
          <w:rFonts w:asciiTheme="minorHAnsi" w:hAnsiTheme="minorHAnsi" w:cstheme="minorHAnsi"/>
          <w:sz w:val="24"/>
          <w:szCs w:val="24"/>
        </w:rPr>
        <w:t>Pour l</w:t>
      </w:r>
      <w:r w:rsidRPr="00A27032">
        <w:rPr>
          <w:rFonts w:asciiTheme="minorHAnsi" w:hAnsiTheme="minorHAnsi" w:cstheme="minorHAnsi"/>
          <w:sz w:val="24"/>
          <w:szCs w:val="24"/>
        </w:rPr>
        <w:t>’Artiste</w:t>
      </w:r>
      <w:r w:rsidRPr="00A27032">
        <w:rPr>
          <w:rFonts w:asciiTheme="minorHAnsi" w:hAnsiTheme="minorHAnsi" w:cstheme="minorHAnsi"/>
          <w:sz w:val="24"/>
          <w:szCs w:val="24"/>
        </w:rPr>
        <w:t xml:space="preserve">, à l’adresse suivante ; </w:t>
      </w:r>
      <w:r w:rsidRPr="00A27032">
        <w:rPr>
          <w:rFonts w:asciiTheme="minorHAnsi" w:hAnsiTheme="minorHAnsi" w:cstheme="minorHAnsi"/>
          <w:sz w:val="24"/>
          <w:szCs w:val="24"/>
          <w:highlight w:val="yellow"/>
        </w:rPr>
        <w:t>…</w:t>
      </w:r>
      <w:r>
        <w:rPr>
          <w:rFonts w:asciiTheme="minorHAnsi" w:hAnsiTheme="minorHAnsi" w:cstheme="minorHAnsi"/>
          <w:sz w:val="24"/>
          <w:szCs w:val="24"/>
        </w:rPr>
        <w:t xml:space="preserve"> </w:t>
      </w:r>
    </w:p>
    <w:p w14:paraId="63180D6D" w14:textId="6BEF07C8" w:rsid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Toute correspondance, notification ou signification relative au présent contrat devra être adressée aux domiciles ainsi élus, sauf notification écrite de changement d’adresse par la partie concernée.</w:t>
      </w:r>
    </w:p>
    <w:p w14:paraId="53EE1DCC" w14:textId="0C442BB9" w:rsidR="00A27032" w:rsidRDefault="00A27032" w:rsidP="00A27032">
      <w:pPr>
        <w:jc w:val="both"/>
        <w:rPr>
          <w:rFonts w:asciiTheme="minorHAnsi" w:hAnsiTheme="minorHAnsi" w:cstheme="minorHAnsi"/>
          <w:b/>
          <w:bCs/>
          <w:sz w:val="24"/>
          <w:szCs w:val="24"/>
        </w:rPr>
      </w:pPr>
      <w:r w:rsidRPr="00A27032">
        <w:rPr>
          <w:rFonts w:asciiTheme="minorHAnsi" w:hAnsiTheme="minorHAnsi" w:cstheme="minorHAnsi"/>
          <w:b/>
          <w:bCs/>
          <w:sz w:val="24"/>
          <w:szCs w:val="24"/>
        </w:rPr>
        <w:t>En deux (02) exemplaires originaux, chacun faisant foi.</w:t>
      </w:r>
    </w:p>
    <w:p w14:paraId="395BBC6E" w14:textId="6A655586" w:rsidR="00A27032" w:rsidRDefault="00A27032" w:rsidP="00A27032">
      <w:pPr>
        <w:jc w:val="right"/>
        <w:rPr>
          <w:rFonts w:asciiTheme="minorHAnsi" w:hAnsiTheme="minorHAnsi" w:cstheme="minorHAnsi"/>
          <w:sz w:val="24"/>
          <w:szCs w:val="24"/>
        </w:rPr>
      </w:pPr>
      <w:r w:rsidRPr="00A27032">
        <w:rPr>
          <w:rFonts w:asciiTheme="minorHAnsi" w:hAnsiTheme="minorHAnsi" w:cstheme="minorHAnsi"/>
          <w:sz w:val="24"/>
          <w:szCs w:val="24"/>
        </w:rPr>
        <w:t>Fait à Cotonou, le …</w:t>
      </w:r>
    </w:p>
    <w:p w14:paraId="4C8EE64C" w14:textId="77777777" w:rsidR="00A27032" w:rsidRPr="00A27032" w:rsidRDefault="00A27032" w:rsidP="00A27032">
      <w:pPr>
        <w:jc w:val="right"/>
        <w:rPr>
          <w:rFonts w:asciiTheme="minorHAnsi" w:hAnsiTheme="minorHAnsi" w:cstheme="minorHAnsi"/>
          <w:sz w:val="24"/>
          <w:szCs w:val="24"/>
        </w:rPr>
      </w:pPr>
    </w:p>
    <w:p w14:paraId="2134544A" w14:textId="748F5278" w:rsidR="00A27032" w:rsidRPr="00A27032" w:rsidRDefault="00A27032" w:rsidP="00A27032">
      <w:pPr>
        <w:rPr>
          <w:rFonts w:asciiTheme="minorHAnsi" w:hAnsiTheme="minorHAnsi" w:cstheme="minorHAnsi"/>
          <w:b/>
          <w:bCs/>
          <w:sz w:val="24"/>
          <w:szCs w:val="24"/>
        </w:rPr>
      </w:pPr>
      <w:r w:rsidRPr="00A27032">
        <w:rPr>
          <w:rFonts w:asciiTheme="minorHAnsi" w:hAnsiTheme="minorHAnsi" w:cstheme="minorHAnsi"/>
          <w:b/>
          <w:bCs/>
          <w:sz w:val="24"/>
          <w:szCs w:val="24"/>
        </w:rPr>
        <w:t xml:space="preserve">NET BY US                                                                                                  </w:t>
      </w:r>
      <w:r>
        <w:rPr>
          <w:rFonts w:asciiTheme="minorHAnsi" w:hAnsiTheme="minorHAnsi" w:cstheme="minorHAnsi"/>
          <w:b/>
          <w:bCs/>
          <w:sz w:val="24"/>
          <w:szCs w:val="24"/>
        </w:rPr>
        <w:t xml:space="preserve">         </w:t>
      </w:r>
      <w:r w:rsidRPr="00A27032">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Pr="00A27032">
        <w:rPr>
          <w:rFonts w:asciiTheme="minorHAnsi" w:hAnsiTheme="minorHAnsi" w:cstheme="minorHAnsi"/>
          <w:b/>
          <w:bCs/>
          <w:sz w:val="24"/>
          <w:szCs w:val="24"/>
        </w:rPr>
        <w:t xml:space="preserve">               L</w:t>
      </w:r>
      <w:r>
        <w:rPr>
          <w:rFonts w:asciiTheme="minorHAnsi" w:hAnsiTheme="minorHAnsi" w:cstheme="minorHAnsi"/>
          <w:b/>
          <w:bCs/>
          <w:sz w:val="24"/>
          <w:szCs w:val="24"/>
        </w:rPr>
        <w:t>’Artiste</w:t>
      </w:r>
    </w:p>
    <w:p w14:paraId="25778775" w14:textId="77777777" w:rsidR="00A27032" w:rsidRPr="00A27032" w:rsidRDefault="00A27032" w:rsidP="00A27032">
      <w:pPr>
        <w:rPr>
          <w:rFonts w:asciiTheme="minorHAnsi" w:hAnsiTheme="minorHAnsi" w:cstheme="minorHAnsi"/>
          <w:sz w:val="24"/>
          <w:szCs w:val="24"/>
        </w:rPr>
      </w:pPr>
    </w:p>
    <w:p w14:paraId="59A8A3F3" w14:textId="77777777" w:rsidR="00075CE1" w:rsidRPr="00075CE1" w:rsidRDefault="00075CE1" w:rsidP="00075CE1">
      <w:pPr>
        <w:rPr>
          <w:rFonts w:asciiTheme="minorHAnsi" w:hAnsiTheme="minorHAnsi" w:cstheme="minorHAnsi"/>
          <w:sz w:val="24"/>
          <w:szCs w:val="24"/>
        </w:rPr>
      </w:pPr>
    </w:p>
    <w:sectPr w:rsidR="00075CE1" w:rsidRPr="00075CE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46774" w14:textId="77777777" w:rsidR="00E318F9" w:rsidRDefault="00E318F9" w:rsidP="00CD7A46">
      <w:pPr>
        <w:spacing w:after="0" w:line="240" w:lineRule="auto"/>
      </w:pPr>
      <w:r>
        <w:separator/>
      </w:r>
    </w:p>
  </w:endnote>
  <w:endnote w:type="continuationSeparator" w:id="0">
    <w:p w14:paraId="487548E2" w14:textId="77777777" w:rsidR="00E318F9" w:rsidRDefault="00E318F9"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6FC8E21" w:rsidR="002F52FF" w:rsidRDefault="00945355">
    <w:pPr>
      <w:pStyle w:val="Pieddepage"/>
    </w:pPr>
    <w:r>
      <w:rPr>
        <w:noProof/>
      </w:rPr>
      <w:drawing>
        <wp:anchor distT="0" distB="0" distL="114300" distR="114300" simplePos="0" relativeHeight="251659264" behindDoc="0" locked="0" layoutInCell="1" allowOverlap="1" wp14:anchorId="01E56389" wp14:editId="034978B4">
          <wp:simplePos x="0" y="0"/>
          <wp:positionH relativeFrom="page">
            <wp:posOffset>-13648</wp:posOffset>
          </wp:positionH>
          <wp:positionV relativeFrom="paragraph">
            <wp:posOffset>-43199</wp:posOffset>
          </wp:positionV>
          <wp:extent cx="7351694" cy="589951"/>
          <wp:effectExtent l="0" t="0" r="1905"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351694" cy="5899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AD8C3" w14:textId="77777777" w:rsidR="00E318F9" w:rsidRDefault="00E318F9" w:rsidP="00CD7A46">
      <w:pPr>
        <w:spacing w:after="0" w:line="240" w:lineRule="auto"/>
      </w:pPr>
      <w:r>
        <w:separator/>
      </w:r>
    </w:p>
  </w:footnote>
  <w:footnote w:type="continuationSeparator" w:id="0">
    <w:p w14:paraId="1E9CD72E" w14:textId="77777777" w:rsidR="00E318F9" w:rsidRDefault="00E318F9"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1A6E"/>
    <w:multiLevelType w:val="hybridMultilevel"/>
    <w:tmpl w:val="2DC671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EA54D7"/>
    <w:multiLevelType w:val="multilevel"/>
    <w:tmpl w:val="E784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25EE4"/>
    <w:multiLevelType w:val="hybridMultilevel"/>
    <w:tmpl w:val="20A83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85394F"/>
    <w:multiLevelType w:val="hybridMultilevel"/>
    <w:tmpl w:val="A70C22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064927"/>
    <w:multiLevelType w:val="hybridMultilevel"/>
    <w:tmpl w:val="2D02F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0BB7FA6"/>
    <w:multiLevelType w:val="hybridMultilevel"/>
    <w:tmpl w:val="9488A8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49406F"/>
    <w:multiLevelType w:val="hybridMultilevel"/>
    <w:tmpl w:val="66B24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7D4510C"/>
    <w:multiLevelType w:val="hybridMultilevel"/>
    <w:tmpl w:val="08284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0121CAD"/>
    <w:multiLevelType w:val="multilevel"/>
    <w:tmpl w:val="AB1E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F2E75"/>
    <w:multiLevelType w:val="hybridMultilevel"/>
    <w:tmpl w:val="169E0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30817DF"/>
    <w:multiLevelType w:val="hybridMultilevel"/>
    <w:tmpl w:val="17989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7A70E6"/>
    <w:multiLevelType w:val="hybridMultilevel"/>
    <w:tmpl w:val="35D82B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C1149E"/>
    <w:multiLevelType w:val="multilevel"/>
    <w:tmpl w:val="4C68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16"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1E8242C"/>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1D6501D"/>
    <w:multiLevelType w:val="multilevel"/>
    <w:tmpl w:val="7564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CD53EE"/>
    <w:multiLevelType w:val="hybridMultilevel"/>
    <w:tmpl w:val="2C448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6F87E41"/>
    <w:multiLevelType w:val="hybridMultilevel"/>
    <w:tmpl w:val="B20E5B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72C4A5C"/>
    <w:multiLevelType w:val="hybridMultilevel"/>
    <w:tmpl w:val="B5506B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D3670B9"/>
    <w:multiLevelType w:val="hybridMultilevel"/>
    <w:tmpl w:val="50FAD5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5"/>
  </w:num>
  <w:num w:numId="2">
    <w:abstractNumId w:val="6"/>
  </w:num>
  <w:num w:numId="3">
    <w:abstractNumId w:val="1"/>
  </w:num>
  <w:num w:numId="4">
    <w:abstractNumId w:val="24"/>
  </w:num>
  <w:num w:numId="5">
    <w:abstractNumId w:val="18"/>
  </w:num>
  <w:num w:numId="6">
    <w:abstractNumId w:val="16"/>
  </w:num>
  <w:num w:numId="7">
    <w:abstractNumId w:val="15"/>
  </w:num>
  <w:num w:numId="8">
    <w:abstractNumId w:val="17"/>
  </w:num>
  <w:num w:numId="9">
    <w:abstractNumId w:val="9"/>
  </w:num>
  <w:num w:numId="10">
    <w:abstractNumId w:val="13"/>
  </w:num>
  <w:num w:numId="11">
    <w:abstractNumId w:val="20"/>
  </w:num>
  <w:num w:numId="12">
    <w:abstractNumId w:val="5"/>
  </w:num>
  <w:num w:numId="13">
    <w:abstractNumId w:val="12"/>
  </w:num>
  <w:num w:numId="14">
    <w:abstractNumId w:val="3"/>
  </w:num>
  <w:num w:numId="15">
    <w:abstractNumId w:val="23"/>
  </w:num>
  <w:num w:numId="16">
    <w:abstractNumId w:val="10"/>
  </w:num>
  <w:num w:numId="17">
    <w:abstractNumId w:val="21"/>
  </w:num>
  <w:num w:numId="18">
    <w:abstractNumId w:val="14"/>
  </w:num>
  <w:num w:numId="19">
    <w:abstractNumId w:val="2"/>
  </w:num>
  <w:num w:numId="20">
    <w:abstractNumId w:val="4"/>
  </w:num>
  <w:num w:numId="21">
    <w:abstractNumId w:val="7"/>
  </w:num>
  <w:num w:numId="22">
    <w:abstractNumId w:val="19"/>
  </w:num>
  <w:num w:numId="23">
    <w:abstractNumId w:val="8"/>
  </w:num>
  <w:num w:numId="24">
    <w:abstractNumId w:val="0"/>
  </w:num>
  <w:num w:numId="25">
    <w:abstractNumId w:val="11"/>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75CE1"/>
    <w:rsid w:val="001F27F5"/>
    <w:rsid w:val="001F731E"/>
    <w:rsid w:val="002018F4"/>
    <w:rsid w:val="002D5C33"/>
    <w:rsid w:val="002F52FF"/>
    <w:rsid w:val="003162A1"/>
    <w:rsid w:val="003E1770"/>
    <w:rsid w:val="004370D4"/>
    <w:rsid w:val="004416A4"/>
    <w:rsid w:val="0046010E"/>
    <w:rsid w:val="00477170"/>
    <w:rsid w:val="00495301"/>
    <w:rsid w:val="00501482"/>
    <w:rsid w:val="0051214A"/>
    <w:rsid w:val="00526F97"/>
    <w:rsid w:val="00532FBD"/>
    <w:rsid w:val="005A1D52"/>
    <w:rsid w:val="005C36DC"/>
    <w:rsid w:val="005F5E4D"/>
    <w:rsid w:val="00645649"/>
    <w:rsid w:val="0067624D"/>
    <w:rsid w:val="0067711B"/>
    <w:rsid w:val="0073659F"/>
    <w:rsid w:val="007F1C16"/>
    <w:rsid w:val="007F7F3B"/>
    <w:rsid w:val="0083500E"/>
    <w:rsid w:val="008523CD"/>
    <w:rsid w:val="008F13AE"/>
    <w:rsid w:val="00945355"/>
    <w:rsid w:val="00962499"/>
    <w:rsid w:val="00973EBF"/>
    <w:rsid w:val="009A7E60"/>
    <w:rsid w:val="00A07F6B"/>
    <w:rsid w:val="00A269D2"/>
    <w:rsid w:val="00A27032"/>
    <w:rsid w:val="00A31C96"/>
    <w:rsid w:val="00A6767D"/>
    <w:rsid w:val="00A71645"/>
    <w:rsid w:val="00A734D1"/>
    <w:rsid w:val="00B0441B"/>
    <w:rsid w:val="00B65761"/>
    <w:rsid w:val="00BD069A"/>
    <w:rsid w:val="00CD7A46"/>
    <w:rsid w:val="00CF26D5"/>
    <w:rsid w:val="00D06D86"/>
    <w:rsid w:val="00D311C1"/>
    <w:rsid w:val="00D3599F"/>
    <w:rsid w:val="00D746F8"/>
    <w:rsid w:val="00D82ACE"/>
    <w:rsid w:val="00D94FEB"/>
    <w:rsid w:val="00DE1728"/>
    <w:rsid w:val="00E318F9"/>
    <w:rsid w:val="00E62106"/>
    <w:rsid w:val="00F52AB7"/>
    <w:rsid w:val="00F801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501482"/>
    <w:pPr>
      <w:ind w:left="720"/>
      <w:contextualSpacing/>
    </w:pPr>
  </w:style>
  <w:style w:type="paragraph" w:customStyle="1" w:styleId="Default">
    <w:name w:val="Default"/>
    <w:rsid w:val="00B0441B"/>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B0441B"/>
    <w:rPr>
      <w:color w:val="0563C1" w:themeColor="hyperlink"/>
      <w:u w:val="single"/>
    </w:rPr>
  </w:style>
  <w:style w:type="table" w:styleId="Grilledutableau">
    <w:name w:val="Table Grid"/>
    <w:basedOn w:val="TableauNormal"/>
    <w:uiPriority w:val="39"/>
    <w:rsid w:val="00B04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3623">
      <w:bodyDiv w:val="1"/>
      <w:marLeft w:val="0"/>
      <w:marRight w:val="0"/>
      <w:marTop w:val="0"/>
      <w:marBottom w:val="0"/>
      <w:divBdr>
        <w:top w:val="none" w:sz="0" w:space="0" w:color="auto"/>
        <w:left w:val="none" w:sz="0" w:space="0" w:color="auto"/>
        <w:bottom w:val="none" w:sz="0" w:space="0" w:color="auto"/>
        <w:right w:val="none" w:sz="0" w:space="0" w:color="auto"/>
      </w:divBdr>
    </w:div>
    <w:div w:id="109977594">
      <w:bodyDiv w:val="1"/>
      <w:marLeft w:val="0"/>
      <w:marRight w:val="0"/>
      <w:marTop w:val="0"/>
      <w:marBottom w:val="0"/>
      <w:divBdr>
        <w:top w:val="none" w:sz="0" w:space="0" w:color="auto"/>
        <w:left w:val="none" w:sz="0" w:space="0" w:color="auto"/>
        <w:bottom w:val="none" w:sz="0" w:space="0" w:color="auto"/>
        <w:right w:val="none" w:sz="0" w:space="0" w:color="auto"/>
      </w:divBdr>
    </w:div>
    <w:div w:id="122769739">
      <w:bodyDiv w:val="1"/>
      <w:marLeft w:val="0"/>
      <w:marRight w:val="0"/>
      <w:marTop w:val="0"/>
      <w:marBottom w:val="0"/>
      <w:divBdr>
        <w:top w:val="none" w:sz="0" w:space="0" w:color="auto"/>
        <w:left w:val="none" w:sz="0" w:space="0" w:color="auto"/>
        <w:bottom w:val="none" w:sz="0" w:space="0" w:color="auto"/>
        <w:right w:val="none" w:sz="0" w:space="0" w:color="auto"/>
      </w:divBdr>
    </w:div>
    <w:div w:id="230506892">
      <w:bodyDiv w:val="1"/>
      <w:marLeft w:val="0"/>
      <w:marRight w:val="0"/>
      <w:marTop w:val="0"/>
      <w:marBottom w:val="0"/>
      <w:divBdr>
        <w:top w:val="none" w:sz="0" w:space="0" w:color="auto"/>
        <w:left w:val="none" w:sz="0" w:space="0" w:color="auto"/>
        <w:bottom w:val="none" w:sz="0" w:space="0" w:color="auto"/>
        <w:right w:val="none" w:sz="0" w:space="0" w:color="auto"/>
      </w:divBdr>
    </w:div>
    <w:div w:id="647712275">
      <w:bodyDiv w:val="1"/>
      <w:marLeft w:val="0"/>
      <w:marRight w:val="0"/>
      <w:marTop w:val="0"/>
      <w:marBottom w:val="0"/>
      <w:divBdr>
        <w:top w:val="none" w:sz="0" w:space="0" w:color="auto"/>
        <w:left w:val="none" w:sz="0" w:space="0" w:color="auto"/>
        <w:bottom w:val="none" w:sz="0" w:space="0" w:color="auto"/>
        <w:right w:val="none" w:sz="0" w:space="0" w:color="auto"/>
      </w:divBdr>
    </w:div>
    <w:div w:id="761410386">
      <w:bodyDiv w:val="1"/>
      <w:marLeft w:val="0"/>
      <w:marRight w:val="0"/>
      <w:marTop w:val="0"/>
      <w:marBottom w:val="0"/>
      <w:divBdr>
        <w:top w:val="none" w:sz="0" w:space="0" w:color="auto"/>
        <w:left w:val="none" w:sz="0" w:space="0" w:color="auto"/>
        <w:bottom w:val="none" w:sz="0" w:space="0" w:color="auto"/>
        <w:right w:val="none" w:sz="0" w:space="0" w:color="auto"/>
      </w:divBdr>
    </w:div>
    <w:div w:id="1755858805">
      <w:bodyDiv w:val="1"/>
      <w:marLeft w:val="0"/>
      <w:marRight w:val="0"/>
      <w:marTop w:val="0"/>
      <w:marBottom w:val="0"/>
      <w:divBdr>
        <w:top w:val="none" w:sz="0" w:space="0" w:color="auto"/>
        <w:left w:val="none" w:sz="0" w:space="0" w:color="auto"/>
        <w:bottom w:val="none" w:sz="0" w:space="0" w:color="auto"/>
        <w:right w:val="none" w:sz="0" w:space="0" w:color="auto"/>
      </w:divBdr>
    </w:div>
    <w:div w:id="1840002508">
      <w:bodyDiv w:val="1"/>
      <w:marLeft w:val="0"/>
      <w:marRight w:val="0"/>
      <w:marTop w:val="0"/>
      <w:marBottom w:val="0"/>
      <w:divBdr>
        <w:top w:val="none" w:sz="0" w:space="0" w:color="auto"/>
        <w:left w:val="none" w:sz="0" w:space="0" w:color="auto"/>
        <w:bottom w:val="none" w:sz="0" w:space="0" w:color="auto"/>
        <w:right w:val="none" w:sz="0" w:space="0" w:color="auto"/>
      </w:divBdr>
    </w:div>
    <w:div w:id="2086216715">
      <w:bodyDiv w:val="1"/>
      <w:marLeft w:val="0"/>
      <w:marRight w:val="0"/>
      <w:marTop w:val="0"/>
      <w:marBottom w:val="0"/>
      <w:divBdr>
        <w:top w:val="none" w:sz="0" w:space="0" w:color="auto"/>
        <w:left w:val="none" w:sz="0" w:space="0" w:color="auto"/>
        <w:bottom w:val="none" w:sz="0" w:space="0" w:color="auto"/>
        <w:right w:val="none" w:sz="0" w:space="0" w:color="auto"/>
      </w:divBdr>
    </w:div>
    <w:div w:id="214381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1162</Words>
  <Characters>6396</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3</cp:revision>
  <dcterms:created xsi:type="dcterms:W3CDTF">2026-01-21T09:25:00Z</dcterms:created>
  <dcterms:modified xsi:type="dcterms:W3CDTF">2026-01-21T11:34:00Z</dcterms:modified>
</cp:coreProperties>
</file>