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7A8E27" w14:textId="77777777" w:rsidR="00C05A11" w:rsidRPr="00856986" w:rsidRDefault="00C05A11" w:rsidP="00C05A11">
      <w:pPr>
        <w:rPr>
          <w:b/>
          <w:bCs/>
        </w:rPr>
      </w:pPr>
      <w:r w:rsidRPr="00856986">
        <w:rPr>
          <w:b/>
          <w:bCs/>
        </w:rPr>
        <w:t>Édition de logiciels SaaS</w:t>
      </w:r>
    </w:p>
    <w:p w14:paraId="64AC4F33" w14:textId="77777777" w:rsidR="00C05A11" w:rsidRPr="00856986" w:rsidRDefault="00C05A11" w:rsidP="00C05A11">
      <w:r w:rsidRPr="00856986">
        <w:rPr>
          <w:b/>
          <w:bCs/>
        </w:rPr>
        <w:t>Titre : Des solutions logicielles sur mesure</w:t>
      </w:r>
      <w:r w:rsidRPr="00856986">
        <w:br/>
        <w:t>Profitez de nos solutions scalables et sécurisées. Nous distribuons sur nos différents marchés des applications web et mobiles, avec des interfaces intuitives et ergonomiques qui offrent une expérience utilisateur optimale. Nos solutions couvrent divers secteurs d'activité tels que les finances, les ressources humaines, et la gestion de la relation client avant et après-vente.</w:t>
      </w:r>
    </w:p>
    <w:p w14:paraId="416739FC" w14:textId="77777777" w:rsidR="00C05A11" w:rsidRPr="00856986" w:rsidRDefault="00C05A11" w:rsidP="00C05A11">
      <w:r w:rsidRPr="00856986">
        <w:rPr>
          <w:b/>
          <w:bCs/>
        </w:rPr>
        <w:t>Méthodologie</w:t>
      </w:r>
      <w:r w:rsidRPr="00856986">
        <w:br/>
        <w:t>Notre processus de développement repose sur une écoute attentive de vos besoins, suivie d'une phase de conception et de développement agile. Nous travaillons en étroite collaboration avec vous pour itérer rapidement et garantir des résultats optimaux.</w:t>
      </w:r>
    </w:p>
    <w:p w14:paraId="302845F3" w14:textId="77777777" w:rsidR="00C05A11" w:rsidRPr="00856986" w:rsidRDefault="00C05A11" w:rsidP="00C05A11">
      <w:r w:rsidRPr="00856986">
        <w:rPr>
          <w:b/>
          <w:bCs/>
        </w:rPr>
        <w:t>Bouton</w:t>
      </w:r>
      <w:r w:rsidRPr="00856986">
        <w:t xml:space="preserve"> : [Découvrir nos solutions]</w:t>
      </w:r>
    </w:p>
    <w:p w14:paraId="1410471C" w14:textId="77777777" w:rsidR="00C05A11" w:rsidRPr="00856986" w:rsidRDefault="00C05A11" w:rsidP="00C05A11"/>
    <w:p w14:paraId="4F84A9C1" w14:textId="77777777" w:rsidR="00C05A11" w:rsidRPr="00856986" w:rsidRDefault="00C05A11" w:rsidP="00C05A11">
      <w:pPr>
        <w:rPr>
          <w:b/>
          <w:bCs/>
        </w:rPr>
      </w:pPr>
      <w:r w:rsidRPr="00856986">
        <w:rPr>
          <w:b/>
          <w:bCs/>
        </w:rPr>
        <w:t>Consulting</w:t>
      </w:r>
    </w:p>
    <w:p w14:paraId="2F712DE0" w14:textId="77777777" w:rsidR="00C05A11" w:rsidRPr="00856986" w:rsidRDefault="00C05A11" w:rsidP="00C05A11">
      <w:r w:rsidRPr="00856986">
        <w:rPr>
          <w:b/>
          <w:bCs/>
        </w:rPr>
        <w:t>Titre : Consultance adaptative et performante</w:t>
      </w:r>
      <w:r w:rsidRPr="00856986">
        <w:br/>
        <w:t>Nous vous apportons une expertise pointue et des conseils stratégiques grâce à nos talents diversifiés, pour améliorer vos performances, quel que soit votre secteur d'activité. Que ce soit pour l'optimisation de vos processus ou le renforcement de vos équipes, nous vous accompagnons et vous aidons à anticiper les défis de demain.</w:t>
      </w:r>
    </w:p>
    <w:p w14:paraId="23F9BF45" w14:textId="59F02FEF" w:rsidR="00C05A11" w:rsidRPr="00856986" w:rsidRDefault="00C05A11" w:rsidP="00C05A11">
      <w:r w:rsidRPr="00856986">
        <w:rPr>
          <w:b/>
          <w:bCs/>
        </w:rPr>
        <w:t>Processus</w:t>
      </w:r>
      <w:r w:rsidRPr="00856986">
        <w:br/>
        <w:t xml:space="preserve">Notre approche repose sur une collaboration active. Nous réalisons une analyse détaillée de vos besoins pour vous proposer les ressources qualifiées. </w:t>
      </w:r>
      <w:r w:rsidR="00057F86">
        <w:t xml:space="preserve"> L’accompagnement est présent</w:t>
      </w:r>
      <w:r w:rsidRPr="00856986">
        <w:t xml:space="preserve"> à chaque étape</w:t>
      </w:r>
      <w:r w:rsidR="00D212FE">
        <w:t> :</w:t>
      </w:r>
      <w:r w:rsidRPr="00856986">
        <w:t xml:space="preserve"> de la mise en œuvre au suivi des résultats.</w:t>
      </w:r>
    </w:p>
    <w:p w14:paraId="3F2B8C30" w14:textId="77777777" w:rsidR="00C05A11" w:rsidRPr="00856986" w:rsidRDefault="00C05A11" w:rsidP="00C05A11">
      <w:r w:rsidRPr="00856986">
        <w:rPr>
          <w:b/>
          <w:bCs/>
        </w:rPr>
        <w:t>Bouton</w:t>
      </w:r>
      <w:r w:rsidRPr="00856986">
        <w:t xml:space="preserve"> : [Découvrir le service]</w:t>
      </w:r>
    </w:p>
    <w:p w14:paraId="04ADEA47" w14:textId="77777777" w:rsidR="00C05A11" w:rsidRPr="00856986" w:rsidRDefault="00C05A11" w:rsidP="00C05A11"/>
    <w:p w14:paraId="1F015B4B" w14:textId="77777777" w:rsidR="00C05A11" w:rsidRPr="00856986" w:rsidRDefault="00C05A11" w:rsidP="00C05A11">
      <w:pPr>
        <w:rPr>
          <w:b/>
          <w:bCs/>
        </w:rPr>
      </w:pPr>
      <w:r w:rsidRPr="00856986">
        <w:rPr>
          <w:b/>
          <w:bCs/>
        </w:rPr>
        <w:t>Infrastructure et Cloud</w:t>
      </w:r>
    </w:p>
    <w:p w14:paraId="12181A40" w14:textId="77777777" w:rsidR="00C05A11" w:rsidRPr="00856986" w:rsidRDefault="00C05A11" w:rsidP="00C05A11">
      <w:r w:rsidRPr="00856986">
        <w:rPr>
          <w:b/>
          <w:bCs/>
        </w:rPr>
        <w:t>Titre : Votre infrastructure, notre priorité</w:t>
      </w:r>
      <w:r w:rsidRPr="00856986">
        <w:br/>
        <w:t>Nos services d'infrastructure garantissent la performance, la sécurité et l’évolutivité de vos systèmes informatiques. Découvrez notre gamme de produits cloud : serveurs virtuels sécurisés, stockage en ligne, noms de domaine, et messagerie électronique. Nous veillons à ce que vos infrastructures restent performantes et prêtes à supporter votre croissance.</w:t>
      </w:r>
    </w:p>
    <w:p w14:paraId="41B3C019" w14:textId="77777777" w:rsidR="00C05A11" w:rsidRPr="00856986" w:rsidRDefault="00C05A11" w:rsidP="00C05A11">
      <w:r w:rsidRPr="00856986">
        <w:rPr>
          <w:b/>
          <w:bCs/>
        </w:rPr>
        <w:t>Fonctionnement</w:t>
      </w:r>
      <w:r w:rsidRPr="00856986">
        <w:br/>
        <w:t>Nous évaluons vos besoins spécifiques pour vous offrir des solutions sur mesure, qu’il s’agisse de systèmes on-</w:t>
      </w:r>
      <w:proofErr w:type="spellStart"/>
      <w:r w:rsidRPr="00856986">
        <w:t>premise</w:t>
      </w:r>
      <w:proofErr w:type="spellEnd"/>
      <w:r w:rsidRPr="00856986">
        <w:t>, de cloud ou d’infrastructures hybrides. Nous assurons également un suivi régulier pour garantir une maintenance optimale.</w:t>
      </w:r>
    </w:p>
    <w:p w14:paraId="27DD576D" w14:textId="77777777" w:rsidR="00C05A11" w:rsidRPr="00856986" w:rsidRDefault="00C05A11" w:rsidP="00C05A11">
      <w:r w:rsidRPr="00856986">
        <w:rPr>
          <w:b/>
          <w:bCs/>
        </w:rPr>
        <w:t>Bouton</w:t>
      </w:r>
      <w:r w:rsidRPr="00856986">
        <w:t xml:space="preserve"> : [En savoir plus]</w:t>
      </w:r>
    </w:p>
    <w:p w14:paraId="716FA9FD" w14:textId="77777777" w:rsidR="00C05A11" w:rsidRPr="00856986" w:rsidRDefault="00C05A11" w:rsidP="00C05A11"/>
    <w:p w14:paraId="63D9545B" w14:textId="77777777" w:rsidR="00C05A11" w:rsidRPr="00856986" w:rsidRDefault="00C05A11" w:rsidP="00C05A11">
      <w:pPr>
        <w:rPr>
          <w:b/>
          <w:bCs/>
        </w:rPr>
      </w:pPr>
      <w:proofErr w:type="spellStart"/>
      <w:r w:rsidRPr="00856986">
        <w:rPr>
          <w:b/>
          <w:bCs/>
        </w:rPr>
        <w:t>Créagency</w:t>
      </w:r>
      <w:proofErr w:type="spellEnd"/>
    </w:p>
    <w:p w14:paraId="2386143B" w14:textId="77777777" w:rsidR="00C05A11" w:rsidRPr="00856986" w:rsidRDefault="00C05A11" w:rsidP="00C05A11">
      <w:r w:rsidRPr="00856986">
        <w:rPr>
          <w:b/>
          <w:bCs/>
        </w:rPr>
        <w:t>Titre : Création de contenu et stratégie digitale</w:t>
      </w:r>
      <w:r w:rsidRPr="00856986">
        <w:br/>
        <w:t xml:space="preserve">Renforcez votre présence digitale avec nos services de marketing digital, création de contenu, design </w:t>
      </w:r>
      <w:r w:rsidRPr="00856986">
        <w:lastRenderedPageBreak/>
        <w:t xml:space="preserve">UX/UI, et </w:t>
      </w:r>
      <w:proofErr w:type="spellStart"/>
      <w:r w:rsidRPr="00856986">
        <w:t>branding</w:t>
      </w:r>
      <w:proofErr w:type="spellEnd"/>
      <w:r w:rsidRPr="00856986">
        <w:t>. Nous aidons les entreprises à se démarquer dans un environnement numérique saturé. Notre créativité est au service de votre marque !</w:t>
      </w:r>
    </w:p>
    <w:p w14:paraId="69C2E7DC" w14:textId="77777777" w:rsidR="00C05A11" w:rsidRPr="00856986" w:rsidRDefault="00C05A11" w:rsidP="00C05A11">
      <w:r w:rsidRPr="00856986">
        <w:rPr>
          <w:b/>
          <w:bCs/>
        </w:rPr>
        <w:t>Approche créative</w:t>
      </w:r>
      <w:r w:rsidRPr="00856986">
        <w:br/>
        <w:t>Nous commençons par un audit complet de votre marque. Ensuite, nous élaborons une stratégie digitale personnalisée, en mettant l’accent sur l'UX/UI, la création de contenu engageant et la gestion de vos canaux de communication. Chaque initiative reflète l’authenticité de votre marque tout en générant un impact tangible sur votre audience.</w:t>
      </w:r>
    </w:p>
    <w:p w14:paraId="7545C73F" w14:textId="77777777" w:rsidR="00C05A11" w:rsidRPr="00856986" w:rsidRDefault="00C05A11" w:rsidP="00C05A11">
      <w:r w:rsidRPr="00856986">
        <w:rPr>
          <w:b/>
          <w:bCs/>
        </w:rPr>
        <w:t>Bouton</w:t>
      </w:r>
      <w:r w:rsidRPr="00856986">
        <w:t xml:space="preserve"> : [Créons ensemble]</w:t>
      </w:r>
    </w:p>
    <w:p w14:paraId="4D668DFE" w14:textId="77777777" w:rsidR="00FE540E" w:rsidRDefault="00FE540E"/>
    <w:sectPr w:rsidR="00FE54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A11"/>
    <w:rsid w:val="00057F86"/>
    <w:rsid w:val="002953DF"/>
    <w:rsid w:val="004D789F"/>
    <w:rsid w:val="00C05A11"/>
    <w:rsid w:val="00D212FE"/>
    <w:rsid w:val="00FE54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C9DCD"/>
  <w15:chartTrackingRefBased/>
  <w15:docId w15:val="{FE3CA810-7DF0-4008-B30A-91D5D4CC8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A1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436</Words>
  <Characters>2402</Characters>
  <Application>Microsoft Office Word</Application>
  <DocSecurity>0</DocSecurity>
  <Lines>20</Lines>
  <Paragraphs>5</Paragraphs>
  <ScaleCrop>false</ScaleCrop>
  <Company/>
  <LinksUpToDate>false</LinksUpToDate>
  <CharactersWithSpaces>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Papiyo de SOUZA</dc:creator>
  <cp:keywords/>
  <dc:description/>
  <cp:lastModifiedBy>Papiyo de SOUZA</cp:lastModifiedBy>
  <cp:revision>3</cp:revision>
  <dcterms:created xsi:type="dcterms:W3CDTF">2024-10-17T16:40:00Z</dcterms:created>
  <dcterms:modified xsi:type="dcterms:W3CDTF">2024-10-17T16:45:00Z</dcterms:modified>
</cp:coreProperties>
</file>